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0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B430F6" w:rsidRPr="008F2E04" w14:paraId="722C7A06" w14:textId="77777777" w:rsidTr="00B430F6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14:paraId="6357C3F6" w14:textId="77777777" w:rsidR="00B430F6" w:rsidRPr="008F2E04" w:rsidRDefault="00B430F6" w:rsidP="00B430F6">
            <w:pPr>
              <w:spacing w:before="120"/>
              <w:rPr>
                <w:rFonts w:asciiTheme="minorHAnsi" w:hAnsiTheme="minorHAnsi" w:cs="Arial"/>
                <w:color w:val="000000"/>
              </w:rPr>
            </w:pPr>
            <w:r w:rsidRPr="008F2E04">
              <w:rPr>
                <w:rFonts w:asciiTheme="minorHAnsi" w:hAnsiTheme="minorHAnsi" w:cs="Arial"/>
                <w:color w:val="000000"/>
              </w:rPr>
              <w:t>By joining the Sheffield Dementia Action Alliance, your organisation will be joining a network of community, faith, business, voluntary, charity and statutory organisations committed to raising awareness and reducing the stigma associated with dementia.</w:t>
            </w:r>
          </w:p>
          <w:p w14:paraId="39058DFB" w14:textId="77777777" w:rsidR="00B430F6" w:rsidRPr="008F2E04" w:rsidRDefault="00B430F6" w:rsidP="00B430F6">
            <w:pPr>
              <w:rPr>
                <w:rFonts w:asciiTheme="minorHAnsi" w:hAnsiTheme="minorHAnsi" w:cs="Arial"/>
                <w:color w:val="000000"/>
              </w:rPr>
            </w:pPr>
          </w:p>
          <w:p w14:paraId="2524B951" w14:textId="77777777" w:rsidR="00B430F6" w:rsidRPr="008F2E04" w:rsidRDefault="00B430F6" w:rsidP="00B430F6">
            <w:pPr>
              <w:rPr>
                <w:rFonts w:asciiTheme="minorHAnsi" w:hAnsiTheme="minorHAnsi" w:cs="Arial"/>
              </w:rPr>
            </w:pPr>
            <w:r w:rsidRPr="008F2E04">
              <w:rPr>
                <w:rFonts w:asciiTheme="minorHAnsi" w:hAnsiTheme="minorHAnsi" w:cs="Arial"/>
                <w:color w:val="000000"/>
              </w:rPr>
              <w:t xml:space="preserve">Please try to commit </w:t>
            </w:r>
            <w:r>
              <w:rPr>
                <w:rFonts w:asciiTheme="minorHAnsi" w:hAnsiTheme="minorHAnsi" w:cs="Arial"/>
                <w:color w:val="000000"/>
              </w:rPr>
              <w:t>to a small number of pledges/</w:t>
            </w:r>
            <w:r w:rsidRPr="008F2E04">
              <w:rPr>
                <w:rFonts w:asciiTheme="minorHAnsi" w:hAnsiTheme="minorHAnsi" w:cs="Arial"/>
                <w:color w:val="000000"/>
              </w:rPr>
              <w:t xml:space="preserve">actions </w:t>
            </w:r>
            <w:r>
              <w:rPr>
                <w:rFonts w:asciiTheme="minorHAnsi" w:hAnsiTheme="minorHAnsi" w:cs="Arial"/>
                <w:color w:val="000000"/>
              </w:rPr>
              <w:t>for your organisation to develop dementia friendly services</w:t>
            </w:r>
            <w:r w:rsidRPr="008F2E04">
              <w:rPr>
                <w:rFonts w:asciiTheme="minorHAnsi" w:hAnsiTheme="minorHAnsi" w:cs="Arial"/>
                <w:color w:val="000000"/>
              </w:rPr>
              <w:t xml:space="preserve">, and tell us what you’re doing. </w:t>
            </w:r>
            <w:r>
              <w:rPr>
                <w:rFonts w:asciiTheme="minorHAnsi" w:hAnsiTheme="minorHAnsi" w:cs="Arial"/>
                <w:color w:val="000000"/>
              </w:rPr>
              <w:t>We can then support you to achieve these goals and review them annually to support you on your journey of becoming a dementia friendly organisation and an ally for everyone affected by dementia.</w:t>
            </w:r>
          </w:p>
          <w:p w14:paraId="0CE617D2" w14:textId="77777777" w:rsidR="00B430F6" w:rsidRPr="008F2E04" w:rsidRDefault="00B430F6" w:rsidP="00B430F6">
            <w:pPr>
              <w:rPr>
                <w:rFonts w:asciiTheme="minorHAnsi" w:hAnsiTheme="minorHAnsi" w:cs="Arial"/>
                <w:color w:val="000000"/>
              </w:rPr>
            </w:pPr>
          </w:p>
        </w:tc>
      </w:tr>
    </w:tbl>
    <w:p w14:paraId="56C3DC6B" w14:textId="5EED13C1" w:rsidR="009F6750" w:rsidRDefault="00B430F6" w:rsidP="00B430F6">
      <w:pPr>
        <w:tabs>
          <w:tab w:val="right" w:pos="9638"/>
        </w:tabs>
        <w:rPr>
          <w:rFonts w:ascii="Trebuchet MS" w:hAnsi="Trebuchet MS" w:cs="Calibri"/>
          <w:b/>
          <w:noProof/>
          <w:color w:val="C00000"/>
          <w:sz w:val="52"/>
          <w:szCs w:val="52"/>
        </w:rPr>
      </w:pPr>
      <w:r w:rsidRPr="00B430F6">
        <w:rPr>
          <w:rFonts w:ascii="Trebuchet MS" w:hAnsi="Trebuchet MS" w:cs="Calibri"/>
          <w:b/>
          <w:noProof/>
          <w:color w:val="C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962D9" wp14:editId="100A86D4">
                <wp:simplePos x="0" y="0"/>
                <wp:positionH relativeFrom="column">
                  <wp:posOffset>-399415</wp:posOffset>
                </wp:positionH>
                <wp:positionV relativeFrom="paragraph">
                  <wp:posOffset>-129540</wp:posOffset>
                </wp:positionV>
                <wp:extent cx="447929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2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D19E7" w14:textId="313FF1F6" w:rsidR="00B430F6" w:rsidRDefault="00B430F6">
                            <w:r>
                              <w:rPr>
                                <w:rFonts w:asciiTheme="minorHAnsi" w:hAnsiTheme="minorHAnsi" w:cs="Arial"/>
                                <w:b/>
                                <w:color w:val="C7459C"/>
                                <w:sz w:val="44"/>
                                <w:szCs w:val="44"/>
                              </w:rPr>
                              <w:t>M</w:t>
                            </w:r>
                            <w:r w:rsidRPr="008F2E04">
                              <w:rPr>
                                <w:rFonts w:asciiTheme="minorHAnsi" w:hAnsiTheme="minorHAnsi" w:cs="Arial"/>
                                <w:b/>
                                <w:color w:val="C7459C"/>
                                <w:sz w:val="44"/>
                                <w:szCs w:val="44"/>
                              </w:rPr>
                              <w:t>embers’ Action Plan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C7459C"/>
                                <w:sz w:val="44"/>
                                <w:szCs w:val="44"/>
                              </w:rPr>
                              <w:t>: Pledges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45pt;margin-top:-10.2pt;width:352.7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BP/IgIAAB4EAAAOAAAAZHJzL2Uyb0RvYy54bWysU81u2zAMvg/YOwi6L3bcZEm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9CZfUGKY&#10;xiY9iSGQdzCQIvLTW1+i26NFxzDgM/Y51ertA/DvnhjYdszsxZ1z0HeCNZjfNEZmV6Ejjo8gdf8J&#10;GvyGHQIkoKF1OpKHdBBExz6dLr2JqXB8nM0Wq2KFJo626Sy/WS3n6Q9WPodb58MHAZpEoaIOm5/g&#10;2fHBh5gOK59d4m8elGx2UqmkuH29VY4cGQ7KLp0z+m9uypC+oqt5MU/IBmJ8miEtAw6ykrqiyzye&#10;GM7KSMd70yQ5MKlGGTNR5sxPpGQkJwz1gI6RtBqaEzLlYBxYXDAUOnA/KelxWCvqfxyYE5SojwbZ&#10;Xk1nszjdSZnNFwUq7tpSX1uY4QhV0UDJKG5D2ojEg73Druxk4uslk3OuOISJxvPCxCm/1pPXy1pv&#10;fgEAAP//AwBQSwMEFAAGAAgAAAAhAI9bhdvfAAAACwEAAA8AAABkcnMvZG93bnJldi54bWxMj8tO&#10;wzAQRfdI/IM1SOxah6gNNMSpKio2LJAoSHTpxpM4wi/Zbhr+nmEFuxnN0b1nmu1sDZswptE7AXfL&#10;Ahi6zqvRDQI+3p8XD8BSlk5J4x0K+MYE2/b6qpG18hf3htMhD4xCXKqlAJ1zqDlPnUYr09IHdHTr&#10;fbQy0xoHrqK8ULg1vCyKils5OmrQMuCTxu7rcLYCPq0e1T6+Hntlpv1Lv1uHOQYhbm/m3SOwjHP+&#10;g+FXn9ShJaeTPzuVmBGwqMoNoTSUxQoYEdWqXAM7CaDie+Btw///0P4AAAD//wMAUEsBAi0AFAAG&#10;AAgAAAAhALaDOJL+AAAA4QEAABMAAAAAAAAAAAAAAAAAAAAAAFtDb250ZW50X1R5cGVzXS54bWxQ&#10;SwECLQAUAAYACAAAACEAOP0h/9YAAACUAQAACwAAAAAAAAAAAAAAAAAvAQAAX3JlbHMvLnJlbHNQ&#10;SwECLQAUAAYACAAAACEA/ygT/yICAAAeBAAADgAAAAAAAAAAAAAAAAAuAgAAZHJzL2Uyb0RvYy54&#10;bWxQSwECLQAUAAYACAAAACEAj1uF298AAAALAQAADwAAAAAAAAAAAAAAAAB8BAAAZHJzL2Rvd25y&#10;ZXYueG1sUEsFBgAAAAAEAAQA8wAAAIgFAAAAAA==&#10;" stroked="f">
                <v:textbox style="mso-fit-shape-to-text:t">
                  <w:txbxContent>
                    <w:p w14:paraId="75BD19E7" w14:textId="313FF1F6" w:rsidR="00B430F6" w:rsidRDefault="00B430F6">
                      <w:r>
                        <w:rPr>
                          <w:rFonts w:asciiTheme="minorHAnsi" w:hAnsiTheme="minorHAnsi" w:cs="Arial"/>
                          <w:b/>
                          <w:color w:val="C7459C"/>
                          <w:sz w:val="44"/>
                          <w:szCs w:val="44"/>
                        </w:rPr>
                        <w:t>M</w:t>
                      </w:r>
                      <w:r w:rsidRPr="008F2E04">
                        <w:rPr>
                          <w:rFonts w:asciiTheme="minorHAnsi" w:hAnsiTheme="minorHAnsi" w:cs="Arial"/>
                          <w:b/>
                          <w:color w:val="C7459C"/>
                          <w:sz w:val="44"/>
                          <w:szCs w:val="44"/>
                        </w:rPr>
                        <w:t>embers’ Action Plan</w:t>
                      </w:r>
                      <w:r>
                        <w:rPr>
                          <w:rFonts w:asciiTheme="minorHAnsi" w:hAnsiTheme="minorHAnsi" w:cs="Arial"/>
                          <w:b/>
                          <w:color w:val="C7459C"/>
                          <w:sz w:val="44"/>
                          <w:szCs w:val="44"/>
                        </w:rPr>
                        <w:t>: Pledges</w:t>
                      </w:r>
                    </w:p>
                  </w:txbxContent>
                </v:textbox>
              </v:shape>
            </w:pict>
          </mc:Fallback>
        </mc:AlternateContent>
      </w:r>
      <w:r w:rsidRPr="00B430F6">
        <w:rPr>
          <w:rFonts w:ascii="Trebuchet MS" w:hAnsi="Trebuchet MS" w:cs="Calibri"/>
          <w:b/>
          <w:noProof/>
          <w:color w:val="C00000"/>
          <w:sz w:val="52"/>
          <w:szCs w:val="52"/>
        </w:rPr>
        <w:t xml:space="preserve"> </w:t>
      </w:r>
      <w:r>
        <w:rPr>
          <w:rFonts w:ascii="Trebuchet MS" w:hAnsi="Trebuchet MS" w:cs="Calibri"/>
          <w:b/>
          <w:noProof/>
          <w:color w:val="C00000"/>
          <w:sz w:val="52"/>
          <w:szCs w:val="52"/>
        </w:rPr>
        <w:tab/>
      </w:r>
      <w:r w:rsidR="00585ED9">
        <w:rPr>
          <w:rFonts w:ascii="Trebuchet MS" w:hAnsi="Trebuchet MS" w:cs="Calibri"/>
          <w:b/>
          <w:noProof/>
          <w:color w:val="C0000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5A5F3FE" wp14:editId="403C79CA">
            <wp:simplePos x="0" y="0"/>
            <wp:positionH relativeFrom="column">
              <wp:posOffset>4872990</wp:posOffset>
            </wp:positionH>
            <wp:positionV relativeFrom="paragraph">
              <wp:posOffset>-590550</wp:posOffset>
            </wp:positionV>
            <wp:extent cx="1783080" cy="1150620"/>
            <wp:effectExtent l="0" t="0" r="7620" b="0"/>
            <wp:wrapTight wrapText="bothSides">
              <wp:wrapPolygon edited="0">
                <wp:start x="0" y="0"/>
                <wp:lineTo x="0" y="21099"/>
                <wp:lineTo x="21462" y="21099"/>
                <wp:lineTo x="21462" y="0"/>
                <wp:lineTo x="0" y="0"/>
              </wp:wrapPolygon>
            </wp:wrapTight>
            <wp:docPr id="1" name="Picture 1" descr="N:\Shared\Marketing\Callys marketing folders\Services\Sheffield Dementia Action Alliance\new logo\New logo details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hared\Marketing\Callys marketing folders\Services\Sheffield Dementia Action Alliance\new logo\New logo details\new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18804"/>
                    <a:stretch/>
                  </pic:blipFill>
                  <pic:spPr bwMode="auto">
                    <a:xfrm>
                      <a:off x="0" y="0"/>
                      <a:ext cx="17830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BE9AF" w14:textId="77777777" w:rsidR="009F6750" w:rsidRDefault="009F6750" w:rsidP="00426592">
      <w:pPr>
        <w:jc w:val="right"/>
        <w:rPr>
          <w:rFonts w:ascii="Trebuchet MS" w:hAnsi="Trebuchet MS" w:cs="Calibri"/>
          <w:b/>
          <w:noProof/>
          <w:color w:val="C00000"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2311"/>
        <w:gridCol w:w="2320"/>
        <w:gridCol w:w="2349"/>
      </w:tblGrid>
      <w:tr w:rsidR="00B430F6" w14:paraId="673E5EC2" w14:textId="77777777" w:rsidTr="00B430F6">
        <w:tc>
          <w:tcPr>
            <w:tcW w:w="2463" w:type="dxa"/>
          </w:tcPr>
          <w:p w14:paraId="72EDDD19" w14:textId="5B153167" w:rsidR="00B430F6" w:rsidRPr="00B430F6" w:rsidRDefault="00B430F6" w:rsidP="00B430F6">
            <w:pPr>
              <w:rPr>
                <w:rFonts w:asciiTheme="minorHAnsi" w:hAnsiTheme="minorHAnsi" w:cstheme="minorHAnsi"/>
                <w:b/>
                <w:noProof/>
                <w:color w:val="C00000"/>
              </w:rPr>
            </w:pPr>
            <w:r w:rsidRPr="00B430F6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Membership/Organisation name</w:t>
            </w:r>
          </w:p>
        </w:tc>
        <w:tc>
          <w:tcPr>
            <w:tcW w:w="2463" w:type="dxa"/>
          </w:tcPr>
          <w:p w14:paraId="2A48019E" w14:textId="0E395EB1" w:rsidR="00B430F6" w:rsidRPr="00B430F6" w:rsidRDefault="00B430F6" w:rsidP="00B430F6">
            <w:pPr>
              <w:rPr>
                <w:rFonts w:asciiTheme="minorHAnsi" w:hAnsiTheme="minorHAnsi" w:cstheme="minorHAnsi"/>
                <w:b/>
                <w:noProof/>
                <w:color w:val="000000" w:themeColor="text1"/>
              </w:rPr>
            </w:pPr>
            <w:r w:rsidRPr="00B430F6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Conact name</w:t>
            </w:r>
          </w:p>
        </w:tc>
        <w:tc>
          <w:tcPr>
            <w:tcW w:w="2464" w:type="dxa"/>
          </w:tcPr>
          <w:p w14:paraId="2772D5DA" w14:textId="3424746B" w:rsidR="00B430F6" w:rsidRPr="00B430F6" w:rsidRDefault="00B430F6" w:rsidP="00B430F6">
            <w:pPr>
              <w:rPr>
                <w:rFonts w:asciiTheme="minorHAnsi" w:hAnsiTheme="minorHAnsi" w:cstheme="minorHAnsi"/>
                <w:b/>
                <w:noProof/>
                <w:color w:val="000000" w:themeColor="text1"/>
              </w:rPr>
            </w:pPr>
            <w:r w:rsidRPr="00B430F6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Contact email address</w:t>
            </w:r>
          </w:p>
        </w:tc>
        <w:tc>
          <w:tcPr>
            <w:tcW w:w="2464" w:type="dxa"/>
          </w:tcPr>
          <w:p w14:paraId="7B82E2A9" w14:textId="7863C8EE" w:rsidR="00B430F6" w:rsidRPr="00B430F6" w:rsidRDefault="00B430F6" w:rsidP="00B430F6">
            <w:pPr>
              <w:rPr>
                <w:rFonts w:asciiTheme="minorHAnsi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Date form completed</w:t>
            </w:r>
            <w:r w:rsidRPr="00B430F6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 xml:space="preserve"> </w:t>
            </w:r>
          </w:p>
        </w:tc>
      </w:tr>
      <w:tr w:rsidR="00B430F6" w14:paraId="292DBF6B" w14:textId="77777777" w:rsidTr="00B430F6">
        <w:tc>
          <w:tcPr>
            <w:tcW w:w="2463" w:type="dxa"/>
          </w:tcPr>
          <w:p w14:paraId="5EC631EF" w14:textId="77777777" w:rsidR="00B430F6" w:rsidRDefault="00B430F6" w:rsidP="00B430F6">
            <w:pPr>
              <w:rPr>
                <w:rFonts w:ascii="Trebuchet MS" w:hAnsi="Trebuchet MS" w:cs="Calibri"/>
                <w:b/>
                <w:noProof/>
                <w:color w:val="C00000"/>
                <w:sz w:val="52"/>
                <w:szCs w:val="52"/>
              </w:rPr>
            </w:pPr>
          </w:p>
        </w:tc>
        <w:tc>
          <w:tcPr>
            <w:tcW w:w="2463" w:type="dxa"/>
          </w:tcPr>
          <w:p w14:paraId="74768885" w14:textId="77777777" w:rsidR="00B430F6" w:rsidRDefault="00B430F6" w:rsidP="00B430F6">
            <w:pPr>
              <w:rPr>
                <w:rFonts w:ascii="Trebuchet MS" w:hAnsi="Trebuchet MS" w:cs="Calibri"/>
                <w:b/>
                <w:noProof/>
                <w:color w:val="C00000"/>
                <w:sz w:val="52"/>
                <w:szCs w:val="52"/>
              </w:rPr>
            </w:pPr>
          </w:p>
        </w:tc>
        <w:tc>
          <w:tcPr>
            <w:tcW w:w="2464" w:type="dxa"/>
          </w:tcPr>
          <w:p w14:paraId="02604956" w14:textId="77777777" w:rsidR="00B430F6" w:rsidRDefault="00B430F6" w:rsidP="00B430F6">
            <w:pPr>
              <w:rPr>
                <w:rFonts w:ascii="Trebuchet MS" w:hAnsi="Trebuchet MS" w:cs="Calibri"/>
                <w:b/>
                <w:noProof/>
                <w:color w:val="C00000"/>
                <w:sz w:val="52"/>
                <w:szCs w:val="52"/>
              </w:rPr>
            </w:pPr>
          </w:p>
        </w:tc>
        <w:tc>
          <w:tcPr>
            <w:tcW w:w="2464" w:type="dxa"/>
          </w:tcPr>
          <w:p w14:paraId="42EA14D3" w14:textId="77777777" w:rsidR="00B430F6" w:rsidRDefault="00B430F6" w:rsidP="00B430F6">
            <w:pPr>
              <w:rPr>
                <w:rFonts w:ascii="Trebuchet MS" w:hAnsi="Trebuchet MS" w:cs="Calibri"/>
                <w:b/>
                <w:noProof/>
                <w:color w:val="C00000"/>
                <w:sz w:val="52"/>
                <w:szCs w:val="52"/>
              </w:rPr>
            </w:pPr>
          </w:p>
        </w:tc>
      </w:tr>
    </w:tbl>
    <w:p w14:paraId="19993E27" w14:textId="1F655332" w:rsidR="007875E5" w:rsidRPr="008F2E04" w:rsidRDefault="007875E5" w:rsidP="00B430F6">
      <w:pPr>
        <w:rPr>
          <w:rFonts w:asciiTheme="minorHAnsi" w:hAnsiTheme="minorHAnsi" w:cs="Arial"/>
          <w:color w:val="C7459C"/>
        </w:rPr>
      </w:pPr>
    </w:p>
    <w:p w14:paraId="6B67DEB0" w14:textId="77777777" w:rsidR="007875E5" w:rsidRPr="008F2E04" w:rsidRDefault="007875E5" w:rsidP="00882643">
      <w:pPr>
        <w:rPr>
          <w:rFonts w:asciiTheme="minorHAnsi" w:hAnsiTheme="minorHAnsi" w:cs="Arial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528"/>
        <w:gridCol w:w="1808"/>
      </w:tblGrid>
      <w:tr w:rsidR="00E70F63" w:rsidRPr="008F2E04" w14:paraId="23A5F4CA" w14:textId="77777777" w:rsidTr="00E70F63">
        <w:tc>
          <w:tcPr>
            <w:tcW w:w="2518" w:type="dxa"/>
          </w:tcPr>
          <w:p w14:paraId="1CD73E44" w14:textId="49475DF7" w:rsidR="00E70F63" w:rsidRPr="008F2E04" w:rsidRDefault="00E70F63" w:rsidP="00E70F63">
            <w:pPr>
              <w:jc w:val="center"/>
              <w:rPr>
                <w:rFonts w:asciiTheme="minorHAnsi" w:hAnsiTheme="minorHAnsi" w:cs="Arial"/>
                <w:b/>
              </w:rPr>
            </w:pPr>
            <w:r w:rsidRPr="008F2E04">
              <w:rPr>
                <w:rFonts w:asciiTheme="minorHAnsi" w:hAnsiTheme="minorHAnsi" w:cs="Arial"/>
                <w:b/>
              </w:rPr>
              <w:t>Suggested action areas</w:t>
            </w:r>
          </w:p>
        </w:tc>
        <w:tc>
          <w:tcPr>
            <w:tcW w:w="5528" w:type="dxa"/>
          </w:tcPr>
          <w:p w14:paraId="087C6636" w14:textId="6BB0090A" w:rsidR="00E70F63" w:rsidRPr="008F2E04" w:rsidRDefault="00E70F63" w:rsidP="00E70F63">
            <w:pPr>
              <w:jc w:val="center"/>
              <w:rPr>
                <w:rFonts w:asciiTheme="minorHAnsi" w:hAnsiTheme="minorHAnsi" w:cs="Arial"/>
                <w:b/>
              </w:rPr>
            </w:pPr>
            <w:r w:rsidRPr="008F2E04">
              <w:rPr>
                <w:rFonts w:asciiTheme="minorHAnsi" w:hAnsiTheme="minorHAnsi" w:cs="Arial"/>
                <w:b/>
              </w:rPr>
              <w:t>Your actions</w:t>
            </w:r>
            <w:r w:rsidR="008F2E04">
              <w:rPr>
                <w:rFonts w:asciiTheme="minorHAnsi" w:hAnsiTheme="minorHAnsi" w:cs="Arial"/>
                <w:b/>
              </w:rPr>
              <w:t>/pledges</w:t>
            </w:r>
          </w:p>
        </w:tc>
        <w:tc>
          <w:tcPr>
            <w:tcW w:w="1808" w:type="dxa"/>
          </w:tcPr>
          <w:p w14:paraId="2769DF3D" w14:textId="7D8B6E8C" w:rsidR="00E70F63" w:rsidRPr="008F2E04" w:rsidRDefault="00E70F63" w:rsidP="00E70F63">
            <w:pPr>
              <w:jc w:val="center"/>
              <w:rPr>
                <w:rFonts w:asciiTheme="minorHAnsi" w:hAnsiTheme="minorHAnsi" w:cs="Arial"/>
                <w:b/>
              </w:rPr>
            </w:pPr>
            <w:r w:rsidRPr="008F2E04">
              <w:rPr>
                <w:rFonts w:asciiTheme="minorHAnsi" w:hAnsiTheme="minorHAnsi" w:cs="Arial"/>
                <w:b/>
              </w:rPr>
              <w:t>When are you aiming to do this?</w:t>
            </w:r>
          </w:p>
        </w:tc>
      </w:tr>
      <w:tr w:rsidR="00E70F63" w:rsidRPr="008F2E04" w14:paraId="6CD8FE8D" w14:textId="77777777" w:rsidTr="00E70F63">
        <w:tc>
          <w:tcPr>
            <w:tcW w:w="2518" w:type="dxa"/>
          </w:tcPr>
          <w:p w14:paraId="3F98C527" w14:textId="62D03EF6" w:rsidR="00E70F63" w:rsidRPr="008F2E04" w:rsidRDefault="00E70F63" w:rsidP="00C07C94">
            <w:pPr>
              <w:rPr>
                <w:rFonts w:asciiTheme="minorHAnsi" w:hAnsiTheme="minorHAnsi" w:cs="Arial"/>
                <w:b/>
                <w:color w:val="000000"/>
              </w:rPr>
            </w:pPr>
            <w:r w:rsidRPr="008F2E04">
              <w:rPr>
                <w:rFonts w:asciiTheme="minorHAnsi" w:hAnsiTheme="minorHAnsi" w:cs="Arial"/>
                <w:b/>
                <w:color w:val="000000"/>
              </w:rPr>
              <w:t>Dementia-friendly services</w:t>
            </w:r>
          </w:p>
          <w:p w14:paraId="30ACA3C1" w14:textId="1CDC6558" w:rsidR="00E70F63" w:rsidRPr="008F2E04" w:rsidRDefault="00E70F63" w:rsidP="00C07C94">
            <w:pPr>
              <w:rPr>
                <w:rFonts w:asciiTheme="minorHAnsi" w:hAnsiTheme="minorHAnsi" w:cs="Arial"/>
                <w:color w:val="000000"/>
              </w:rPr>
            </w:pPr>
            <w:r w:rsidRPr="008F2E04">
              <w:rPr>
                <w:rFonts w:asciiTheme="minorHAnsi" w:hAnsiTheme="minorHAnsi" w:cs="Arial"/>
                <w:color w:val="000000"/>
              </w:rPr>
              <w:t>How can you make it better for your customers who have dementia to use your services?</w:t>
            </w:r>
          </w:p>
        </w:tc>
        <w:tc>
          <w:tcPr>
            <w:tcW w:w="5528" w:type="dxa"/>
          </w:tcPr>
          <w:p w14:paraId="6A12E9B2" w14:textId="7694C7A3" w:rsidR="00E70F63" w:rsidRPr="008F2E04" w:rsidRDefault="00E70F63" w:rsidP="008F2E04">
            <w:pPr>
              <w:spacing w:before="1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808" w:type="dxa"/>
          </w:tcPr>
          <w:p w14:paraId="729C2F8C" w14:textId="77777777" w:rsidR="00E70F63" w:rsidRPr="008F2E04" w:rsidRDefault="00E70F63" w:rsidP="00C07C94">
            <w:pPr>
              <w:rPr>
                <w:rFonts w:asciiTheme="minorHAnsi" w:hAnsiTheme="minorHAnsi" w:cs="Arial"/>
                <w:b/>
              </w:rPr>
            </w:pPr>
          </w:p>
        </w:tc>
      </w:tr>
      <w:tr w:rsidR="00E70F63" w:rsidRPr="008F2E04" w14:paraId="2E697E45" w14:textId="77777777" w:rsidTr="00E70F63">
        <w:tc>
          <w:tcPr>
            <w:tcW w:w="2518" w:type="dxa"/>
          </w:tcPr>
          <w:p w14:paraId="42A3638E" w14:textId="3EE9CE56" w:rsidR="00E70F63" w:rsidRPr="008F2E04" w:rsidRDefault="00E70F63" w:rsidP="00C07C94">
            <w:pPr>
              <w:rPr>
                <w:rFonts w:asciiTheme="minorHAnsi" w:hAnsiTheme="minorHAnsi" w:cs="Arial"/>
                <w:b/>
              </w:rPr>
            </w:pPr>
            <w:r w:rsidRPr="008F2E04">
              <w:rPr>
                <w:rFonts w:asciiTheme="minorHAnsi" w:hAnsiTheme="minorHAnsi" w:cs="Arial"/>
                <w:b/>
              </w:rPr>
              <w:t>Dementia-friendly spaces</w:t>
            </w:r>
          </w:p>
          <w:p w14:paraId="5BAA4841" w14:textId="796AA181" w:rsidR="00E70F63" w:rsidRPr="008F2E04" w:rsidRDefault="00E70F63" w:rsidP="00E70F63">
            <w:pPr>
              <w:rPr>
                <w:rFonts w:asciiTheme="minorHAnsi" w:hAnsiTheme="minorHAnsi" w:cs="Arial"/>
              </w:rPr>
            </w:pPr>
            <w:r w:rsidRPr="008F2E04">
              <w:rPr>
                <w:rFonts w:asciiTheme="minorHAnsi" w:hAnsiTheme="minorHAnsi" w:cs="Arial"/>
              </w:rPr>
              <w:t>How can you adapt your building to be more dementia-friendly?</w:t>
            </w:r>
          </w:p>
        </w:tc>
        <w:tc>
          <w:tcPr>
            <w:tcW w:w="5528" w:type="dxa"/>
          </w:tcPr>
          <w:p w14:paraId="2EA2C825" w14:textId="44BBB246" w:rsidR="00E70F63" w:rsidRPr="008F2E04" w:rsidRDefault="00E70F63" w:rsidP="00C07C94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08" w:type="dxa"/>
          </w:tcPr>
          <w:p w14:paraId="35E507D0" w14:textId="77777777" w:rsidR="00E70F63" w:rsidRPr="008F2E04" w:rsidRDefault="00E70F63" w:rsidP="00C07C94">
            <w:pPr>
              <w:rPr>
                <w:rFonts w:asciiTheme="minorHAnsi" w:hAnsiTheme="minorHAnsi" w:cs="Arial"/>
                <w:b/>
              </w:rPr>
            </w:pPr>
          </w:p>
        </w:tc>
      </w:tr>
      <w:tr w:rsidR="00E70F63" w:rsidRPr="008F2E04" w14:paraId="21F10C7E" w14:textId="77777777" w:rsidTr="00E70F63">
        <w:tc>
          <w:tcPr>
            <w:tcW w:w="2518" w:type="dxa"/>
          </w:tcPr>
          <w:p w14:paraId="7C2E66A1" w14:textId="77777777" w:rsidR="00E70F63" w:rsidRPr="008F2E04" w:rsidRDefault="00E70F63" w:rsidP="00C07C94">
            <w:pPr>
              <w:rPr>
                <w:rFonts w:asciiTheme="minorHAnsi" w:hAnsiTheme="minorHAnsi" w:cs="Arial"/>
                <w:b/>
              </w:rPr>
            </w:pPr>
            <w:r w:rsidRPr="008F2E04">
              <w:rPr>
                <w:rFonts w:asciiTheme="minorHAnsi" w:hAnsiTheme="minorHAnsi" w:cs="Arial"/>
                <w:b/>
              </w:rPr>
              <w:t>Dementia-friendly workplaces</w:t>
            </w:r>
          </w:p>
          <w:p w14:paraId="201DF064" w14:textId="50A62B96" w:rsidR="00E70F63" w:rsidRPr="008F2E04" w:rsidRDefault="00E70F63" w:rsidP="00E70F63">
            <w:pPr>
              <w:rPr>
                <w:rFonts w:asciiTheme="minorHAnsi" w:hAnsiTheme="minorHAnsi" w:cs="Arial"/>
              </w:rPr>
            </w:pPr>
            <w:r w:rsidRPr="008F2E04">
              <w:rPr>
                <w:rFonts w:asciiTheme="minorHAnsi" w:hAnsiTheme="minorHAnsi" w:cs="Arial"/>
              </w:rPr>
              <w:t xml:space="preserve">How can you support staff </w:t>
            </w:r>
            <w:proofErr w:type="gramStart"/>
            <w:r w:rsidRPr="008F2E04">
              <w:rPr>
                <w:rFonts w:asciiTheme="minorHAnsi" w:hAnsiTheme="minorHAnsi" w:cs="Arial"/>
              </w:rPr>
              <w:t>who</w:t>
            </w:r>
            <w:proofErr w:type="gramEnd"/>
            <w:r w:rsidRPr="008F2E04">
              <w:rPr>
                <w:rFonts w:asciiTheme="minorHAnsi" w:hAnsiTheme="minorHAnsi" w:cs="Arial"/>
              </w:rPr>
              <w:t xml:space="preserve"> may be experiencing memory loss, or caring for someone who has dementia?</w:t>
            </w:r>
          </w:p>
        </w:tc>
        <w:tc>
          <w:tcPr>
            <w:tcW w:w="5528" w:type="dxa"/>
          </w:tcPr>
          <w:p w14:paraId="379BDF35" w14:textId="6FB2FD38" w:rsidR="00E70F63" w:rsidRPr="008F2E04" w:rsidRDefault="00E70F63" w:rsidP="00C07C94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08" w:type="dxa"/>
          </w:tcPr>
          <w:p w14:paraId="71CEB48A" w14:textId="77777777" w:rsidR="00E70F63" w:rsidRPr="008F2E04" w:rsidRDefault="00E70F63" w:rsidP="00C07C94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7EC93796" w14:textId="77777777" w:rsidR="007875E5" w:rsidRPr="008F2E04" w:rsidRDefault="007875E5" w:rsidP="00C07C94">
      <w:pPr>
        <w:rPr>
          <w:rFonts w:asciiTheme="minorHAnsi" w:hAnsiTheme="minorHAnsi" w:cs="Arial"/>
          <w:b/>
        </w:rPr>
      </w:pPr>
    </w:p>
    <w:p w14:paraId="3014494E" w14:textId="220FDCDD" w:rsidR="00756868" w:rsidRPr="00E10B16" w:rsidRDefault="008F2E04" w:rsidP="009847C9">
      <w:pPr>
        <w:widowControl w:val="0"/>
        <w:autoSpaceDE w:val="0"/>
        <w:autoSpaceDN w:val="0"/>
        <w:adjustRightInd w:val="0"/>
        <w:spacing w:line="25" w:lineRule="atLeast"/>
        <w:ind w:right="257"/>
        <w:rPr>
          <w:rFonts w:ascii="Arial" w:hAnsi="Arial" w:cs="Arial"/>
          <w:i/>
        </w:rPr>
      </w:pPr>
      <w:bookmarkStart w:id="0" w:name="_GoBack"/>
      <w:bookmarkEnd w:id="0"/>
      <w:r>
        <w:rPr>
          <w:rFonts w:asciiTheme="minorHAnsi" w:hAnsiTheme="minorHAnsi" w:cs="Arial"/>
          <w:color w:val="000000"/>
        </w:rPr>
        <w:t>Once completed, p</w:t>
      </w:r>
      <w:r w:rsidR="007875E5" w:rsidRPr="008F2E04">
        <w:rPr>
          <w:rFonts w:asciiTheme="minorHAnsi" w:hAnsiTheme="minorHAnsi" w:cs="Arial"/>
          <w:color w:val="000000"/>
        </w:rPr>
        <w:t>lease send your form to:</w:t>
      </w:r>
      <w:r w:rsidR="00585ED9" w:rsidRPr="008F2E04">
        <w:rPr>
          <w:rFonts w:asciiTheme="minorHAnsi" w:hAnsiTheme="minorHAnsi" w:cs="Arial"/>
          <w:i/>
          <w:color w:val="000000"/>
        </w:rPr>
        <w:t xml:space="preserve"> </w:t>
      </w:r>
      <w:hyperlink r:id="rId12" w:history="1">
        <w:r w:rsidR="00AE371D" w:rsidRPr="008F2E04">
          <w:rPr>
            <w:rStyle w:val="Hyperlink"/>
            <w:rFonts w:asciiTheme="minorHAnsi" w:hAnsiTheme="minorHAnsi" w:cs="Arial"/>
          </w:rPr>
          <w:t>sdaa@ageuksheffield.org.uk</w:t>
        </w:r>
      </w:hyperlink>
      <w:r w:rsidR="00AE371D" w:rsidRPr="00E10B16">
        <w:rPr>
          <w:rFonts w:ascii="Arial" w:hAnsi="Arial" w:cs="Arial"/>
        </w:rPr>
        <w:t xml:space="preserve"> </w:t>
      </w:r>
    </w:p>
    <w:sectPr w:rsidR="00756868" w:rsidRPr="00E10B16" w:rsidSect="006564C2">
      <w:footerReference w:type="even" r:id="rId13"/>
      <w:footerReference w:type="default" r:id="rId14"/>
      <w:type w:val="continuous"/>
      <w:pgSz w:w="11906" w:h="16838"/>
      <w:pgMar w:top="1134" w:right="1134" w:bottom="28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8ADD5" w14:textId="77777777" w:rsidR="001C09BA" w:rsidRDefault="001C09BA">
      <w:r>
        <w:separator/>
      </w:r>
    </w:p>
  </w:endnote>
  <w:endnote w:type="continuationSeparator" w:id="0">
    <w:p w14:paraId="492546F4" w14:textId="77777777" w:rsidR="001C09BA" w:rsidRDefault="001C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6721" w14:textId="77777777" w:rsidR="007875E5" w:rsidRDefault="00CF3CCA" w:rsidP="00A778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75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910A8C" w14:textId="77777777" w:rsidR="007875E5" w:rsidRDefault="007875E5" w:rsidP="00F37E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0A7F2" w14:textId="77777777" w:rsidR="007875E5" w:rsidRDefault="00CF3CCA">
    <w:pPr>
      <w:pStyle w:val="Footer"/>
      <w:jc w:val="right"/>
    </w:pPr>
    <w:r>
      <w:fldChar w:fldCharType="begin"/>
    </w:r>
    <w:r w:rsidR="00426592">
      <w:instrText xml:space="preserve"> PAGE   \* MERGEFORMAT </w:instrText>
    </w:r>
    <w:r>
      <w:fldChar w:fldCharType="separate"/>
    </w:r>
    <w:r w:rsidR="00B430F6">
      <w:rPr>
        <w:noProof/>
      </w:rPr>
      <w:t>1</w:t>
    </w:r>
    <w:r>
      <w:rPr>
        <w:noProof/>
      </w:rPr>
      <w:fldChar w:fldCharType="end"/>
    </w:r>
  </w:p>
  <w:p w14:paraId="4967C5E8" w14:textId="77777777" w:rsidR="007875E5" w:rsidRDefault="007875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B83B2" w14:textId="77777777" w:rsidR="001C09BA" w:rsidRDefault="001C09BA">
      <w:r>
        <w:separator/>
      </w:r>
    </w:p>
  </w:footnote>
  <w:footnote w:type="continuationSeparator" w:id="0">
    <w:p w14:paraId="0FD2A10E" w14:textId="77777777" w:rsidR="001C09BA" w:rsidRDefault="001C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4ED"/>
    <w:multiLevelType w:val="hybridMultilevel"/>
    <w:tmpl w:val="75466B4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B13838"/>
    <w:multiLevelType w:val="hybridMultilevel"/>
    <w:tmpl w:val="DDBADC54"/>
    <w:lvl w:ilvl="0" w:tplc="FD70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90260"/>
    <w:multiLevelType w:val="hybridMultilevel"/>
    <w:tmpl w:val="9FCA91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28163E"/>
    <w:multiLevelType w:val="hybridMultilevel"/>
    <w:tmpl w:val="1D3AAE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0C42F42"/>
    <w:multiLevelType w:val="hybridMultilevel"/>
    <w:tmpl w:val="81E256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562A13"/>
    <w:multiLevelType w:val="hybridMultilevel"/>
    <w:tmpl w:val="ADD2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D3C27"/>
    <w:multiLevelType w:val="hybridMultilevel"/>
    <w:tmpl w:val="E804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01935"/>
    <w:multiLevelType w:val="hybridMultilevel"/>
    <w:tmpl w:val="5EC2B8EA"/>
    <w:lvl w:ilvl="0" w:tplc="26223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722AD"/>
    <w:multiLevelType w:val="hybridMultilevel"/>
    <w:tmpl w:val="EEFE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D3E5D"/>
    <w:multiLevelType w:val="hybridMultilevel"/>
    <w:tmpl w:val="7494E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804CC"/>
    <w:multiLevelType w:val="hybridMultilevel"/>
    <w:tmpl w:val="2E5CE742"/>
    <w:lvl w:ilvl="0" w:tplc="2622339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9B0030"/>
    <w:multiLevelType w:val="hybridMultilevel"/>
    <w:tmpl w:val="B208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F73F9"/>
    <w:multiLevelType w:val="hybridMultilevel"/>
    <w:tmpl w:val="B0B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E37EF"/>
    <w:multiLevelType w:val="hybridMultilevel"/>
    <w:tmpl w:val="F830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7C2279"/>
    <w:multiLevelType w:val="hybridMultilevel"/>
    <w:tmpl w:val="281E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B35452"/>
    <w:multiLevelType w:val="hybridMultilevel"/>
    <w:tmpl w:val="35DA73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  <w:num w:numId="15">
    <w:abstractNumId w:val="1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43"/>
    <w:rsid w:val="00001BA4"/>
    <w:rsid w:val="000167CF"/>
    <w:rsid w:val="00020F2E"/>
    <w:rsid w:val="00026389"/>
    <w:rsid w:val="0003185F"/>
    <w:rsid w:val="000320DF"/>
    <w:rsid w:val="0003608F"/>
    <w:rsid w:val="00052FAB"/>
    <w:rsid w:val="00054AD3"/>
    <w:rsid w:val="00070686"/>
    <w:rsid w:val="00082E8C"/>
    <w:rsid w:val="00084B5C"/>
    <w:rsid w:val="000C76DB"/>
    <w:rsid w:val="000D0512"/>
    <w:rsid w:val="000E18E5"/>
    <w:rsid w:val="001046C7"/>
    <w:rsid w:val="00111495"/>
    <w:rsid w:val="00126424"/>
    <w:rsid w:val="001311E0"/>
    <w:rsid w:val="0013300A"/>
    <w:rsid w:val="00141528"/>
    <w:rsid w:val="00151557"/>
    <w:rsid w:val="001546B4"/>
    <w:rsid w:val="001616EB"/>
    <w:rsid w:val="0017660F"/>
    <w:rsid w:val="00186370"/>
    <w:rsid w:val="001B55D7"/>
    <w:rsid w:val="001C09BA"/>
    <w:rsid w:val="001C71B0"/>
    <w:rsid w:val="001D68F6"/>
    <w:rsid w:val="001E00BA"/>
    <w:rsid w:val="001E44AD"/>
    <w:rsid w:val="0020161A"/>
    <w:rsid w:val="00210552"/>
    <w:rsid w:val="002437AB"/>
    <w:rsid w:val="00255117"/>
    <w:rsid w:val="00283D56"/>
    <w:rsid w:val="0028596A"/>
    <w:rsid w:val="002911B5"/>
    <w:rsid w:val="002950CC"/>
    <w:rsid w:val="00297577"/>
    <w:rsid w:val="002A06D0"/>
    <w:rsid w:val="002A5784"/>
    <w:rsid w:val="002A787F"/>
    <w:rsid w:val="002B7772"/>
    <w:rsid w:val="002C2C39"/>
    <w:rsid w:val="002D003F"/>
    <w:rsid w:val="002D0BC2"/>
    <w:rsid w:val="002E5D05"/>
    <w:rsid w:val="002E687B"/>
    <w:rsid w:val="00322AB5"/>
    <w:rsid w:val="00342267"/>
    <w:rsid w:val="003521A0"/>
    <w:rsid w:val="00353E43"/>
    <w:rsid w:val="003613AD"/>
    <w:rsid w:val="00395CB0"/>
    <w:rsid w:val="0039769B"/>
    <w:rsid w:val="003A008E"/>
    <w:rsid w:val="003B13C9"/>
    <w:rsid w:val="003E2144"/>
    <w:rsid w:val="004003EB"/>
    <w:rsid w:val="0040259D"/>
    <w:rsid w:val="00426592"/>
    <w:rsid w:val="004C0930"/>
    <w:rsid w:val="004C648C"/>
    <w:rsid w:val="00512741"/>
    <w:rsid w:val="00544270"/>
    <w:rsid w:val="00553856"/>
    <w:rsid w:val="00566C08"/>
    <w:rsid w:val="00575B51"/>
    <w:rsid w:val="005827AE"/>
    <w:rsid w:val="00585ED9"/>
    <w:rsid w:val="005B4F7B"/>
    <w:rsid w:val="005C00BF"/>
    <w:rsid w:val="005D115D"/>
    <w:rsid w:val="005D5C9E"/>
    <w:rsid w:val="005D711F"/>
    <w:rsid w:val="005F0BF9"/>
    <w:rsid w:val="00601EB7"/>
    <w:rsid w:val="0061314D"/>
    <w:rsid w:val="006133D2"/>
    <w:rsid w:val="0062397B"/>
    <w:rsid w:val="00625FDE"/>
    <w:rsid w:val="006564C2"/>
    <w:rsid w:val="006579FB"/>
    <w:rsid w:val="00657AE3"/>
    <w:rsid w:val="00657B7B"/>
    <w:rsid w:val="0067482D"/>
    <w:rsid w:val="006835E9"/>
    <w:rsid w:val="00685C4C"/>
    <w:rsid w:val="006A0312"/>
    <w:rsid w:val="006A0AFA"/>
    <w:rsid w:val="006A5380"/>
    <w:rsid w:val="006B1E5D"/>
    <w:rsid w:val="006E08A7"/>
    <w:rsid w:val="007171B2"/>
    <w:rsid w:val="00740CC3"/>
    <w:rsid w:val="007411C7"/>
    <w:rsid w:val="007437D6"/>
    <w:rsid w:val="00743C81"/>
    <w:rsid w:val="0075026B"/>
    <w:rsid w:val="00756868"/>
    <w:rsid w:val="00756A03"/>
    <w:rsid w:val="00787393"/>
    <w:rsid w:val="007875E5"/>
    <w:rsid w:val="0079037A"/>
    <w:rsid w:val="00794550"/>
    <w:rsid w:val="007A1E4A"/>
    <w:rsid w:val="007A65FA"/>
    <w:rsid w:val="007D02C2"/>
    <w:rsid w:val="007E6C46"/>
    <w:rsid w:val="00804870"/>
    <w:rsid w:val="00825ABE"/>
    <w:rsid w:val="008337D7"/>
    <w:rsid w:val="00835475"/>
    <w:rsid w:val="008564E9"/>
    <w:rsid w:val="00860063"/>
    <w:rsid w:val="00873F1F"/>
    <w:rsid w:val="00881CDB"/>
    <w:rsid w:val="00882643"/>
    <w:rsid w:val="00883144"/>
    <w:rsid w:val="008936CB"/>
    <w:rsid w:val="0089510A"/>
    <w:rsid w:val="008C0081"/>
    <w:rsid w:val="008F2E04"/>
    <w:rsid w:val="00916603"/>
    <w:rsid w:val="0092378A"/>
    <w:rsid w:val="0093028E"/>
    <w:rsid w:val="00930C41"/>
    <w:rsid w:val="00961999"/>
    <w:rsid w:val="009847C9"/>
    <w:rsid w:val="009871E6"/>
    <w:rsid w:val="009A0EA6"/>
    <w:rsid w:val="009B22EB"/>
    <w:rsid w:val="009C0B87"/>
    <w:rsid w:val="009C6E3C"/>
    <w:rsid w:val="009D5880"/>
    <w:rsid w:val="009D6960"/>
    <w:rsid w:val="009D6D63"/>
    <w:rsid w:val="009E1B23"/>
    <w:rsid w:val="009F6750"/>
    <w:rsid w:val="00A04689"/>
    <w:rsid w:val="00A04EFF"/>
    <w:rsid w:val="00A0577A"/>
    <w:rsid w:val="00A17F0D"/>
    <w:rsid w:val="00A31C8C"/>
    <w:rsid w:val="00A357DE"/>
    <w:rsid w:val="00A74BAE"/>
    <w:rsid w:val="00A7787E"/>
    <w:rsid w:val="00A86631"/>
    <w:rsid w:val="00AE0860"/>
    <w:rsid w:val="00AE371D"/>
    <w:rsid w:val="00AE4224"/>
    <w:rsid w:val="00AF4F2A"/>
    <w:rsid w:val="00B00CD6"/>
    <w:rsid w:val="00B1671C"/>
    <w:rsid w:val="00B36350"/>
    <w:rsid w:val="00B40814"/>
    <w:rsid w:val="00B430F6"/>
    <w:rsid w:val="00B4603F"/>
    <w:rsid w:val="00B46C72"/>
    <w:rsid w:val="00B506DD"/>
    <w:rsid w:val="00B651FE"/>
    <w:rsid w:val="00B66C89"/>
    <w:rsid w:val="00B67E86"/>
    <w:rsid w:val="00B73AE4"/>
    <w:rsid w:val="00B876E5"/>
    <w:rsid w:val="00BA0470"/>
    <w:rsid w:val="00BA4E32"/>
    <w:rsid w:val="00BC3C7F"/>
    <w:rsid w:val="00BD14B9"/>
    <w:rsid w:val="00BD6723"/>
    <w:rsid w:val="00BE62F1"/>
    <w:rsid w:val="00BF0D77"/>
    <w:rsid w:val="00BF5E47"/>
    <w:rsid w:val="00BF6580"/>
    <w:rsid w:val="00C02598"/>
    <w:rsid w:val="00C07C94"/>
    <w:rsid w:val="00C21717"/>
    <w:rsid w:val="00C24276"/>
    <w:rsid w:val="00C45E02"/>
    <w:rsid w:val="00C45EEE"/>
    <w:rsid w:val="00C60E11"/>
    <w:rsid w:val="00C61139"/>
    <w:rsid w:val="00C913C0"/>
    <w:rsid w:val="00C92535"/>
    <w:rsid w:val="00CC486F"/>
    <w:rsid w:val="00CC63F4"/>
    <w:rsid w:val="00CD0432"/>
    <w:rsid w:val="00CE6588"/>
    <w:rsid w:val="00CF3CCA"/>
    <w:rsid w:val="00D02BE5"/>
    <w:rsid w:val="00D02F35"/>
    <w:rsid w:val="00D04C4F"/>
    <w:rsid w:val="00D304CD"/>
    <w:rsid w:val="00D44463"/>
    <w:rsid w:val="00D60E37"/>
    <w:rsid w:val="00D63E5B"/>
    <w:rsid w:val="00D64A40"/>
    <w:rsid w:val="00D8029E"/>
    <w:rsid w:val="00D868BB"/>
    <w:rsid w:val="00D871A7"/>
    <w:rsid w:val="00DB3185"/>
    <w:rsid w:val="00DD35A2"/>
    <w:rsid w:val="00E10B16"/>
    <w:rsid w:val="00E30D93"/>
    <w:rsid w:val="00E35AC3"/>
    <w:rsid w:val="00E4798C"/>
    <w:rsid w:val="00E50953"/>
    <w:rsid w:val="00E50CB9"/>
    <w:rsid w:val="00E52545"/>
    <w:rsid w:val="00E5336C"/>
    <w:rsid w:val="00E55CC5"/>
    <w:rsid w:val="00E57E9B"/>
    <w:rsid w:val="00E63A89"/>
    <w:rsid w:val="00E66CE4"/>
    <w:rsid w:val="00E70F63"/>
    <w:rsid w:val="00E80205"/>
    <w:rsid w:val="00E84381"/>
    <w:rsid w:val="00E848F8"/>
    <w:rsid w:val="00EA5DCB"/>
    <w:rsid w:val="00EB6AD6"/>
    <w:rsid w:val="00EB799C"/>
    <w:rsid w:val="00ED4E8D"/>
    <w:rsid w:val="00EF0423"/>
    <w:rsid w:val="00EF4D47"/>
    <w:rsid w:val="00EF59FE"/>
    <w:rsid w:val="00EF7BCF"/>
    <w:rsid w:val="00F16BF8"/>
    <w:rsid w:val="00F23EE4"/>
    <w:rsid w:val="00F25A64"/>
    <w:rsid w:val="00F37ED5"/>
    <w:rsid w:val="00F433C2"/>
    <w:rsid w:val="00F506FE"/>
    <w:rsid w:val="00F8122B"/>
    <w:rsid w:val="00F8203D"/>
    <w:rsid w:val="00FA487F"/>
    <w:rsid w:val="00FB419C"/>
    <w:rsid w:val="00FB451D"/>
    <w:rsid w:val="00FC770F"/>
    <w:rsid w:val="00FD2492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2601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2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6B4"/>
    <w:rPr>
      <w:rFonts w:cs="Times New Roman"/>
      <w:sz w:val="24"/>
      <w:szCs w:val="24"/>
    </w:rPr>
  </w:style>
  <w:style w:type="character" w:customStyle="1" w:styleId="Title1">
    <w:name w:val="Title1"/>
    <w:uiPriority w:val="99"/>
    <w:rsid w:val="00882643"/>
  </w:style>
  <w:style w:type="character" w:styleId="Hyperlink">
    <w:name w:val="Hyperlink"/>
    <w:basedOn w:val="DefaultParagraphFont"/>
    <w:uiPriority w:val="99"/>
    <w:rsid w:val="0088264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37ED5"/>
    <w:rPr>
      <w:rFonts w:cs="Times New Roman"/>
    </w:rPr>
  </w:style>
  <w:style w:type="table" w:styleId="TableGrid">
    <w:name w:val="Table Grid"/>
    <w:basedOn w:val="TableNormal"/>
    <w:uiPriority w:val="99"/>
    <w:rsid w:val="009302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A04EF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A6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A04E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4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4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2A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C486F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0C76D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37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42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2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6B4"/>
    <w:rPr>
      <w:rFonts w:cs="Times New Roman"/>
      <w:sz w:val="24"/>
      <w:szCs w:val="24"/>
    </w:rPr>
  </w:style>
  <w:style w:type="character" w:customStyle="1" w:styleId="Title1">
    <w:name w:val="Title1"/>
    <w:uiPriority w:val="99"/>
    <w:rsid w:val="00882643"/>
  </w:style>
  <w:style w:type="character" w:styleId="Hyperlink">
    <w:name w:val="Hyperlink"/>
    <w:basedOn w:val="DefaultParagraphFont"/>
    <w:uiPriority w:val="99"/>
    <w:rsid w:val="0088264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37ED5"/>
    <w:rPr>
      <w:rFonts w:cs="Times New Roman"/>
    </w:rPr>
  </w:style>
  <w:style w:type="table" w:styleId="TableGrid">
    <w:name w:val="Table Grid"/>
    <w:basedOn w:val="TableNormal"/>
    <w:uiPriority w:val="99"/>
    <w:rsid w:val="009302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A04EF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A6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A04E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4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4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2A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C486F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0C76D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37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42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8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8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18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18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8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8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8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185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18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185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18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185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18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185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185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1185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185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1185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1185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1185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1185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daa@ageuksheffiel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FDCC9AF848B489C6AD949DCABD6DC" ma:contentTypeVersion="9" ma:contentTypeDescription="Create a new document." ma:contentTypeScope="" ma:versionID="fd1b8521dd3083e07a931a7802fe582f">
  <xsd:schema xmlns:xsd="http://www.w3.org/2001/XMLSchema" xmlns:xs="http://www.w3.org/2001/XMLSchema" xmlns:p="http://schemas.microsoft.com/office/2006/metadata/properties" xmlns:ns2="c99c7560-af89-4943-8d5c-8f5393339bc3" targetNamespace="http://schemas.microsoft.com/office/2006/metadata/properties" ma:root="true" ma:fieldsID="fffd4d39ea9643bd75cb1926ed0e4a91" ns2:_="">
    <xsd:import namespace="c99c7560-af89-4943-8d5c-8f5393339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7560-af89-4943-8d5c-8f539333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B2EA-A51E-42A7-9EC6-4926FC10F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BB4D1-4254-4D61-AD0C-069A8435D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3188DE-59D9-4FF4-A6C6-0907524F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c7560-af89-4943-8d5c-8f539333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ALZHEIMER'S SOCIETY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 Bowman</dc:creator>
  <cp:lastModifiedBy>Cally Bowman</cp:lastModifiedBy>
  <cp:revision>2</cp:revision>
  <cp:lastPrinted>2014-02-28T14:35:00Z</cp:lastPrinted>
  <dcterms:created xsi:type="dcterms:W3CDTF">2021-05-19T11:23:00Z</dcterms:created>
  <dcterms:modified xsi:type="dcterms:W3CDTF">2021-05-19T11:23:00Z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0x0101006DBFDCC9AF848B489C6AD949DCABD6DC</vt:lpwstr>
  </property>
  <property fmtid="{D5CDD505-2E9C-101B-9397-08002B2CF9AE}" pid="3" name="Order">
    <vt:r8>434800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