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6251F" w14:textId="48149E58" w:rsidR="002D37E8" w:rsidRDefault="002D37E8" w:rsidP="00346584">
      <w:pPr>
        <w:pStyle w:val="Title"/>
        <w:ind w:left="-851" w:right="-1039"/>
        <w:jc w:val="left"/>
        <w:rPr>
          <w:rFonts w:ascii="Calibri" w:hAnsi="Calibri"/>
          <w:szCs w:val="28"/>
        </w:rPr>
      </w:pPr>
      <w:r w:rsidRPr="002D37E8">
        <w:rPr>
          <w:rFonts w:ascii="Calibri" w:hAnsi="Calibri"/>
          <w:noProof/>
          <w:szCs w:val="28"/>
          <w:lang w:eastAsia="en-GB"/>
        </w:rPr>
        <mc:AlternateContent>
          <mc:Choice Requires="wps">
            <w:drawing>
              <wp:anchor distT="0" distB="0" distL="114300" distR="114300" simplePos="0" relativeHeight="251659264" behindDoc="0" locked="0" layoutInCell="1" allowOverlap="1" wp14:anchorId="292767BF" wp14:editId="0CC978C5">
                <wp:simplePos x="0" y="0"/>
                <wp:positionH relativeFrom="column">
                  <wp:posOffset>952500</wp:posOffset>
                </wp:positionH>
                <wp:positionV relativeFrom="paragraph">
                  <wp:posOffset>-431165</wp:posOffset>
                </wp:positionV>
                <wp:extent cx="5295900" cy="847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47725"/>
                        </a:xfrm>
                        <a:prstGeom prst="rect">
                          <a:avLst/>
                        </a:prstGeom>
                        <a:solidFill>
                          <a:srgbClr val="FFFFFF"/>
                        </a:solidFill>
                        <a:ln w="9525">
                          <a:noFill/>
                          <a:miter lim="800000"/>
                          <a:headEnd/>
                          <a:tailEnd/>
                        </a:ln>
                      </wps:spPr>
                      <wps:txbx>
                        <w:txbxContent>
                          <w:p w14:paraId="19B5DEB8" w14:textId="1E1284AD" w:rsidR="0068201B" w:rsidRPr="00C4525A" w:rsidRDefault="0068201B" w:rsidP="00C4525A">
                            <w:pPr>
                              <w:pStyle w:val="Title"/>
                              <w:ind w:left="-851" w:right="-1039"/>
                              <w:rPr>
                                <w:sz w:val="32"/>
                                <w:szCs w:val="32"/>
                              </w:rPr>
                            </w:pPr>
                            <w:r w:rsidRPr="00C4525A">
                              <w:rPr>
                                <w:rFonts w:ascii="Calibri" w:hAnsi="Calibri"/>
                                <w:sz w:val="32"/>
                                <w:szCs w:val="32"/>
                              </w:rPr>
                              <w:t>Job Description and 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767BF" id="_x0000_t202" coordsize="21600,21600" o:spt="202" path="m,l,21600r21600,l21600,xe">
                <v:stroke joinstyle="miter"/>
                <v:path gradientshapeok="t" o:connecttype="rect"/>
              </v:shapetype>
              <v:shape id="Text Box 2" o:spid="_x0000_s1026" type="#_x0000_t202" style="position:absolute;left:0;text-align:left;margin-left:75pt;margin-top:-33.95pt;width:417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" stroked="f">
                <v:textbox>
                  <w:txbxContent>
                    <w:p w14:paraId="19B5DEB8" w14:textId="1E1284AD" w:rsidR="0068201B" w:rsidRPr="00C4525A" w:rsidRDefault="0068201B" w:rsidP="00C4525A">
                      <w:pPr>
                        <w:pStyle w:val="Title"/>
                        <w:ind w:left="-851" w:right="-1039"/>
                        <w:rPr>
                          <w:sz w:val="32"/>
                          <w:szCs w:val="32"/>
                        </w:rPr>
                      </w:pPr>
                      <w:r w:rsidRPr="00C4525A">
                        <w:rPr>
                          <w:rFonts w:ascii="Calibri" w:hAnsi="Calibri"/>
                          <w:sz w:val="32"/>
                          <w:szCs w:val="32"/>
                        </w:rPr>
                        <w:t>Job Description and Person Specification</w:t>
                      </w:r>
                    </w:p>
                  </w:txbxContent>
                </v:textbox>
              </v:shape>
            </w:pict>
          </mc:Fallback>
        </mc:AlternateContent>
      </w:r>
      <w:r w:rsidR="00346584">
        <w:rPr>
          <w:rFonts w:ascii="Calibri" w:hAnsi="Calibri"/>
          <w:szCs w:val="28"/>
        </w:rPr>
        <w:t xml:space="preserve">    </w:t>
      </w:r>
    </w:p>
    <w:p w14:paraId="5CBAF7AB" w14:textId="77777777" w:rsidR="00893E15" w:rsidRPr="004B611F" w:rsidRDefault="00893E15" w:rsidP="00893E15">
      <w:pPr>
        <w:rPr>
          <w:rFonts w:ascii="Verdana" w:hAnsi="Verdana"/>
          <w:b/>
          <w:sz w:val="22"/>
          <w:szCs w:val="22"/>
        </w:rPr>
      </w:pPr>
    </w:p>
    <w:p w14:paraId="0BBC3A0F" w14:textId="77777777" w:rsidR="00C36F60" w:rsidRDefault="00C36F60" w:rsidP="00FB3F58">
      <w:pPr>
        <w:ind w:left="-567" w:right="-755"/>
        <w:rPr>
          <w:rFonts w:ascii="Verdana" w:hAnsi="Verdana"/>
          <w:b/>
          <w:sz w:val="22"/>
          <w:szCs w:val="22"/>
        </w:rPr>
      </w:pPr>
    </w:p>
    <w:p w14:paraId="4F0C0A3F" w14:textId="2CAF72F4" w:rsidR="00893E15" w:rsidRPr="002F424F" w:rsidRDefault="00893E15" w:rsidP="00EE0F4C">
      <w:pPr>
        <w:tabs>
          <w:tab w:val="left" w:pos="2410"/>
        </w:tabs>
        <w:ind w:left="-567" w:right="-755"/>
        <w:rPr>
          <w:rFonts w:ascii="Verdana" w:hAnsi="Verdana"/>
          <w:sz w:val="22"/>
          <w:szCs w:val="22"/>
        </w:rPr>
      </w:pPr>
      <w:r w:rsidRPr="00CE5272">
        <w:rPr>
          <w:rFonts w:ascii="Verdana" w:hAnsi="Verdana"/>
          <w:b/>
          <w:sz w:val="22"/>
          <w:szCs w:val="22"/>
        </w:rPr>
        <w:t>Job Title:</w:t>
      </w:r>
      <w:r w:rsidR="0068201B">
        <w:rPr>
          <w:rFonts w:ascii="Verdana" w:hAnsi="Verdana"/>
          <w:b/>
          <w:sz w:val="22"/>
          <w:szCs w:val="22"/>
        </w:rPr>
        <w:tab/>
      </w:r>
      <w:r w:rsidR="0068201B" w:rsidRPr="0068201B">
        <w:rPr>
          <w:rFonts w:ascii="Verdana" w:hAnsi="Verdana"/>
          <w:sz w:val="22"/>
          <w:szCs w:val="22"/>
        </w:rPr>
        <w:t>Leeds Oak Alliance Hub Co-ordinator</w:t>
      </w:r>
      <w:r w:rsidR="00EE0F4C" w:rsidRPr="0068201B">
        <w:rPr>
          <w:rFonts w:ascii="Verdana" w:hAnsi="Verdana"/>
          <w:sz w:val="22"/>
          <w:szCs w:val="22"/>
        </w:rPr>
        <w:tab/>
      </w:r>
      <w:r w:rsidR="00F92394" w:rsidRPr="002F424F">
        <w:rPr>
          <w:rFonts w:ascii="Verdana" w:hAnsi="Verdana"/>
          <w:sz w:val="22"/>
          <w:szCs w:val="22"/>
        </w:rPr>
        <w:tab/>
      </w:r>
    </w:p>
    <w:p w14:paraId="1BF1E097" w14:textId="77777777" w:rsidR="003D501F" w:rsidRPr="002F424F" w:rsidRDefault="003D501F" w:rsidP="00EE0F4C">
      <w:pPr>
        <w:tabs>
          <w:tab w:val="left" w:pos="2410"/>
        </w:tabs>
        <w:ind w:left="-567" w:right="-755"/>
        <w:rPr>
          <w:rFonts w:ascii="Verdana" w:hAnsi="Verdana"/>
          <w:b/>
          <w:sz w:val="22"/>
          <w:szCs w:val="22"/>
        </w:rPr>
      </w:pPr>
    </w:p>
    <w:p w14:paraId="5581D1C5" w14:textId="1C30C8AB" w:rsidR="0068201B" w:rsidRPr="002F424F" w:rsidRDefault="00893E15" w:rsidP="00E550A8">
      <w:pPr>
        <w:tabs>
          <w:tab w:val="left" w:pos="2410"/>
        </w:tabs>
        <w:ind w:left="2410" w:right="-755" w:hanging="2977"/>
        <w:rPr>
          <w:rFonts w:ascii="Verdana" w:hAnsi="Verdana"/>
          <w:b/>
          <w:sz w:val="22"/>
          <w:szCs w:val="22"/>
        </w:rPr>
      </w:pPr>
      <w:r w:rsidRPr="002F424F">
        <w:rPr>
          <w:rFonts w:ascii="Verdana" w:hAnsi="Verdana"/>
          <w:b/>
          <w:sz w:val="22"/>
          <w:szCs w:val="22"/>
        </w:rPr>
        <w:t>Salary:</w:t>
      </w:r>
      <w:r w:rsidR="00EE0F4C" w:rsidRPr="002F424F">
        <w:rPr>
          <w:rFonts w:ascii="Verdana" w:hAnsi="Verdana"/>
          <w:b/>
          <w:sz w:val="22"/>
          <w:szCs w:val="22"/>
        </w:rPr>
        <w:tab/>
      </w:r>
      <w:r w:rsidR="00E550A8">
        <w:rPr>
          <w:rFonts w:ascii="Verdana" w:hAnsi="Verdana"/>
          <w:b/>
          <w:sz w:val="22"/>
          <w:szCs w:val="22"/>
        </w:rPr>
        <w:t>Scale 6 £24,799 Pro rata +Pension</w:t>
      </w:r>
      <w:r w:rsidR="0068201B" w:rsidRPr="002F424F">
        <w:rPr>
          <w:rFonts w:ascii="Verdana" w:hAnsi="Verdana"/>
          <w:sz w:val="22"/>
          <w:szCs w:val="22"/>
        </w:rPr>
        <w:t xml:space="preserve"> </w:t>
      </w:r>
    </w:p>
    <w:p w14:paraId="6760051D" w14:textId="77777777" w:rsidR="0068201B" w:rsidRDefault="0068201B" w:rsidP="00EE0F4C">
      <w:pPr>
        <w:tabs>
          <w:tab w:val="left" w:pos="2410"/>
        </w:tabs>
        <w:ind w:left="-567" w:right="-755"/>
        <w:rPr>
          <w:rFonts w:ascii="Verdana" w:hAnsi="Verdana"/>
          <w:b/>
          <w:sz w:val="22"/>
          <w:szCs w:val="22"/>
        </w:rPr>
      </w:pPr>
    </w:p>
    <w:p w14:paraId="21DB6A63" w14:textId="6D21C327" w:rsidR="003D501F" w:rsidRPr="002F424F" w:rsidRDefault="002046A0" w:rsidP="00EE0F4C">
      <w:pPr>
        <w:tabs>
          <w:tab w:val="left" w:pos="2410"/>
        </w:tabs>
        <w:ind w:left="-567" w:right="-755"/>
        <w:rPr>
          <w:rFonts w:ascii="Verdana" w:hAnsi="Verdana"/>
          <w:b/>
          <w:sz w:val="22"/>
          <w:szCs w:val="22"/>
        </w:rPr>
      </w:pPr>
      <w:r w:rsidRPr="002F424F">
        <w:rPr>
          <w:rFonts w:ascii="Verdana" w:hAnsi="Verdana"/>
          <w:b/>
          <w:sz w:val="22"/>
          <w:szCs w:val="22"/>
        </w:rPr>
        <w:t xml:space="preserve">Hours: </w:t>
      </w:r>
      <w:r w:rsidR="00596436" w:rsidRPr="002F424F">
        <w:rPr>
          <w:rFonts w:ascii="Verdana" w:hAnsi="Verdana"/>
          <w:b/>
          <w:sz w:val="22"/>
          <w:szCs w:val="22"/>
        </w:rPr>
        <w:t xml:space="preserve">    </w:t>
      </w:r>
      <w:r w:rsidR="00FB3F58" w:rsidRPr="002F424F">
        <w:rPr>
          <w:rFonts w:ascii="Verdana" w:hAnsi="Verdana"/>
          <w:b/>
          <w:sz w:val="22"/>
          <w:szCs w:val="22"/>
        </w:rPr>
        <w:tab/>
      </w:r>
      <w:r w:rsidR="0068201B" w:rsidRPr="0068201B">
        <w:rPr>
          <w:rFonts w:ascii="Verdana" w:hAnsi="Verdana"/>
          <w:sz w:val="22"/>
          <w:szCs w:val="22"/>
        </w:rPr>
        <w:t>28hrs per week</w:t>
      </w:r>
    </w:p>
    <w:p w14:paraId="798D1EC5" w14:textId="77777777" w:rsidR="003D501F" w:rsidRPr="002F424F" w:rsidRDefault="003D501F" w:rsidP="00EE0F4C">
      <w:pPr>
        <w:tabs>
          <w:tab w:val="left" w:pos="2410"/>
        </w:tabs>
        <w:ind w:left="-567" w:right="-755"/>
        <w:rPr>
          <w:rFonts w:ascii="Verdana" w:hAnsi="Verdana"/>
          <w:b/>
          <w:sz w:val="22"/>
          <w:szCs w:val="22"/>
        </w:rPr>
      </w:pPr>
    </w:p>
    <w:p w14:paraId="73EA911E" w14:textId="1CC3E5D5" w:rsidR="00FB3F58" w:rsidRPr="0068201B" w:rsidRDefault="000B72A9" w:rsidP="00EE0F4C">
      <w:pPr>
        <w:tabs>
          <w:tab w:val="left" w:pos="2410"/>
          <w:tab w:val="left" w:pos="2835"/>
          <w:tab w:val="left" w:pos="3119"/>
        </w:tabs>
        <w:ind w:left="-567" w:right="-755"/>
        <w:rPr>
          <w:rFonts w:ascii="Verdana" w:hAnsi="Verdana"/>
          <w:color w:val="FF0000"/>
          <w:sz w:val="22"/>
          <w:szCs w:val="22"/>
        </w:rPr>
      </w:pPr>
      <w:r w:rsidRPr="002F424F">
        <w:rPr>
          <w:rFonts w:ascii="Verdana" w:hAnsi="Verdana"/>
          <w:b/>
          <w:sz w:val="22"/>
          <w:szCs w:val="22"/>
        </w:rPr>
        <w:t>Nature of contract:</w:t>
      </w:r>
      <w:r w:rsidR="00FB3F58" w:rsidRPr="002F424F">
        <w:rPr>
          <w:rFonts w:ascii="Verdana" w:hAnsi="Verdana"/>
          <w:b/>
          <w:sz w:val="22"/>
          <w:szCs w:val="22"/>
        </w:rPr>
        <w:tab/>
      </w:r>
      <w:r w:rsidR="00634890">
        <w:rPr>
          <w:rFonts w:ascii="Verdana" w:hAnsi="Verdana"/>
          <w:b/>
          <w:sz w:val="22"/>
          <w:szCs w:val="22"/>
        </w:rPr>
        <w:t xml:space="preserve">Funded </w:t>
      </w:r>
      <w:r w:rsidR="00E550A8">
        <w:rPr>
          <w:rFonts w:ascii="Verdana" w:hAnsi="Verdana"/>
          <w:sz w:val="22"/>
          <w:szCs w:val="22"/>
        </w:rPr>
        <w:t>until 30</w:t>
      </w:r>
      <w:r w:rsidR="00E550A8" w:rsidRPr="00E550A8">
        <w:rPr>
          <w:rFonts w:ascii="Verdana" w:hAnsi="Verdana"/>
          <w:sz w:val="22"/>
          <w:szCs w:val="22"/>
          <w:vertAlign w:val="superscript"/>
        </w:rPr>
        <w:t>th</w:t>
      </w:r>
      <w:r w:rsidR="00E550A8">
        <w:rPr>
          <w:rFonts w:ascii="Verdana" w:hAnsi="Verdana"/>
          <w:sz w:val="22"/>
          <w:szCs w:val="22"/>
        </w:rPr>
        <w:t xml:space="preserve"> September 2020</w:t>
      </w:r>
    </w:p>
    <w:p w14:paraId="08CE2A28" w14:textId="77777777" w:rsidR="00926BEF" w:rsidRPr="002F424F" w:rsidRDefault="000B72A9" w:rsidP="00EE0F4C">
      <w:pPr>
        <w:tabs>
          <w:tab w:val="left" w:pos="2410"/>
          <w:tab w:val="left" w:pos="2835"/>
          <w:tab w:val="left" w:pos="3119"/>
        </w:tabs>
        <w:ind w:left="-567" w:right="-755"/>
        <w:rPr>
          <w:rFonts w:ascii="Verdana" w:hAnsi="Verdana"/>
          <w:b/>
          <w:sz w:val="22"/>
          <w:szCs w:val="22"/>
        </w:rPr>
      </w:pPr>
      <w:r w:rsidRPr="002F424F">
        <w:rPr>
          <w:rFonts w:ascii="Verdana" w:hAnsi="Verdana"/>
          <w:b/>
          <w:sz w:val="22"/>
          <w:szCs w:val="22"/>
        </w:rPr>
        <w:tab/>
      </w:r>
      <w:r w:rsidR="00F92394" w:rsidRPr="002F424F">
        <w:rPr>
          <w:rFonts w:ascii="Verdana" w:hAnsi="Verdana"/>
          <w:b/>
          <w:sz w:val="22"/>
          <w:szCs w:val="22"/>
        </w:rPr>
        <w:tab/>
      </w:r>
      <w:r w:rsidR="00F92394" w:rsidRPr="002F424F">
        <w:rPr>
          <w:rFonts w:ascii="Verdana" w:hAnsi="Verdana"/>
          <w:b/>
          <w:sz w:val="22"/>
          <w:szCs w:val="22"/>
        </w:rPr>
        <w:tab/>
      </w:r>
    </w:p>
    <w:p w14:paraId="2C867E01" w14:textId="14AB7ABF" w:rsidR="00FB3F58" w:rsidRDefault="000F7965" w:rsidP="00EE0F4C">
      <w:pPr>
        <w:tabs>
          <w:tab w:val="left" w:pos="2410"/>
        </w:tabs>
        <w:ind w:left="-567" w:right="-755"/>
        <w:rPr>
          <w:rFonts w:ascii="Verdana" w:hAnsi="Verdana"/>
          <w:b/>
          <w:sz w:val="22"/>
          <w:szCs w:val="22"/>
        </w:rPr>
      </w:pPr>
      <w:r w:rsidRPr="002F424F">
        <w:rPr>
          <w:rFonts w:ascii="Verdana" w:hAnsi="Verdana"/>
          <w:b/>
          <w:sz w:val="22"/>
          <w:szCs w:val="22"/>
        </w:rPr>
        <w:t xml:space="preserve">Responsible to:  </w:t>
      </w:r>
      <w:r w:rsidR="0068201B">
        <w:rPr>
          <w:rFonts w:ascii="Verdana" w:hAnsi="Verdana"/>
          <w:b/>
          <w:sz w:val="22"/>
          <w:szCs w:val="22"/>
        </w:rPr>
        <w:tab/>
      </w:r>
      <w:r w:rsidR="0068201B" w:rsidRPr="0068201B">
        <w:rPr>
          <w:rFonts w:ascii="Verdana" w:hAnsi="Verdana"/>
          <w:sz w:val="22"/>
          <w:szCs w:val="22"/>
        </w:rPr>
        <w:t>Health Development Manager</w:t>
      </w:r>
      <w:r w:rsidR="00FB3F58" w:rsidRPr="002F424F">
        <w:rPr>
          <w:rFonts w:ascii="Verdana" w:hAnsi="Verdana"/>
          <w:b/>
          <w:sz w:val="22"/>
          <w:szCs w:val="22"/>
        </w:rPr>
        <w:tab/>
      </w:r>
    </w:p>
    <w:p w14:paraId="51CA558E" w14:textId="77777777" w:rsidR="00583D20" w:rsidRDefault="00583D20" w:rsidP="00EE0F4C">
      <w:pPr>
        <w:tabs>
          <w:tab w:val="left" w:pos="2410"/>
        </w:tabs>
        <w:ind w:left="-567" w:right="-755"/>
        <w:rPr>
          <w:rFonts w:ascii="Verdana" w:hAnsi="Verdana"/>
          <w:b/>
          <w:sz w:val="22"/>
          <w:szCs w:val="22"/>
        </w:rPr>
      </w:pPr>
    </w:p>
    <w:p w14:paraId="1BC39DEA" w14:textId="77777777" w:rsidR="0068201B" w:rsidRDefault="000F7965" w:rsidP="0068201B">
      <w:pPr>
        <w:tabs>
          <w:tab w:val="left" w:pos="2410"/>
        </w:tabs>
        <w:ind w:left="-567" w:right="-755"/>
        <w:rPr>
          <w:rFonts w:ascii="Verdana" w:hAnsi="Verdana"/>
          <w:b/>
          <w:sz w:val="22"/>
          <w:szCs w:val="22"/>
        </w:rPr>
      </w:pPr>
      <w:r w:rsidRPr="00CE5272">
        <w:rPr>
          <w:rFonts w:ascii="Verdana" w:hAnsi="Verdana"/>
          <w:b/>
          <w:sz w:val="22"/>
          <w:szCs w:val="22"/>
        </w:rPr>
        <w:t xml:space="preserve">Location:   </w:t>
      </w:r>
      <w:r w:rsidR="0047169A">
        <w:rPr>
          <w:rFonts w:ascii="Verdana" w:hAnsi="Verdana"/>
          <w:b/>
          <w:sz w:val="22"/>
          <w:szCs w:val="22"/>
        </w:rPr>
        <w:tab/>
      </w:r>
      <w:r w:rsidRPr="00CE5272">
        <w:rPr>
          <w:rFonts w:ascii="Verdana" w:hAnsi="Verdana"/>
          <w:sz w:val="22"/>
          <w:szCs w:val="22"/>
        </w:rPr>
        <w:t>Leeds</w:t>
      </w:r>
      <w:r w:rsidR="0068201B">
        <w:rPr>
          <w:rFonts w:ascii="Verdana" w:hAnsi="Verdana"/>
          <w:sz w:val="22"/>
          <w:szCs w:val="22"/>
        </w:rPr>
        <w:t xml:space="preserve"> </w:t>
      </w:r>
    </w:p>
    <w:p w14:paraId="7077D888" w14:textId="77777777" w:rsidR="0068201B" w:rsidRDefault="0068201B" w:rsidP="0068201B">
      <w:pPr>
        <w:tabs>
          <w:tab w:val="left" w:pos="2410"/>
        </w:tabs>
        <w:ind w:left="-567" w:right="-755"/>
        <w:rPr>
          <w:rFonts w:ascii="Century Gothic" w:hAnsi="Century Gothic" w:cstheme="minorHAnsi"/>
          <w:b/>
          <w:szCs w:val="24"/>
        </w:rPr>
      </w:pPr>
    </w:p>
    <w:p w14:paraId="371614E7" w14:textId="77777777" w:rsidR="0068201B" w:rsidRPr="00502BF0" w:rsidRDefault="0068201B" w:rsidP="0068201B">
      <w:pPr>
        <w:pStyle w:val="NoSpacing"/>
        <w:jc w:val="both"/>
        <w:rPr>
          <w:rFonts w:ascii="Century Gothic" w:hAnsi="Century Gothic" w:cstheme="minorHAnsi"/>
          <w:b/>
          <w:szCs w:val="24"/>
        </w:rPr>
      </w:pPr>
    </w:p>
    <w:p w14:paraId="652CB2FD" w14:textId="77777777" w:rsidR="0068201B" w:rsidRPr="0068201B" w:rsidRDefault="0068201B" w:rsidP="0068201B">
      <w:pPr>
        <w:pStyle w:val="NoSpacing"/>
        <w:numPr>
          <w:ilvl w:val="0"/>
          <w:numId w:val="34"/>
        </w:numPr>
        <w:overflowPunct/>
        <w:autoSpaceDE/>
        <w:autoSpaceDN/>
        <w:adjustRightInd/>
        <w:jc w:val="both"/>
        <w:textAlignment w:val="auto"/>
        <w:rPr>
          <w:rFonts w:ascii="Verdana" w:hAnsi="Verdana" w:cstheme="minorHAnsi"/>
          <w:b/>
          <w:sz w:val="22"/>
          <w:szCs w:val="22"/>
        </w:rPr>
      </w:pPr>
      <w:r w:rsidRPr="0068201B">
        <w:rPr>
          <w:rFonts w:ascii="Verdana" w:hAnsi="Verdana" w:cstheme="minorHAnsi"/>
          <w:b/>
          <w:sz w:val="22"/>
          <w:szCs w:val="22"/>
        </w:rPr>
        <w:t>Main Duties and Responsibilities:</w:t>
      </w:r>
    </w:p>
    <w:p w14:paraId="7EDB8247" w14:textId="77777777" w:rsidR="0068201B" w:rsidRPr="0068201B" w:rsidRDefault="0068201B" w:rsidP="0068201B">
      <w:pPr>
        <w:rPr>
          <w:rFonts w:ascii="Verdana" w:hAnsi="Verdana" w:cstheme="minorHAnsi"/>
          <w:sz w:val="22"/>
          <w:szCs w:val="22"/>
        </w:rPr>
      </w:pPr>
    </w:p>
    <w:p w14:paraId="4621CCFD" w14:textId="77777777" w:rsidR="0068201B" w:rsidRPr="0068201B" w:rsidRDefault="0068201B" w:rsidP="0068201B">
      <w:pPr>
        <w:numPr>
          <w:ilvl w:val="0"/>
          <w:numId w:val="32"/>
        </w:numPr>
        <w:overflowPunct/>
        <w:textAlignment w:val="auto"/>
        <w:rPr>
          <w:rFonts w:ascii="Verdana" w:hAnsi="Verdana" w:cstheme="minorHAnsi"/>
          <w:sz w:val="22"/>
          <w:szCs w:val="22"/>
        </w:rPr>
      </w:pPr>
      <w:r w:rsidRPr="0068201B">
        <w:rPr>
          <w:rFonts w:ascii="Verdana" w:hAnsi="Verdana" w:cstheme="minorHAnsi"/>
          <w:sz w:val="22"/>
          <w:szCs w:val="22"/>
        </w:rPr>
        <w:t xml:space="preserve">Establish close working links with stakeholders across LTHT and the people accessing services provided by the Hub. </w:t>
      </w:r>
    </w:p>
    <w:p w14:paraId="19C1CEAB" w14:textId="77777777" w:rsidR="0068201B" w:rsidRPr="0068201B" w:rsidRDefault="0068201B" w:rsidP="0068201B">
      <w:pPr>
        <w:ind w:left="360"/>
        <w:rPr>
          <w:rFonts w:ascii="Verdana" w:hAnsi="Verdana" w:cstheme="minorHAnsi"/>
          <w:sz w:val="22"/>
          <w:szCs w:val="22"/>
        </w:rPr>
      </w:pPr>
    </w:p>
    <w:p w14:paraId="3B2237E9" w14:textId="77777777" w:rsidR="0068201B" w:rsidRPr="0068201B" w:rsidRDefault="0068201B" w:rsidP="0068201B">
      <w:pPr>
        <w:numPr>
          <w:ilvl w:val="0"/>
          <w:numId w:val="32"/>
        </w:numPr>
        <w:overflowPunct/>
        <w:textAlignment w:val="auto"/>
        <w:rPr>
          <w:rFonts w:ascii="Verdana" w:hAnsi="Verdana" w:cstheme="minorHAnsi"/>
          <w:sz w:val="22"/>
          <w:szCs w:val="22"/>
        </w:rPr>
      </w:pPr>
      <w:r w:rsidRPr="0068201B">
        <w:rPr>
          <w:rFonts w:ascii="Verdana" w:hAnsi="Verdana" w:cstheme="minorHAnsi"/>
          <w:sz w:val="22"/>
          <w:szCs w:val="22"/>
        </w:rPr>
        <w:t xml:space="preserve">To keep informed of new developments and issues relating to older people, ensure that the Hub team is appropriately informed. </w:t>
      </w:r>
    </w:p>
    <w:p w14:paraId="2AC7AB8E" w14:textId="77777777" w:rsidR="0068201B" w:rsidRPr="0068201B" w:rsidRDefault="0068201B" w:rsidP="0068201B">
      <w:pPr>
        <w:rPr>
          <w:rFonts w:ascii="Verdana" w:hAnsi="Verdana" w:cstheme="minorHAnsi"/>
          <w:sz w:val="22"/>
          <w:szCs w:val="22"/>
        </w:rPr>
      </w:pPr>
    </w:p>
    <w:p w14:paraId="490D2C1F" w14:textId="77777777" w:rsidR="0068201B" w:rsidRPr="0068201B" w:rsidRDefault="0068201B" w:rsidP="0068201B">
      <w:pPr>
        <w:numPr>
          <w:ilvl w:val="0"/>
          <w:numId w:val="28"/>
        </w:numPr>
        <w:overflowPunct/>
        <w:textAlignment w:val="auto"/>
        <w:rPr>
          <w:rFonts w:ascii="Verdana" w:hAnsi="Verdana" w:cstheme="minorHAnsi"/>
          <w:sz w:val="22"/>
          <w:szCs w:val="22"/>
        </w:rPr>
      </w:pPr>
      <w:r w:rsidRPr="0068201B">
        <w:rPr>
          <w:rFonts w:ascii="Verdana" w:hAnsi="Verdana" w:cstheme="minorHAnsi"/>
          <w:sz w:val="22"/>
          <w:szCs w:val="22"/>
        </w:rPr>
        <w:t>To ensure that, at all times, team members adhere to the principles of good customer care, ensuring that feedback from clients is received, analysed and considered on a regular basis</w:t>
      </w:r>
    </w:p>
    <w:p w14:paraId="19626A52" w14:textId="77777777" w:rsidR="0068201B" w:rsidRPr="0068201B" w:rsidRDefault="0068201B" w:rsidP="0068201B">
      <w:pPr>
        <w:ind w:left="360"/>
        <w:rPr>
          <w:rFonts w:ascii="Verdana" w:hAnsi="Verdana" w:cstheme="minorHAnsi"/>
          <w:sz w:val="22"/>
          <w:szCs w:val="22"/>
        </w:rPr>
      </w:pPr>
    </w:p>
    <w:p w14:paraId="6F958315" w14:textId="77777777" w:rsidR="0068201B" w:rsidRPr="0068201B" w:rsidRDefault="0068201B" w:rsidP="0068201B">
      <w:pPr>
        <w:numPr>
          <w:ilvl w:val="0"/>
          <w:numId w:val="28"/>
        </w:numPr>
        <w:overflowPunct/>
        <w:textAlignment w:val="auto"/>
        <w:rPr>
          <w:rFonts w:ascii="Verdana" w:hAnsi="Verdana" w:cstheme="minorHAnsi"/>
          <w:sz w:val="22"/>
          <w:szCs w:val="22"/>
        </w:rPr>
      </w:pPr>
      <w:r w:rsidRPr="0068201B">
        <w:rPr>
          <w:rFonts w:ascii="Verdana" w:hAnsi="Verdana" w:cstheme="minorHAnsi"/>
          <w:sz w:val="22"/>
          <w:szCs w:val="22"/>
        </w:rPr>
        <w:t xml:space="preserve">To ensure that records are maintained to meet quality standards and in accordance with the Data Protection Act. </w:t>
      </w:r>
    </w:p>
    <w:p w14:paraId="55D2BEC7" w14:textId="77777777" w:rsidR="0068201B" w:rsidRPr="0068201B" w:rsidRDefault="0068201B" w:rsidP="0068201B">
      <w:pPr>
        <w:rPr>
          <w:rFonts w:ascii="Verdana" w:hAnsi="Verdana" w:cstheme="minorHAnsi"/>
          <w:sz w:val="22"/>
          <w:szCs w:val="22"/>
        </w:rPr>
      </w:pPr>
    </w:p>
    <w:p w14:paraId="10EDC5C4" w14:textId="77777777" w:rsidR="0068201B" w:rsidRPr="0068201B" w:rsidRDefault="0068201B" w:rsidP="0068201B">
      <w:pPr>
        <w:numPr>
          <w:ilvl w:val="0"/>
          <w:numId w:val="28"/>
        </w:numPr>
        <w:overflowPunct/>
        <w:textAlignment w:val="auto"/>
        <w:rPr>
          <w:rFonts w:ascii="Verdana" w:hAnsi="Verdana" w:cstheme="minorHAnsi"/>
          <w:sz w:val="22"/>
          <w:szCs w:val="22"/>
        </w:rPr>
      </w:pPr>
      <w:r w:rsidRPr="0068201B">
        <w:rPr>
          <w:rFonts w:ascii="Verdana" w:hAnsi="Verdana" w:cstheme="minorHAnsi"/>
          <w:sz w:val="22"/>
          <w:szCs w:val="22"/>
        </w:rPr>
        <w:t>To prepare quarterly monitoring and evaluation reports to Leeds Oak Alliance Executive meetings</w:t>
      </w:r>
    </w:p>
    <w:p w14:paraId="0CC8B225" w14:textId="77777777" w:rsidR="0068201B" w:rsidRPr="0068201B" w:rsidRDefault="0068201B" w:rsidP="0068201B">
      <w:pPr>
        <w:rPr>
          <w:rFonts w:ascii="Verdana" w:hAnsi="Verdana" w:cstheme="minorHAnsi"/>
          <w:sz w:val="22"/>
          <w:szCs w:val="22"/>
        </w:rPr>
      </w:pPr>
    </w:p>
    <w:p w14:paraId="0A66E2ED" w14:textId="77777777" w:rsidR="0068201B" w:rsidRPr="0068201B" w:rsidRDefault="0068201B" w:rsidP="0068201B">
      <w:pPr>
        <w:numPr>
          <w:ilvl w:val="0"/>
          <w:numId w:val="28"/>
        </w:numPr>
        <w:overflowPunct/>
        <w:textAlignment w:val="auto"/>
        <w:rPr>
          <w:rFonts w:ascii="Verdana" w:hAnsi="Verdana" w:cstheme="minorHAnsi"/>
          <w:sz w:val="22"/>
          <w:szCs w:val="22"/>
        </w:rPr>
      </w:pPr>
      <w:r w:rsidRPr="0068201B">
        <w:rPr>
          <w:rFonts w:ascii="Verdana" w:hAnsi="Verdana" w:cstheme="minorHAnsi"/>
          <w:sz w:val="22"/>
          <w:szCs w:val="22"/>
        </w:rPr>
        <w:t>To organise and plan staffing rotas for the Pod and be a first point of contact for the Pod staff.</w:t>
      </w:r>
    </w:p>
    <w:p w14:paraId="281C5B64" w14:textId="77777777" w:rsidR="0068201B" w:rsidRPr="0068201B" w:rsidRDefault="0068201B" w:rsidP="0068201B">
      <w:pPr>
        <w:rPr>
          <w:rFonts w:ascii="Verdana" w:hAnsi="Verdana" w:cstheme="minorHAnsi"/>
          <w:sz w:val="22"/>
          <w:szCs w:val="22"/>
        </w:rPr>
      </w:pPr>
    </w:p>
    <w:p w14:paraId="62EAD521" w14:textId="77777777" w:rsidR="0068201B" w:rsidRPr="0068201B" w:rsidRDefault="0068201B" w:rsidP="0068201B">
      <w:pPr>
        <w:numPr>
          <w:ilvl w:val="0"/>
          <w:numId w:val="28"/>
        </w:numPr>
        <w:overflowPunct/>
        <w:textAlignment w:val="auto"/>
        <w:rPr>
          <w:rFonts w:ascii="Verdana" w:hAnsi="Verdana" w:cstheme="minorHAnsi"/>
          <w:sz w:val="22"/>
          <w:szCs w:val="22"/>
        </w:rPr>
      </w:pPr>
      <w:r w:rsidRPr="0068201B">
        <w:rPr>
          <w:rFonts w:ascii="Verdana" w:hAnsi="Verdana" w:cstheme="minorHAnsi"/>
          <w:sz w:val="22"/>
          <w:szCs w:val="22"/>
        </w:rPr>
        <w:t>To provide additional staffing cover for the Pod if necessary</w:t>
      </w:r>
    </w:p>
    <w:p w14:paraId="65FF4FF7" w14:textId="77777777" w:rsidR="0068201B" w:rsidRPr="0068201B" w:rsidRDefault="0068201B" w:rsidP="0068201B">
      <w:pPr>
        <w:rPr>
          <w:rFonts w:ascii="Verdana" w:hAnsi="Verdana" w:cstheme="minorHAnsi"/>
          <w:sz w:val="22"/>
          <w:szCs w:val="22"/>
        </w:rPr>
      </w:pPr>
    </w:p>
    <w:p w14:paraId="0EABB609" w14:textId="77777777" w:rsidR="0068201B" w:rsidRPr="0068201B" w:rsidRDefault="0068201B" w:rsidP="0068201B">
      <w:pPr>
        <w:numPr>
          <w:ilvl w:val="0"/>
          <w:numId w:val="28"/>
        </w:numPr>
        <w:overflowPunct/>
        <w:textAlignment w:val="auto"/>
        <w:rPr>
          <w:rFonts w:ascii="Verdana" w:hAnsi="Verdana" w:cstheme="minorHAnsi"/>
          <w:sz w:val="22"/>
          <w:szCs w:val="22"/>
        </w:rPr>
      </w:pPr>
      <w:r w:rsidRPr="0068201B">
        <w:rPr>
          <w:rFonts w:ascii="Verdana" w:hAnsi="Verdana" w:cstheme="minorHAnsi"/>
          <w:sz w:val="22"/>
          <w:szCs w:val="22"/>
        </w:rPr>
        <w:t>To line manage and supervise staff from the Leeds Oak Alliance organisations delivering the service from the Pod</w:t>
      </w:r>
    </w:p>
    <w:p w14:paraId="6C73420C" w14:textId="77777777" w:rsidR="0068201B" w:rsidRPr="0068201B" w:rsidRDefault="0068201B" w:rsidP="0068201B">
      <w:pPr>
        <w:rPr>
          <w:rFonts w:ascii="Verdana" w:hAnsi="Verdana" w:cstheme="minorHAnsi"/>
          <w:sz w:val="22"/>
          <w:szCs w:val="22"/>
        </w:rPr>
      </w:pPr>
    </w:p>
    <w:p w14:paraId="1CB9AAD7" w14:textId="77777777" w:rsidR="0068201B" w:rsidRPr="0068201B" w:rsidRDefault="0068201B" w:rsidP="0068201B">
      <w:pPr>
        <w:numPr>
          <w:ilvl w:val="0"/>
          <w:numId w:val="28"/>
        </w:numPr>
        <w:overflowPunct/>
        <w:textAlignment w:val="auto"/>
        <w:rPr>
          <w:rFonts w:ascii="Verdana" w:hAnsi="Verdana" w:cstheme="minorHAnsi"/>
          <w:sz w:val="22"/>
          <w:szCs w:val="22"/>
        </w:rPr>
      </w:pPr>
      <w:r w:rsidRPr="0068201B">
        <w:rPr>
          <w:rFonts w:ascii="Verdana" w:hAnsi="Verdana" w:cstheme="minorHAnsi"/>
          <w:sz w:val="22"/>
          <w:szCs w:val="22"/>
        </w:rPr>
        <w:t xml:space="preserve">To carry out regular internal reviews of the service provided by the Hub as required. </w:t>
      </w:r>
    </w:p>
    <w:p w14:paraId="19DBC3EA" w14:textId="77777777" w:rsidR="0068201B" w:rsidRPr="0068201B" w:rsidRDefault="0068201B" w:rsidP="0068201B">
      <w:pPr>
        <w:rPr>
          <w:rFonts w:ascii="Verdana" w:hAnsi="Verdana" w:cstheme="minorHAnsi"/>
          <w:sz w:val="22"/>
          <w:szCs w:val="22"/>
        </w:rPr>
      </w:pPr>
    </w:p>
    <w:p w14:paraId="1EF79844" w14:textId="77777777" w:rsidR="0068201B" w:rsidRPr="0068201B" w:rsidRDefault="0068201B" w:rsidP="0068201B">
      <w:pPr>
        <w:numPr>
          <w:ilvl w:val="0"/>
          <w:numId w:val="31"/>
        </w:numPr>
        <w:overflowPunct/>
        <w:textAlignment w:val="auto"/>
        <w:rPr>
          <w:rFonts w:ascii="Verdana" w:hAnsi="Verdana" w:cstheme="minorHAnsi"/>
          <w:sz w:val="22"/>
          <w:szCs w:val="22"/>
        </w:rPr>
      </w:pPr>
      <w:r w:rsidRPr="0068201B">
        <w:rPr>
          <w:rFonts w:ascii="Verdana" w:hAnsi="Verdana" w:cstheme="minorHAnsi"/>
          <w:sz w:val="22"/>
          <w:szCs w:val="22"/>
        </w:rPr>
        <w:t>To develop the role of staff involved in delivery of the service provided by the Hub and provide on-going and regular support and supervision</w:t>
      </w:r>
    </w:p>
    <w:p w14:paraId="1B991B48" w14:textId="77777777" w:rsidR="0068201B" w:rsidRPr="0068201B" w:rsidRDefault="0068201B" w:rsidP="0068201B">
      <w:pPr>
        <w:ind w:left="360"/>
        <w:rPr>
          <w:rFonts w:ascii="Verdana" w:hAnsi="Verdana" w:cstheme="minorHAnsi"/>
          <w:sz w:val="22"/>
          <w:szCs w:val="22"/>
        </w:rPr>
      </w:pPr>
    </w:p>
    <w:p w14:paraId="5BB863EF" w14:textId="77777777" w:rsidR="0068201B" w:rsidRPr="0068201B" w:rsidRDefault="0068201B" w:rsidP="0068201B">
      <w:pPr>
        <w:numPr>
          <w:ilvl w:val="0"/>
          <w:numId w:val="31"/>
        </w:numPr>
        <w:overflowPunct/>
        <w:textAlignment w:val="auto"/>
        <w:rPr>
          <w:rFonts w:ascii="Verdana" w:hAnsi="Verdana" w:cstheme="minorHAnsi"/>
          <w:sz w:val="22"/>
          <w:szCs w:val="22"/>
        </w:rPr>
      </w:pPr>
      <w:r w:rsidRPr="0068201B">
        <w:rPr>
          <w:rFonts w:ascii="Verdana" w:hAnsi="Verdana" w:cstheme="minorHAnsi"/>
          <w:sz w:val="22"/>
          <w:szCs w:val="22"/>
        </w:rPr>
        <w:t xml:space="preserve">To arrange and facilitate regular Hub team meetings. </w:t>
      </w:r>
    </w:p>
    <w:p w14:paraId="4BDEAC4D" w14:textId="77777777" w:rsidR="0068201B" w:rsidRPr="0068201B" w:rsidRDefault="0068201B" w:rsidP="0068201B">
      <w:pPr>
        <w:rPr>
          <w:rFonts w:ascii="Verdana" w:hAnsi="Verdana" w:cstheme="minorHAnsi"/>
          <w:sz w:val="22"/>
          <w:szCs w:val="22"/>
        </w:rPr>
      </w:pPr>
    </w:p>
    <w:p w14:paraId="3884F611" w14:textId="77777777" w:rsidR="0068201B" w:rsidRPr="0068201B" w:rsidRDefault="0068201B" w:rsidP="0068201B">
      <w:pPr>
        <w:numPr>
          <w:ilvl w:val="0"/>
          <w:numId w:val="31"/>
        </w:numPr>
        <w:overflowPunct/>
        <w:textAlignment w:val="auto"/>
        <w:rPr>
          <w:rFonts w:ascii="Verdana" w:hAnsi="Verdana" w:cstheme="minorHAnsi"/>
          <w:sz w:val="22"/>
          <w:szCs w:val="22"/>
        </w:rPr>
      </w:pPr>
      <w:r w:rsidRPr="0068201B">
        <w:rPr>
          <w:rFonts w:ascii="Verdana" w:hAnsi="Verdana" w:cstheme="minorHAnsi"/>
          <w:sz w:val="22"/>
          <w:szCs w:val="22"/>
        </w:rPr>
        <w:t>Responsibility for management of the Pod itself (e.g. cleaning, security, location)</w:t>
      </w:r>
    </w:p>
    <w:p w14:paraId="5FE0B9D3" w14:textId="77777777" w:rsidR="0068201B" w:rsidRPr="0068201B" w:rsidRDefault="0068201B" w:rsidP="0068201B">
      <w:pPr>
        <w:rPr>
          <w:rFonts w:ascii="Verdana" w:hAnsi="Verdana" w:cstheme="minorHAnsi"/>
          <w:sz w:val="22"/>
          <w:szCs w:val="22"/>
        </w:rPr>
      </w:pPr>
    </w:p>
    <w:p w14:paraId="4B45B0B7" w14:textId="77777777" w:rsidR="0068201B" w:rsidRPr="0068201B" w:rsidRDefault="0068201B" w:rsidP="0068201B">
      <w:pPr>
        <w:numPr>
          <w:ilvl w:val="0"/>
          <w:numId w:val="29"/>
        </w:numPr>
        <w:overflowPunct/>
        <w:textAlignment w:val="auto"/>
        <w:rPr>
          <w:rFonts w:ascii="Verdana" w:hAnsi="Verdana" w:cstheme="minorHAnsi"/>
          <w:sz w:val="22"/>
          <w:szCs w:val="22"/>
        </w:rPr>
      </w:pPr>
      <w:r w:rsidRPr="0068201B">
        <w:rPr>
          <w:rFonts w:ascii="Verdana" w:hAnsi="Verdana" w:cstheme="minorHAnsi"/>
          <w:sz w:val="22"/>
          <w:szCs w:val="22"/>
        </w:rPr>
        <w:t>To develop Pod services in response to feedback.</w:t>
      </w:r>
    </w:p>
    <w:p w14:paraId="4B9926E2" w14:textId="77777777" w:rsidR="0068201B" w:rsidRPr="0068201B" w:rsidRDefault="0068201B" w:rsidP="0068201B">
      <w:pPr>
        <w:ind w:left="360"/>
        <w:rPr>
          <w:rFonts w:ascii="Verdana" w:hAnsi="Verdana" w:cstheme="minorHAnsi"/>
          <w:sz w:val="22"/>
          <w:szCs w:val="22"/>
        </w:rPr>
      </w:pPr>
    </w:p>
    <w:p w14:paraId="4D75941A" w14:textId="77777777" w:rsidR="0068201B" w:rsidRPr="0068201B" w:rsidRDefault="0068201B" w:rsidP="0068201B">
      <w:pPr>
        <w:numPr>
          <w:ilvl w:val="0"/>
          <w:numId w:val="30"/>
        </w:numPr>
        <w:overflowPunct/>
        <w:textAlignment w:val="auto"/>
        <w:rPr>
          <w:rFonts w:ascii="Verdana" w:hAnsi="Verdana" w:cstheme="minorHAnsi"/>
          <w:sz w:val="22"/>
          <w:szCs w:val="22"/>
        </w:rPr>
      </w:pPr>
      <w:r w:rsidRPr="0068201B">
        <w:rPr>
          <w:rFonts w:ascii="Verdana" w:hAnsi="Verdana" w:cstheme="minorHAnsi"/>
          <w:sz w:val="22"/>
          <w:szCs w:val="22"/>
        </w:rPr>
        <w:lastRenderedPageBreak/>
        <w:t>To give talks and presentations to statutory and voluntary agencies and groups to promote the Hub and Leeds Oak Alliance</w:t>
      </w:r>
    </w:p>
    <w:p w14:paraId="32BF87C8" w14:textId="77777777" w:rsidR="0068201B" w:rsidRPr="0068201B" w:rsidRDefault="0068201B" w:rsidP="0068201B">
      <w:pPr>
        <w:ind w:left="360"/>
        <w:rPr>
          <w:rFonts w:ascii="Verdana" w:hAnsi="Verdana" w:cstheme="minorHAnsi"/>
          <w:sz w:val="22"/>
          <w:szCs w:val="22"/>
        </w:rPr>
      </w:pPr>
    </w:p>
    <w:p w14:paraId="78C8D16E" w14:textId="77777777" w:rsidR="0068201B" w:rsidRPr="0068201B" w:rsidRDefault="0068201B" w:rsidP="0068201B">
      <w:pPr>
        <w:numPr>
          <w:ilvl w:val="0"/>
          <w:numId w:val="30"/>
        </w:numPr>
        <w:overflowPunct/>
        <w:textAlignment w:val="auto"/>
        <w:rPr>
          <w:rFonts w:ascii="Verdana" w:hAnsi="Verdana" w:cstheme="minorHAnsi"/>
          <w:sz w:val="22"/>
          <w:szCs w:val="22"/>
        </w:rPr>
      </w:pPr>
      <w:r w:rsidRPr="0068201B">
        <w:rPr>
          <w:rFonts w:ascii="Verdana" w:hAnsi="Verdana" w:cstheme="minorHAnsi"/>
          <w:sz w:val="22"/>
          <w:szCs w:val="22"/>
        </w:rPr>
        <w:t xml:space="preserve">To represent the Leeds Oak Alliance at meetings and events as appropriate. </w:t>
      </w:r>
    </w:p>
    <w:p w14:paraId="4B1757A1" w14:textId="77777777" w:rsidR="0068201B" w:rsidRPr="0068201B" w:rsidRDefault="0068201B" w:rsidP="0068201B">
      <w:pPr>
        <w:rPr>
          <w:rFonts w:ascii="Verdana" w:hAnsi="Verdana" w:cstheme="minorHAnsi"/>
          <w:sz w:val="22"/>
          <w:szCs w:val="22"/>
        </w:rPr>
      </w:pPr>
    </w:p>
    <w:p w14:paraId="5989A044" w14:textId="77777777" w:rsidR="0068201B" w:rsidRPr="0068201B" w:rsidRDefault="0068201B" w:rsidP="0068201B">
      <w:pPr>
        <w:rPr>
          <w:rFonts w:ascii="Verdana" w:hAnsi="Verdana" w:cstheme="minorHAnsi"/>
          <w:sz w:val="22"/>
          <w:szCs w:val="22"/>
        </w:rPr>
      </w:pPr>
    </w:p>
    <w:p w14:paraId="0FD6364F" w14:textId="77777777" w:rsidR="0068201B" w:rsidRPr="0068201B" w:rsidRDefault="0068201B" w:rsidP="0068201B">
      <w:pPr>
        <w:pStyle w:val="ListParagraph"/>
        <w:numPr>
          <w:ilvl w:val="0"/>
          <w:numId w:val="34"/>
        </w:numPr>
        <w:overflowPunct/>
        <w:autoSpaceDE/>
        <w:autoSpaceDN/>
        <w:adjustRightInd/>
        <w:contextualSpacing/>
        <w:textAlignment w:val="auto"/>
        <w:rPr>
          <w:rFonts w:ascii="Verdana" w:hAnsi="Verdana" w:cs="Arial"/>
          <w:b/>
          <w:sz w:val="22"/>
          <w:szCs w:val="22"/>
        </w:rPr>
      </w:pPr>
      <w:r w:rsidRPr="0068201B">
        <w:rPr>
          <w:rFonts w:ascii="Verdana" w:hAnsi="Verdana" w:cs="Arial"/>
          <w:b/>
          <w:sz w:val="22"/>
          <w:szCs w:val="22"/>
        </w:rPr>
        <w:t>Communication Responsibilities</w:t>
      </w:r>
    </w:p>
    <w:p w14:paraId="27EE33DE" w14:textId="77777777" w:rsidR="0068201B" w:rsidRPr="0068201B" w:rsidRDefault="0068201B" w:rsidP="0068201B">
      <w:pPr>
        <w:ind w:left="360"/>
        <w:rPr>
          <w:rFonts w:ascii="Verdana" w:hAnsi="Verdana" w:cs="Arial"/>
          <w:b/>
          <w:sz w:val="22"/>
          <w:szCs w:val="22"/>
        </w:rPr>
      </w:pPr>
    </w:p>
    <w:p w14:paraId="784883D7" w14:textId="77777777" w:rsidR="0068201B" w:rsidRPr="0068201B" w:rsidRDefault="0068201B" w:rsidP="0068201B">
      <w:pPr>
        <w:pStyle w:val="ListParagraph"/>
        <w:numPr>
          <w:ilvl w:val="0"/>
          <w:numId w:val="35"/>
        </w:numPr>
        <w:overflowPunct/>
        <w:autoSpaceDE/>
        <w:autoSpaceDN/>
        <w:adjustRightInd/>
        <w:textAlignment w:val="auto"/>
        <w:rPr>
          <w:rFonts w:ascii="Verdana" w:hAnsi="Verdana" w:cs="Arial"/>
          <w:sz w:val="22"/>
          <w:szCs w:val="22"/>
        </w:rPr>
      </w:pPr>
      <w:r w:rsidRPr="0068201B">
        <w:rPr>
          <w:rFonts w:ascii="Verdana" w:hAnsi="Verdana" w:cs="Arial"/>
          <w:sz w:val="22"/>
          <w:szCs w:val="22"/>
        </w:rPr>
        <w:t>Support team members through effective communication.</w:t>
      </w:r>
    </w:p>
    <w:p w14:paraId="10F6D827" w14:textId="77777777" w:rsidR="0068201B" w:rsidRPr="0068201B" w:rsidRDefault="0068201B" w:rsidP="0068201B">
      <w:pPr>
        <w:rPr>
          <w:rFonts w:ascii="Verdana" w:hAnsi="Verdana" w:cs="Arial"/>
          <w:sz w:val="22"/>
          <w:szCs w:val="22"/>
        </w:rPr>
      </w:pPr>
    </w:p>
    <w:p w14:paraId="68CF0C2F" w14:textId="77777777" w:rsidR="0068201B" w:rsidRPr="0068201B" w:rsidRDefault="0068201B" w:rsidP="0068201B">
      <w:pPr>
        <w:pStyle w:val="ListParagraph"/>
        <w:numPr>
          <w:ilvl w:val="0"/>
          <w:numId w:val="35"/>
        </w:numPr>
        <w:overflowPunct/>
        <w:autoSpaceDE/>
        <w:autoSpaceDN/>
        <w:adjustRightInd/>
        <w:textAlignment w:val="auto"/>
        <w:rPr>
          <w:rFonts w:ascii="Verdana" w:hAnsi="Verdana" w:cs="Arial"/>
          <w:sz w:val="22"/>
          <w:szCs w:val="22"/>
        </w:rPr>
      </w:pPr>
      <w:r w:rsidRPr="0068201B">
        <w:rPr>
          <w:rFonts w:ascii="Verdana" w:hAnsi="Verdana" w:cs="Arial"/>
          <w:sz w:val="22"/>
          <w:szCs w:val="22"/>
        </w:rPr>
        <w:t>Support individuals, families and carers through good communication and acknowledgement of the individual’s personal beliefs and identity.</w:t>
      </w:r>
      <w:r w:rsidRPr="0068201B">
        <w:rPr>
          <w:rFonts w:ascii="Verdana" w:hAnsi="Verdana" w:cs="Arial"/>
          <w:sz w:val="22"/>
          <w:szCs w:val="22"/>
        </w:rPr>
        <w:br/>
      </w:r>
    </w:p>
    <w:p w14:paraId="6A1353DE" w14:textId="77777777" w:rsidR="0068201B" w:rsidRPr="0068201B" w:rsidRDefault="0068201B" w:rsidP="0068201B">
      <w:pPr>
        <w:pStyle w:val="ListParagraph"/>
        <w:numPr>
          <w:ilvl w:val="0"/>
          <w:numId w:val="35"/>
        </w:numPr>
        <w:overflowPunct/>
        <w:autoSpaceDE/>
        <w:autoSpaceDN/>
        <w:adjustRightInd/>
        <w:textAlignment w:val="auto"/>
        <w:rPr>
          <w:rFonts w:ascii="Verdana" w:hAnsi="Verdana" w:cs="Arial"/>
          <w:sz w:val="22"/>
          <w:szCs w:val="22"/>
        </w:rPr>
      </w:pPr>
      <w:r w:rsidRPr="0068201B">
        <w:rPr>
          <w:rFonts w:ascii="Verdana" w:hAnsi="Verdana" w:cs="Arial"/>
          <w:sz w:val="22"/>
          <w:szCs w:val="22"/>
        </w:rPr>
        <w:t>Demonstrate care and compassion when dealing with individuals’ families and carers.</w:t>
      </w:r>
    </w:p>
    <w:p w14:paraId="028561F7" w14:textId="77777777" w:rsidR="0068201B" w:rsidRPr="0068201B" w:rsidRDefault="0068201B" w:rsidP="0068201B">
      <w:pPr>
        <w:pStyle w:val="ListParagraph"/>
        <w:ind w:left="360"/>
        <w:rPr>
          <w:rFonts w:ascii="Verdana" w:hAnsi="Verdana" w:cs="Arial"/>
          <w:sz w:val="22"/>
          <w:szCs w:val="22"/>
        </w:rPr>
      </w:pPr>
    </w:p>
    <w:p w14:paraId="520BECF0" w14:textId="77777777" w:rsidR="0068201B" w:rsidRPr="0068201B" w:rsidRDefault="0068201B" w:rsidP="0068201B">
      <w:pPr>
        <w:pStyle w:val="ListParagraph"/>
        <w:numPr>
          <w:ilvl w:val="0"/>
          <w:numId w:val="35"/>
        </w:numPr>
        <w:overflowPunct/>
        <w:autoSpaceDE/>
        <w:autoSpaceDN/>
        <w:adjustRightInd/>
        <w:textAlignment w:val="auto"/>
        <w:rPr>
          <w:rFonts w:ascii="Verdana" w:hAnsi="Verdana" w:cs="Arial"/>
          <w:sz w:val="22"/>
          <w:szCs w:val="22"/>
        </w:rPr>
      </w:pPr>
      <w:r w:rsidRPr="0068201B">
        <w:rPr>
          <w:rFonts w:ascii="Verdana" w:hAnsi="Verdana" w:cs="Arial"/>
          <w:sz w:val="22"/>
          <w:szCs w:val="22"/>
        </w:rPr>
        <w:t>Maintain confidentiality of information at all times.</w:t>
      </w:r>
    </w:p>
    <w:p w14:paraId="2E8D9379" w14:textId="77777777" w:rsidR="0068201B" w:rsidRPr="0068201B" w:rsidRDefault="0068201B" w:rsidP="0068201B">
      <w:pPr>
        <w:pStyle w:val="ListParagraph"/>
        <w:ind w:left="0"/>
        <w:rPr>
          <w:rFonts w:ascii="Verdana" w:hAnsi="Verdana" w:cs="Arial"/>
          <w:sz w:val="22"/>
          <w:szCs w:val="22"/>
        </w:rPr>
      </w:pPr>
    </w:p>
    <w:p w14:paraId="085F6319" w14:textId="77777777" w:rsidR="0068201B" w:rsidRPr="0068201B" w:rsidRDefault="0068201B" w:rsidP="0068201B">
      <w:pPr>
        <w:pStyle w:val="ListParagraph"/>
        <w:numPr>
          <w:ilvl w:val="0"/>
          <w:numId w:val="35"/>
        </w:numPr>
        <w:overflowPunct/>
        <w:autoSpaceDE/>
        <w:autoSpaceDN/>
        <w:adjustRightInd/>
        <w:textAlignment w:val="auto"/>
        <w:rPr>
          <w:rFonts w:ascii="Verdana" w:hAnsi="Verdana" w:cs="Arial"/>
          <w:sz w:val="22"/>
          <w:szCs w:val="22"/>
        </w:rPr>
      </w:pPr>
      <w:r w:rsidRPr="0068201B">
        <w:rPr>
          <w:rFonts w:ascii="Verdana" w:hAnsi="Verdana" w:cs="Arial"/>
          <w:sz w:val="22"/>
          <w:szCs w:val="22"/>
        </w:rPr>
        <w:t>Comply with legal obligations concerned by each individual organisations terms and conditions</w:t>
      </w:r>
      <w:r w:rsidRPr="0068201B">
        <w:rPr>
          <w:rFonts w:ascii="Verdana" w:hAnsi="Verdana" w:cs="Arial"/>
          <w:sz w:val="22"/>
          <w:szCs w:val="22"/>
        </w:rPr>
        <w:br/>
      </w:r>
    </w:p>
    <w:p w14:paraId="2A534113" w14:textId="77777777" w:rsidR="0068201B" w:rsidRDefault="0068201B" w:rsidP="0068201B">
      <w:pPr>
        <w:pStyle w:val="ListParagraph"/>
        <w:numPr>
          <w:ilvl w:val="0"/>
          <w:numId w:val="35"/>
        </w:numPr>
        <w:overflowPunct/>
        <w:autoSpaceDE/>
        <w:autoSpaceDN/>
        <w:adjustRightInd/>
        <w:textAlignment w:val="auto"/>
        <w:rPr>
          <w:rFonts w:ascii="Verdana" w:hAnsi="Verdana" w:cs="Arial"/>
          <w:sz w:val="22"/>
          <w:szCs w:val="22"/>
        </w:rPr>
      </w:pPr>
      <w:r w:rsidRPr="0068201B">
        <w:rPr>
          <w:rFonts w:ascii="Verdana" w:hAnsi="Verdana" w:cs="Arial"/>
          <w:sz w:val="22"/>
          <w:szCs w:val="22"/>
        </w:rPr>
        <w:t>Communicate and support volunteers within their roles as appropriate.</w:t>
      </w:r>
    </w:p>
    <w:p w14:paraId="4DCC0053" w14:textId="77777777" w:rsidR="0068201B" w:rsidRPr="0068201B" w:rsidRDefault="0068201B" w:rsidP="0068201B">
      <w:pPr>
        <w:overflowPunct/>
        <w:autoSpaceDE/>
        <w:autoSpaceDN/>
        <w:adjustRightInd/>
        <w:textAlignment w:val="auto"/>
        <w:rPr>
          <w:rFonts w:ascii="Verdana" w:hAnsi="Verdana" w:cs="Arial"/>
          <w:sz w:val="22"/>
          <w:szCs w:val="22"/>
        </w:rPr>
      </w:pPr>
      <w:bookmarkStart w:id="0" w:name="_GoBack"/>
      <w:bookmarkEnd w:id="0"/>
    </w:p>
    <w:p w14:paraId="325AB4DE" w14:textId="77777777" w:rsidR="0068201B" w:rsidRPr="0068201B" w:rsidRDefault="0068201B" w:rsidP="0068201B">
      <w:pPr>
        <w:pStyle w:val="ListParagraph"/>
        <w:overflowPunct/>
        <w:autoSpaceDE/>
        <w:autoSpaceDN/>
        <w:adjustRightInd/>
        <w:ind w:left="0"/>
        <w:textAlignment w:val="auto"/>
        <w:rPr>
          <w:rFonts w:ascii="Verdana" w:hAnsi="Verdana" w:cstheme="minorHAnsi"/>
          <w:b/>
          <w:sz w:val="22"/>
          <w:szCs w:val="22"/>
        </w:rPr>
      </w:pPr>
      <w:r w:rsidRPr="0068201B">
        <w:rPr>
          <w:rFonts w:ascii="Verdana" w:hAnsi="Verdana" w:cstheme="minorHAnsi"/>
          <w:b/>
          <w:sz w:val="22"/>
          <w:szCs w:val="22"/>
        </w:rPr>
        <w:t>Leeds Oak Alliance:</w:t>
      </w:r>
    </w:p>
    <w:p w14:paraId="2372BE72" w14:textId="77777777" w:rsidR="001F42DC" w:rsidRDefault="001F42DC" w:rsidP="001F42DC">
      <w:pPr>
        <w:rPr>
          <w:rFonts w:ascii="Verdana" w:hAnsi="Verdana" w:cstheme="minorHAnsi"/>
          <w:b/>
          <w:sz w:val="22"/>
          <w:szCs w:val="22"/>
        </w:rPr>
      </w:pPr>
    </w:p>
    <w:p w14:paraId="52F79DE8" w14:textId="663605E2" w:rsidR="001F42DC" w:rsidRPr="0068201B" w:rsidRDefault="001F42DC" w:rsidP="001F42DC">
      <w:pPr>
        <w:rPr>
          <w:rFonts w:ascii="Verdana" w:hAnsi="Verdana"/>
          <w:sz w:val="22"/>
          <w:szCs w:val="22"/>
        </w:rPr>
      </w:pPr>
      <w:r w:rsidRPr="0068201B">
        <w:rPr>
          <w:rFonts w:ascii="Verdana" w:hAnsi="Verdana" w:cstheme="minorHAnsi"/>
          <w:sz w:val="22"/>
          <w:szCs w:val="22"/>
        </w:rPr>
        <w:t>Leeds Oak Alliance is piloting a new service based at Leeds Teaching Hospitals Trust offering information, advice and support to people living with frailty, at the end of life and their carers identified in the hospital setting.  The service will be run from a ‘Pod’, initially based in Bexley</w:t>
      </w:r>
      <w:r w:rsidR="00004BE0">
        <w:rPr>
          <w:rFonts w:ascii="Verdana" w:hAnsi="Verdana" w:cstheme="minorHAnsi"/>
          <w:sz w:val="22"/>
          <w:szCs w:val="22"/>
        </w:rPr>
        <w:t xml:space="preserve"> Wing, staffed from 10.30 – 3.30 </w:t>
      </w:r>
      <w:r w:rsidRPr="0068201B">
        <w:rPr>
          <w:rFonts w:ascii="Verdana" w:hAnsi="Verdana" w:cstheme="minorHAnsi"/>
          <w:sz w:val="22"/>
          <w:szCs w:val="22"/>
        </w:rPr>
        <w:t>pm Monday to Friday, although these times may change.  There will be opportunities to run sessions from other locations within LTHT.</w:t>
      </w:r>
      <w:r w:rsidRPr="0068201B">
        <w:rPr>
          <w:rFonts w:ascii="Verdana" w:hAnsi="Verdana" w:cs="Arial"/>
          <w:sz w:val="22"/>
          <w:szCs w:val="22"/>
        </w:rPr>
        <w:t xml:space="preserve"> </w:t>
      </w:r>
    </w:p>
    <w:p w14:paraId="725A3601" w14:textId="5CD96484" w:rsidR="0068201B" w:rsidRPr="0068201B" w:rsidRDefault="0068201B" w:rsidP="0068201B">
      <w:pPr>
        <w:pStyle w:val="ListParagraph"/>
        <w:overflowPunct/>
        <w:autoSpaceDE/>
        <w:autoSpaceDN/>
        <w:adjustRightInd/>
        <w:ind w:left="0"/>
        <w:textAlignment w:val="auto"/>
        <w:rPr>
          <w:rFonts w:ascii="Verdana" w:hAnsi="Verdana" w:cs="Arial"/>
          <w:sz w:val="22"/>
          <w:szCs w:val="22"/>
        </w:rPr>
      </w:pPr>
    </w:p>
    <w:p w14:paraId="09D6A7B9" w14:textId="5111C90C" w:rsidR="0068201B" w:rsidRDefault="0068201B" w:rsidP="0068201B">
      <w:pPr>
        <w:rPr>
          <w:rFonts w:ascii="Verdana" w:hAnsi="Verdana" w:cstheme="minorHAnsi"/>
          <w:sz w:val="22"/>
          <w:szCs w:val="22"/>
        </w:rPr>
      </w:pPr>
      <w:r w:rsidRPr="0068201B">
        <w:rPr>
          <w:rFonts w:ascii="Verdana" w:hAnsi="Verdana" w:cstheme="minorHAnsi"/>
          <w:sz w:val="22"/>
          <w:szCs w:val="22"/>
        </w:rPr>
        <w:t>Leeds Oak Alliance is five</w:t>
      </w:r>
      <w:r w:rsidRPr="0068201B">
        <w:rPr>
          <w:rFonts w:ascii="Verdana" w:hAnsi="Verdana" w:cstheme="minorHAnsi"/>
          <w:b/>
          <w:sz w:val="22"/>
          <w:szCs w:val="22"/>
        </w:rPr>
        <w:t xml:space="preserve"> </w:t>
      </w:r>
      <w:r w:rsidRPr="0068201B">
        <w:rPr>
          <w:rFonts w:ascii="Verdana" w:hAnsi="Verdana" w:cstheme="minorHAnsi"/>
          <w:sz w:val="22"/>
          <w:szCs w:val="22"/>
        </w:rPr>
        <w:t>citywide charities working together to support people living with frailty and at the end of life and their carers.</w:t>
      </w:r>
    </w:p>
    <w:p w14:paraId="4B42E59B" w14:textId="77777777" w:rsidR="001F42DC" w:rsidRDefault="001F42DC" w:rsidP="0068201B">
      <w:pPr>
        <w:rPr>
          <w:rFonts w:ascii="Verdana" w:hAnsi="Verdana" w:cstheme="minorHAnsi"/>
          <w:sz w:val="22"/>
          <w:szCs w:val="22"/>
        </w:rPr>
      </w:pPr>
    </w:p>
    <w:p w14:paraId="278E968C" w14:textId="77777777" w:rsidR="001F42DC" w:rsidRPr="0068201B" w:rsidRDefault="001F42DC" w:rsidP="0068201B">
      <w:pPr>
        <w:rPr>
          <w:rFonts w:ascii="Verdana" w:hAnsi="Verdana" w:cstheme="minorHAnsi"/>
          <w:sz w:val="22"/>
          <w:szCs w:val="22"/>
        </w:rPr>
      </w:pPr>
    </w:p>
    <w:p w14:paraId="0AED124B" w14:textId="77777777" w:rsidR="0068201B" w:rsidRPr="0068201B" w:rsidRDefault="0068201B" w:rsidP="0068201B">
      <w:pPr>
        <w:rPr>
          <w:rFonts w:ascii="Verdana" w:hAnsi="Verdana" w:cstheme="minorHAnsi"/>
          <w:sz w:val="22"/>
          <w:szCs w:val="22"/>
        </w:rPr>
      </w:pPr>
      <w:r w:rsidRPr="0068201B">
        <w:rPr>
          <w:rFonts w:ascii="Verdana" w:hAnsi="Verdana" w:cstheme="minorHAnsi"/>
          <w:noProof/>
          <w:sz w:val="22"/>
          <w:szCs w:val="22"/>
          <w:lang w:eastAsia="en-GB"/>
        </w:rPr>
        <w:drawing>
          <wp:inline distT="0" distB="0" distL="0" distR="0" wp14:anchorId="6BD8B009" wp14:editId="72E64AE5">
            <wp:extent cx="6020435"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0435" cy="2042160"/>
                    </a:xfrm>
                    <a:prstGeom prst="rect">
                      <a:avLst/>
                    </a:prstGeom>
                    <a:noFill/>
                  </pic:spPr>
                </pic:pic>
              </a:graphicData>
            </a:graphic>
          </wp:inline>
        </w:drawing>
      </w:r>
    </w:p>
    <w:p w14:paraId="0400D244" w14:textId="77777777" w:rsidR="001F42DC" w:rsidRDefault="001F42DC" w:rsidP="0068201B">
      <w:pPr>
        <w:rPr>
          <w:rFonts w:ascii="Verdana" w:hAnsi="Verdana"/>
          <w:b/>
          <w:noProof/>
          <w:sz w:val="22"/>
          <w:szCs w:val="22"/>
        </w:rPr>
      </w:pPr>
    </w:p>
    <w:p w14:paraId="2E8F382F" w14:textId="77777777" w:rsidR="001F42DC" w:rsidRDefault="001F42DC" w:rsidP="0068201B">
      <w:pPr>
        <w:rPr>
          <w:rFonts w:ascii="Verdana" w:hAnsi="Verdana"/>
          <w:b/>
          <w:noProof/>
          <w:sz w:val="22"/>
          <w:szCs w:val="22"/>
        </w:rPr>
      </w:pPr>
    </w:p>
    <w:p w14:paraId="43E36F8F" w14:textId="77777777" w:rsidR="0068201B" w:rsidRPr="0068201B" w:rsidRDefault="0068201B" w:rsidP="0068201B">
      <w:pPr>
        <w:rPr>
          <w:rFonts w:ascii="Verdana" w:hAnsi="Verdana"/>
          <w:b/>
          <w:noProof/>
          <w:sz w:val="22"/>
          <w:szCs w:val="22"/>
        </w:rPr>
      </w:pPr>
      <w:r w:rsidRPr="0068201B">
        <w:rPr>
          <w:rFonts w:ascii="Verdana" w:hAnsi="Verdana"/>
          <w:b/>
          <w:noProof/>
          <w:sz w:val="22"/>
          <w:szCs w:val="22"/>
        </w:rPr>
        <w:t xml:space="preserve">Shared Aims:                                                                                                </w:t>
      </w:r>
    </w:p>
    <w:p w14:paraId="073B9027" w14:textId="77777777" w:rsidR="0068201B" w:rsidRPr="0068201B" w:rsidRDefault="0068201B" w:rsidP="0068201B">
      <w:pPr>
        <w:numPr>
          <w:ilvl w:val="0"/>
          <w:numId w:val="33"/>
        </w:numPr>
        <w:overflowPunct/>
        <w:autoSpaceDE/>
        <w:autoSpaceDN/>
        <w:adjustRightInd/>
        <w:ind w:left="360"/>
        <w:textAlignment w:val="auto"/>
        <w:rPr>
          <w:rFonts w:ascii="Verdana" w:hAnsi="Verdana" w:cstheme="minorHAnsi"/>
          <w:sz w:val="22"/>
          <w:szCs w:val="22"/>
        </w:rPr>
      </w:pPr>
      <w:r w:rsidRPr="0068201B">
        <w:rPr>
          <w:rFonts w:ascii="Verdana" w:hAnsi="Verdana" w:cstheme="minorHAnsi"/>
          <w:sz w:val="22"/>
          <w:szCs w:val="22"/>
        </w:rPr>
        <w:t>Improving information, support and care for people living with frailty and at the end of life and their carers.</w:t>
      </w:r>
    </w:p>
    <w:p w14:paraId="1315DB6C" w14:textId="77777777" w:rsidR="0068201B" w:rsidRPr="0068201B" w:rsidRDefault="0068201B" w:rsidP="0068201B">
      <w:pPr>
        <w:numPr>
          <w:ilvl w:val="0"/>
          <w:numId w:val="33"/>
        </w:numPr>
        <w:overflowPunct/>
        <w:autoSpaceDE/>
        <w:autoSpaceDN/>
        <w:adjustRightInd/>
        <w:ind w:left="360"/>
        <w:textAlignment w:val="auto"/>
        <w:rPr>
          <w:rFonts w:ascii="Verdana" w:hAnsi="Verdana" w:cstheme="minorHAnsi"/>
          <w:sz w:val="22"/>
          <w:szCs w:val="22"/>
        </w:rPr>
      </w:pPr>
      <w:r w:rsidRPr="0068201B">
        <w:rPr>
          <w:rFonts w:ascii="Verdana" w:hAnsi="Verdana" w:cstheme="minorHAnsi"/>
          <w:sz w:val="22"/>
          <w:szCs w:val="22"/>
        </w:rPr>
        <w:lastRenderedPageBreak/>
        <w:t>Enabling all health and care partners to communicate with Leeds Oak Alliance (or its representatives) on strategic and operational matters affecting those living with frailty or at the end of life in Leeds.</w:t>
      </w:r>
    </w:p>
    <w:p w14:paraId="488F7B00" w14:textId="77777777" w:rsidR="0068201B" w:rsidRPr="0068201B" w:rsidRDefault="0068201B" w:rsidP="0068201B">
      <w:pPr>
        <w:numPr>
          <w:ilvl w:val="0"/>
          <w:numId w:val="33"/>
        </w:numPr>
        <w:overflowPunct/>
        <w:autoSpaceDE/>
        <w:autoSpaceDN/>
        <w:adjustRightInd/>
        <w:ind w:left="360"/>
        <w:textAlignment w:val="auto"/>
        <w:rPr>
          <w:rFonts w:ascii="Verdana" w:hAnsi="Verdana" w:cstheme="minorHAnsi"/>
          <w:sz w:val="22"/>
          <w:szCs w:val="22"/>
        </w:rPr>
      </w:pPr>
      <w:r w:rsidRPr="0068201B">
        <w:rPr>
          <w:rFonts w:ascii="Verdana" w:hAnsi="Verdana" w:cstheme="minorHAnsi"/>
          <w:sz w:val="22"/>
          <w:szCs w:val="22"/>
        </w:rPr>
        <w:t>Working towards better ways of sharing information between providers to ensure that wherever possible service users only have to ‘tell their story’ once.</w:t>
      </w:r>
    </w:p>
    <w:p w14:paraId="436E94C1" w14:textId="77777777" w:rsidR="0068201B" w:rsidRPr="0068201B" w:rsidRDefault="0068201B" w:rsidP="0068201B">
      <w:pPr>
        <w:numPr>
          <w:ilvl w:val="0"/>
          <w:numId w:val="33"/>
        </w:numPr>
        <w:overflowPunct/>
        <w:autoSpaceDE/>
        <w:autoSpaceDN/>
        <w:adjustRightInd/>
        <w:ind w:left="360"/>
        <w:textAlignment w:val="auto"/>
        <w:rPr>
          <w:rFonts w:ascii="Verdana" w:hAnsi="Verdana" w:cstheme="minorHAnsi"/>
          <w:sz w:val="22"/>
          <w:szCs w:val="22"/>
        </w:rPr>
      </w:pPr>
      <w:r w:rsidRPr="0068201B">
        <w:rPr>
          <w:rFonts w:ascii="Verdana" w:hAnsi="Verdana" w:cstheme="minorHAnsi"/>
          <w:sz w:val="22"/>
          <w:szCs w:val="22"/>
        </w:rPr>
        <w:t>Coordinating and sharing assessments</w:t>
      </w:r>
    </w:p>
    <w:p w14:paraId="044D7D38" w14:textId="77777777" w:rsidR="0068201B" w:rsidRPr="0068201B" w:rsidRDefault="0068201B" w:rsidP="0068201B">
      <w:pPr>
        <w:ind w:left="360"/>
        <w:rPr>
          <w:rFonts w:ascii="Verdana" w:hAnsi="Verdana" w:cstheme="minorHAnsi"/>
          <w:sz w:val="22"/>
          <w:szCs w:val="22"/>
        </w:rPr>
      </w:pPr>
    </w:p>
    <w:p w14:paraId="5F2D9281" w14:textId="77777777" w:rsidR="0068201B" w:rsidRPr="00C4251E" w:rsidRDefault="0068201B">
      <w:pPr>
        <w:rPr>
          <w:rFonts w:ascii="Verdana" w:hAnsi="Verdana"/>
          <w:sz w:val="22"/>
          <w:szCs w:val="22"/>
        </w:rPr>
      </w:pPr>
    </w:p>
    <w:sectPr w:rsidR="0068201B" w:rsidRPr="00C4251E" w:rsidSect="009A5158">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D62A" w14:textId="77777777" w:rsidR="0068201B" w:rsidRDefault="0068201B" w:rsidP="008D27E9">
      <w:r>
        <w:separator/>
      </w:r>
    </w:p>
  </w:endnote>
  <w:endnote w:type="continuationSeparator" w:id="0">
    <w:p w14:paraId="7FED4D20" w14:textId="77777777" w:rsidR="0068201B" w:rsidRDefault="0068201B" w:rsidP="008D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A684" w14:textId="77777777" w:rsidR="0068201B" w:rsidRDefault="0068201B" w:rsidP="008D27E9">
      <w:r>
        <w:separator/>
      </w:r>
    </w:p>
  </w:footnote>
  <w:footnote w:type="continuationSeparator" w:id="0">
    <w:p w14:paraId="7525EE37" w14:textId="77777777" w:rsidR="0068201B" w:rsidRDefault="0068201B" w:rsidP="008D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77B"/>
    <w:multiLevelType w:val="hybridMultilevel"/>
    <w:tmpl w:val="48FED0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69B1F28"/>
    <w:multiLevelType w:val="hybridMultilevel"/>
    <w:tmpl w:val="FB2ED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46DB"/>
    <w:multiLevelType w:val="hybridMultilevel"/>
    <w:tmpl w:val="65329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E687D"/>
    <w:multiLevelType w:val="hybridMultilevel"/>
    <w:tmpl w:val="644045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1F7DC5"/>
    <w:multiLevelType w:val="hybridMultilevel"/>
    <w:tmpl w:val="71926534"/>
    <w:lvl w:ilvl="0" w:tplc="DF6CBEC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8FF2914"/>
    <w:multiLevelType w:val="hybridMultilevel"/>
    <w:tmpl w:val="405EAB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2508692D"/>
    <w:multiLevelType w:val="hybridMultilevel"/>
    <w:tmpl w:val="4DAAC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897759"/>
    <w:multiLevelType w:val="hybridMultilevel"/>
    <w:tmpl w:val="C596B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C147A"/>
    <w:multiLevelType w:val="hybridMultilevel"/>
    <w:tmpl w:val="8EBE9FB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28F03D17"/>
    <w:multiLevelType w:val="hybridMultilevel"/>
    <w:tmpl w:val="ACE2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42A9F"/>
    <w:multiLevelType w:val="hybridMultilevel"/>
    <w:tmpl w:val="9EBA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F09CF"/>
    <w:multiLevelType w:val="hybridMultilevel"/>
    <w:tmpl w:val="BEC88CB2"/>
    <w:lvl w:ilvl="0" w:tplc="261EBA1E">
      <w:start w:val="1"/>
      <w:numFmt w:val="decimal"/>
      <w:suff w:val="noth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F66566"/>
    <w:multiLevelType w:val="hybridMultilevel"/>
    <w:tmpl w:val="A358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51463"/>
    <w:multiLevelType w:val="hybridMultilevel"/>
    <w:tmpl w:val="914208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32B95"/>
    <w:multiLevelType w:val="hybridMultilevel"/>
    <w:tmpl w:val="0C5EE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20752"/>
    <w:multiLevelType w:val="hybridMultilevel"/>
    <w:tmpl w:val="102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13095"/>
    <w:multiLevelType w:val="hybridMultilevel"/>
    <w:tmpl w:val="DBE6B5D6"/>
    <w:lvl w:ilvl="0" w:tplc="6310F1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A7A6F54"/>
    <w:multiLevelType w:val="hybridMultilevel"/>
    <w:tmpl w:val="7D64F8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C9D5846"/>
    <w:multiLevelType w:val="hybridMultilevel"/>
    <w:tmpl w:val="5F5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E12196"/>
    <w:multiLevelType w:val="hybridMultilevel"/>
    <w:tmpl w:val="6478D004"/>
    <w:lvl w:ilvl="0" w:tplc="08090001">
      <w:start w:val="1"/>
      <w:numFmt w:val="bullet"/>
      <w:lvlText w:val=""/>
      <w:lvlJc w:val="left"/>
      <w:pPr>
        <w:ind w:left="2009" w:hanging="360"/>
      </w:pPr>
      <w:rPr>
        <w:rFonts w:ascii="Symbol" w:hAnsi="Symbol" w:hint="default"/>
      </w:rPr>
    </w:lvl>
    <w:lvl w:ilvl="1" w:tplc="08090003">
      <w:start w:val="1"/>
      <w:numFmt w:val="bullet"/>
      <w:lvlText w:val="o"/>
      <w:lvlJc w:val="left"/>
      <w:pPr>
        <w:ind w:left="2729" w:hanging="360"/>
      </w:pPr>
      <w:rPr>
        <w:rFonts w:ascii="Courier New" w:hAnsi="Courier New" w:cs="Courier New" w:hint="default"/>
      </w:rPr>
    </w:lvl>
    <w:lvl w:ilvl="2" w:tplc="08090005" w:tentative="1">
      <w:start w:val="1"/>
      <w:numFmt w:val="bullet"/>
      <w:lvlText w:val=""/>
      <w:lvlJc w:val="left"/>
      <w:pPr>
        <w:ind w:left="3449" w:hanging="360"/>
      </w:pPr>
      <w:rPr>
        <w:rFonts w:ascii="Wingdings" w:hAnsi="Wingdings" w:hint="default"/>
      </w:rPr>
    </w:lvl>
    <w:lvl w:ilvl="3" w:tplc="08090001" w:tentative="1">
      <w:start w:val="1"/>
      <w:numFmt w:val="bullet"/>
      <w:lvlText w:val=""/>
      <w:lvlJc w:val="left"/>
      <w:pPr>
        <w:ind w:left="4169" w:hanging="360"/>
      </w:pPr>
      <w:rPr>
        <w:rFonts w:ascii="Symbol" w:hAnsi="Symbol" w:hint="default"/>
      </w:rPr>
    </w:lvl>
    <w:lvl w:ilvl="4" w:tplc="08090003" w:tentative="1">
      <w:start w:val="1"/>
      <w:numFmt w:val="bullet"/>
      <w:lvlText w:val="o"/>
      <w:lvlJc w:val="left"/>
      <w:pPr>
        <w:ind w:left="4889" w:hanging="360"/>
      </w:pPr>
      <w:rPr>
        <w:rFonts w:ascii="Courier New" w:hAnsi="Courier New" w:cs="Courier New" w:hint="default"/>
      </w:rPr>
    </w:lvl>
    <w:lvl w:ilvl="5" w:tplc="08090005" w:tentative="1">
      <w:start w:val="1"/>
      <w:numFmt w:val="bullet"/>
      <w:lvlText w:val=""/>
      <w:lvlJc w:val="left"/>
      <w:pPr>
        <w:ind w:left="5609" w:hanging="360"/>
      </w:pPr>
      <w:rPr>
        <w:rFonts w:ascii="Wingdings" w:hAnsi="Wingdings" w:hint="default"/>
      </w:rPr>
    </w:lvl>
    <w:lvl w:ilvl="6" w:tplc="08090001" w:tentative="1">
      <w:start w:val="1"/>
      <w:numFmt w:val="bullet"/>
      <w:lvlText w:val=""/>
      <w:lvlJc w:val="left"/>
      <w:pPr>
        <w:ind w:left="6329" w:hanging="360"/>
      </w:pPr>
      <w:rPr>
        <w:rFonts w:ascii="Symbol" w:hAnsi="Symbol" w:hint="default"/>
      </w:rPr>
    </w:lvl>
    <w:lvl w:ilvl="7" w:tplc="08090003" w:tentative="1">
      <w:start w:val="1"/>
      <w:numFmt w:val="bullet"/>
      <w:lvlText w:val="o"/>
      <w:lvlJc w:val="left"/>
      <w:pPr>
        <w:ind w:left="7049" w:hanging="360"/>
      </w:pPr>
      <w:rPr>
        <w:rFonts w:ascii="Courier New" w:hAnsi="Courier New" w:cs="Courier New" w:hint="default"/>
      </w:rPr>
    </w:lvl>
    <w:lvl w:ilvl="8" w:tplc="08090005" w:tentative="1">
      <w:start w:val="1"/>
      <w:numFmt w:val="bullet"/>
      <w:lvlText w:val=""/>
      <w:lvlJc w:val="left"/>
      <w:pPr>
        <w:ind w:left="7769" w:hanging="360"/>
      </w:pPr>
      <w:rPr>
        <w:rFonts w:ascii="Wingdings" w:hAnsi="Wingdings" w:hint="default"/>
      </w:rPr>
    </w:lvl>
  </w:abstractNum>
  <w:abstractNum w:abstractNumId="20" w15:restartNumberingAfterBreak="0">
    <w:nsid w:val="4F36190F"/>
    <w:multiLevelType w:val="hybridMultilevel"/>
    <w:tmpl w:val="17823868"/>
    <w:lvl w:ilvl="0" w:tplc="3E42D79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4BE4964"/>
    <w:multiLevelType w:val="hybridMultilevel"/>
    <w:tmpl w:val="A64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16DD3"/>
    <w:multiLevelType w:val="hybridMultilevel"/>
    <w:tmpl w:val="0858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95C5A"/>
    <w:multiLevelType w:val="hybridMultilevel"/>
    <w:tmpl w:val="7488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9155F6"/>
    <w:multiLevelType w:val="hybridMultilevel"/>
    <w:tmpl w:val="01D22F10"/>
    <w:lvl w:ilvl="0" w:tplc="EF22936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4BF383E"/>
    <w:multiLevelType w:val="hybridMultilevel"/>
    <w:tmpl w:val="EE8E4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56C16"/>
    <w:multiLevelType w:val="hybridMultilevel"/>
    <w:tmpl w:val="9EBA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15264"/>
    <w:multiLevelType w:val="hybridMultilevel"/>
    <w:tmpl w:val="3298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3B1C8F"/>
    <w:multiLevelType w:val="hybridMultilevel"/>
    <w:tmpl w:val="B4CC9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7248C"/>
    <w:multiLevelType w:val="hybridMultilevel"/>
    <w:tmpl w:val="CE2888F0"/>
    <w:lvl w:ilvl="0" w:tplc="F076762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57A1C5F"/>
    <w:multiLevelType w:val="hybridMultilevel"/>
    <w:tmpl w:val="58DE9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9A5B3B"/>
    <w:multiLevelType w:val="hybridMultilevel"/>
    <w:tmpl w:val="6576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D10FDF"/>
    <w:multiLevelType w:val="hybridMultilevel"/>
    <w:tmpl w:val="45649B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D981136"/>
    <w:multiLevelType w:val="hybridMultilevel"/>
    <w:tmpl w:val="5832CC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6"/>
  </w:num>
  <w:num w:numId="3">
    <w:abstractNumId w:val="30"/>
  </w:num>
  <w:num w:numId="4">
    <w:abstractNumId w:val="28"/>
  </w:num>
  <w:num w:numId="5">
    <w:abstractNumId w:val="1"/>
  </w:num>
  <w:num w:numId="6">
    <w:abstractNumId w:val="14"/>
  </w:num>
  <w:num w:numId="7">
    <w:abstractNumId w:val="2"/>
  </w:num>
  <w:num w:numId="8">
    <w:abstractNumId w:val="7"/>
  </w:num>
  <w:num w:numId="9">
    <w:abstractNumId w:val="5"/>
  </w:num>
  <w:num w:numId="10">
    <w:abstractNumId w:val="16"/>
  </w:num>
  <w:num w:numId="11">
    <w:abstractNumId w:val="20"/>
  </w:num>
  <w:num w:numId="12">
    <w:abstractNumId w:val="24"/>
  </w:num>
  <w:num w:numId="13">
    <w:abstractNumId w:val="4"/>
  </w:num>
  <w:num w:numId="14">
    <w:abstractNumId w:val="29"/>
  </w:num>
  <w:num w:numId="15">
    <w:abstractNumId w:val="13"/>
  </w:num>
  <w:num w:numId="16">
    <w:abstractNumId w:val="17"/>
  </w:num>
  <w:num w:numId="17">
    <w:abstractNumId w:val="32"/>
  </w:num>
  <w:num w:numId="18">
    <w:abstractNumId w:val="8"/>
  </w:num>
  <w:num w:numId="19">
    <w:abstractNumId w:val="19"/>
  </w:num>
  <w:num w:numId="20">
    <w:abstractNumId w:val="0"/>
  </w:num>
  <w:num w:numId="21">
    <w:abstractNumId w:val="22"/>
  </w:num>
  <w:num w:numId="22">
    <w:abstractNumId w:val="11"/>
  </w:num>
  <w:num w:numId="23">
    <w:abstractNumId w:val="9"/>
  </w:num>
  <w:num w:numId="24">
    <w:abstractNumId w:val="11"/>
    <w:lvlOverride w:ilvl="0">
      <w:lvl w:ilvl="0" w:tplc="261EBA1E">
        <w:start w:val="1"/>
        <w:numFmt w:val="decimal"/>
        <w:suff w:val="nothing"/>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33"/>
  </w:num>
  <w:num w:numId="26">
    <w:abstractNumId w:val="15"/>
  </w:num>
  <w:num w:numId="27">
    <w:abstractNumId w:val="21"/>
  </w:num>
  <w:num w:numId="28">
    <w:abstractNumId w:val="27"/>
  </w:num>
  <w:num w:numId="29">
    <w:abstractNumId w:val="6"/>
  </w:num>
  <w:num w:numId="30">
    <w:abstractNumId w:val="18"/>
  </w:num>
  <w:num w:numId="31">
    <w:abstractNumId w:val="12"/>
  </w:num>
  <w:num w:numId="32">
    <w:abstractNumId w:val="25"/>
  </w:num>
  <w:num w:numId="33">
    <w:abstractNumId w:val="31"/>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5"/>
    <w:rsid w:val="00004BE0"/>
    <w:rsid w:val="000231C1"/>
    <w:rsid w:val="0002391F"/>
    <w:rsid w:val="00067395"/>
    <w:rsid w:val="00067613"/>
    <w:rsid w:val="00067D5A"/>
    <w:rsid w:val="00072026"/>
    <w:rsid w:val="00087B87"/>
    <w:rsid w:val="000B2236"/>
    <w:rsid w:val="000B3A5D"/>
    <w:rsid w:val="000B72A9"/>
    <w:rsid w:val="000D28E4"/>
    <w:rsid w:val="000E55CB"/>
    <w:rsid w:val="000F687A"/>
    <w:rsid w:val="000F7965"/>
    <w:rsid w:val="001170BD"/>
    <w:rsid w:val="001974CA"/>
    <w:rsid w:val="001C0468"/>
    <w:rsid w:val="001F42DC"/>
    <w:rsid w:val="001F6212"/>
    <w:rsid w:val="002046A0"/>
    <w:rsid w:val="00236859"/>
    <w:rsid w:val="00240398"/>
    <w:rsid w:val="002407A5"/>
    <w:rsid w:val="002566A8"/>
    <w:rsid w:val="00265E2B"/>
    <w:rsid w:val="002868A3"/>
    <w:rsid w:val="002917BA"/>
    <w:rsid w:val="00294831"/>
    <w:rsid w:val="002A1A86"/>
    <w:rsid w:val="002C2D25"/>
    <w:rsid w:val="002D0DFC"/>
    <w:rsid w:val="002D37E8"/>
    <w:rsid w:val="002E751F"/>
    <w:rsid w:val="002F2755"/>
    <w:rsid w:val="002F424F"/>
    <w:rsid w:val="00305F5A"/>
    <w:rsid w:val="00312900"/>
    <w:rsid w:val="00314578"/>
    <w:rsid w:val="00333387"/>
    <w:rsid w:val="00346584"/>
    <w:rsid w:val="0036486A"/>
    <w:rsid w:val="00381F10"/>
    <w:rsid w:val="003833EE"/>
    <w:rsid w:val="00394DE3"/>
    <w:rsid w:val="003A7F07"/>
    <w:rsid w:val="003C513F"/>
    <w:rsid w:val="003D501F"/>
    <w:rsid w:val="003D5997"/>
    <w:rsid w:val="003E0E23"/>
    <w:rsid w:val="003F189D"/>
    <w:rsid w:val="003F5CEF"/>
    <w:rsid w:val="00423FE6"/>
    <w:rsid w:val="0045420F"/>
    <w:rsid w:val="0047169A"/>
    <w:rsid w:val="00492B2D"/>
    <w:rsid w:val="004A16E6"/>
    <w:rsid w:val="004B611F"/>
    <w:rsid w:val="004B6860"/>
    <w:rsid w:val="004C0EDE"/>
    <w:rsid w:val="004D6E39"/>
    <w:rsid w:val="0052143B"/>
    <w:rsid w:val="00535346"/>
    <w:rsid w:val="00583D20"/>
    <w:rsid w:val="005960EC"/>
    <w:rsid w:val="00596436"/>
    <w:rsid w:val="005E2B89"/>
    <w:rsid w:val="00616669"/>
    <w:rsid w:val="00634890"/>
    <w:rsid w:val="00643136"/>
    <w:rsid w:val="00665A58"/>
    <w:rsid w:val="00670C8B"/>
    <w:rsid w:val="00671D3D"/>
    <w:rsid w:val="0068201B"/>
    <w:rsid w:val="00685111"/>
    <w:rsid w:val="006875F2"/>
    <w:rsid w:val="006D57E2"/>
    <w:rsid w:val="006E30A9"/>
    <w:rsid w:val="006F7937"/>
    <w:rsid w:val="00742DBC"/>
    <w:rsid w:val="00755C49"/>
    <w:rsid w:val="00773ACA"/>
    <w:rsid w:val="00787D69"/>
    <w:rsid w:val="007D5F45"/>
    <w:rsid w:val="007D6DB6"/>
    <w:rsid w:val="007F648D"/>
    <w:rsid w:val="008149E0"/>
    <w:rsid w:val="00820729"/>
    <w:rsid w:val="00821CC9"/>
    <w:rsid w:val="00835BF9"/>
    <w:rsid w:val="00872222"/>
    <w:rsid w:val="00885050"/>
    <w:rsid w:val="00893E15"/>
    <w:rsid w:val="008C0B80"/>
    <w:rsid w:val="008D27E9"/>
    <w:rsid w:val="008E1306"/>
    <w:rsid w:val="008F2A78"/>
    <w:rsid w:val="008F3CE2"/>
    <w:rsid w:val="008F6F76"/>
    <w:rsid w:val="008F734D"/>
    <w:rsid w:val="009005C1"/>
    <w:rsid w:val="00921E22"/>
    <w:rsid w:val="00926BEF"/>
    <w:rsid w:val="00932166"/>
    <w:rsid w:val="0096428C"/>
    <w:rsid w:val="00985A25"/>
    <w:rsid w:val="009A5158"/>
    <w:rsid w:val="009A65DA"/>
    <w:rsid w:val="00A06B9F"/>
    <w:rsid w:val="00A44B40"/>
    <w:rsid w:val="00A51A13"/>
    <w:rsid w:val="00A525E6"/>
    <w:rsid w:val="00A939B5"/>
    <w:rsid w:val="00AA1EF1"/>
    <w:rsid w:val="00AD5448"/>
    <w:rsid w:val="00AD690A"/>
    <w:rsid w:val="00AD7C63"/>
    <w:rsid w:val="00AF271A"/>
    <w:rsid w:val="00AF47E0"/>
    <w:rsid w:val="00B218BD"/>
    <w:rsid w:val="00B401DC"/>
    <w:rsid w:val="00B43420"/>
    <w:rsid w:val="00B5036A"/>
    <w:rsid w:val="00B51D80"/>
    <w:rsid w:val="00B74A3A"/>
    <w:rsid w:val="00B91550"/>
    <w:rsid w:val="00BC532A"/>
    <w:rsid w:val="00BD562E"/>
    <w:rsid w:val="00C179C9"/>
    <w:rsid w:val="00C36F60"/>
    <w:rsid w:val="00C4251E"/>
    <w:rsid w:val="00C4525A"/>
    <w:rsid w:val="00C570DB"/>
    <w:rsid w:val="00C8459A"/>
    <w:rsid w:val="00CE5272"/>
    <w:rsid w:val="00CF31F7"/>
    <w:rsid w:val="00D160E9"/>
    <w:rsid w:val="00D56920"/>
    <w:rsid w:val="00D602B3"/>
    <w:rsid w:val="00D93213"/>
    <w:rsid w:val="00DB6A6C"/>
    <w:rsid w:val="00E30770"/>
    <w:rsid w:val="00E360E2"/>
    <w:rsid w:val="00E550A8"/>
    <w:rsid w:val="00E661B8"/>
    <w:rsid w:val="00EA27C5"/>
    <w:rsid w:val="00EC1AF8"/>
    <w:rsid w:val="00EE0F4C"/>
    <w:rsid w:val="00EE11B1"/>
    <w:rsid w:val="00F235B7"/>
    <w:rsid w:val="00F36B08"/>
    <w:rsid w:val="00F47C10"/>
    <w:rsid w:val="00F57FC3"/>
    <w:rsid w:val="00F67081"/>
    <w:rsid w:val="00F92394"/>
    <w:rsid w:val="00FB3F58"/>
    <w:rsid w:val="00FD3266"/>
    <w:rsid w:val="00FD3635"/>
    <w:rsid w:val="00FF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E7B819"/>
  <w15:docId w15:val="{EA1FB7FB-630F-437E-A07B-1324B3D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3E15"/>
    <w:pPr>
      <w:jc w:val="center"/>
    </w:pPr>
    <w:rPr>
      <w:rFonts w:ascii="Arial" w:hAnsi="Arial"/>
      <w:b/>
      <w:sz w:val="28"/>
    </w:rPr>
  </w:style>
  <w:style w:type="character" w:customStyle="1" w:styleId="TitleChar">
    <w:name w:val="Title Char"/>
    <w:basedOn w:val="DefaultParagraphFont"/>
    <w:link w:val="Title"/>
    <w:rsid w:val="00893E15"/>
    <w:rPr>
      <w:rFonts w:ascii="Arial" w:eastAsia="Times New Roman" w:hAnsi="Arial" w:cs="Times New Roman"/>
      <w:b/>
      <w:sz w:val="28"/>
      <w:szCs w:val="20"/>
    </w:rPr>
  </w:style>
  <w:style w:type="paragraph" w:styleId="ListParagraph">
    <w:name w:val="List Paragraph"/>
    <w:basedOn w:val="Normal"/>
    <w:uiPriority w:val="34"/>
    <w:qFormat/>
    <w:rsid w:val="00893E15"/>
    <w:pPr>
      <w:ind w:left="720"/>
    </w:pPr>
  </w:style>
  <w:style w:type="paragraph" w:styleId="BalloonText">
    <w:name w:val="Balloon Text"/>
    <w:basedOn w:val="Normal"/>
    <w:link w:val="BalloonTextChar"/>
    <w:uiPriority w:val="99"/>
    <w:semiHidden/>
    <w:unhideWhenUsed/>
    <w:rsid w:val="00893E15"/>
    <w:rPr>
      <w:rFonts w:ascii="Tahoma" w:hAnsi="Tahoma" w:cs="Tahoma"/>
      <w:sz w:val="16"/>
      <w:szCs w:val="16"/>
    </w:rPr>
  </w:style>
  <w:style w:type="character" w:customStyle="1" w:styleId="BalloonTextChar">
    <w:name w:val="Balloon Text Char"/>
    <w:basedOn w:val="DefaultParagraphFont"/>
    <w:link w:val="BalloonText"/>
    <w:uiPriority w:val="99"/>
    <w:semiHidden/>
    <w:rsid w:val="00893E15"/>
    <w:rPr>
      <w:rFonts w:ascii="Tahoma" w:eastAsia="Times New Roman" w:hAnsi="Tahoma" w:cs="Tahoma"/>
      <w:sz w:val="16"/>
      <w:szCs w:val="16"/>
    </w:rPr>
  </w:style>
  <w:style w:type="paragraph" w:styleId="Header">
    <w:name w:val="header"/>
    <w:basedOn w:val="Normal"/>
    <w:link w:val="HeaderChar"/>
    <w:uiPriority w:val="99"/>
    <w:semiHidden/>
    <w:unhideWhenUsed/>
    <w:rsid w:val="008D27E9"/>
    <w:pPr>
      <w:tabs>
        <w:tab w:val="center" w:pos="4513"/>
        <w:tab w:val="right" w:pos="9026"/>
      </w:tabs>
    </w:pPr>
  </w:style>
  <w:style w:type="character" w:customStyle="1" w:styleId="HeaderChar">
    <w:name w:val="Header Char"/>
    <w:basedOn w:val="DefaultParagraphFont"/>
    <w:link w:val="Header"/>
    <w:uiPriority w:val="99"/>
    <w:semiHidden/>
    <w:rsid w:val="008D27E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D27E9"/>
    <w:pPr>
      <w:tabs>
        <w:tab w:val="center" w:pos="4513"/>
        <w:tab w:val="right" w:pos="9026"/>
      </w:tabs>
    </w:pPr>
  </w:style>
  <w:style w:type="character" w:customStyle="1" w:styleId="FooterChar">
    <w:name w:val="Footer Char"/>
    <w:basedOn w:val="DefaultParagraphFont"/>
    <w:link w:val="Footer"/>
    <w:uiPriority w:val="99"/>
    <w:semiHidden/>
    <w:rsid w:val="008D27E9"/>
    <w:rPr>
      <w:rFonts w:ascii="Times New Roman" w:eastAsia="Times New Roman" w:hAnsi="Times New Roman" w:cs="Times New Roman"/>
      <w:sz w:val="24"/>
      <w:szCs w:val="20"/>
    </w:rPr>
  </w:style>
  <w:style w:type="paragraph" w:styleId="NoSpacing">
    <w:name w:val="No Spacing"/>
    <w:uiPriority w:val="1"/>
    <w:qFormat/>
    <w:rsid w:val="00C452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E11B1"/>
    <w:rPr>
      <w:sz w:val="16"/>
      <w:szCs w:val="16"/>
    </w:rPr>
  </w:style>
  <w:style w:type="paragraph" w:styleId="CommentText">
    <w:name w:val="annotation text"/>
    <w:basedOn w:val="Normal"/>
    <w:link w:val="CommentTextChar"/>
    <w:uiPriority w:val="99"/>
    <w:semiHidden/>
    <w:unhideWhenUsed/>
    <w:rsid w:val="00EE11B1"/>
    <w:rPr>
      <w:sz w:val="20"/>
    </w:rPr>
  </w:style>
  <w:style w:type="character" w:customStyle="1" w:styleId="CommentTextChar">
    <w:name w:val="Comment Text Char"/>
    <w:basedOn w:val="DefaultParagraphFont"/>
    <w:link w:val="CommentText"/>
    <w:uiPriority w:val="99"/>
    <w:semiHidden/>
    <w:rsid w:val="00EE1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11B1"/>
    <w:rPr>
      <w:b/>
      <w:bCs/>
    </w:rPr>
  </w:style>
  <w:style w:type="character" w:customStyle="1" w:styleId="CommentSubjectChar">
    <w:name w:val="Comment Subject Char"/>
    <w:basedOn w:val="CommentTextChar"/>
    <w:link w:val="CommentSubject"/>
    <w:uiPriority w:val="99"/>
    <w:semiHidden/>
    <w:rsid w:val="00EE11B1"/>
    <w:rPr>
      <w:rFonts w:ascii="Times New Roman" w:eastAsia="Times New Roman" w:hAnsi="Times New Roman" w:cs="Times New Roman"/>
      <w:b/>
      <w:bCs/>
      <w:sz w:val="20"/>
      <w:szCs w:val="20"/>
    </w:rPr>
  </w:style>
  <w:style w:type="paragraph" w:customStyle="1" w:styleId="NormalZC">
    <w:name w:val="Normal ZC"/>
    <w:rsid w:val="0068201B"/>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DF3F390C7C5F4CAE486C213924E510" ma:contentTypeVersion="8" ma:contentTypeDescription="Create a new document." ma:contentTypeScope="" ma:versionID="da19bdd0f8dfd569c1aba9fa65d950d0">
  <xsd:schema xmlns:xsd="http://www.w3.org/2001/XMLSchema" xmlns:xs="http://www.w3.org/2001/XMLSchema" xmlns:p="http://schemas.microsoft.com/office/2006/metadata/properties" xmlns:ns3="f174b0fe-86b8-4ce0-adc2-b34c9f27184b" targetNamespace="http://schemas.microsoft.com/office/2006/metadata/properties" ma:root="true" ma:fieldsID="852a38aa884478b5156cb05e7d05aea6" ns3:_="">
    <xsd:import namespace="f174b0fe-86b8-4ce0-adc2-b34c9f2718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4b0fe-86b8-4ce0-adc2-b34c9f27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73498-6C2F-4FB6-9E2A-D247D0F59FCC}">
  <ds:schemaRefs>
    <ds:schemaRef ds:uri="http://schemas.microsoft.com/sharepoint/v3/contenttype/forms"/>
  </ds:schemaRefs>
</ds:datastoreItem>
</file>

<file path=customXml/itemProps2.xml><?xml version="1.0" encoding="utf-8"?>
<ds:datastoreItem xmlns:ds="http://schemas.openxmlformats.org/officeDocument/2006/customXml" ds:itemID="{88D43777-1C73-4BC7-B4AA-B2A227B0F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4b0fe-86b8-4ce0-adc2-b34c9f27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68B39-4202-455A-9ED4-CC1A275065FF}">
  <ds:schemaRefs>
    <ds:schemaRef ds:uri="http://schemas.microsoft.com/office/2006/metadata/properties"/>
    <ds:schemaRef ds:uri="http://purl.org/dc/terms/"/>
    <ds:schemaRef ds:uri="http://schemas.openxmlformats.org/package/2006/metadata/core-properties"/>
    <ds:schemaRef ds:uri="f174b0fe-86b8-4ce0-adc2-b34c9f27184b"/>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Sian.Cartwright</dc:creator>
  <cp:lastModifiedBy>Lisa Armitage</cp:lastModifiedBy>
  <cp:revision>7</cp:revision>
  <cp:lastPrinted>2019-05-31T14:17:00Z</cp:lastPrinted>
  <dcterms:created xsi:type="dcterms:W3CDTF">2020-02-03T14:05:00Z</dcterms:created>
  <dcterms:modified xsi:type="dcterms:W3CDTF">2020-02-11T09:03:00Z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0x01010005DF3F390C7C5F4CAE486C213924E510</vt:lpwstr>
  </property>
</Properties>
</file>