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C7CB" w14:textId="18BC4764" w:rsidR="00970F08" w:rsidRPr="00A85088" w:rsidRDefault="00970F08" w:rsidP="00970F08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noProof/>
          <w:sz w:val="28"/>
          <w:szCs w:val="28"/>
          <w:lang w:val="en-US"/>
        </w:rPr>
      </w:pPr>
    </w:p>
    <w:p w14:paraId="1E2EE1CD" w14:textId="0D78383E" w:rsidR="00084CBC" w:rsidRPr="00A85088" w:rsidRDefault="00084CBC" w:rsidP="00084CB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  <w:r w:rsidRPr="00A85088">
        <w:rPr>
          <w:rFonts w:ascii="Arial" w:eastAsia="Arial" w:hAnsi="Arial" w:cs="Arial"/>
          <w:b/>
          <w:sz w:val="28"/>
          <w:szCs w:val="28"/>
          <w:lang w:val="en-US"/>
        </w:rPr>
        <w:t xml:space="preserve">Personal Specification </w:t>
      </w:r>
      <w:r w:rsidR="00A21478">
        <w:rPr>
          <w:rFonts w:ascii="Arial" w:eastAsia="Arial" w:hAnsi="Arial" w:cs="Arial"/>
          <w:b/>
          <w:sz w:val="28"/>
          <w:szCs w:val="28"/>
          <w:lang w:val="en-US"/>
        </w:rPr>
        <w:t>Social Prescribing Link Worker</w:t>
      </w:r>
    </w:p>
    <w:p w14:paraId="0A0B9422" w14:textId="793E96CB" w:rsidR="00084CBC" w:rsidRPr="00A85088" w:rsidRDefault="00084CBC" w:rsidP="00970F08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noProof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margin" w:tblpX="-714" w:tblpY="248"/>
        <w:tblW w:w="9634" w:type="dxa"/>
        <w:tblLook w:val="04A0" w:firstRow="1" w:lastRow="0" w:firstColumn="1" w:lastColumn="0" w:noHBand="0" w:noVBand="1"/>
      </w:tblPr>
      <w:tblGrid>
        <w:gridCol w:w="1837"/>
        <w:gridCol w:w="6522"/>
        <w:gridCol w:w="1275"/>
      </w:tblGrid>
      <w:tr w:rsidR="00203A36" w:rsidRPr="00A85088" w14:paraId="1C577558" w14:textId="77777777" w:rsidTr="00203A36">
        <w:tc>
          <w:tcPr>
            <w:tcW w:w="1837" w:type="dxa"/>
          </w:tcPr>
          <w:p w14:paraId="376CCA73" w14:textId="2E0069DD" w:rsidR="00203A36" w:rsidRPr="00A85088" w:rsidRDefault="00203A36" w:rsidP="00084CBC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28"/>
                <w:szCs w:val="28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w w:val="105"/>
                <w:lang w:val="en-US"/>
              </w:rPr>
              <w:t>Criteria</w:t>
            </w:r>
          </w:p>
        </w:tc>
        <w:tc>
          <w:tcPr>
            <w:tcW w:w="6522" w:type="dxa"/>
          </w:tcPr>
          <w:p w14:paraId="639F8181" w14:textId="60EA1F4C" w:rsidR="00203A36" w:rsidRPr="00A85088" w:rsidRDefault="00203A36" w:rsidP="00073193">
            <w:pPr>
              <w:widowControl w:val="0"/>
              <w:ind w:left="-137" w:hanging="5"/>
              <w:jc w:val="center"/>
              <w:rPr>
                <w:rFonts w:ascii="Arial" w:eastAsia="Arial" w:hAnsi="Arial" w:cs="Arial"/>
                <w:b/>
                <w:noProof/>
                <w:sz w:val="28"/>
                <w:szCs w:val="28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w w:val="105"/>
                <w:lang w:val="en-US"/>
              </w:rPr>
              <w:t>Description</w:t>
            </w:r>
          </w:p>
        </w:tc>
        <w:tc>
          <w:tcPr>
            <w:tcW w:w="1275" w:type="dxa"/>
          </w:tcPr>
          <w:p w14:paraId="6BC20A7F" w14:textId="77777777" w:rsidR="00203A36" w:rsidRDefault="00203A36" w:rsidP="00084CBC">
            <w:pPr>
              <w:widowControl w:val="0"/>
              <w:jc w:val="center"/>
              <w:rPr>
                <w:rFonts w:ascii="Arial" w:eastAsia="Arial" w:hAnsi="Arial" w:cs="Arial"/>
                <w:b/>
                <w:w w:val="105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w w:val="105"/>
                <w:lang w:val="en-US"/>
              </w:rPr>
              <w:t>Essential</w:t>
            </w:r>
          </w:p>
          <w:p w14:paraId="793828FF" w14:textId="6E13E04D" w:rsidR="00203A36" w:rsidRPr="00A85088" w:rsidRDefault="00203A36" w:rsidP="00084CBC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w w:val="105"/>
                <w:lang w:val="en-US"/>
              </w:rPr>
              <w:t>Or Desirable</w:t>
            </w:r>
          </w:p>
        </w:tc>
      </w:tr>
      <w:tr w:rsidR="00203A36" w:rsidRPr="00A85088" w14:paraId="23720E99" w14:textId="77777777" w:rsidTr="00203A36">
        <w:trPr>
          <w:trHeight w:val="1824"/>
        </w:trPr>
        <w:tc>
          <w:tcPr>
            <w:tcW w:w="1837" w:type="dxa"/>
          </w:tcPr>
          <w:p w14:paraId="300E1832" w14:textId="4B1EFCB0" w:rsidR="00203A36" w:rsidRPr="00A85088" w:rsidRDefault="00203A36" w:rsidP="00A21478">
            <w:pPr>
              <w:widowControl w:val="0"/>
              <w:rPr>
                <w:rFonts w:ascii="Arial" w:eastAsia="Arial" w:hAnsi="Arial" w:cs="Arial"/>
                <w:b/>
                <w:noProof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w w:val="105"/>
                <w:lang w:val="en-US"/>
              </w:rPr>
              <w:t>Qualifications</w:t>
            </w:r>
          </w:p>
        </w:tc>
        <w:tc>
          <w:tcPr>
            <w:tcW w:w="6522" w:type="dxa"/>
          </w:tcPr>
          <w:p w14:paraId="7569127E" w14:textId="77777777" w:rsidR="00203A36" w:rsidRPr="006F59F0" w:rsidRDefault="00203A36" w:rsidP="00A21478">
            <w:pPr>
              <w:widowControl w:val="0"/>
              <w:numPr>
                <w:ilvl w:val="0"/>
                <w:numId w:val="7"/>
              </w:numPr>
              <w:spacing w:before="12" w:line="261" w:lineRule="auto"/>
              <w:ind w:left="185" w:right="55" w:hanging="142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NVQ Level 3, Advanced level or equivalent qualifications or working towards or extensive experience working in a similar role</w:t>
            </w:r>
          </w:p>
          <w:p w14:paraId="5B4FBD38" w14:textId="77777777" w:rsidR="00203A36" w:rsidRPr="006F59F0" w:rsidRDefault="00203A36" w:rsidP="00A21478">
            <w:pPr>
              <w:widowControl w:val="0"/>
              <w:numPr>
                <w:ilvl w:val="0"/>
                <w:numId w:val="7"/>
              </w:numPr>
              <w:spacing w:before="12" w:line="261" w:lineRule="auto"/>
              <w:ind w:left="185" w:right="55" w:hanging="142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Demonstrable commitment to professional and personal development</w:t>
            </w:r>
          </w:p>
          <w:p w14:paraId="27C2F46E" w14:textId="4DDC3F11" w:rsidR="00203A36" w:rsidRPr="006F59F0" w:rsidRDefault="00203A36" w:rsidP="00A21478">
            <w:pPr>
              <w:widowControl w:val="0"/>
              <w:numPr>
                <w:ilvl w:val="0"/>
                <w:numId w:val="7"/>
              </w:numPr>
              <w:spacing w:before="12" w:line="261" w:lineRule="auto"/>
              <w:ind w:left="185" w:right="55" w:hanging="142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Training in motivational coaching and interviewing or equivalent experience</w:t>
            </w:r>
          </w:p>
        </w:tc>
        <w:tc>
          <w:tcPr>
            <w:tcW w:w="1275" w:type="dxa"/>
          </w:tcPr>
          <w:p w14:paraId="60811D13" w14:textId="131C6A51" w:rsidR="00203A36" w:rsidRPr="00A85088" w:rsidRDefault="00203A36" w:rsidP="00A21478">
            <w:pPr>
              <w:widowControl w:val="0"/>
              <w:spacing w:before="12"/>
              <w:ind w:right="1"/>
              <w:jc w:val="center"/>
              <w:rPr>
                <w:rFonts w:ascii="Arial" w:eastAsia="Arial" w:hAnsi="Arial" w:cs="Arial"/>
                <w:b/>
                <w:w w:val="102"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w w:val="102"/>
                <w:sz w:val="19"/>
                <w:szCs w:val="19"/>
                <w:lang w:val="en-US"/>
              </w:rPr>
              <w:t>D</w:t>
            </w:r>
          </w:p>
          <w:p w14:paraId="28E81127" w14:textId="4951DA90" w:rsidR="00203A36" w:rsidRDefault="00203A36" w:rsidP="00203A36">
            <w:pPr>
              <w:widowControl w:val="0"/>
              <w:spacing w:before="12"/>
              <w:ind w:right="1"/>
              <w:rPr>
                <w:rFonts w:ascii="Arial" w:eastAsia="Arial" w:hAnsi="Arial" w:cs="Arial"/>
                <w:b/>
                <w:w w:val="102"/>
                <w:sz w:val="19"/>
                <w:szCs w:val="19"/>
                <w:lang w:val="en-US"/>
              </w:rPr>
            </w:pPr>
          </w:p>
          <w:p w14:paraId="643A9CB4" w14:textId="77777777" w:rsidR="00203A36" w:rsidRPr="00A85088" w:rsidRDefault="00203A36" w:rsidP="00203A36">
            <w:pPr>
              <w:widowControl w:val="0"/>
              <w:spacing w:before="12"/>
              <w:ind w:right="1"/>
              <w:rPr>
                <w:rFonts w:ascii="Arial" w:eastAsia="Arial" w:hAnsi="Arial" w:cs="Arial"/>
                <w:b/>
                <w:w w:val="102"/>
                <w:sz w:val="19"/>
                <w:szCs w:val="19"/>
                <w:lang w:val="en-US"/>
              </w:rPr>
            </w:pPr>
          </w:p>
          <w:p w14:paraId="69E6C155" w14:textId="4F806D59" w:rsidR="00203A36" w:rsidRPr="00A85088" w:rsidRDefault="00203A36" w:rsidP="00A21478">
            <w:pPr>
              <w:widowControl w:val="0"/>
              <w:spacing w:before="12"/>
              <w:ind w:right="1"/>
              <w:jc w:val="center"/>
              <w:rPr>
                <w:rFonts w:ascii="Arial" w:eastAsia="Arial" w:hAnsi="Arial" w:cs="Arial"/>
                <w:b/>
                <w:w w:val="102"/>
                <w:sz w:val="19"/>
                <w:szCs w:val="19"/>
                <w:lang w:val="en-US"/>
              </w:rPr>
            </w:pPr>
          </w:p>
          <w:p w14:paraId="297DC9DD" w14:textId="7CE6F709" w:rsidR="00203A36" w:rsidRDefault="00203A36" w:rsidP="00A21478">
            <w:pPr>
              <w:widowControl w:val="0"/>
              <w:spacing w:before="12"/>
              <w:ind w:right="1"/>
              <w:rPr>
                <w:rFonts w:ascii="Arial" w:eastAsia="Arial" w:hAnsi="Arial" w:cs="Arial"/>
                <w:b/>
                <w:w w:val="102"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w w:val="102"/>
                <w:sz w:val="19"/>
                <w:szCs w:val="19"/>
                <w:lang w:val="en-US"/>
              </w:rPr>
              <w:t xml:space="preserve">        E</w:t>
            </w:r>
          </w:p>
          <w:p w14:paraId="6E77E0B3" w14:textId="77777777" w:rsidR="00203A36" w:rsidRDefault="00203A36" w:rsidP="00227004">
            <w:pPr>
              <w:tabs>
                <w:tab w:val="left" w:pos="915"/>
              </w:tabs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/>
              </w:rPr>
              <w:tab/>
            </w:r>
          </w:p>
          <w:p w14:paraId="11143F01" w14:textId="77777777" w:rsidR="00203A36" w:rsidRDefault="00203A36" w:rsidP="00227004">
            <w:pPr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</w:p>
          <w:p w14:paraId="7D27F7A0" w14:textId="15773630" w:rsidR="00203A36" w:rsidRPr="00862919" w:rsidRDefault="00203A36" w:rsidP="00227004">
            <w:pPr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/>
              </w:rPr>
              <w:t xml:space="preserve">        </w:t>
            </w:r>
            <w:r w:rsidRPr="00862919"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  <w:t>D</w:t>
            </w:r>
          </w:p>
        </w:tc>
      </w:tr>
      <w:tr w:rsidR="00203A36" w:rsidRPr="00A85088" w14:paraId="34C28905" w14:textId="77777777" w:rsidTr="00203A36">
        <w:trPr>
          <w:trHeight w:val="1124"/>
        </w:trPr>
        <w:tc>
          <w:tcPr>
            <w:tcW w:w="1837" w:type="dxa"/>
          </w:tcPr>
          <w:p w14:paraId="1F5E7D21" w14:textId="77777777" w:rsidR="00203A36" w:rsidRPr="00A85088" w:rsidRDefault="00203A36" w:rsidP="00A21478">
            <w:pPr>
              <w:widowControl w:val="0"/>
              <w:rPr>
                <w:rFonts w:ascii="Arial" w:eastAsia="Arial" w:hAnsi="Arial" w:cs="Arial"/>
                <w:b/>
                <w:noProof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lang w:val="en-US"/>
              </w:rPr>
              <w:t>Skills</w:t>
            </w:r>
          </w:p>
          <w:p w14:paraId="06F31A75" w14:textId="77777777" w:rsidR="00203A36" w:rsidRPr="00A85088" w:rsidRDefault="00203A36" w:rsidP="00A21478">
            <w:pPr>
              <w:widowControl w:val="0"/>
              <w:rPr>
                <w:rFonts w:ascii="Arial" w:eastAsia="Arial" w:hAnsi="Arial" w:cs="Arial"/>
                <w:b/>
                <w:noProof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lang w:val="en-US"/>
              </w:rPr>
              <w:t>knowledge and</w:t>
            </w:r>
          </w:p>
          <w:p w14:paraId="69A6C9BF" w14:textId="374AA836" w:rsidR="00203A36" w:rsidRPr="00A85088" w:rsidRDefault="00203A36" w:rsidP="00A21478">
            <w:pPr>
              <w:widowControl w:val="0"/>
              <w:rPr>
                <w:rFonts w:ascii="Arial" w:eastAsia="Arial" w:hAnsi="Arial" w:cs="Arial"/>
                <w:b/>
                <w:noProof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lang w:val="en-US"/>
              </w:rPr>
              <w:t>experience</w:t>
            </w:r>
          </w:p>
        </w:tc>
        <w:tc>
          <w:tcPr>
            <w:tcW w:w="6522" w:type="dxa"/>
          </w:tcPr>
          <w:p w14:paraId="17B81A1E" w14:textId="77777777" w:rsidR="00203A36" w:rsidRPr="006F59F0" w:rsidRDefault="00203A36" w:rsidP="00A21478">
            <w:pPr>
              <w:pStyle w:val="ListParagraph"/>
              <w:widowControl w:val="0"/>
              <w:numPr>
                <w:ilvl w:val="0"/>
                <w:numId w:val="10"/>
              </w:numPr>
              <w:spacing w:before="1" w:line="261" w:lineRule="auto"/>
              <w:ind w:left="147" w:right="115" w:hanging="213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Experience of working directly in a community development context, adult health and social care, learning support or public health/health improvement (including unpaid work)</w:t>
            </w:r>
          </w:p>
          <w:p w14:paraId="1EF25A69" w14:textId="77777777" w:rsidR="00203A36" w:rsidRPr="006F59F0" w:rsidRDefault="00203A36" w:rsidP="00A21478">
            <w:pPr>
              <w:pStyle w:val="ListParagraph"/>
              <w:widowControl w:val="0"/>
              <w:numPr>
                <w:ilvl w:val="0"/>
                <w:numId w:val="10"/>
              </w:numPr>
              <w:spacing w:before="1" w:line="261" w:lineRule="auto"/>
              <w:ind w:left="147" w:right="115" w:hanging="213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Experience of supporting people, their families and carers in a related role (including unpaid work)</w:t>
            </w:r>
          </w:p>
          <w:p w14:paraId="37D0B2D1" w14:textId="77777777" w:rsidR="00203A36" w:rsidRPr="006F59F0" w:rsidRDefault="00203A36" w:rsidP="00A21478">
            <w:pPr>
              <w:pStyle w:val="ListParagraph"/>
              <w:widowControl w:val="0"/>
              <w:numPr>
                <w:ilvl w:val="0"/>
                <w:numId w:val="10"/>
              </w:numPr>
              <w:spacing w:before="1" w:line="261" w:lineRule="auto"/>
              <w:ind w:left="147" w:right="115" w:hanging="213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Experience of supporting people with their mental health, either in a paid, unpaid or informal capacity</w:t>
            </w:r>
          </w:p>
          <w:p w14:paraId="23D0F448" w14:textId="77777777" w:rsidR="00203A36" w:rsidRPr="006F59F0" w:rsidRDefault="00203A36" w:rsidP="00A21478">
            <w:pPr>
              <w:pStyle w:val="ListParagraph"/>
              <w:widowControl w:val="0"/>
              <w:numPr>
                <w:ilvl w:val="0"/>
                <w:numId w:val="10"/>
              </w:numPr>
              <w:spacing w:before="1" w:line="261" w:lineRule="auto"/>
              <w:ind w:left="147" w:right="115" w:hanging="213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Experience of working with the VCSE sector (in a paid or unpaid capacity), including with volunteers and small community groups</w:t>
            </w:r>
          </w:p>
          <w:p w14:paraId="6FE86DEE" w14:textId="77777777" w:rsidR="00203A36" w:rsidRPr="006F59F0" w:rsidRDefault="00203A36" w:rsidP="00A21478">
            <w:pPr>
              <w:pStyle w:val="ListParagraph"/>
              <w:widowControl w:val="0"/>
              <w:numPr>
                <w:ilvl w:val="0"/>
                <w:numId w:val="10"/>
              </w:numPr>
              <w:spacing w:before="1" w:line="261" w:lineRule="auto"/>
              <w:ind w:left="147" w:right="115" w:hanging="213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Experience of data collection and using tools to measure the impact of services</w:t>
            </w:r>
          </w:p>
          <w:p w14:paraId="753A82B4" w14:textId="77777777" w:rsidR="00203A36" w:rsidRPr="006F59F0" w:rsidRDefault="00203A36" w:rsidP="00A21478">
            <w:pPr>
              <w:pStyle w:val="ListParagraph"/>
              <w:widowControl w:val="0"/>
              <w:numPr>
                <w:ilvl w:val="0"/>
                <w:numId w:val="10"/>
              </w:numPr>
              <w:spacing w:before="1" w:line="261" w:lineRule="auto"/>
              <w:ind w:left="147" w:right="115" w:hanging="213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Experience of partnership/collaborative working and of building relationships across a variety of organisations</w:t>
            </w:r>
          </w:p>
          <w:p w14:paraId="0C901515" w14:textId="77777777" w:rsidR="00203A36" w:rsidRPr="006F59F0" w:rsidRDefault="00203A36" w:rsidP="00A21478">
            <w:pPr>
              <w:pStyle w:val="ListParagraph"/>
              <w:widowControl w:val="0"/>
              <w:numPr>
                <w:ilvl w:val="0"/>
                <w:numId w:val="10"/>
              </w:numPr>
              <w:spacing w:before="1" w:line="261" w:lineRule="auto"/>
              <w:ind w:left="147" w:right="115" w:hanging="213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Knowledge of the personalised care approach</w:t>
            </w:r>
          </w:p>
          <w:p w14:paraId="037234CC" w14:textId="77777777" w:rsidR="00203A36" w:rsidRPr="006F59F0" w:rsidRDefault="00203A36" w:rsidP="00A21478">
            <w:pPr>
              <w:pStyle w:val="ListParagraph"/>
              <w:widowControl w:val="0"/>
              <w:numPr>
                <w:ilvl w:val="0"/>
                <w:numId w:val="10"/>
              </w:numPr>
              <w:spacing w:before="1" w:line="261" w:lineRule="auto"/>
              <w:ind w:left="147" w:right="115" w:hanging="213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Understanding of the wider determinants of health, including social, economic and environmental factors and their impact on communities, individuals, their families and carers</w:t>
            </w:r>
          </w:p>
          <w:p w14:paraId="1163CBE5" w14:textId="77777777" w:rsidR="00203A36" w:rsidRPr="006F59F0" w:rsidRDefault="00203A36" w:rsidP="00A21478">
            <w:pPr>
              <w:pStyle w:val="ListParagraph"/>
              <w:widowControl w:val="0"/>
              <w:numPr>
                <w:ilvl w:val="0"/>
                <w:numId w:val="10"/>
              </w:numPr>
              <w:spacing w:before="1" w:line="261" w:lineRule="auto"/>
              <w:ind w:left="147" w:right="115" w:hanging="213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Knowledge of IT systems, including ability to use word processing skills, emails and the internet to create simple plans and reports</w:t>
            </w:r>
          </w:p>
          <w:p w14:paraId="68704875" w14:textId="77777777" w:rsidR="00203A36" w:rsidRPr="006F59F0" w:rsidRDefault="00203A36" w:rsidP="00A21478">
            <w:pPr>
              <w:pStyle w:val="ListParagraph"/>
              <w:widowControl w:val="0"/>
              <w:numPr>
                <w:ilvl w:val="0"/>
                <w:numId w:val="10"/>
              </w:numPr>
              <w:spacing w:before="1" w:line="261" w:lineRule="auto"/>
              <w:ind w:left="147" w:right="115" w:hanging="213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Local knowledge of VCSE and community services in the locality</w:t>
            </w:r>
          </w:p>
          <w:p w14:paraId="3E96A4DA" w14:textId="28FCF8D0" w:rsidR="00203A36" w:rsidRPr="006F59F0" w:rsidRDefault="00203A36" w:rsidP="00A21478">
            <w:pPr>
              <w:pStyle w:val="ListParagraph"/>
              <w:widowControl w:val="0"/>
              <w:numPr>
                <w:ilvl w:val="0"/>
                <w:numId w:val="10"/>
              </w:numPr>
              <w:spacing w:before="1" w:line="261" w:lineRule="auto"/>
              <w:ind w:left="147" w:right="115" w:hanging="213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Knowledge of how the NHS works, including primary care</w:t>
            </w:r>
          </w:p>
        </w:tc>
        <w:tc>
          <w:tcPr>
            <w:tcW w:w="1275" w:type="dxa"/>
          </w:tcPr>
          <w:p w14:paraId="75EAE23A" w14:textId="4EF5BEFC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0CE28787" w14:textId="6975EBA8" w:rsidR="00203A36" w:rsidRPr="00A85088" w:rsidRDefault="00203A36" w:rsidP="00A21478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6BDE6CE9" w14:textId="590113E7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6302704A" w14:textId="6F9AAC2F" w:rsidR="00203A36" w:rsidRPr="00A85088" w:rsidRDefault="00203A36" w:rsidP="00A21478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07E13E55" w14:textId="77777777" w:rsidR="00203A36" w:rsidRDefault="00203A36" w:rsidP="00203A36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6EDCB61B" w14:textId="145E7CAA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44A84C86" w14:textId="54DF6B09" w:rsidR="00203A36" w:rsidRPr="00A85088" w:rsidRDefault="00203A36" w:rsidP="00203A36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06AFAD01" w14:textId="1A1A0C91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6400AD65" w14:textId="77777777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5E4541CD" w14:textId="21FA317D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16493DFD" w14:textId="3356F813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139BBE0C" w14:textId="58D684B6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2D01699C" w14:textId="77777777" w:rsidR="00203A36" w:rsidRDefault="00203A36" w:rsidP="00203A36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2A77CBDE" w14:textId="4A132C9A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D</w:t>
            </w:r>
          </w:p>
          <w:p w14:paraId="50D655BD" w14:textId="49A40DE0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0D864D49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35B51887" w14:textId="2A3D522D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51D6091E" w14:textId="1B28A2E9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70481A7F" w14:textId="77777777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6146CFAD" w14:textId="77777777" w:rsidR="00203A36" w:rsidRPr="00A85088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192D771F" w14:textId="77777777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003F92D8" w14:textId="77777777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21F10CE3" w14:textId="77777777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4234D4F3" w14:textId="77777777" w:rsidR="00203A36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749A0453" w14:textId="7460D769" w:rsidR="00203A36" w:rsidRPr="00A85088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48B06DFE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443AD426" w14:textId="77777777" w:rsidR="00203A36" w:rsidRDefault="00203A36" w:rsidP="00A21478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1FE98FF2" w14:textId="1EF69574" w:rsidR="00203A36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D</w:t>
            </w:r>
          </w:p>
          <w:p w14:paraId="7177CDFC" w14:textId="1C2632A3" w:rsidR="00203A36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007154E3" w14:textId="16D22863" w:rsidR="00203A36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772BA022" w14:textId="77777777" w:rsidR="00203A36" w:rsidRPr="00A85088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343F161D" w14:textId="68D0A596" w:rsidR="00203A36" w:rsidRPr="00A85088" w:rsidRDefault="00203A36" w:rsidP="00203A36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</w:tc>
      </w:tr>
      <w:tr w:rsidR="00203A36" w:rsidRPr="00A85088" w14:paraId="7B52725C" w14:textId="77777777" w:rsidTr="00203A36">
        <w:trPr>
          <w:trHeight w:val="10338"/>
        </w:trPr>
        <w:tc>
          <w:tcPr>
            <w:tcW w:w="1837" w:type="dxa"/>
          </w:tcPr>
          <w:p w14:paraId="60978B19" w14:textId="6BCFB67B" w:rsidR="00203A36" w:rsidRPr="00A85088" w:rsidRDefault="00203A36" w:rsidP="00A21478">
            <w:pPr>
              <w:widowControl w:val="0"/>
              <w:rPr>
                <w:rFonts w:ascii="Arial" w:eastAsia="Arial" w:hAnsi="Arial" w:cs="Arial"/>
                <w:b/>
                <w:noProof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lang w:val="en-US"/>
              </w:rPr>
              <w:lastRenderedPageBreak/>
              <w:t>Personal Qualities &amp; Attributes</w:t>
            </w:r>
          </w:p>
        </w:tc>
        <w:tc>
          <w:tcPr>
            <w:tcW w:w="6522" w:type="dxa"/>
          </w:tcPr>
          <w:p w14:paraId="2B52BD1D" w14:textId="5E74F375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 xml:space="preserve">Ability to actively listen, empathise with people and provide person-centred support in a non-judgemental way </w:t>
            </w:r>
          </w:p>
          <w:p w14:paraId="47ACB029" w14:textId="0E998620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Able to get along with people from all backgrounds and communities, respecting lifestyles and diversity</w:t>
            </w:r>
          </w:p>
          <w:p w14:paraId="32BB23F6" w14:textId="0964386A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Commitment to reducing health inequalities and proactively working to reach people from all communities</w:t>
            </w:r>
          </w:p>
          <w:p w14:paraId="64D4FF11" w14:textId="18622913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Able to support people in a way that inspires trust and confidence, motivating others to reach their potential</w:t>
            </w:r>
          </w:p>
          <w:p w14:paraId="08CE798D" w14:textId="65EE5BF5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Ability to communicate effectively, both verbally and in writing, with people, their families, carers, community groups, partner agencies and stakeholders</w:t>
            </w:r>
          </w:p>
          <w:p w14:paraId="044AB8B9" w14:textId="483B544E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Ability to identify risk and assess/manage risk when working with individuals</w:t>
            </w:r>
          </w:p>
          <w:p w14:paraId="271E0C61" w14:textId="18B5F6F0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Have a strong awareness and understanding of when it is appropriate or necessary to refer people back to other health professionals/agencies, when what the person needs is beyond the scope of the link worker role – e.g. when there is a mental health need requiring a qualified practitioner</w:t>
            </w:r>
          </w:p>
          <w:p w14:paraId="17CF0405" w14:textId="50F3315D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Able to work from an asset-based approach, building on existing community and personal assets</w:t>
            </w:r>
          </w:p>
          <w:p w14:paraId="1CB99FB1" w14:textId="32439090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Ability to maintain effective working relationships and to promote collaborative practice with all colleagues</w:t>
            </w:r>
          </w:p>
          <w:p w14:paraId="650DA460" w14:textId="2F0B14EC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Commitment to collaborative working with all local agencies (including VCSE organisations and community groups). Able to work with others to reduce hierarchies and find creative solutions to community issues</w:t>
            </w:r>
          </w:p>
          <w:p w14:paraId="572E720E" w14:textId="2A217FBF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Can demonstrate personal accountability, emotional resilience and ability to work well under pressure</w:t>
            </w:r>
          </w:p>
          <w:p w14:paraId="622E9E52" w14:textId="79B6853C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Ability to organise, plan and prioritise on own initiative, including when under</w:t>
            </w:r>
            <w:r w:rsidRPr="005C065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6F59F0">
              <w:rPr>
                <w:rFonts w:ascii="Arial" w:hAnsi="Arial" w:cs="Arial"/>
                <w:color w:val="000000"/>
              </w:rPr>
              <w:t>pressure and meeting deadlines</w:t>
            </w:r>
          </w:p>
          <w:p w14:paraId="6A22464E" w14:textId="67C2FB27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High level of written and oral communication skills</w:t>
            </w:r>
          </w:p>
          <w:p w14:paraId="3E29F9E2" w14:textId="53418ED0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Ability to work flexibly and enthusiastically within a team or on own initiative</w:t>
            </w:r>
          </w:p>
          <w:p w14:paraId="30C03286" w14:textId="6C6CE73E" w:rsidR="00203A36" w:rsidRPr="00203A36" w:rsidRDefault="00203A36" w:rsidP="00203A36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Knowledge of, and ability to work to, policies and procedures, including confidentiality, safeguarding, lone working, information governance, and health and safety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75" w:type="dxa"/>
          </w:tcPr>
          <w:p w14:paraId="551A9535" w14:textId="28DACC2F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28B67751" w14:textId="7B0C3411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2BCF5EC7" w14:textId="77777777" w:rsidR="00203A36" w:rsidRDefault="00203A36" w:rsidP="00203A36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23D0E5C3" w14:textId="276D48A1" w:rsidR="00203A36" w:rsidRPr="00A85088" w:rsidRDefault="00203A36" w:rsidP="00203A36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3146C26C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0DB1A2B2" w14:textId="7E9B9241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221067BC" w14:textId="6A6855C9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3FAFEC97" w14:textId="0DCE91CF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156F1FE6" w14:textId="3080DC82" w:rsidR="00203A36" w:rsidRPr="00A85088" w:rsidRDefault="00203A36" w:rsidP="00203A36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6AB6D3A5" w14:textId="77777777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6FA00F00" w14:textId="5A982EDB" w:rsidR="00203A36" w:rsidRPr="00A85088" w:rsidRDefault="00203A36" w:rsidP="00203A36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3337D1A3" w14:textId="7F722630" w:rsidR="00203A36" w:rsidRPr="00A85088" w:rsidRDefault="00203A36" w:rsidP="00A21478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711E1C3B" w14:textId="1B4A7A47" w:rsidR="00203A36" w:rsidRDefault="00203A36" w:rsidP="00203A36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1BD33E0E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7E1CF87B" w14:textId="2B2DEC69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7E92C148" w14:textId="327412CD" w:rsidR="00203A36" w:rsidRPr="00A85088" w:rsidRDefault="00203A36" w:rsidP="00A21478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727F7DE3" w14:textId="77777777" w:rsidR="00203A36" w:rsidRDefault="00203A36" w:rsidP="00203A36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3BCDE68B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088A5671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606E40D4" w14:textId="65124267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3BCA1FF7" w14:textId="77777777" w:rsidR="00203A36" w:rsidRPr="00A85088" w:rsidRDefault="00203A36" w:rsidP="00A21478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5CB2F9B4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145C240C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7603613B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32968D2D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218B9DC8" w14:textId="77777777" w:rsidR="00203A36" w:rsidRDefault="00203A36" w:rsidP="00203A36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0430C0E6" w14:textId="77777777" w:rsidR="00203A36" w:rsidRPr="00A85088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353A71BF" w14:textId="77777777" w:rsidR="00203A36" w:rsidRDefault="00203A36" w:rsidP="00203A36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60667100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5509EEA1" w14:textId="77777777" w:rsidR="00203A36" w:rsidRPr="00A85088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240B8B50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2904A379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4AC6A382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417B8D6A" w14:textId="77777777" w:rsidR="00203A36" w:rsidRPr="00A85088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0CE08542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657BA437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5357D10F" w14:textId="6AFC08AF" w:rsidR="00203A36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61E6126A" w14:textId="525D5BA0" w:rsidR="00203A36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6D84F6B3" w14:textId="77777777" w:rsidR="00203A36" w:rsidRPr="00A85088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6290F146" w14:textId="20F91CED" w:rsidR="00203A36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0FD77928" w14:textId="584FAAD4" w:rsidR="00203A36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64783F51" w14:textId="7421F1A5" w:rsidR="00203A36" w:rsidRDefault="00203A36" w:rsidP="00203A36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7A07C399" w14:textId="16E7C6A9" w:rsidR="00203A36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54BD0175" w14:textId="71EDCAF4" w:rsidR="00203A36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4A8FF098" w14:textId="0F0DDE19" w:rsidR="00203A36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1412BDA1" w14:textId="7BDD67FC" w:rsidR="00203A36" w:rsidRPr="00A85088" w:rsidRDefault="00203A36" w:rsidP="00203A36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220E279F" w14:textId="77777777" w:rsidR="00203A36" w:rsidRPr="00A85088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17462BB7" w14:textId="77777777" w:rsidR="00203A36" w:rsidRPr="00A85088" w:rsidRDefault="00203A36" w:rsidP="00566345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585EFC7F" w14:textId="1C64E396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</w:tc>
      </w:tr>
      <w:tr w:rsidR="00203A36" w:rsidRPr="00A85088" w14:paraId="520ABC24" w14:textId="77777777" w:rsidTr="00203A36">
        <w:tc>
          <w:tcPr>
            <w:tcW w:w="1837" w:type="dxa"/>
          </w:tcPr>
          <w:p w14:paraId="09B8C279" w14:textId="08E0FAEF" w:rsidR="00203A36" w:rsidRPr="00A85088" w:rsidRDefault="00203A36" w:rsidP="00A21478">
            <w:pPr>
              <w:widowControl w:val="0"/>
              <w:rPr>
                <w:rFonts w:ascii="Arial" w:eastAsia="Arial" w:hAnsi="Arial" w:cs="Arial"/>
                <w:b/>
                <w:noProof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lang w:val="en-US"/>
              </w:rPr>
              <w:t>Other</w:t>
            </w:r>
          </w:p>
        </w:tc>
        <w:tc>
          <w:tcPr>
            <w:tcW w:w="6522" w:type="dxa"/>
          </w:tcPr>
          <w:p w14:paraId="0C1E108D" w14:textId="77777777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eastAsia="Arial" w:hAnsi="Arial" w:cs="Arial"/>
                <w:lang w:val="en-US"/>
              </w:rPr>
              <w:t>Meets DBS reference standards and has a clear criminal record, in line with the law on spent convictions</w:t>
            </w:r>
          </w:p>
          <w:p w14:paraId="786DBA5A" w14:textId="22DC0C99" w:rsidR="00203A36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eastAsia="Arial" w:hAnsi="Arial" w:cs="Arial"/>
                <w:lang w:val="en-US"/>
              </w:rPr>
              <w:t>Safeguarding and other mandatory training</w:t>
            </w:r>
          </w:p>
          <w:p w14:paraId="2492FED4" w14:textId="5AD31301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eastAsia="Arial" w:hAnsi="Arial" w:cs="Arial"/>
                <w:lang w:val="en-US"/>
              </w:rPr>
              <w:t>Access to transport and ability to travel across the locality on a regular basis, including to visit people in their own homes</w:t>
            </w:r>
          </w:p>
          <w:p w14:paraId="2C51D04C" w14:textId="59B0C92D" w:rsidR="00203A36" w:rsidRPr="006F59F0" w:rsidRDefault="00203A36" w:rsidP="00A21478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lang w:val="en-US"/>
              </w:rPr>
            </w:pPr>
            <w:r w:rsidRPr="006F59F0">
              <w:rPr>
                <w:rFonts w:ascii="Arial" w:hAnsi="Arial" w:cs="Arial"/>
                <w:color w:val="000000"/>
              </w:rPr>
              <w:t>Willingness to work flexible hours when required to meet work demands</w:t>
            </w:r>
          </w:p>
          <w:p w14:paraId="10093EF4" w14:textId="34EE3B4A" w:rsidR="00203A36" w:rsidRPr="00A85088" w:rsidRDefault="00203A36" w:rsidP="00A21478">
            <w:pPr>
              <w:widowControl w:val="0"/>
              <w:tabs>
                <w:tab w:val="left" w:pos="218"/>
              </w:tabs>
              <w:spacing w:before="1" w:line="261" w:lineRule="auto"/>
              <w:ind w:right="115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</w:tcPr>
          <w:p w14:paraId="54E3E3FA" w14:textId="77777777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45ADCDA7" w14:textId="77777777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37B765B9" w14:textId="77777777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0C6B6727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11C62CD2" w14:textId="2E018C2D" w:rsidR="00203A36" w:rsidRPr="00A85088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 w:rsidRPr="00A85088"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16EE3D97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1C7B17AF" w14:textId="77777777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  <w:p w14:paraId="258DC60F" w14:textId="3E3D8A20" w:rsidR="00203A36" w:rsidRDefault="00203A36" w:rsidP="00A21478">
            <w:pPr>
              <w:widowControl w:val="0"/>
              <w:jc w:val="center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  <w:t>E</w:t>
            </w:r>
          </w:p>
          <w:p w14:paraId="4DC0C372" w14:textId="0B19D7CA" w:rsidR="00203A36" w:rsidRPr="00A85088" w:rsidRDefault="00203A36" w:rsidP="00203A36">
            <w:pPr>
              <w:widowControl w:val="0"/>
              <w:rPr>
                <w:rFonts w:ascii="Arial" w:eastAsia="Arial" w:hAnsi="Arial" w:cs="Arial"/>
                <w:b/>
                <w:noProof/>
                <w:sz w:val="19"/>
                <w:szCs w:val="19"/>
                <w:lang w:val="en-US"/>
              </w:rPr>
            </w:pPr>
          </w:p>
        </w:tc>
      </w:tr>
    </w:tbl>
    <w:p w14:paraId="712BDDA8" w14:textId="3AE3763C" w:rsidR="00084CBC" w:rsidRPr="00A85088" w:rsidRDefault="00084CBC" w:rsidP="00970F08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noProof/>
          <w:sz w:val="28"/>
          <w:szCs w:val="28"/>
          <w:lang w:val="en-US"/>
        </w:rPr>
      </w:pPr>
    </w:p>
    <w:p w14:paraId="38DB5C7B" w14:textId="19EF4E08" w:rsidR="00970F08" w:rsidRPr="00A85088" w:rsidRDefault="00C54630" w:rsidP="003140E8">
      <w:pPr>
        <w:widowControl w:val="0"/>
        <w:spacing w:after="0" w:line="240" w:lineRule="auto"/>
        <w:rPr>
          <w:rFonts w:ascii="Arial" w:eastAsia="Arial" w:hAnsi="Arial" w:cs="Arial"/>
          <w:b/>
          <w:sz w:val="28"/>
          <w:szCs w:val="28"/>
          <w:lang w:val="en-US"/>
        </w:rPr>
      </w:pPr>
      <w:r w:rsidRPr="00A85088">
        <w:rPr>
          <w:rFonts w:ascii="Arial" w:eastAsia="Arial" w:hAnsi="Arial" w:cs="Arial"/>
          <w:b/>
          <w:bCs/>
          <w:lang w:val="en-US"/>
        </w:rPr>
        <w:t>Assessment will take place with reference to the following</w:t>
      </w:r>
      <w:r w:rsidR="00012F0C" w:rsidRPr="00A85088">
        <w:rPr>
          <w:rFonts w:ascii="Arial" w:eastAsia="Arial" w:hAnsi="Arial" w:cs="Arial"/>
          <w:b/>
          <w:bCs/>
          <w:lang w:val="en-US"/>
        </w:rPr>
        <w:t xml:space="preserve"> </w:t>
      </w:r>
      <w:r w:rsidRPr="00A85088">
        <w:rPr>
          <w:rFonts w:ascii="Arial" w:eastAsia="Arial" w:hAnsi="Arial" w:cs="Arial"/>
          <w:b/>
          <w:bCs/>
          <w:lang w:val="en-US"/>
        </w:rPr>
        <w:t>information</w:t>
      </w:r>
    </w:p>
    <w:p w14:paraId="2BDC8199" w14:textId="77777777" w:rsidR="003140E8" w:rsidRPr="00A85088" w:rsidRDefault="003140E8" w:rsidP="00970F08">
      <w:pPr>
        <w:widowControl w:val="0"/>
        <w:spacing w:after="0" w:line="240" w:lineRule="auto"/>
        <w:rPr>
          <w:rFonts w:ascii="Arial" w:eastAsia="Arial" w:hAnsi="Arial" w:cs="Arial"/>
          <w:b/>
          <w:bCs/>
          <w:lang w:val="en-US"/>
        </w:rPr>
      </w:pPr>
    </w:p>
    <w:p w14:paraId="66037127" w14:textId="2B6063AC" w:rsidR="00012F0C" w:rsidRPr="00A85088" w:rsidRDefault="00C54630" w:rsidP="00970F08">
      <w:pPr>
        <w:widowControl w:val="0"/>
        <w:spacing w:after="0" w:line="240" w:lineRule="auto"/>
        <w:rPr>
          <w:rFonts w:ascii="Arial" w:eastAsia="Arial" w:hAnsi="Arial" w:cs="Arial"/>
          <w:b/>
          <w:bCs/>
          <w:lang w:val="en-US"/>
        </w:rPr>
      </w:pPr>
      <w:r w:rsidRPr="00A85088">
        <w:rPr>
          <w:rFonts w:ascii="Arial" w:eastAsia="Arial" w:hAnsi="Arial" w:cs="Arial"/>
          <w:b/>
          <w:bCs/>
          <w:lang w:val="en-US"/>
        </w:rPr>
        <w:t>A = Application form</w:t>
      </w:r>
      <w:r w:rsidR="00012F0C" w:rsidRPr="00A85088">
        <w:rPr>
          <w:rFonts w:ascii="Arial" w:eastAsia="Arial" w:hAnsi="Arial" w:cs="Arial"/>
          <w:b/>
          <w:bCs/>
          <w:lang w:val="en-US"/>
        </w:rPr>
        <w:t xml:space="preserve"> </w:t>
      </w:r>
      <w:r w:rsidRPr="00A85088">
        <w:rPr>
          <w:rFonts w:ascii="Arial" w:eastAsia="Arial" w:hAnsi="Arial" w:cs="Arial"/>
          <w:b/>
          <w:bCs/>
          <w:lang w:val="en-US"/>
        </w:rPr>
        <w:tab/>
      </w:r>
    </w:p>
    <w:p w14:paraId="40BE403E" w14:textId="1C13087C" w:rsidR="00012F0C" w:rsidRPr="00A85088" w:rsidRDefault="00C54630" w:rsidP="00970F08">
      <w:pPr>
        <w:widowControl w:val="0"/>
        <w:spacing w:after="0" w:line="240" w:lineRule="auto"/>
        <w:rPr>
          <w:rFonts w:ascii="Arial" w:eastAsia="Arial" w:hAnsi="Arial" w:cs="Arial"/>
          <w:b/>
          <w:bCs/>
          <w:lang w:val="en-US"/>
        </w:rPr>
      </w:pPr>
      <w:r w:rsidRPr="00A85088">
        <w:rPr>
          <w:rFonts w:ascii="Arial" w:eastAsia="Arial" w:hAnsi="Arial" w:cs="Arial"/>
          <w:b/>
          <w:bCs/>
          <w:lang w:val="en-US"/>
        </w:rPr>
        <w:t>I = Interview</w:t>
      </w:r>
      <w:r w:rsidRPr="00A85088">
        <w:rPr>
          <w:rFonts w:ascii="Arial" w:eastAsia="Arial" w:hAnsi="Arial" w:cs="Arial"/>
          <w:b/>
          <w:bCs/>
          <w:lang w:val="en-US"/>
        </w:rPr>
        <w:tab/>
      </w:r>
      <w:r w:rsidRPr="00A85088">
        <w:rPr>
          <w:rFonts w:ascii="Arial" w:eastAsia="Arial" w:hAnsi="Arial" w:cs="Arial"/>
          <w:b/>
          <w:bCs/>
          <w:lang w:val="en-US"/>
        </w:rPr>
        <w:tab/>
      </w:r>
    </w:p>
    <w:p w14:paraId="47EA00C4" w14:textId="77777777" w:rsidR="00012F0C" w:rsidRPr="00A85088" w:rsidRDefault="00C54630" w:rsidP="00970F08">
      <w:pPr>
        <w:widowControl w:val="0"/>
        <w:spacing w:after="0" w:line="240" w:lineRule="auto"/>
        <w:rPr>
          <w:rFonts w:ascii="Arial" w:eastAsia="Arial" w:hAnsi="Arial" w:cs="Arial"/>
          <w:b/>
          <w:bCs/>
          <w:lang w:val="en-US"/>
        </w:rPr>
      </w:pPr>
      <w:r w:rsidRPr="00A85088">
        <w:rPr>
          <w:rFonts w:ascii="Arial" w:eastAsia="Arial" w:hAnsi="Arial" w:cs="Arial"/>
          <w:b/>
          <w:bCs/>
          <w:lang w:val="en-US"/>
        </w:rPr>
        <w:t>T = Test</w:t>
      </w:r>
      <w:r w:rsidRPr="00A85088">
        <w:rPr>
          <w:rFonts w:ascii="Arial" w:eastAsia="Arial" w:hAnsi="Arial" w:cs="Arial"/>
          <w:b/>
          <w:bCs/>
          <w:lang w:val="en-US"/>
        </w:rPr>
        <w:tab/>
      </w:r>
    </w:p>
    <w:p w14:paraId="65E49307" w14:textId="5DB37059" w:rsidR="00C54630" w:rsidRPr="00A85088" w:rsidRDefault="00C54630" w:rsidP="00970F08">
      <w:pPr>
        <w:widowControl w:val="0"/>
        <w:spacing w:after="0" w:line="240" w:lineRule="auto"/>
        <w:rPr>
          <w:rFonts w:ascii="Arial" w:eastAsia="Arial" w:hAnsi="Arial" w:cs="Arial"/>
          <w:b/>
          <w:bCs/>
          <w:lang w:val="en-US"/>
        </w:rPr>
      </w:pPr>
      <w:r w:rsidRPr="00A85088">
        <w:rPr>
          <w:rFonts w:ascii="Arial" w:eastAsia="Arial" w:hAnsi="Arial" w:cs="Arial"/>
          <w:b/>
          <w:bCs/>
          <w:lang w:val="en-US"/>
        </w:rPr>
        <w:t>C = Certificate</w:t>
      </w:r>
    </w:p>
    <w:p w14:paraId="6322D736" w14:textId="77777777" w:rsidR="00774B0B" w:rsidRPr="00A85088" w:rsidRDefault="00774B0B">
      <w:pPr>
        <w:rPr>
          <w:rFonts w:ascii="Arial" w:hAnsi="Arial" w:cs="Arial"/>
          <w:b/>
          <w:bCs/>
        </w:rPr>
      </w:pPr>
    </w:p>
    <w:sectPr w:rsidR="00774B0B" w:rsidRPr="00A85088" w:rsidSect="00970F08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51554" w14:textId="77777777" w:rsidR="0032355C" w:rsidRDefault="0032355C" w:rsidP="00970F08">
      <w:pPr>
        <w:spacing w:after="0" w:line="240" w:lineRule="auto"/>
      </w:pPr>
      <w:r>
        <w:separator/>
      </w:r>
    </w:p>
  </w:endnote>
  <w:endnote w:type="continuationSeparator" w:id="0">
    <w:p w14:paraId="6FBA1F16" w14:textId="77777777" w:rsidR="0032355C" w:rsidRDefault="0032355C" w:rsidP="0097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E8F45" w14:textId="77777777" w:rsidR="0032355C" w:rsidRDefault="0032355C" w:rsidP="00970F08">
      <w:pPr>
        <w:spacing w:after="0" w:line="240" w:lineRule="auto"/>
      </w:pPr>
      <w:r>
        <w:separator/>
      </w:r>
    </w:p>
  </w:footnote>
  <w:footnote w:type="continuationSeparator" w:id="0">
    <w:p w14:paraId="7729B4A3" w14:textId="77777777" w:rsidR="0032355C" w:rsidRDefault="0032355C" w:rsidP="0097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E5B9" w14:textId="05B493F2" w:rsidR="00015B49" w:rsidRDefault="00015B49">
    <w:pPr>
      <w:pStyle w:val="Header"/>
    </w:pPr>
    <w:r>
      <w:rPr>
        <w:noProof/>
        <w:lang w:eastAsia="en-GB"/>
      </w:rPr>
      <w:drawing>
        <wp:inline distT="0" distB="0" distL="0" distR="0" wp14:anchorId="7B9C62D9" wp14:editId="3989134D">
          <wp:extent cx="1930908" cy="1025652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908" cy="1025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2A60"/>
    <w:multiLevelType w:val="hybridMultilevel"/>
    <w:tmpl w:val="CEBC8E44"/>
    <w:lvl w:ilvl="0" w:tplc="444434F2">
      <w:numFmt w:val="bullet"/>
      <w:lvlText w:val="•"/>
      <w:lvlJc w:val="left"/>
      <w:pPr>
        <w:ind w:left="94" w:hanging="124"/>
      </w:pPr>
      <w:rPr>
        <w:rFonts w:ascii="Arial" w:eastAsia="Arial" w:hAnsi="Arial" w:cs="Arial" w:hint="default"/>
        <w:w w:val="101"/>
        <w:sz w:val="19"/>
        <w:szCs w:val="19"/>
      </w:rPr>
    </w:lvl>
    <w:lvl w:ilvl="1" w:tplc="954CEF8E">
      <w:numFmt w:val="bullet"/>
      <w:lvlText w:val="•"/>
      <w:lvlJc w:val="left"/>
      <w:pPr>
        <w:ind w:left="379" w:hanging="124"/>
      </w:pPr>
      <w:rPr>
        <w:rFonts w:hint="default"/>
      </w:rPr>
    </w:lvl>
    <w:lvl w:ilvl="2" w:tplc="BC905414">
      <w:numFmt w:val="bullet"/>
      <w:lvlText w:val="•"/>
      <w:lvlJc w:val="left"/>
      <w:pPr>
        <w:ind w:left="659" w:hanging="124"/>
      </w:pPr>
      <w:rPr>
        <w:rFonts w:hint="default"/>
      </w:rPr>
    </w:lvl>
    <w:lvl w:ilvl="3" w:tplc="E41EF21A">
      <w:numFmt w:val="bullet"/>
      <w:lvlText w:val="•"/>
      <w:lvlJc w:val="left"/>
      <w:pPr>
        <w:ind w:left="938" w:hanging="124"/>
      </w:pPr>
      <w:rPr>
        <w:rFonts w:hint="default"/>
      </w:rPr>
    </w:lvl>
    <w:lvl w:ilvl="4" w:tplc="63B0AE0E">
      <w:numFmt w:val="bullet"/>
      <w:lvlText w:val="•"/>
      <w:lvlJc w:val="left"/>
      <w:pPr>
        <w:ind w:left="1218" w:hanging="124"/>
      </w:pPr>
      <w:rPr>
        <w:rFonts w:hint="default"/>
      </w:rPr>
    </w:lvl>
    <w:lvl w:ilvl="5" w:tplc="C8747D1C">
      <w:numFmt w:val="bullet"/>
      <w:lvlText w:val="•"/>
      <w:lvlJc w:val="left"/>
      <w:pPr>
        <w:ind w:left="1498" w:hanging="124"/>
      </w:pPr>
      <w:rPr>
        <w:rFonts w:hint="default"/>
      </w:rPr>
    </w:lvl>
    <w:lvl w:ilvl="6" w:tplc="0E900720">
      <w:numFmt w:val="bullet"/>
      <w:lvlText w:val="•"/>
      <w:lvlJc w:val="left"/>
      <w:pPr>
        <w:ind w:left="1777" w:hanging="124"/>
      </w:pPr>
      <w:rPr>
        <w:rFonts w:hint="default"/>
      </w:rPr>
    </w:lvl>
    <w:lvl w:ilvl="7" w:tplc="AE00AA0C">
      <w:numFmt w:val="bullet"/>
      <w:lvlText w:val="•"/>
      <w:lvlJc w:val="left"/>
      <w:pPr>
        <w:ind w:left="2057" w:hanging="124"/>
      </w:pPr>
      <w:rPr>
        <w:rFonts w:hint="default"/>
      </w:rPr>
    </w:lvl>
    <w:lvl w:ilvl="8" w:tplc="17568DC8">
      <w:numFmt w:val="bullet"/>
      <w:lvlText w:val="•"/>
      <w:lvlJc w:val="left"/>
      <w:pPr>
        <w:ind w:left="2336" w:hanging="124"/>
      </w:pPr>
      <w:rPr>
        <w:rFonts w:hint="default"/>
      </w:rPr>
    </w:lvl>
  </w:abstractNum>
  <w:abstractNum w:abstractNumId="1" w15:restartNumberingAfterBreak="0">
    <w:nsid w:val="1CAC3B6A"/>
    <w:multiLevelType w:val="hybridMultilevel"/>
    <w:tmpl w:val="0B18EE50"/>
    <w:lvl w:ilvl="0" w:tplc="FAD8F552">
      <w:numFmt w:val="bullet"/>
      <w:lvlText w:val="•"/>
      <w:lvlJc w:val="left"/>
      <w:pPr>
        <w:ind w:left="214" w:hanging="123"/>
      </w:pPr>
      <w:rPr>
        <w:rFonts w:ascii="Arial" w:eastAsia="Arial" w:hAnsi="Arial" w:cs="Arial" w:hint="default"/>
        <w:w w:val="101"/>
        <w:sz w:val="19"/>
        <w:szCs w:val="19"/>
      </w:rPr>
    </w:lvl>
    <w:lvl w:ilvl="1" w:tplc="E07C7DB6">
      <w:numFmt w:val="bullet"/>
      <w:lvlText w:val="•"/>
      <w:lvlJc w:val="left"/>
      <w:pPr>
        <w:ind w:left="487" w:hanging="123"/>
      </w:pPr>
      <w:rPr>
        <w:rFonts w:hint="default"/>
      </w:rPr>
    </w:lvl>
    <w:lvl w:ilvl="2" w:tplc="302EB97A">
      <w:numFmt w:val="bullet"/>
      <w:lvlText w:val="•"/>
      <w:lvlJc w:val="left"/>
      <w:pPr>
        <w:ind w:left="755" w:hanging="123"/>
      </w:pPr>
      <w:rPr>
        <w:rFonts w:hint="default"/>
      </w:rPr>
    </w:lvl>
    <w:lvl w:ilvl="3" w:tplc="0ABAD6A6">
      <w:numFmt w:val="bullet"/>
      <w:lvlText w:val="•"/>
      <w:lvlJc w:val="left"/>
      <w:pPr>
        <w:ind w:left="1022" w:hanging="123"/>
      </w:pPr>
      <w:rPr>
        <w:rFonts w:hint="default"/>
      </w:rPr>
    </w:lvl>
    <w:lvl w:ilvl="4" w:tplc="2E086412">
      <w:numFmt w:val="bullet"/>
      <w:lvlText w:val="•"/>
      <w:lvlJc w:val="left"/>
      <w:pPr>
        <w:ind w:left="1290" w:hanging="123"/>
      </w:pPr>
      <w:rPr>
        <w:rFonts w:hint="default"/>
      </w:rPr>
    </w:lvl>
    <w:lvl w:ilvl="5" w:tplc="5E7E6846">
      <w:numFmt w:val="bullet"/>
      <w:lvlText w:val="•"/>
      <w:lvlJc w:val="left"/>
      <w:pPr>
        <w:ind w:left="1558" w:hanging="123"/>
      </w:pPr>
      <w:rPr>
        <w:rFonts w:hint="default"/>
      </w:rPr>
    </w:lvl>
    <w:lvl w:ilvl="6" w:tplc="CBCCDA1A">
      <w:numFmt w:val="bullet"/>
      <w:lvlText w:val="•"/>
      <w:lvlJc w:val="left"/>
      <w:pPr>
        <w:ind w:left="1825" w:hanging="123"/>
      </w:pPr>
      <w:rPr>
        <w:rFonts w:hint="default"/>
      </w:rPr>
    </w:lvl>
    <w:lvl w:ilvl="7" w:tplc="D39493FC">
      <w:numFmt w:val="bullet"/>
      <w:lvlText w:val="•"/>
      <w:lvlJc w:val="left"/>
      <w:pPr>
        <w:ind w:left="2093" w:hanging="123"/>
      </w:pPr>
      <w:rPr>
        <w:rFonts w:hint="default"/>
      </w:rPr>
    </w:lvl>
    <w:lvl w:ilvl="8" w:tplc="ABB026A6">
      <w:numFmt w:val="bullet"/>
      <w:lvlText w:val="•"/>
      <w:lvlJc w:val="left"/>
      <w:pPr>
        <w:ind w:left="2360" w:hanging="123"/>
      </w:pPr>
      <w:rPr>
        <w:rFonts w:hint="default"/>
      </w:rPr>
    </w:lvl>
  </w:abstractNum>
  <w:abstractNum w:abstractNumId="2" w15:restartNumberingAfterBreak="0">
    <w:nsid w:val="215E5B8A"/>
    <w:multiLevelType w:val="hybridMultilevel"/>
    <w:tmpl w:val="19A66DE8"/>
    <w:lvl w:ilvl="0" w:tplc="B8202F32">
      <w:numFmt w:val="bullet"/>
      <w:lvlText w:val="•"/>
      <w:lvlJc w:val="left"/>
      <w:pPr>
        <w:ind w:left="94" w:hanging="125"/>
      </w:pPr>
      <w:rPr>
        <w:rFonts w:ascii="Arial" w:eastAsia="Arial" w:hAnsi="Arial" w:cs="Arial" w:hint="default"/>
        <w:w w:val="102"/>
        <w:sz w:val="19"/>
        <w:szCs w:val="19"/>
      </w:rPr>
    </w:lvl>
    <w:lvl w:ilvl="1" w:tplc="10DAC9BE">
      <w:numFmt w:val="bullet"/>
      <w:lvlText w:val="•"/>
      <w:lvlJc w:val="left"/>
      <w:pPr>
        <w:ind w:left="383" w:hanging="125"/>
      </w:pPr>
      <w:rPr>
        <w:rFonts w:hint="default"/>
      </w:rPr>
    </w:lvl>
    <w:lvl w:ilvl="2" w:tplc="16F03E84">
      <w:numFmt w:val="bullet"/>
      <w:lvlText w:val="•"/>
      <w:lvlJc w:val="left"/>
      <w:pPr>
        <w:ind w:left="667" w:hanging="125"/>
      </w:pPr>
      <w:rPr>
        <w:rFonts w:hint="default"/>
      </w:rPr>
    </w:lvl>
    <w:lvl w:ilvl="3" w:tplc="CA5CDCC8">
      <w:numFmt w:val="bullet"/>
      <w:lvlText w:val="•"/>
      <w:lvlJc w:val="left"/>
      <w:pPr>
        <w:ind w:left="950" w:hanging="125"/>
      </w:pPr>
      <w:rPr>
        <w:rFonts w:hint="default"/>
      </w:rPr>
    </w:lvl>
    <w:lvl w:ilvl="4" w:tplc="8C8A0EE2">
      <w:numFmt w:val="bullet"/>
      <w:lvlText w:val="•"/>
      <w:lvlJc w:val="left"/>
      <w:pPr>
        <w:ind w:left="1234" w:hanging="125"/>
      </w:pPr>
      <w:rPr>
        <w:rFonts w:hint="default"/>
      </w:rPr>
    </w:lvl>
    <w:lvl w:ilvl="5" w:tplc="2FD678DC">
      <w:numFmt w:val="bullet"/>
      <w:lvlText w:val="•"/>
      <w:lvlJc w:val="left"/>
      <w:pPr>
        <w:ind w:left="1517" w:hanging="125"/>
      </w:pPr>
      <w:rPr>
        <w:rFonts w:hint="default"/>
      </w:rPr>
    </w:lvl>
    <w:lvl w:ilvl="6" w:tplc="F594D964">
      <w:numFmt w:val="bullet"/>
      <w:lvlText w:val="•"/>
      <w:lvlJc w:val="left"/>
      <w:pPr>
        <w:ind w:left="1801" w:hanging="125"/>
      </w:pPr>
      <w:rPr>
        <w:rFonts w:hint="default"/>
      </w:rPr>
    </w:lvl>
    <w:lvl w:ilvl="7" w:tplc="8C60E08C">
      <w:numFmt w:val="bullet"/>
      <w:lvlText w:val="•"/>
      <w:lvlJc w:val="left"/>
      <w:pPr>
        <w:ind w:left="2084" w:hanging="125"/>
      </w:pPr>
      <w:rPr>
        <w:rFonts w:hint="default"/>
      </w:rPr>
    </w:lvl>
    <w:lvl w:ilvl="8" w:tplc="FEBAEE80">
      <w:numFmt w:val="bullet"/>
      <w:lvlText w:val="•"/>
      <w:lvlJc w:val="left"/>
      <w:pPr>
        <w:ind w:left="2368" w:hanging="125"/>
      </w:pPr>
      <w:rPr>
        <w:rFonts w:hint="default"/>
      </w:rPr>
    </w:lvl>
  </w:abstractNum>
  <w:abstractNum w:abstractNumId="3" w15:restartNumberingAfterBreak="0">
    <w:nsid w:val="51A732E7"/>
    <w:multiLevelType w:val="hybridMultilevel"/>
    <w:tmpl w:val="E98EA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D0E24"/>
    <w:multiLevelType w:val="hybridMultilevel"/>
    <w:tmpl w:val="4F6C6D7A"/>
    <w:lvl w:ilvl="0" w:tplc="46CEA19E">
      <w:numFmt w:val="bullet"/>
      <w:lvlText w:val="•"/>
      <w:lvlJc w:val="left"/>
      <w:pPr>
        <w:ind w:left="94" w:hanging="125"/>
      </w:pPr>
      <w:rPr>
        <w:rFonts w:ascii="Arial" w:eastAsia="Arial" w:hAnsi="Arial" w:cs="Arial" w:hint="default"/>
        <w:w w:val="102"/>
        <w:sz w:val="19"/>
        <w:szCs w:val="19"/>
      </w:rPr>
    </w:lvl>
    <w:lvl w:ilvl="1" w:tplc="B7A6EB10">
      <w:numFmt w:val="bullet"/>
      <w:lvlText w:val="•"/>
      <w:lvlJc w:val="left"/>
      <w:pPr>
        <w:ind w:left="383" w:hanging="125"/>
      </w:pPr>
      <w:rPr>
        <w:rFonts w:hint="default"/>
      </w:rPr>
    </w:lvl>
    <w:lvl w:ilvl="2" w:tplc="5A480DF4">
      <w:numFmt w:val="bullet"/>
      <w:lvlText w:val="•"/>
      <w:lvlJc w:val="left"/>
      <w:pPr>
        <w:ind w:left="667" w:hanging="125"/>
      </w:pPr>
      <w:rPr>
        <w:rFonts w:hint="default"/>
      </w:rPr>
    </w:lvl>
    <w:lvl w:ilvl="3" w:tplc="8F1A6F3A">
      <w:numFmt w:val="bullet"/>
      <w:lvlText w:val="•"/>
      <w:lvlJc w:val="left"/>
      <w:pPr>
        <w:ind w:left="950" w:hanging="125"/>
      </w:pPr>
      <w:rPr>
        <w:rFonts w:hint="default"/>
      </w:rPr>
    </w:lvl>
    <w:lvl w:ilvl="4" w:tplc="742E813C">
      <w:numFmt w:val="bullet"/>
      <w:lvlText w:val="•"/>
      <w:lvlJc w:val="left"/>
      <w:pPr>
        <w:ind w:left="1234" w:hanging="125"/>
      </w:pPr>
      <w:rPr>
        <w:rFonts w:hint="default"/>
      </w:rPr>
    </w:lvl>
    <w:lvl w:ilvl="5" w:tplc="5BF42366">
      <w:numFmt w:val="bullet"/>
      <w:lvlText w:val="•"/>
      <w:lvlJc w:val="left"/>
      <w:pPr>
        <w:ind w:left="1517" w:hanging="125"/>
      </w:pPr>
      <w:rPr>
        <w:rFonts w:hint="default"/>
      </w:rPr>
    </w:lvl>
    <w:lvl w:ilvl="6" w:tplc="514E954E">
      <w:numFmt w:val="bullet"/>
      <w:lvlText w:val="•"/>
      <w:lvlJc w:val="left"/>
      <w:pPr>
        <w:ind w:left="1801" w:hanging="125"/>
      </w:pPr>
      <w:rPr>
        <w:rFonts w:hint="default"/>
      </w:rPr>
    </w:lvl>
    <w:lvl w:ilvl="7" w:tplc="61600D74">
      <w:numFmt w:val="bullet"/>
      <w:lvlText w:val="•"/>
      <w:lvlJc w:val="left"/>
      <w:pPr>
        <w:ind w:left="2084" w:hanging="125"/>
      </w:pPr>
      <w:rPr>
        <w:rFonts w:hint="default"/>
      </w:rPr>
    </w:lvl>
    <w:lvl w:ilvl="8" w:tplc="6AB28AEE">
      <w:numFmt w:val="bullet"/>
      <w:lvlText w:val="•"/>
      <w:lvlJc w:val="left"/>
      <w:pPr>
        <w:ind w:left="2368" w:hanging="125"/>
      </w:pPr>
      <w:rPr>
        <w:rFonts w:hint="default"/>
      </w:rPr>
    </w:lvl>
  </w:abstractNum>
  <w:abstractNum w:abstractNumId="5" w15:restartNumberingAfterBreak="0">
    <w:nsid w:val="5B2023C7"/>
    <w:multiLevelType w:val="hybridMultilevel"/>
    <w:tmpl w:val="7FE88A9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6605196F"/>
    <w:multiLevelType w:val="hybridMultilevel"/>
    <w:tmpl w:val="EBDA9D64"/>
    <w:lvl w:ilvl="0" w:tplc="A3C6905E">
      <w:numFmt w:val="bullet"/>
      <w:lvlText w:val="•"/>
      <w:lvlJc w:val="left"/>
      <w:pPr>
        <w:ind w:left="94" w:hanging="125"/>
      </w:pPr>
      <w:rPr>
        <w:rFonts w:ascii="Arial" w:eastAsia="Arial" w:hAnsi="Arial" w:cs="Arial" w:hint="default"/>
        <w:w w:val="102"/>
        <w:sz w:val="19"/>
        <w:szCs w:val="19"/>
      </w:rPr>
    </w:lvl>
    <w:lvl w:ilvl="1" w:tplc="FED0031E">
      <w:numFmt w:val="bullet"/>
      <w:lvlText w:val="•"/>
      <w:lvlJc w:val="left"/>
      <w:pPr>
        <w:ind w:left="383" w:hanging="125"/>
      </w:pPr>
      <w:rPr>
        <w:rFonts w:hint="default"/>
      </w:rPr>
    </w:lvl>
    <w:lvl w:ilvl="2" w:tplc="10F031F4">
      <w:numFmt w:val="bullet"/>
      <w:lvlText w:val="•"/>
      <w:lvlJc w:val="left"/>
      <w:pPr>
        <w:ind w:left="667" w:hanging="125"/>
      </w:pPr>
      <w:rPr>
        <w:rFonts w:hint="default"/>
      </w:rPr>
    </w:lvl>
    <w:lvl w:ilvl="3" w:tplc="A692AC14">
      <w:numFmt w:val="bullet"/>
      <w:lvlText w:val="•"/>
      <w:lvlJc w:val="left"/>
      <w:pPr>
        <w:ind w:left="950" w:hanging="125"/>
      </w:pPr>
      <w:rPr>
        <w:rFonts w:hint="default"/>
      </w:rPr>
    </w:lvl>
    <w:lvl w:ilvl="4" w:tplc="1F22BB24">
      <w:numFmt w:val="bullet"/>
      <w:lvlText w:val="•"/>
      <w:lvlJc w:val="left"/>
      <w:pPr>
        <w:ind w:left="1234" w:hanging="125"/>
      </w:pPr>
      <w:rPr>
        <w:rFonts w:hint="default"/>
      </w:rPr>
    </w:lvl>
    <w:lvl w:ilvl="5" w:tplc="EF1EF5C8">
      <w:numFmt w:val="bullet"/>
      <w:lvlText w:val="•"/>
      <w:lvlJc w:val="left"/>
      <w:pPr>
        <w:ind w:left="1517" w:hanging="125"/>
      </w:pPr>
      <w:rPr>
        <w:rFonts w:hint="default"/>
      </w:rPr>
    </w:lvl>
    <w:lvl w:ilvl="6" w:tplc="C22EFEE8">
      <w:numFmt w:val="bullet"/>
      <w:lvlText w:val="•"/>
      <w:lvlJc w:val="left"/>
      <w:pPr>
        <w:ind w:left="1801" w:hanging="125"/>
      </w:pPr>
      <w:rPr>
        <w:rFonts w:hint="default"/>
      </w:rPr>
    </w:lvl>
    <w:lvl w:ilvl="7" w:tplc="D0026866">
      <w:numFmt w:val="bullet"/>
      <w:lvlText w:val="•"/>
      <w:lvlJc w:val="left"/>
      <w:pPr>
        <w:ind w:left="2084" w:hanging="125"/>
      </w:pPr>
      <w:rPr>
        <w:rFonts w:hint="default"/>
      </w:rPr>
    </w:lvl>
    <w:lvl w:ilvl="8" w:tplc="AFDE5524">
      <w:numFmt w:val="bullet"/>
      <w:lvlText w:val="•"/>
      <w:lvlJc w:val="left"/>
      <w:pPr>
        <w:ind w:left="2368" w:hanging="125"/>
      </w:pPr>
      <w:rPr>
        <w:rFonts w:hint="default"/>
      </w:rPr>
    </w:lvl>
  </w:abstractNum>
  <w:abstractNum w:abstractNumId="7" w15:restartNumberingAfterBreak="0">
    <w:nsid w:val="797553F6"/>
    <w:multiLevelType w:val="hybridMultilevel"/>
    <w:tmpl w:val="1FD44CB0"/>
    <w:lvl w:ilvl="0" w:tplc="07407D4C">
      <w:numFmt w:val="bullet"/>
      <w:lvlText w:val="•"/>
      <w:lvlJc w:val="left"/>
      <w:pPr>
        <w:ind w:left="814" w:hanging="360"/>
      </w:pPr>
      <w:rPr>
        <w:rFonts w:ascii="Arial" w:eastAsia="Arial" w:hAnsi="Arial" w:cs="Arial" w:hint="default"/>
        <w:w w:val="101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7C0C28EC"/>
    <w:multiLevelType w:val="hybridMultilevel"/>
    <w:tmpl w:val="5854F4A8"/>
    <w:lvl w:ilvl="0" w:tplc="955ED81C">
      <w:numFmt w:val="bullet"/>
      <w:lvlText w:val=""/>
      <w:lvlJc w:val="left"/>
      <w:pPr>
        <w:ind w:left="735" w:hanging="321"/>
      </w:pPr>
      <w:rPr>
        <w:rFonts w:ascii="Symbol" w:eastAsia="Symbol" w:hAnsi="Symbol" w:cs="Symbol" w:hint="default"/>
        <w:w w:val="101"/>
        <w:sz w:val="19"/>
        <w:szCs w:val="19"/>
      </w:rPr>
    </w:lvl>
    <w:lvl w:ilvl="1" w:tplc="2C1C8A16">
      <w:numFmt w:val="bullet"/>
      <w:lvlText w:val="•"/>
      <w:lvlJc w:val="left"/>
      <w:pPr>
        <w:ind w:left="955" w:hanging="321"/>
      </w:pPr>
      <w:rPr>
        <w:rFonts w:hint="default"/>
      </w:rPr>
    </w:lvl>
    <w:lvl w:ilvl="2" w:tplc="E92E4566">
      <w:numFmt w:val="bullet"/>
      <w:lvlText w:val="•"/>
      <w:lvlJc w:val="left"/>
      <w:pPr>
        <w:ind w:left="1171" w:hanging="321"/>
      </w:pPr>
      <w:rPr>
        <w:rFonts w:hint="default"/>
      </w:rPr>
    </w:lvl>
    <w:lvl w:ilvl="3" w:tplc="CA281DFE">
      <w:numFmt w:val="bullet"/>
      <w:lvlText w:val="•"/>
      <w:lvlJc w:val="left"/>
      <w:pPr>
        <w:ind w:left="1386" w:hanging="321"/>
      </w:pPr>
      <w:rPr>
        <w:rFonts w:hint="default"/>
      </w:rPr>
    </w:lvl>
    <w:lvl w:ilvl="4" w:tplc="F7ECC06E">
      <w:numFmt w:val="bullet"/>
      <w:lvlText w:val="•"/>
      <w:lvlJc w:val="left"/>
      <w:pPr>
        <w:ind w:left="1602" w:hanging="321"/>
      </w:pPr>
      <w:rPr>
        <w:rFonts w:hint="default"/>
      </w:rPr>
    </w:lvl>
    <w:lvl w:ilvl="5" w:tplc="F000FA6C">
      <w:numFmt w:val="bullet"/>
      <w:lvlText w:val="•"/>
      <w:lvlJc w:val="left"/>
      <w:pPr>
        <w:ind w:left="1818" w:hanging="321"/>
      </w:pPr>
      <w:rPr>
        <w:rFonts w:hint="default"/>
      </w:rPr>
    </w:lvl>
    <w:lvl w:ilvl="6" w:tplc="95D46FDC">
      <w:numFmt w:val="bullet"/>
      <w:lvlText w:val="•"/>
      <w:lvlJc w:val="left"/>
      <w:pPr>
        <w:ind w:left="2033" w:hanging="321"/>
      </w:pPr>
      <w:rPr>
        <w:rFonts w:hint="default"/>
      </w:rPr>
    </w:lvl>
    <w:lvl w:ilvl="7" w:tplc="E5F8FC74">
      <w:numFmt w:val="bullet"/>
      <w:lvlText w:val="•"/>
      <w:lvlJc w:val="left"/>
      <w:pPr>
        <w:ind w:left="2249" w:hanging="321"/>
      </w:pPr>
      <w:rPr>
        <w:rFonts w:hint="default"/>
      </w:rPr>
    </w:lvl>
    <w:lvl w:ilvl="8" w:tplc="8354B2F8">
      <w:numFmt w:val="bullet"/>
      <w:lvlText w:val="•"/>
      <w:lvlJc w:val="left"/>
      <w:pPr>
        <w:ind w:left="2464" w:hanging="321"/>
      </w:pPr>
      <w:rPr>
        <w:rFonts w:hint="default"/>
      </w:rPr>
    </w:lvl>
  </w:abstractNum>
  <w:abstractNum w:abstractNumId="9" w15:restartNumberingAfterBreak="0">
    <w:nsid w:val="7C5C3615"/>
    <w:multiLevelType w:val="hybridMultilevel"/>
    <w:tmpl w:val="0820FED8"/>
    <w:lvl w:ilvl="0" w:tplc="07407D4C">
      <w:numFmt w:val="bullet"/>
      <w:lvlText w:val="•"/>
      <w:lvlJc w:val="left"/>
      <w:pPr>
        <w:ind w:left="770" w:hanging="360"/>
      </w:pPr>
      <w:rPr>
        <w:rFonts w:ascii="Arial" w:eastAsia="Arial" w:hAnsi="Arial" w:cs="Arial" w:hint="default"/>
        <w:w w:val="101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62693807">
    <w:abstractNumId w:val="6"/>
  </w:num>
  <w:num w:numId="2" w16cid:durableId="616525102">
    <w:abstractNumId w:val="4"/>
  </w:num>
  <w:num w:numId="3" w16cid:durableId="1474176063">
    <w:abstractNumId w:val="2"/>
  </w:num>
  <w:num w:numId="4" w16cid:durableId="1673946004">
    <w:abstractNumId w:val="8"/>
  </w:num>
  <w:num w:numId="5" w16cid:durableId="1442529894">
    <w:abstractNumId w:val="1"/>
  </w:num>
  <w:num w:numId="6" w16cid:durableId="1368524337">
    <w:abstractNumId w:val="0"/>
  </w:num>
  <w:num w:numId="7" w16cid:durableId="740257533">
    <w:abstractNumId w:val="7"/>
  </w:num>
  <w:num w:numId="8" w16cid:durableId="135726788">
    <w:abstractNumId w:val="9"/>
  </w:num>
  <w:num w:numId="9" w16cid:durableId="2106071982">
    <w:abstractNumId w:val="3"/>
  </w:num>
  <w:num w:numId="10" w16cid:durableId="1627195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08"/>
    <w:rsid w:val="000055CC"/>
    <w:rsid w:val="00012F0C"/>
    <w:rsid w:val="00015B3D"/>
    <w:rsid w:val="00015B49"/>
    <w:rsid w:val="00022E3B"/>
    <w:rsid w:val="00044975"/>
    <w:rsid w:val="00057A78"/>
    <w:rsid w:val="00064147"/>
    <w:rsid w:val="00073193"/>
    <w:rsid w:val="00077B1F"/>
    <w:rsid w:val="00084CBC"/>
    <w:rsid w:val="000965C5"/>
    <w:rsid w:val="000A3945"/>
    <w:rsid w:val="000E3F3C"/>
    <w:rsid w:val="001419AF"/>
    <w:rsid w:val="00150D79"/>
    <w:rsid w:val="00155C33"/>
    <w:rsid w:val="001815F7"/>
    <w:rsid w:val="00192C74"/>
    <w:rsid w:val="00194D97"/>
    <w:rsid w:val="001A2205"/>
    <w:rsid w:val="001B213B"/>
    <w:rsid w:val="001B4C3A"/>
    <w:rsid w:val="001B6873"/>
    <w:rsid w:val="001D1173"/>
    <w:rsid w:val="001E431A"/>
    <w:rsid w:val="001F4696"/>
    <w:rsid w:val="001F5039"/>
    <w:rsid w:val="00202492"/>
    <w:rsid w:val="00203A36"/>
    <w:rsid w:val="002228C4"/>
    <w:rsid w:val="0022438E"/>
    <w:rsid w:val="00227004"/>
    <w:rsid w:val="00234B19"/>
    <w:rsid w:val="00250820"/>
    <w:rsid w:val="00296DA2"/>
    <w:rsid w:val="002E52C5"/>
    <w:rsid w:val="002F3708"/>
    <w:rsid w:val="003036A2"/>
    <w:rsid w:val="003051AA"/>
    <w:rsid w:val="003140E8"/>
    <w:rsid w:val="0032355C"/>
    <w:rsid w:val="003352BD"/>
    <w:rsid w:val="00356263"/>
    <w:rsid w:val="00371DA5"/>
    <w:rsid w:val="0039073C"/>
    <w:rsid w:val="003D31A2"/>
    <w:rsid w:val="003E470E"/>
    <w:rsid w:val="003F1C52"/>
    <w:rsid w:val="003F478B"/>
    <w:rsid w:val="003F626F"/>
    <w:rsid w:val="004013BD"/>
    <w:rsid w:val="004137E7"/>
    <w:rsid w:val="00422B3D"/>
    <w:rsid w:val="0047633A"/>
    <w:rsid w:val="004A3998"/>
    <w:rsid w:val="004D6305"/>
    <w:rsid w:val="004F4988"/>
    <w:rsid w:val="00506C13"/>
    <w:rsid w:val="00527D46"/>
    <w:rsid w:val="00566345"/>
    <w:rsid w:val="0058359D"/>
    <w:rsid w:val="005D4A36"/>
    <w:rsid w:val="005D4B4E"/>
    <w:rsid w:val="00652567"/>
    <w:rsid w:val="00673D85"/>
    <w:rsid w:val="00694385"/>
    <w:rsid w:val="006B1BEA"/>
    <w:rsid w:val="006B66F4"/>
    <w:rsid w:val="006C6FA9"/>
    <w:rsid w:val="006D7AFE"/>
    <w:rsid w:val="006F59F0"/>
    <w:rsid w:val="00720940"/>
    <w:rsid w:val="0073372F"/>
    <w:rsid w:val="0075509C"/>
    <w:rsid w:val="00763D67"/>
    <w:rsid w:val="00766371"/>
    <w:rsid w:val="00774B0B"/>
    <w:rsid w:val="0078794D"/>
    <w:rsid w:val="00794A76"/>
    <w:rsid w:val="007A1FAE"/>
    <w:rsid w:val="007A71BE"/>
    <w:rsid w:val="007B3708"/>
    <w:rsid w:val="007C75F4"/>
    <w:rsid w:val="007D0177"/>
    <w:rsid w:val="007D06D0"/>
    <w:rsid w:val="007D603B"/>
    <w:rsid w:val="00800A42"/>
    <w:rsid w:val="00822E85"/>
    <w:rsid w:val="00835C03"/>
    <w:rsid w:val="00847569"/>
    <w:rsid w:val="00862919"/>
    <w:rsid w:val="008F4F40"/>
    <w:rsid w:val="008F5050"/>
    <w:rsid w:val="0090641B"/>
    <w:rsid w:val="00907F1B"/>
    <w:rsid w:val="0091786F"/>
    <w:rsid w:val="009464B9"/>
    <w:rsid w:val="00947C57"/>
    <w:rsid w:val="00965799"/>
    <w:rsid w:val="00970F08"/>
    <w:rsid w:val="009B461E"/>
    <w:rsid w:val="009E0E39"/>
    <w:rsid w:val="00A21478"/>
    <w:rsid w:val="00A2641F"/>
    <w:rsid w:val="00A53B37"/>
    <w:rsid w:val="00A70FCE"/>
    <w:rsid w:val="00A76055"/>
    <w:rsid w:val="00A85088"/>
    <w:rsid w:val="00AA09FA"/>
    <w:rsid w:val="00AC6C34"/>
    <w:rsid w:val="00AE4E0E"/>
    <w:rsid w:val="00AF0FB6"/>
    <w:rsid w:val="00AF7DAA"/>
    <w:rsid w:val="00B019F4"/>
    <w:rsid w:val="00B420DB"/>
    <w:rsid w:val="00B42831"/>
    <w:rsid w:val="00B4610A"/>
    <w:rsid w:val="00B56101"/>
    <w:rsid w:val="00BD102C"/>
    <w:rsid w:val="00BF5B67"/>
    <w:rsid w:val="00C10FBB"/>
    <w:rsid w:val="00C31639"/>
    <w:rsid w:val="00C53232"/>
    <w:rsid w:val="00C54630"/>
    <w:rsid w:val="00C84C8B"/>
    <w:rsid w:val="00C954D0"/>
    <w:rsid w:val="00CD38D9"/>
    <w:rsid w:val="00CE2D73"/>
    <w:rsid w:val="00CE6256"/>
    <w:rsid w:val="00CF73CB"/>
    <w:rsid w:val="00D0456E"/>
    <w:rsid w:val="00D06D8F"/>
    <w:rsid w:val="00D218F5"/>
    <w:rsid w:val="00D673F1"/>
    <w:rsid w:val="00D7106A"/>
    <w:rsid w:val="00D740C4"/>
    <w:rsid w:val="00D746D2"/>
    <w:rsid w:val="00D83708"/>
    <w:rsid w:val="00D91580"/>
    <w:rsid w:val="00DA19F5"/>
    <w:rsid w:val="00DA7249"/>
    <w:rsid w:val="00DB3CC2"/>
    <w:rsid w:val="00DC1BE8"/>
    <w:rsid w:val="00DC2270"/>
    <w:rsid w:val="00DC3333"/>
    <w:rsid w:val="00DD15C8"/>
    <w:rsid w:val="00DD7E1C"/>
    <w:rsid w:val="00E10AA6"/>
    <w:rsid w:val="00E172A1"/>
    <w:rsid w:val="00E27FD8"/>
    <w:rsid w:val="00E3000E"/>
    <w:rsid w:val="00E3669C"/>
    <w:rsid w:val="00E72E4C"/>
    <w:rsid w:val="00E8490D"/>
    <w:rsid w:val="00EC338B"/>
    <w:rsid w:val="00ED3484"/>
    <w:rsid w:val="00EE42C3"/>
    <w:rsid w:val="00EF47A0"/>
    <w:rsid w:val="00F203E7"/>
    <w:rsid w:val="00F26C36"/>
    <w:rsid w:val="00F50023"/>
    <w:rsid w:val="00F642B6"/>
    <w:rsid w:val="00F64C0D"/>
    <w:rsid w:val="00FA03BC"/>
    <w:rsid w:val="00FA6A39"/>
    <w:rsid w:val="00FB322C"/>
    <w:rsid w:val="00FC49B8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4DCA1"/>
  <w15:docId w15:val="{0C557E41-9F7D-4A52-AE36-D167A6B7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08"/>
  </w:style>
  <w:style w:type="paragraph" w:styleId="Footer">
    <w:name w:val="footer"/>
    <w:basedOn w:val="Normal"/>
    <w:link w:val="FooterChar"/>
    <w:uiPriority w:val="99"/>
    <w:unhideWhenUsed/>
    <w:rsid w:val="00970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08"/>
  </w:style>
  <w:style w:type="paragraph" w:styleId="ListParagraph">
    <w:name w:val="List Paragraph"/>
    <w:basedOn w:val="Normal"/>
    <w:uiPriority w:val="34"/>
    <w:qFormat/>
    <w:rsid w:val="0090641B"/>
    <w:pPr>
      <w:ind w:left="720"/>
      <w:contextualSpacing/>
    </w:pPr>
  </w:style>
  <w:style w:type="table" w:styleId="TableGrid">
    <w:name w:val="Table Grid"/>
    <w:basedOn w:val="TableNormal"/>
    <w:uiPriority w:val="39"/>
    <w:rsid w:val="0008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41DC5EFCBC345951004131D8ABAD5" ma:contentTypeVersion="10" ma:contentTypeDescription="Create a new document." ma:contentTypeScope="" ma:versionID="1a51b7d1d8bc8cc640629be929d9242d">
  <xsd:schema xmlns:xsd="http://www.w3.org/2001/XMLSchema" xmlns:xs="http://www.w3.org/2001/XMLSchema" xmlns:p="http://schemas.microsoft.com/office/2006/metadata/properties" xmlns:ns2="eeee98af-c759-400c-9882-f25f88c4732c" xmlns:ns3="0f3b0b7b-6fa5-4653-bde4-6c0ef85c1fc1" targetNamespace="http://schemas.microsoft.com/office/2006/metadata/properties" ma:root="true" ma:fieldsID="efa7db0b9e3a1d7580d088eaa38fe368" ns2:_="" ns3:_="">
    <xsd:import namespace="eeee98af-c759-400c-9882-f25f88c4732c"/>
    <xsd:import namespace="0f3b0b7b-6fa5-4653-bde4-6c0ef85c1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e98af-c759-400c-9882-f25f88c47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b0b7b-6fa5-4653-bde4-6c0ef85c1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5047B-A877-40E4-B86A-1B1AE0BD0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0D4F3-3A71-4EDD-ADE7-ED4A81AC3A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2575C-3481-46C8-B28A-063ADF97C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e98af-c759-400c-9882-f25f88c4732c"/>
    <ds:schemaRef ds:uri="0f3b0b7b-6fa5-4653-bde4-6c0ef85c1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86DB5-7B09-4245-B751-F1EC6F194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Natalie (BARNET FEDERATED GPS LIMITED)</dc:creator>
  <cp:keywords/>
  <dc:description/>
  <cp:lastModifiedBy>Patrizia Schiavottiello</cp:lastModifiedBy>
  <cp:revision>2</cp:revision>
  <cp:lastPrinted>2020-04-22T10:58:00Z</cp:lastPrinted>
  <dcterms:created xsi:type="dcterms:W3CDTF">2025-08-26T10:56:00Z</dcterms:created>
  <dcterms:modified xsi:type="dcterms:W3CDTF">2025-08-26T10:56:00Z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0x01010004041DC5EFCBC345951004131D8ABAD5</vt:lpwstr>
  </property>
</Properties>
</file>