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6EF5E1C3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120650</wp:posOffset>
                  </wp:positionV>
                  <wp:extent cx="2300605" cy="1527175"/>
                  <wp:effectExtent l="0" t="0" r="4445" b="0"/>
                  <wp:wrapTight wrapText="bothSides">
                    <wp:wrapPolygon edited="0">
                      <wp:start x="0" y="0"/>
                      <wp:lineTo x="0" y="21286"/>
                      <wp:lineTo x="21463" y="21286"/>
                      <wp:lineTo x="21463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605" cy="152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E3B9E5C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</w:t>
            </w:r>
            <w:r w:rsidR="002871F4">
              <w:rPr>
                <w:b/>
                <w:bCs/>
                <w:sz w:val="72"/>
                <w:szCs w:val="72"/>
              </w:rPr>
              <w:t>D</w:t>
            </w:r>
            <w:r w:rsidR="009B52CD">
              <w:rPr>
                <w:b/>
                <w:bCs/>
                <w:sz w:val="72"/>
                <w:szCs w:val="72"/>
              </w:rPr>
              <w:t xml:space="preserve"> D</w:t>
            </w:r>
            <w:r w:rsidR="002871F4">
              <w:rPr>
                <w:b/>
                <w:bCs/>
                <w:sz w:val="72"/>
                <w:szCs w:val="72"/>
              </w:rPr>
              <w:t>ay</w:t>
            </w:r>
            <w:r w:rsidR="009B52CD">
              <w:rPr>
                <w:b/>
                <w:bCs/>
                <w:sz w:val="72"/>
                <w:szCs w:val="72"/>
              </w:rPr>
              <w:t>/World Music</w:t>
            </w:r>
            <w:r w:rsidR="002871F4">
              <w:rPr>
                <w:b/>
                <w:bCs/>
                <w:sz w:val="72"/>
                <w:szCs w:val="72"/>
              </w:rPr>
              <w:t xml:space="preserve"> </w:t>
            </w:r>
            <w:r w:rsidR="00EE4A4A">
              <w:rPr>
                <w:b/>
                <w:bCs/>
                <w:sz w:val="72"/>
                <w:szCs w:val="72"/>
              </w:rPr>
              <w:t>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3C4FC6D3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9B52CD">
              <w:rPr>
                <w:sz w:val="56"/>
                <w:szCs w:val="56"/>
              </w:rPr>
              <w:t>0</w:t>
            </w:r>
            <w:r w:rsidR="00B913CA">
              <w:rPr>
                <w:sz w:val="56"/>
                <w:szCs w:val="56"/>
              </w:rPr>
              <w:t>4</w:t>
            </w:r>
            <w:r w:rsidR="009B52CD">
              <w:rPr>
                <w:sz w:val="56"/>
                <w:szCs w:val="56"/>
              </w:rPr>
              <w:t>/</w:t>
            </w:r>
            <w:r w:rsidR="00146473">
              <w:rPr>
                <w:sz w:val="56"/>
                <w:szCs w:val="56"/>
              </w:rPr>
              <w:t>06</w:t>
            </w:r>
            <w:r w:rsidR="00EA67A9">
              <w:rPr>
                <w:sz w:val="56"/>
                <w:szCs w:val="56"/>
              </w:rPr>
              <w:t>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3A98BC30" w14:textId="77777777" w:rsidR="00EA67A9" w:rsidRDefault="009B52CD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Sing-A-Long</w:t>
            </w:r>
            <w:proofErr w:type="gramEnd"/>
            <w:r>
              <w:rPr>
                <w:b/>
                <w:bCs/>
                <w:sz w:val="40"/>
                <w:szCs w:val="40"/>
              </w:rPr>
              <w:t>:</w:t>
            </w:r>
          </w:p>
          <w:p w14:paraId="533FEAED" w14:textId="68FC1839" w:rsidR="009B52CD" w:rsidRPr="00E10FFA" w:rsidRDefault="009B52CD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Wartime &amp; 1940s Songs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66638E8" w14:textId="77777777" w:rsidR="003E2737" w:rsidRDefault="00ED5D9F" w:rsidP="00EE4A4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Painting:</w:t>
            </w:r>
          </w:p>
          <w:p w14:paraId="348A1BE9" w14:textId="5079B1F4" w:rsidR="00ED5D9F" w:rsidRPr="00E10FFA" w:rsidRDefault="00ED5D9F" w:rsidP="00EE4A4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 Scene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7359C73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16290C6" w:rsidR="006728D4" w:rsidRPr="00E10FFA" w:rsidRDefault="00435F76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Wordsearch</w:t>
            </w:r>
            <w:r w:rsidR="00ED5D9F">
              <w:rPr>
                <w:b/>
                <w:bCs/>
                <w:sz w:val="40"/>
                <w:szCs w:val="40"/>
              </w:rPr>
              <w:t>: Musical Instruments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63CB97D3" w14:textId="77777777" w:rsidR="00EF4671" w:rsidRDefault="00146473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&amp; Crafts:</w:t>
            </w:r>
          </w:p>
          <w:p w14:paraId="04FD6235" w14:textId="660DD04D" w:rsidR="00146473" w:rsidRPr="00EF4671" w:rsidRDefault="00146473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Patriotic Decoupage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3131CC40" w:rsidR="003E2737" w:rsidRPr="008C6338" w:rsidRDefault="00ED5D9F" w:rsidP="008F710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World Music Quiz</w:t>
            </w:r>
            <w:r w:rsidR="00146473">
              <w:rPr>
                <w:b/>
                <w:bCs/>
                <w:sz w:val="40"/>
                <w:szCs w:val="40"/>
              </w:rPr>
              <w:t xml:space="preserve">                            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5F8E970F" w:rsidR="00595E76" w:rsidRPr="00561135" w:rsidRDefault="00EA67A9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</w:t>
            </w:r>
            <w:r w:rsidR="003969B2">
              <w:rPr>
                <w:b/>
                <w:bCs/>
                <w:sz w:val="40"/>
                <w:szCs w:val="40"/>
              </w:rPr>
              <w:t xml:space="preserve"> &amp; Birthday Celebration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5EC8" w14:textId="77777777" w:rsidR="00B669C5" w:rsidRDefault="00B669C5" w:rsidP="00DC5D31">
      <w:r>
        <w:separator/>
      </w:r>
    </w:p>
  </w:endnote>
  <w:endnote w:type="continuationSeparator" w:id="0">
    <w:p w14:paraId="32A11402" w14:textId="77777777" w:rsidR="00B669C5" w:rsidRDefault="00B669C5" w:rsidP="00DC5D31">
      <w:r>
        <w:continuationSeparator/>
      </w:r>
    </w:p>
  </w:endnote>
  <w:endnote w:type="continuationNotice" w:id="1">
    <w:p w14:paraId="79B8FAA1" w14:textId="77777777" w:rsidR="00B669C5" w:rsidRDefault="00B66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383A" w14:textId="77777777" w:rsidR="00B669C5" w:rsidRDefault="00B669C5" w:rsidP="00DC5D31">
      <w:r>
        <w:separator/>
      </w:r>
    </w:p>
  </w:footnote>
  <w:footnote w:type="continuationSeparator" w:id="0">
    <w:p w14:paraId="0E33AEC7" w14:textId="77777777" w:rsidR="00B669C5" w:rsidRDefault="00B669C5" w:rsidP="00DC5D31">
      <w:r>
        <w:continuationSeparator/>
      </w:r>
    </w:p>
  </w:footnote>
  <w:footnote w:type="continuationNotice" w:id="1">
    <w:p w14:paraId="6C106775" w14:textId="77777777" w:rsidR="00B669C5" w:rsidRDefault="00B669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D793E"/>
    <w:rsid w:val="000D7AA6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050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38D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049"/>
    <w:rsid w:val="0014463C"/>
    <w:rsid w:val="00144F61"/>
    <w:rsid w:val="001459CC"/>
    <w:rsid w:val="0014609B"/>
    <w:rsid w:val="00146473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A6172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AD7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4ABC"/>
    <w:rsid w:val="002303A1"/>
    <w:rsid w:val="00230BDD"/>
    <w:rsid w:val="00230CA8"/>
    <w:rsid w:val="00233AB5"/>
    <w:rsid w:val="00240754"/>
    <w:rsid w:val="00241959"/>
    <w:rsid w:val="00241EDD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871F4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5725A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737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86"/>
    <w:rsid w:val="00415899"/>
    <w:rsid w:val="00416472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23F4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2DAB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0363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3BCB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3B66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683"/>
    <w:rsid w:val="00636B32"/>
    <w:rsid w:val="00636B98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5FC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1C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23A7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29EC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1FE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105"/>
    <w:rsid w:val="008F7D4B"/>
    <w:rsid w:val="009009EC"/>
    <w:rsid w:val="009011DA"/>
    <w:rsid w:val="009042D6"/>
    <w:rsid w:val="00910BBF"/>
    <w:rsid w:val="009121F2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3963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2C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49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1169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669C5"/>
    <w:rsid w:val="00B70B54"/>
    <w:rsid w:val="00B741DC"/>
    <w:rsid w:val="00B75548"/>
    <w:rsid w:val="00B774B7"/>
    <w:rsid w:val="00B77D65"/>
    <w:rsid w:val="00B83523"/>
    <w:rsid w:val="00B853AB"/>
    <w:rsid w:val="00B8696E"/>
    <w:rsid w:val="00B876B7"/>
    <w:rsid w:val="00B90523"/>
    <w:rsid w:val="00B913CA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5D83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219E"/>
    <w:rsid w:val="00E7535D"/>
    <w:rsid w:val="00E762BA"/>
    <w:rsid w:val="00E76C34"/>
    <w:rsid w:val="00E80690"/>
    <w:rsid w:val="00E81C75"/>
    <w:rsid w:val="00E8539D"/>
    <w:rsid w:val="00E8597D"/>
    <w:rsid w:val="00E85FA1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D9F"/>
    <w:rsid w:val="00ED5FDF"/>
    <w:rsid w:val="00EE10B7"/>
    <w:rsid w:val="00EE1579"/>
    <w:rsid w:val="00EE201C"/>
    <w:rsid w:val="00EE3C6A"/>
    <w:rsid w:val="00EE3CD3"/>
    <w:rsid w:val="00EE4A4A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44E50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2026-06-04T09:11:00Z</dcterms:created>
  <dcterms:modified xsi:type="dcterms:W3CDTF">2026-06-04T09:11:00Z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