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4107" w14:textId="77777777" w:rsidR="00E45D62" w:rsidRPr="004F4391" w:rsidRDefault="00E45D62" w:rsidP="00E45D62">
      <w:pPr>
        <w:rPr>
          <w:rFonts w:asciiTheme="minorHAnsi" w:hAnsiTheme="minorHAnsi" w:cstheme="minorHAnsi"/>
        </w:rPr>
      </w:pPr>
    </w:p>
    <w:p w14:paraId="4E3B4E60" w14:textId="77777777" w:rsidR="00E45D62" w:rsidRPr="004F4391" w:rsidRDefault="00E45D62" w:rsidP="00E45D62">
      <w:pPr>
        <w:rPr>
          <w:rFonts w:asciiTheme="minorHAnsi" w:hAnsiTheme="minorHAnsi" w:cstheme="minorHAnsi"/>
        </w:rPr>
      </w:pPr>
    </w:p>
    <w:p w14:paraId="543A8826" w14:textId="77777777" w:rsidR="008B2D19" w:rsidRPr="008B2D19" w:rsidRDefault="008B2D19" w:rsidP="00614C2E">
      <w:pPr>
        <w:pStyle w:val="BodyText"/>
        <w:widowControl w:val="0"/>
        <w:jc w:val="center"/>
        <w:rPr>
          <w:rFonts w:ascii="Calibri" w:hAnsi="Calibri"/>
          <w:b/>
          <w:color w:val="auto"/>
          <w:sz w:val="28"/>
          <w:szCs w:val="28"/>
          <w:u w:val="single"/>
        </w:rPr>
      </w:pPr>
      <w:r w:rsidRPr="008B2D19">
        <w:rPr>
          <w:rFonts w:ascii="Calibri" w:hAnsi="Calibri"/>
          <w:b/>
          <w:color w:val="auto"/>
          <w:sz w:val="28"/>
          <w:szCs w:val="28"/>
          <w:u w:val="single"/>
        </w:rPr>
        <w:t>COMPLAINTS PROCEDURE</w:t>
      </w:r>
    </w:p>
    <w:p w14:paraId="5D1C352A" w14:textId="54856966" w:rsidR="00DA5D23" w:rsidRPr="00DA5D23" w:rsidRDefault="0069279E" w:rsidP="00DA5D23">
      <w:pPr>
        <w:shd w:val="clear" w:color="auto" w:fill="FFFFFF"/>
        <w:spacing w:before="100" w:beforeAutospacing="1" w:after="100" w:afterAutospacing="1"/>
        <w:textAlignment w:val="baseline"/>
        <w:rPr>
          <w:rFonts w:asciiTheme="minorHAnsi" w:hAnsiTheme="minorHAnsi" w:cstheme="minorHAnsi"/>
          <w:lang w:eastAsia="en-GB"/>
        </w:rPr>
      </w:pPr>
      <w:r w:rsidRPr="0069279E">
        <w:rPr>
          <w:rFonts w:asciiTheme="minorHAnsi" w:hAnsiTheme="minorHAnsi" w:cstheme="minorHAnsi"/>
          <w:lang w:eastAsia="en-GB"/>
        </w:rPr>
        <w:t xml:space="preserve">Age UK Barrow </w:t>
      </w:r>
      <w:r w:rsidR="00DA5D23" w:rsidRPr="0069279E">
        <w:rPr>
          <w:rFonts w:asciiTheme="minorHAnsi" w:hAnsiTheme="minorHAnsi" w:cstheme="minorHAnsi"/>
          <w:lang w:eastAsia="en-GB"/>
        </w:rPr>
        <w:t xml:space="preserve">and District </w:t>
      </w:r>
      <w:r w:rsidR="00DA5D23" w:rsidRPr="00DA5D23">
        <w:rPr>
          <w:rFonts w:asciiTheme="minorHAnsi" w:hAnsiTheme="minorHAnsi" w:cstheme="minorHAnsi"/>
          <w:lang w:eastAsia="en-GB"/>
        </w:rPr>
        <w:t>strive to provide excellent services, but there can be times when things go wrong, or customers become unhappy with the service they receive. If this happens, please let us know as soon as possible so that we can try and put things right.</w:t>
      </w:r>
    </w:p>
    <w:p w14:paraId="1E3073D0" w14:textId="77777777" w:rsidR="00DA5D23" w:rsidRPr="00DA5D23" w:rsidRDefault="00DA5D23" w:rsidP="00DA5D23">
      <w:pPr>
        <w:shd w:val="clear" w:color="auto" w:fill="FFFFFF"/>
        <w:spacing w:beforeAutospacing="1" w:afterAutospacing="1"/>
        <w:textAlignment w:val="baseline"/>
        <w:rPr>
          <w:rFonts w:asciiTheme="minorHAnsi" w:hAnsiTheme="minorHAnsi" w:cstheme="minorHAnsi"/>
          <w:lang w:eastAsia="en-GB"/>
        </w:rPr>
      </w:pPr>
      <w:r w:rsidRPr="00DA5D23">
        <w:rPr>
          <w:rFonts w:asciiTheme="minorHAnsi" w:hAnsiTheme="minorHAnsi" w:cstheme="minorHAnsi"/>
          <w:b/>
          <w:bCs/>
          <w:bdr w:val="none" w:sz="0" w:space="0" w:color="auto" w:frame="1"/>
          <w:lang w:eastAsia="en-GB"/>
        </w:rPr>
        <w:t>How to make a complaint</w:t>
      </w:r>
    </w:p>
    <w:p w14:paraId="43D7A716" w14:textId="5EA77371" w:rsidR="00DA5D23" w:rsidRPr="00DA5D23" w:rsidRDefault="00DA5D23" w:rsidP="00DA5D23">
      <w:pPr>
        <w:numPr>
          <w:ilvl w:val="0"/>
          <w:numId w:val="16"/>
        </w:numPr>
        <w:shd w:val="clear" w:color="auto" w:fill="FFFFFF"/>
        <w:spacing w:beforeAutospacing="1" w:afterAutospacing="1"/>
        <w:textAlignment w:val="baseline"/>
        <w:rPr>
          <w:rFonts w:asciiTheme="minorHAnsi" w:hAnsiTheme="minorHAnsi" w:cstheme="minorHAnsi"/>
          <w:lang w:eastAsia="en-GB"/>
        </w:rPr>
      </w:pPr>
      <w:r w:rsidRPr="00DA5D23">
        <w:rPr>
          <w:rFonts w:asciiTheme="minorHAnsi" w:hAnsiTheme="minorHAnsi" w:cstheme="minorHAnsi"/>
          <w:lang w:eastAsia="en-GB"/>
        </w:rPr>
        <w:t xml:space="preserve">Write to </w:t>
      </w:r>
      <w:r w:rsidR="0069279E" w:rsidRPr="0069279E">
        <w:rPr>
          <w:rFonts w:asciiTheme="minorHAnsi" w:hAnsiTheme="minorHAnsi" w:cstheme="minorHAnsi"/>
          <w:lang w:eastAsia="en-GB"/>
        </w:rPr>
        <w:t xml:space="preserve">Vickie Martin - </w:t>
      </w:r>
      <w:r w:rsidRPr="0069279E">
        <w:rPr>
          <w:rFonts w:asciiTheme="minorHAnsi" w:hAnsiTheme="minorHAnsi" w:cstheme="minorHAnsi"/>
          <w:lang w:eastAsia="en-GB"/>
        </w:rPr>
        <w:t>Head of Age UK Barrow and District at the above address.</w:t>
      </w:r>
    </w:p>
    <w:p w14:paraId="4331DD7F" w14:textId="74CAD21A" w:rsidR="00DA5D23" w:rsidRPr="00DA5D23" w:rsidRDefault="00DA5D23" w:rsidP="00DA5D23">
      <w:pPr>
        <w:numPr>
          <w:ilvl w:val="0"/>
          <w:numId w:val="16"/>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 xml:space="preserve">Email us: </w:t>
      </w:r>
      <w:r w:rsidR="00170FCD" w:rsidRPr="0069279E">
        <w:rPr>
          <w:rFonts w:asciiTheme="minorHAnsi" w:hAnsiTheme="minorHAnsi" w:cstheme="minorHAnsi"/>
          <w:lang w:eastAsia="en-GB"/>
        </w:rPr>
        <w:t>contact</w:t>
      </w:r>
      <w:r w:rsidR="00BC5401" w:rsidRPr="0069279E">
        <w:rPr>
          <w:rFonts w:asciiTheme="minorHAnsi" w:hAnsiTheme="minorHAnsi" w:cstheme="minorHAnsi"/>
          <w:lang w:eastAsia="en-GB"/>
        </w:rPr>
        <w:t>@ageukbarrow.org.uk</w:t>
      </w:r>
    </w:p>
    <w:p w14:paraId="6B0B1731" w14:textId="3976CB12" w:rsidR="00DA5D23" w:rsidRPr="00DA5D23" w:rsidRDefault="00DA5D23" w:rsidP="00DA5D23">
      <w:pPr>
        <w:numPr>
          <w:ilvl w:val="0"/>
          <w:numId w:val="16"/>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 xml:space="preserve">By phone: </w:t>
      </w:r>
      <w:r w:rsidRPr="0069279E">
        <w:rPr>
          <w:rFonts w:asciiTheme="minorHAnsi" w:hAnsiTheme="minorHAnsi" w:cstheme="minorHAnsi"/>
          <w:lang w:eastAsia="en-GB"/>
        </w:rPr>
        <w:t>01229 831425</w:t>
      </w:r>
    </w:p>
    <w:p w14:paraId="6C215530" w14:textId="77777777" w:rsidR="0069279E" w:rsidRPr="0069279E" w:rsidRDefault="00DA5D23" w:rsidP="008B4369">
      <w:pPr>
        <w:numPr>
          <w:ilvl w:val="0"/>
          <w:numId w:val="16"/>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In person to a member of staff</w:t>
      </w:r>
    </w:p>
    <w:p w14:paraId="5A3CAA2D" w14:textId="48E8969C" w:rsidR="00DA5D23" w:rsidRPr="00DA5D23" w:rsidRDefault="00DA5D23" w:rsidP="008B4369">
      <w:pPr>
        <w:numPr>
          <w:ilvl w:val="0"/>
          <w:numId w:val="16"/>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 xml:space="preserve">Completing </w:t>
      </w:r>
      <w:r w:rsidR="0069279E" w:rsidRPr="0069279E">
        <w:rPr>
          <w:rFonts w:asciiTheme="minorHAnsi" w:hAnsiTheme="minorHAnsi" w:cstheme="minorHAnsi"/>
          <w:lang w:eastAsia="en-GB"/>
        </w:rPr>
        <w:t>a Suggestions, Comments and Complaints for</w:t>
      </w:r>
      <w:r w:rsidR="0069279E">
        <w:rPr>
          <w:rFonts w:asciiTheme="minorHAnsi" w:hAnsiTheme="minorHAnsi" w:cstheme="minorHAnsi"/>
          <w:lang w:eastAsia="en-GB"/>
        </w:rPr>
        <w:t>m</w:t>
      </w:r>
      <w:r w:rsidRPr="00DA5D23">
        <w:rPr>
          <w:rFonts w:asciiTheme="minorHAnsi" w:hAnsiTheme="minorHAnsi" w:cstheme="minorHAnsi"/>
          <w:lang w:eastAsia="en-GB"/>
        </w:rPr>
        <w:t> </w:t>
      </w:r>
    </w:p>
    <w:p w14:paraId="64596CB1" w14:textId="77777777" w:rsidR="00DA5D23" w:rsidRPr="00DA5D23" w:rsidRDefault="00DA5D23" w:rsidP="00DA5D23">
      <w:pPr>
        <w:shd w:val="clear" w:color="auto" w:fill="FFFFFF"/>
        <w:spacing w:beforeAutospacing="1" w:afterAutospacing="1"/>
        <w:textAlignment w:val="baseline"/>
        <w:rPr>
          <w:rFonts w:asciiTheme="minorHAnsi" w:hAnsiTheme="minorHAnsi" w:cstheme="minorHAnsi"/>
          <w:lang w:eastAsia="en-GB"/>
        </w:rPr>
      </w:pPr>
      <w:r w:rsidRPr="00DA5D23">
        <w:rPr>
          <w:rFonts w:asciiTheme="minorHAnsi" w:hAnsiTheme="minorHAnsi" w:cstheme="minorHAnsi"/>
          <w:b/>
          <w:bCs/>
          <w:bdr w:val="none" w:sz="0" w:space="0" w:color="auto" w:frame="1"/>
          <w:lang w:eastAsia="en-GB"/>
        </w:rPr>
        <w:t>What to expect if you complain</w:t>
      </w:r>
    </w:p>
    <w:p w14:paraId="55ABB52A" w14:textId="77777777" w:rsidR="00DA5D23" w:rsidRPr="00DA5D23" w:rsidRDefault="00DA5D23" w:rsidP="00DA5D23">
      <w:pPr>
        <w:numPr>
          <w:ilvl w:val="0"/>
          <w:numId w:val="17"/>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To know that the complaint will be treated in confidence.</w:t>
      </w:r>
    </w:p>
    <w:p w14:paraId="3751F78E" w14:textId="77777777" w:rsidR="00DA5D23" w:rsidRPr="00DA5D23" w:rsidRDefault="00DA5D23" w:rsidP="00DA5D23">
      <w:pPr>
        <w:numPr>
          <w:ilvl w:val="0"/>
          <w:numId w:val="17"/>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To have your complaint acknowledged and properly looked in to.</w:t>
      </w:r>
    </w:p>
    <w:p w14:paraId="5E92E09F" w14:textId="77777777" w:rsidR="00DA5D23" w:rsidRPr="00DA5D23" w:rsidRDefault="00DA5D23" w:rsidP="00DA5D23">
      <w:pPr>
        <w:numPr>
          <w:ilvl w:val="0"/>
          <w:numId w:val="17"/>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To be kept informed of the progress and outcome.</w:t>
      </w:r>
    </w:p>
    <w:p w14:paraId="43C00C07" w14:textId="77777777" w:rsidR="00DA5D23" w:rsidRPr="00DA5D23" w:rsidRDefault="00DA5D23" w:rsidP="00DA5D23">
      <w:pPr>
        <w:numPr>
          <w:ilvl w:val="0"/>
          <w:numId w:val="17"/>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To be assured that your right to a service will not be affected because you have made a complaint.</w:t>
      </w:r>
    </w:p>
    <w:p w14:paraId="399A4155" w14:textId="77777777" w:rsidR="00DA5D23" w:rsidRPr="00DA5D23" w:rsidRDefault="00DA5D23" w:rsidP="00DA5D23">
      <w:pPr>
        <w:numPr>
          <w:ilvl w:val="0"/>
          <w:numId w:val="17"/>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To not be discriminated against if you have made a complaint.</w:t>
      </w:r>
    </w:p>
    <w:p w14:paraId="6DC93D15" w14:textId="77777777" w:rsidR="00DA5D23" w:rsidRPr="00DA5D23" w:rsidRDefault="00DA5D23" w:rsidP="00DA5D23">
      <w:pPr>
        <w:shd w:val="clear" w:color="auto" w:fill="FFFFFF"/>
        <w:spacing w:beforeAutospacing="1" w:afterAutospacing="1"/>
        <w:textAlignment w:val="baseline"/>
        <w:rPr>
          <w:rFonts w:asciiTheme="minorHAnsi" w:hAnsiTheme="minorHAnsi" w:cstheme="minorHAnsi"/>
          <w:lang w:eastAsia="en-GB"/>
        </w:rPr>
      </w:pPr>
      <w:r w:rsidRPr="00DA5D23">
        <w:rPr>
          <w:rFonts w:asciiTheme="minorHAnsi" w:hAnsiTheme="minorHAnsi" w:cstheme="minorHAnsi"/>
          <w:b/>
          <w:bCs/>
          <w:bdr w:val="none" w:sz="0" w:space="0" w:color="auto" w:frame="1"/>
          <w:lang w:eastAsia="en-GB"/>
        </w:rPr>
        <w:t>How we will handle a complaint</w:t>
      </w:r>
    </w:p>
    <w:p w14:paraId="5C393B59" w14:textId="77777777" w:rsidR="00DA5D23" w:rsidRP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The complaint will be taken through a staged procedure with time scales and responsibilities for the resolution of the complaint. Records will be kept of each stage of the complaint on our secure database. Complaints are reviewed regularly, and we make changes based on what we learn from the outcome.</w:t>
      </w:r>
    </w:p>
    <w:p w14:paraId="1AA6B4C1" w14:textId="77777777" w:rsidR="00DA5D23" w:rsidRPr="00DA5D23" w:rsidRDefault="00DA5D23" w:rsidP="00DA5D23">
      <w:pPr>
        <w:shd w:val="clear" w:color="auto" w:fill="FFFFFF"/>
        <w:spacing w:beforeAutospacing="1" w:afterAutospacing="1"/>
        <w:textAlignment w:val="baseline"/>
        <w:outlineLvl w:val="3"/>
        <w:rPr>
          <w:rFonts w:asciiTheme="minorHAnsi" w:hAnsiTheme="minorHAnsi" w:cstheme="minorHAnsi"/>
          <w:b/>
          <w:bCs/>
          <w:lang w:eastAsia="en-GB"/>
        </w:rPr>
      </w:pPr>
      <w:r w:rsidRPr="00DA5D23">
        <w:rPr>
          <w:rFonts w:asciiTheme="minorHAnsi" w:hAnsiTheme="minorHAnsi" w:cstheme="minorHAnsi"/>
          <w:b/>
          <w:bCs/>
          <w:bdr w:val="none" w:sz="0" w:space="0" w:color="auto" w:frame="1"/>
          <w:lang w:eastAsia="en-GB"/>
        </w:rPr>
        <w:t>Stage 1: Initial complaint</w:t>
      </w:r>
    </w:p>
    <w:p w14:paraId="0871076A" w14:textId="77777777" w:rsidR="00DA5D23" w:rsidRP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Often complaints can be quickly and easily resolved, so we would encourage you initially to speak to the manager of the service or to another staff member who you feel comfortable to approach. They will be happy to discuss your complaint with you and will do their best to resolve the issues, if possible.</w:t>
      </w:r>
    </w:p>
    <w:p w14:paraId="733622EE" w14:textId="77777777" w:rsidR="00DA5D23" w:rsidRP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If you have written to us with your complaint, you can expect to receive a response from us within 5 working days, either by telephone or in writing, to acknowledge receipt and to clarify any details.</w:t>
      </w:r>
    </w:p>
    <w:p w14:paraId="7EE6F1DA" w14:textId="77777777" w:rsid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If further investigation is required, we will let you know who is dealing with your complaint and when they will respond to you in writing by, with the conclusions of their research and the reasons for the outcome. This will be within 20 working days of receiving your initial complaint.</w:t>
      </w:r>
    </w:p>
    <w:p w14:paraId="64E5BE1B" w14:textId="77777777" w:rsidR="00CB0A46" w:rsidRPr="00DA5D23" w:rsidRDefault="00CB0A46" w:rsidP="00DA5D23">
      <w:pPr>
        <w:shd w:val="clear" w:color="auto" w:fill="FFFFFF"/>
        <w:spacing w:before="100" w:beforeAutospacing="1" w:after="100" w:afterAutospacing="1"/>
        <w:textAlignment w:val="baseline"/>
        <w:rPr>
          <w:rFonts w:asciiTheme="minorHAnsi" w:hAnsiTheme="minorHAnsi" w:cstheme="minorHAnsi"/>
          <w:lang w:eastAsia="en-GB"/>
        </w:rPr>
      </w:pPr>
    </w:p>
    <w:p w14:paraId="7CD93FE3" w14:textId="77777777" w:rsidR="00DA5D23" w:rsidRPr="00DA5D23" w:rsidRDefault="00DA5D23" w:rsidP="00DA5D23">
      <w:pPr>
        <w:shd w:val="clear" w:color="auto" w:fill="FFFFFF"/>
        <w:spacing w:beforeAutospacing="1" w:afterAutospacing="1"/>
        <w:textAlignment w:val="baseline"/>
        <w:outlineLvl w:val="3"/>
        <w:rPr>
          <w:rFonts w:asciiTheme="minorHAnsi" w:hAnsiTheme="minorHAnsi" w:cstheme="minorHAnsi"/>
          <w:b/>
          <w:bCs/>
          <w:lang w:eastAsia="en-GB"/>
        </w:rPr>
      </w:pPr>
      <w:r w:rsidRPr="00DA5D23">
        <w:rPr>
          <w:rFonts w:asciiTheme="minorHAnsi" w:hAnsiTheme="minorHAnsi" w:cstheme="minorHAnsi"/>
          <w:b/>
          <w:bCs/>
          <w:bdr w:val="none" w:sz="0" w:space="0" w:color="auto" w:frame="1"/>
          <w:lang w:eastAsia="en-GB"/>
        </w:rPr>
        <w:lastRenderedPageBreak/>
        <w:t>Stage 2: Further review</w:t>
      </w:r>
    </w:p>
    <w:p w14:paraId="3574E5DF" w14:textId="77777777" w:rsidR="00DA5D23" w:rsidRP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If you are unhappy with the outcome of Stage 1, you have 15 working days to write and ask for your complaint to be reviewed by the Chief Executive, who may delegate responsibility to a member of the Senior Management Team. The review will focus on how the Stage 1 review was handled, looking at whether it:</w:t>
      </w:r>
    </w:p>
    <w:p w14:paraId="60A35FF8" w14:textId="77777777" w:rsidR="00DA5D23" w:rsidRPr="00DA5D23" w:rsidRDefault="00DA5D23" w:rsidP="00DA5D23">
      <w:pPr>
        <w:numPr>
          <w:ilvl w:val="0"/>
          <w:numId w:val="18"/>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Addressed the issues of your complaint.</w:t>
      </w:r>
    </w:p>
    <w:p w14:paraId="76A5A3A1" w14:textId="77777777" w:rsidR="00DA5D23" w:rsidRPr="00DA5D23" w:rsidRDefault="00DA5D23" w:rsidP="00DA5D23">
      <w:pPr>
        <w:numPr>
          <w:ilvl w:val="0"/>
          <w:numId w:val="18"/>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Adequately remedied any shortfalls in the service.</w:t>
      </w:r>
    </w:p>
    <w:p w14:paraId="4B833EF7" w14:textId="77777777" w:rsidR="00DA5D23" w:rsidRPr="00DA5D23" w:rsidRDefault="00DA5D23" w:rsidP="00DA5D23">
      <w:pPr>
        <w:numPr>
          <w:ilvl w:val="0"/>
          <w:numId w:val="18"/>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Articulated the outcome adequately.</w:t>
      </w:r>
    </w:p>
    <w:p w14:paraId="05135DBB" w14:textId="77777777" w:rsidR="00DA5D23" w:rsidRPr="00DA5D23" w:rsidRDefault="00DA5D23" w:rsidP="00DA5D23">
      <w:pPr>
        <w:numPr>
          <w:ilvl w:val="0"/>
          <w:numId w:val="18"/>
        </w:numPr>
        <w:shd w:val="clear" w:color="auto" w:fill="FFFFFF"/>
        <w:spacing w:before="100" w:beforeAutospacing="1" w:after="100" w:afterAutospacing="1"/>
        <w:textAlignment w:val="baseline"/>
        <w:rPr>
          <w:rFonts w:asciiTheme="minorHAnsi" w:hAnsiTheme="minorHAnsi" w:cstheme="minorHAnsi"/>
          <w:lang w:eastAsia="en-GB"/>
        </w:rPr>
      </w:pPr>
      <w:r w:rsidRPr="00DA5D23">
        <w:rPr>
          <w:rFonts w:asciiTheme="minorHAnsi" w:hAnsiTheme="minorHAnsi" w:cstheme="minorHAnsi"/>
          <w:lang w:eastAsia="en-GB"/>
        </w:rPr>
        <w:t>Was sufficiently thorough and fair.</w:t>
      </w:r>
    </w:p>
    <w:p w14:paraId="2D0A4109" w14:textId="77777777" w:rsidR="00DA5D23" w:rsidRPr="00DA5D23" w:rsidRDefault="00DA5D23" w:rsidP="00DA5D23">
      <w:pPr>
        <w:shd w:val="clear" w:color="auto" w:fill="FFFFFF"/>
        <w:spacing w:beforeAutospacing="1" w:afterAutospacing="1"/>
        <w:textAlignment w:val="baseline"/>
        <w:outlineLvl w:val="3"/>
        <w:rPr>
          <w:rFonts w:asciiTheme="minorHAnsi" w:hAnsiTheme="minorHAnsi" w:cstheme="minorHAnsi"/>
          <w:b/>
          <w:bCs/>
          <w:lang w:eastAsia="en-GB"/>
        </w:rPr>
      </w:pPr>
      <w:r w:rsidRPr="00DA5D23">
        <w:rPr>
          <w:rFonts w:asciiTheme="minorHAnsi" w:hAnsiTheme="minorHAnsi" w:cstheme="minorHAnsi"/>
          <w:b/>
          <w:bCs/>
          <w:bdr w:val="none" w:sz="0" w:space="0" w:color="auto" w:frame="1"/>
          <w:lang w:eastAsia="en-GB"/>
        </w:rPr>
        <w:t>Stage 3: Appeal</w:t>
      </w:r>
    </w:p>
    <w:p w14:paraId="7D6DCDA2" w14:textId="54B7E2E6" w:rsidR="00DA5D23" w:rsidRPr="00DA5D23" w:rsidRDefault="00DA5D23" w:rsidP="00DA5D23">
      <w:pPr>
        <w:shd w:val="clear" w:color="auto" w:fill="FFFFFF"/>
        <w:spacing w:before="100" w:beforeAutospacing="1" w:after="100" w:afterAutospacing="1"/>
        <w:textAlignment w:val="baseline"/>
        <w:rPr>
          <w:rFonts w:asciiTheme="minorHAnsi" w:hAnsiTheme="minorHAnsi" w:cstheme="minorHAnsi"/>
          <w:lang w:eastAsia="en-GB"/>
        </w:rPr>
      </w:pPr>
      <w:bookmarkStart w:id="0" w:name="_Hlk146701050"/>
      <w:r w:rsidRPr="00DA5D23">
        <w:rPr>
          <w:rFonts w:asciiTheme="minorHAnsi" w:hAnsiTheme="minorHAnsi" w:cstheme="minorHAnsi"/>
          <w:lang w:eastAsia="en-GB"/>
        </w:rPr>
        <w:t>If you are not happy with the response at Stage 2, you can appeal directly to the C</w:t>
      </w:r>
      <w:r w:rsidR="0069279E" w:rsidRPr="0069279E">
        <w:rPr>
          <w:rFonts w:asciiTheme="minorHAnsi" w:hAnsiTheme="minorHAnsi" w:cstheme="minorHAnsi"/>
          <w:lang w:eastAsia="en-GB"/>
        </w:rPr>
        <w:t xml:space="preserve">hief </w:t>
      </w:r>
      <w:r w:rsidRPr="00DA5D23">
        <w:rPr>
          <w:rFonts w:asciiTheme="minorHAnsi" w:hAnsiTheme="minorHAnsi" w:cstheme="minorHAnsi"/>
          <w:lang w:eastAsia="en-GB"/>
        </w:rPr>
        <w:t>E</w:t>
      </w:r>
      <w:r w:rsidR="0069279E" w:rsidRPr="0069279E">
        <w:rPr>
          <w:rFonts w:asciiTheme="minorHAnsi" w:hAnsiTheme="minorHAnsi" w:cstheme="minorHAnsi"/>
          <w:lang w:eastAsia="en-GB"/>
        </w:rPr>
        <w:t xml:space="preserve">xecutive </w:t>
      </w:r>
      <w:r w:rsidRPr="00DA5D23">
        <w:rPr>
          <w:rFonts w:asciiTheme="minorHAnsi" w:hAnsiTheme="minorHAnsi" w:cstheme="minorHAnsi"/>
          <w:lang w:eastAsia="en-GB"/>
        </w:rPr>
        <w:t>O</w:t>
      </w:r>
      <w:r w:rsidR="0069279E" w:rsidRPr="0069279E">
        <w:rPr>
          <w:rFonts w:asciiTheme="minorHAnsi" w:hAnsiTheme="minorHAnsi" w:cstheme="minorHAnsi"/>
          <w:lang w:eastAsia="en-GB"/>
        </w:rPr>
        <w:t>fficer (CEO)</w:t>
      </w:r>
      <w:r w:rsidRPr="00DA5D23">
        <w:rPr>
          <w:rFonts w:asciiTheme="minorHAnsi" w:hAnsiTheme="minorHAnsi" w:cstheme="minorHAnsi"/>
          <w:lang w:eastAsia="en-GB"/>
        </w:rPr>
        <w:t xml:space="preserve"> who will review the complaint with an Age UK </w:t>
      </w:r>
      <w:r w:rsidR="0069279E" w:rsidRPr="0069279E">
        <w:rPr>
          <w:rFonts w:asciiTheme="minorHAnsi" w:hAnsiTheme="minorHAnsi" w:cstheme="minorHAnsi"/>
          <w:lang w:eastAsia="en-GB"/>
        </w:rPr>
        <w:t xml:space="preserve">Barrow and District </w:t>
      </w:r>
      <w:r w:rsidRPr="00DA5D23">
        <w:rPr>
          <w:rFonts w:asciiTheme="minorHAnsi" w:hAnsiTheme="minorHAnsi" w:cstheme="minorHAnsi"/>
          <w:lang w:eastAsia="en-GB"/>
        </w:rPr>
        <w:t>Trustee.</w:t>
      </w:r>
      <w:bookmarkEnd w:id="0"/>
      <w:r w:rsidRPr="00DA5D23">
        <w:rPr>
          <w:rFonts w:asciiTheme="minorHAnsi" w:hAnsiTheme="minorHAnsi" w:cstheme="minorHAnsi"/>
          <w:lang w:eastAsia="en-GB"/>
        </w:rPr>
        <w:t xml:space="preserve"> You should write to, or email, the CEO within 15 working days of the dated written response to stage 2.</w:t>
      </w:r>
    </w:p>
    <w:p w14:paraId="7876B81C" w14:textId="77777777" w:rsidR="00DA5D23" w:rsidRPr="00DA5D23" w:rsidRDefault="00DA5D23" w:rsidP="00DA5D23">
      <w:pPr>
        <w:shd w:val="clear" w:color="auto" w:fill="FFFFFF"/>
        <w:spacing w:beforeAutospacing="1" w:afterAutospacing="1"/>
        <w:textAlignment w:val="baseline"/>
        <w:rPr>
          <w:rFonts w:asciiTheme="minorHAnsi" w:hAnsiTheme="minorHAnsi" w:cstheme="minorHAnsi"/>
          <w:lang w:eastAsia="en-GB"/>
        </w:rPr>
      </w:pPr>
      <w:r w:rsidRPr="00DA5D23">
        <w:rPr>
          <w:rFonts w:asciiTheme="minorHAnsi" w:hAnsiTheme="minorHAnsi" w:cstheme="minorHAnsi"/>
          <w:lang w:eastAsia="en-GB"/>
        </w:rPr>
        <w:t>The CEO will then review the complaint with a Trustee </w:t>
      </w:r>
      <w:bookmarkStart w:id="1" w:name="_Hlk146701122"/>
      <w:r w:rsidRPr="00DA5D23">
        <w:rPr>
          <w:rFonts w:asciiTheme="minorHAnsi" w:hAnsiTheme="minorHAnsi" w:cstheme="minorHAnsi"/>
          <w:b/>
          <w:bCs/>
          <w:bdr w:val="none" w:sz="0" w:space="0" w:color="auto" w:frame="1"/>
          <w:lang w:eastAsia="en-GB"/>
        </w:rPr>
        <w:t>within 30 days </w:t>
      </w:r>
      <w:r w:rsidRPr="00DA5D23">
        <w:rPr>
          <w:rFonts w:asciiTheme="minorHAnsi" w:hAnsiTheme="minorHAnsi" w:cstheme="minorHAnsi"/>
          <w:lang w:eastAsia="en-GB"/>
        </w:rPr>
        <w:t>and </w:t>
      </w:r>
      <w:r w:rsidRPr="00DA5D23">
        <w:rPr>
          <w:rFonts w:asciiTheme="minorHAnsi" w:hAnsiTheme="minorHAnsi" w:cstheme="minorHAnsi"/>
          <w:b/>
          <w:bCs/>
          <w:bdr w:val="none" w:sz="0" w:space="0" w:color="auto" w:frame="1"/>
          <w:lang w:eastAsia="en-GB"/>
        </w:rPr>
        <w:t>respond in writing within a further 20 days of receipt. </w:t>
      </w:r>
      <w:bookmarkEnd w:id="1"/>
      <w:r w:rsidRPr="00DA5D23">
        <w:rPr>
          <w:rFonts w:asciiTheme="minorHAnsi" w:hAnsiTheme="minorHAnsi" w:cstheme="minorHAnsi"/>
          <w:lang w:eastAsia="en-GB"/>
        </w:rPr>
        <w:t>The response will detail the findings of the review and inform you what appropriate action has been taken, if any.</w:t>
      </w:r>
    </w:p>
    <w:p w14:paraId="7D81F88A" w14:textId="2A1B3290" w:rsidR="00DA5D23" w:rsidRPr="00DA5D23" w:rsidRDefault="00DA5D23" w:rsidP="00DA5D23">
      <w:pPr>
        <w:shd w:val="clear" w:color="auto" w:fill="FFFFFF"/>
        <w:spacing w:beforeAutospacing="1" w:afterAutospacing="1"/>
        <w:textAlignment w:val="baseline"/>
        <w:rPr>
          <w:rFonts w:asciiTheme="minorHAnsi" w:hAnsiTheme="minorHAnsi" w:cstheme="minorHAnsi"/>
          <w:lang w:eastAsia="en-GB"/>
        </w:rPr>
      </w:pPr>
      <w:bookmarkStart w:id="2" w:name="_Hlk146701180"/>
      <w:r w:rsidRPr="00DA5D23">
        <w:rPr>
          <w:rFonts w:asciiTheme="minorHAnsi" w:hAnsiTheme="minorHAnsi" w:cstheme="minorHAnsi"/>
          <w:b/>
          <w:bCs/>
          <w:bdr w:val="none" w:sz="0" w:space="0" w:color="auto" w:frame="1"/>
          <w:lang w:eastAsia="en-GB"/>
        </w:rPr>
        <w:t xml:space="preserve">The decision taken at stage 3 will be Age UK </w:t>
      </w:r>
      <w:r w:rsidR="0069279E" w:rsidRPr="0069279E">
        <w:rPr>
          <w:rFonts w:asciiTheme="minorHAnsi" w:hAnsiTheme="minorHAnsi" w:cstheme="minorHAnsi"/>
          <w:b/>
          <w:bCs/>
          <w:bdr w:val="none" w:sz="0" w:space="0" w:color="auto" w:frame="1"/>
          <w:lang w:eastAsia="en-GB"/>
        </w:rPr>
        <w:t xml:space="preserve">Barrow and Districts </w:t>
      </w:r>
      <w:r w:rsidRPr="00DA5D23">
        <w:rPr>
          <w:rFonts w:asciiTheme="minorHAnsi" w:hAnsiTheme="minorHAnsi" w:cstheme="minorHAnsi"/>
          <w:b/>
          <w:bCs/>
          <w:bdr w:val="none" w:sz="0" w:space="0" w:color="auto" w:frame="1"/>
          <w:lang w:eastAsia="en-GB"/>
        </w:rPr>
        <w:t>final response.</w:t>
      </w:r>
    </w:p>
    <w:bookmarkEnd w:id="2"/>
    <w:p w14:paraId="308D3AFA" w14:textId="77661178" w:rsidR="00E45D62" w:rsidRPr="0069279E" w:rsidRDefault="00E45D62" w:rsidP="00E45D62">
      <w:pPr>
        <w:tabs>
          <w:tab w:val="left" w:pos="4245"/>
        </w:tabs>
        <w:rPr>
          <w:rFonts w:asciiTheme="minorHAnsi" w:hAnsiTheme="minorHAnsi" w:cstheme="minorHAnsi"/>
        </w:rPr>
      </w:pPr>
      <w:r w:rsidRPr="0069279E">
        <w:rPr>
          <w:rFonts w:asciiTheme="minorHAnsi" w:hAnsiTheme="minorHAnsi" w:cstheme="minorHAnsi"/>
        </w:rPr>
        <w:tab/>
      </w:r>
    </w:p>
    <w:sectPr w:rsidR="00E45D62" w:rsidRPr="0069279E" w:rsidSect="001E2EC2">
      <w:headerReference w:type="default" r:id="rId8"/>
      <w:headerReference w:type="first" r:id="rId9"/>
      <w:footerReference w:type="first" r:id="rId10"/>
      <w:pgSz w:w="11906" w:h="16838" w:code="9"/>
      <w:pgMar w:top="851" w:right="567" w:bottom="1440" w:left="992"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5A4F" w14:textId="77777777" w:rsidR="00A73A44" w:rsidRDefault="00A73A44" w:rsidP="00290C18">
      <w:r>
        <w:separator/>
      </w:r>
    </w:p>
  </w:endnote>
  <w:endnote w:type="continuationSeparator" w:id="0">
    <w:p w14:paraId="30B3C3C4" w14:textId="77777777" w:rsidR="00A73A44" w:rsidRDefault="00A73A44" w:rsidP="0029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265" w14:textId="166EEE04" w:rsidR="009474E7" w:rsidRPr="0069279E" w:rsidRDefault="0069279E">
    <w:pPr>
      <w:pStyle w:val="Footer"/>
      <w:rPr>
        <w:rFonts w:asciiTheme="minorHAnsi" w:hAnsiTheme="minorHAnsi" w:cstheme="minorHAnsi"/>
        <w:sz w:val="20"/>
        <w:szCs w:val="20"/>
      </w:rPr>
    </w:pPr>
    <w:r w:rsidRPr="0069279E">
      <w:rPr>
        <w:rFonts w:asciiTheme="minorHAnsi" w:hAnsiTheme="minorHAnsi" w:cstheme="minorHAnsi"/>
        <w:sz w:val="20"/>
        <w:szCs w:val="20"/>
      </w:rPr>
      <w:t>Age UK Barrow and District –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47FC" w14:textId="77777777" w:rsidR="00A73A44" w:rsidRDefault="00A73A44" w:rsidP="00290C18">
      <w:r>
        <w:separator/>
      </w:r>
    </w:p>
  </w:footnote>
  <w:footnote w:type="continuationSeparator" w:id="0">
    <w:p w14:paraId="0D20877E" w14:textId="77777777" w:rsidR="00A73A44" w:rsidRDefault="00A73A44" w:rsidP="0029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8AF" w14:textId="77777777" w:rsidR="008F3243" w:rsidRDefault="008F3243" w:rsidP="001E2EC2">
    <w:pPr>
      <w:rPr>
        <w:rStyle w:val="Hyperlink"/>
        <w:rFonts w:asciiTheme="majorHAnsi" w:hAnsiTheme="majorHAnsi" w:cs="Arial"/>
      </w:rPr>
    </w:pPr>
  </w:p>
  <w:p w14:paraId="76E98005" w14:textId="77777777" w:rsidR="008F3243" w:rsidRPr="00AF2278" w:rsidRDefault="008F3243" w:rsidP="008F3243"/>
  <w:p w14:paraId="76E146D6" w14:textId="77777777" w:rsidR="008F3243" w:rsidRDefault="008F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E5AC" w14:textId="77777777" w:rsidR="00614C2E" w:rsidRPr="00614C2E" w:rsidRDefault="004F5955" w:rsidP="004F5955">
    <w:pPr>
      <w:jc w:val="right"/>
      <w:rPr>
        <w:rFonts w:asciiTheme="minorHAnsi" w:hAnsiTheme="minorHAnsi" w:cstheme="minorHAnsi"/>
      </w:rPr>
    </w:pPr>
    <w:r w:rsidRPr="00614C2E">
      <w:rPr>
        <w:rFonts w:asciiTheme="minorHAnsi" w:hAnsiTheme="minorHAnsi" w:cstheme="minorHAnsi"/>
        <w:noProof/>
        <w:color w:val="000000" w:themeColor="text1"/>
        <w:lang w:eastAsia="en-GB"/>
      </w:rPr>
      <mc:AlternateContent>
        <mc:Choice Requires="wps">
          <w:drawing>
            <wp:anchor distT="0" distB="0" distL="114300" distR="114300" simplePos="0" relativeHeight="251661312" behindDoc="0" locked="0" layoutInCell="1" allowOverlap="1" wp14:anchorId="5764BE66" wp14:editId="4EE920CE">
              <wp:simplePos x="0" y="0"/>
              <wp:positionH relativeFrom="column">
                <wp:posOffset>-234713</wp:posOffset>
              </wp:positionH>
              <wp:positionV relativeFrom="paragraph">
                <wp:posOffset>24593</wp:posOffset>
              </wp:positionV>
              <wp:extent cx="2882685" cy="96089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685" cy="960895"/>
                      </a:xfrm>
                      <a:prstGeom prst="rect">
                        <a:avLst/>
                      </a:prstGeom>
                      <a:noFill/>
                      <a:ln w="9525">
                        <a:noFill/>
                        <a:miter lim="800000"/>
                        <a:headEnd/>
                        <a:tailEnd/>
                      </a:ln>
                    </wps:spPr>
                    <wps:txbx>
                      <w:txbxContent>
                        <w:p w14:paraId="609C4FD5" w14:textId="77777777" w:rsidR="004F5955" w:rsidRDefault="004F5955">
                          <w:r>
                            <w:rPr>
                              <w:noProof/>
                              <w:lang w:eastAsia="en-GB"/>
                            </w:rPr>
                            <w:drawing>
                              <wp:inline distT="0" distB="0" distL="0" distR="0" wp14:anchorId="0BEC270E" wp14:editId="7DA30964">
                                <wp:extent cx="2676525" cy="836295"/>
                                <wp:effectExtent l="0" t="0" r="9525" b="1905"/>
                                <wp:docPr id="327" name="Picture 327"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689" cy="8369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4BE66" id="_x0000_t202" coordsize="21600,21600" o:spt="202" path="m,l,21600r21600,l21600,xe">
              <v:stroke joinstyle="miter"/>
              <v:path gradientshapeok="t" o:connecttype="rect"/>
            </v:shapetype>
            <v:shape id="Text Box 2" o:spid="_x0000_s1026" type="#_x0000_t202" style="position:absolute;left:0;text-align:left;margin-left:-18.5pt;margin-top:1.95pt;width:227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" filled="f" stroked="f">
              <v:textbox>
                <w:txbxContent>
                  <w:p w14:paraId="609C4FD5" w14:textId="77777777" w:rsidR="004F5955" w:rsidRDefault="004F5955">
                    <w:r>
                      <w:rPr>
                        <w:noProof/>
                        <w:lang w:eastAsia="en-GB"/>
                      </w:rPr>
                      <w:drawing>
                        <wp:inline distT="0" distB="0" distL="0" distR="0" wp14:anchorId="0BEC270E" wp14:editId="7DA30964">
                          <wp:extent cx="2676525" cy="836295"/>
                          <wp:effectExtent l="0" t="0" r="9525" b="1905"/>
                          <wp:docPr id="327" name="Picture 327"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8689" cy="836971"/>
                                  </a:xfrm>
                                  <a:prstGeom prst="rect">
                                    <a:avLst/>
                                  </a:prstGeom>
                                  <a:noFill/>
                                  <a:ln>
                                    <a:noFill/>
                                  </a:ln>
                                </pic:spPr>
                              </pic:pic>
                            </a:graphicData>
                          </a:graphic>
                        </wp:inline>
                      </w:drawing>
                    </w:r>
                  </w:p>
                </w:txbxContent>
              </v:textbox>
            </v:shape>
          </w:pict>
        </mc:Fallback>
      </mc:AlternateContent>
    </w:r>
    <w:r w:rsidR="00614C2E" w:rsidRPr="00614C2E">
      <w:rPr>
        <w:rFonts w:asciiTheme="minorHAnsi" w:hAnsiTheme="minorHAnsi" w:cstheme="minorHAnsi"/>
      </w:rPr>
      <w:t>Age UK Barrow &amp; District</w:t>
    </w:r>
  </w:p>
  <w:p w14:paraId="2B6699CE" w14:textId="04C72D84" w:rsidR="00614C2E" w:rsidRPr="00614C2E" w:rsidRDefault="009A36A4" w:rsidP="004F5955">
    <w:pPr>
      <w:jc w:val="right"/>
      <w:rPr>
        <w:rFonts w:asciiTheme="minorHAnsi" w:hAnsiTheme="minorHAnsi" w:cstheme="minorHAnsi"/>
      </w:rPr>
    </w:pPr>
    <w:r>
      <w:rPr>
        <w:rFonts w:asciiTheme="minorHAnsi" w:hAnsiTheme="minorHAnsi" w:cstheme="minorHAnsi"/>
      </w:rPr>
      <w:t xml:space="preserve">College </w:t>
    </w:r>
    <w:r w:rsidR="00614C2E" w:rsidRPr="00614C2E">
      <w:rPr>
        <w:rFonts w:asciiTheme="minorHAnsi" w:hAnsiTheme="minorHAnsi" w:cstheme="minorHAnsi"/>
      </w:rPr>
      <w:t xml:space="preserve">House, </w:t>
    </w:r>
    <w:r>
      <w:rPr>
        <w:rFonts w:asciiTheme="minorHAnsi" w:hAnsiTheme="minorHAnsi" w:cstheme="minorHAnsi"/>
      </w:rPr>
      <w:t>Howard Street</w:t>
    </w:r>
  </w:p>
  <w:p w14:paraId="1A272EA8" w14:textId="309B9838" w:rsidR="00614C2E" w:rsidRPr="00614C2E" w:rsidRDefault="00614C2E" w:rsidP="004F5955">
    <w:pPr>
      <w:jc w:val="right"/>
      <w:rPr>
        <w:rFonts w:asciiTheme="minorHAnsi" w:hAnsiTheme="minorHAnsi" w:cstheme="minorHAnsi"/>
      </w:rPr>
    </w:pPr>
    <w:r w:rsidRPr="00614C2E">
      <w:rPr>
        <w:rFonts w:asciiTheme="minorHAnsi" w:hAnsiTheme="minorHAnsi" w:cstheme="minorHAnsi"/>
      </w:rPr>
      <w:t>Barrow In Furness, Cumbria, LA14 1</w:t>
    </w:r>
    <w:r w:rsidR="009A36A4">
      <w:rPr>
        <w:rFonts w:asciiTheme="minorHAnsi" w:hAnsiTheme="minorHAnsi" w:cstheme="minorHAnsi"/>
      </w:rPr>
      <w:t>NB</w:t>
    </w:r>
  </w:p>
  <w:p w14:paraId="6C35AD0F" w14:textId="77777777" w:rsidR="004F5955" w:rsidRDefault="00614C2E" w:rsidP="004F5955">
    <w:pPr>
      <w:jc w:val="right"/>
    </w:pPr>
    <w:r w:rsidRPr="00614C2E">
      <w:rPr>
        <w:rFonts w:asciiTheme="minorHAnsi" w:hAnsiTheme="minorHAnsi" w:cstheme="minorHAnsi"/>
      </w:rPr>
      <w:t>Tel: 01229 831425</w:t>
    </w:r>
    <w:r w:rsidR="001B28F8">
      <w:t xml:space="preserve">                                 </w:t>
    </w:r>
  </w:p>
  <w:p w14:paraId="623D03F8" w14:textId="77777777" w:rsidR="001373DE" w:rsidRDefault="001373DE" w:rsidP="001B28F8">
    <w:pPr>
      <w:jc w:val="right"/>
      <w:rPr>
        <w:rStyle w:val="Hyperlink"/>
        <w:rFonts w:asciiTheme="majorHAnsi" w:hAnsiTheme="majorHAnsi" w:cs="Arial"/>
      </w:rPr>
    </w:pPr>
  </w:p>
  <w:p w14:paraId="59CE341C" w14:textId="77777777" w:rsidR="001B28F8" w:rsidRPr="00AF2278" w:rsidRDefault="001B28F8" w:rsidP="001B28F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D6"/>
    <w:multiLevelType w:val="hybridMultilevel"/>
    <w:tmpl w:val="9068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4CD"/>
    <w:multiLevelType w:val="hybridMultilevel"/>
    <w:tmpl w:val="9CC8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C3533"/>
    <w:multiLevelType w:val="hybridMultilevel"/>
    <w:tmpl w:val="339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7E10"/>
    <w:multiLevelType w:val="multilevel"/>
    <w:tmpl w:val="03C86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C3EC0"/>
    <w:multiLevelType w:val="hybridMultilevel"/>
    <w:tmpl w:val="3222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04D8"/>
    <w:multiLevelType w:val="multilevel"/>
    <w:tmpl w:val="27A8A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A64C0"/>
    <w:multiLevelType w:val="hybridMultilevel"/>
    <w:tmpl w:val="DC1E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809C0"/>
    <w:multiLevelType w:val="hybridMultilevel"/>
    <w:tmpl w:val="573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86A5E"/>
    <w:multiLevelType w:val="hybridMultilevel"/>
    <w:tmpl w:val="ECAE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93068"/>
    <w:multiLevelType w:val="hybridMultilevel"/>
    <w:tmpl w:val="A96C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27281"/>
    <w:multiLevelType w:val="multilevel"/>
    <w:tmpl w:val="007A9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062F9"/>
    <w:multiLevelType w:val="hybridMultilevel"/>
    <w:tmpl w:val="4FEE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506A6"/>
    <w:multiLevelType w:val="hybridMultilevel"/>
    <w:tmpl w:val="8860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40A17"/>
    <w:multiLevelType w:val="hybridMultilevel"/>
    <w:tmpl w:val="673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96881"/>
    <w:multiLevelType w:val="hybridMultilevel"/>
    <w:tmpl w:val="D5A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17A35"/>
    <w:multiLevelType w:val="hybridMultilevel"/>
    <w:tmpl w:val="1172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97BEA"/>
    <w:multiLevelType w:val="hybridMultilevel"/>
    <w:tmpl w:val="275C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F33F8"/>
    <w:multiLevelType w:val="hybridMultilevel"/>
    <w:tmpl w:val="DFE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038921">
    <w:abstractNumId w:val="2"/>
  </w:num>
  <w:num w:numId="2" w16cid:durableId="893346093">
    <w:abstractNumId w:val="7"/>
  </w:num>
  <w:num w:numId="3" w16cid:durableId="1552418418">
    <w:abstractNumId w:val="13"/>
  </w:num>
  <w:num w:numId="4" w16cid:durableId="1553422019">
    <w:abstractNumId w:val="6"/>
  </w:num>
  <w:num w:numId="5" w16cid:durableId="2071685442">
    <w:abstractNumId w:val="15"/>
  </w:num>
  <w:num w:numId="6" w16cid:durableId="1818061606">
    <w:abstractNumId w:val="9"/>
  </w:num>
  <w:num w:numId="7" w16cid:durableId="1261525468">
    <w:abstractNumId w:val="8"/>
  </w:num>
  <w:num w:numId="8" w16cid:durableId="3023262">
    <w:abstractNumId w:val="4"/>
  </w:num>
  <w:num w:numId="9" w16cid:durableId="1324507844">
    <w:abstractNumId w:val="14"/>
  </w:num>
  <w:num w:numId="10" w16cid:durableId="723912699">
    <w:abstractNumId w:val="12"/>
  </w:num>
  <w:num w:numId="11" w16cid:durableId="1054811678">
    <w:abstractNumId w:val="0"/>
  </w:num>
  <w:num w:numId="12" w16cid:durableId="404684885">
    <w:abstractNumId w:val="11"/>
  </w:num>
  <w:num w:numId="13" w16cid:durableId="1452242956">
    <w:abstractNumId w:val="17"/>
  </w:num>
  <w:num w:numId="14" w16cid:durableId="1474330524">
    <w:abstractNumId w:val="1"/>
  </w:num>
  <w:num w:numId="15" w16cid:durableId="2002587334">
    <w:abstractNumId w:val="16"/>
  </w:num>
  <w:num w:numId="16" w16cid:durableId="166871611">
    <w:abstractNumId w:val="3"/>
  </w:num>
  <w:num w:numId="17" w16cid:durableId="192697288">
    <w:abstractNumId w:val="5"/>
  </w:num>
  <w:num w:numId="18" w16cid:durableId="1524586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18"/>
    <w:rsid w:val="00017E9F"/>
    <w:rsid w:val="000313C2"/>
    <w:rsid w:val="000B338E"/>
    <w:rsid w:val="000C1225"/>
    <w:rsid w:val="000C257C"/>
    <w:rsid w:val="000D187E"/>
    <w:rsid w:val="00132DD6"/>
    <w:rsid w:val="00132F66"/>
    <w:rsid w:val="001373DE"/>
    <w:rsid w:val="00153CFA"/>
    <w:rsid w:val="00164BEB"/>
    <w:rsid w:val="00170FCD"/>
    <w:rsid w:val="001754A5"/>
    <w:rsid w:val="00182466"/>
    <w:rsid w:val="00185183"/>
    <w:rsid w:val="001A02BB"/>
    <w:rsid w:val="001A34B3"/>
    <w:rsid w:val="001B28F8"/>
    <w:rsid w:val="001B5127"/>
    <w:rsid w:val="001E2EC2"/>
    <w:rsid w:val="001E65D3"/>
    <w:rsid w:val="00231255"/>
    <w:rsid w:val="00260788"/>
    <w:rsid w:val="00267F81"/>
    <w:rsid w:val="00290C18"/>
    <w:rsid w:val="002F153A"/>
    <w:rsid w:val="002F565A"/>
    <w:rsid w:val="00304021"/>
    <w:rsid w:val="00305C64"/>
    <w:rsid w:val="00307FF8"/>
    <w:rsid w:val="00315090"/>
    <w:rsid w:val="00316CED"/>
    <w:rsid w:val="00377346"/>
    <w:rsid w:val="003A6120"/>
    <w:rsid w:val="00406A8F"/>
    <w:rsid w:val="00485DE2"/>
    <w:rsid w:val="00486035"/>
    <w:rsid w:val="00493ABA"/>
    <w:rsid w:val="004D5231"/>
    <w:rsid w:val="004F0EEB"/>
    <w:rsid w:val="004F4391"/>
    <w:rsid w:val="004F5955"/>
    <w:rsid w:val="004F6B53"/>
    <w:rsid w:val="005238D9"/>
    <w:rsid w:val="00557BDF"/>
    <w:rsid w:val="00585906"/>
    <w:rsid w:val="005A4093"/>
    <w:rsid w:val="005C1DBC"/>
    <w:rsid w:val="005D0D57"/>
    <w:rsid w:val="005D3CF2"/>
    <w:rsid w:val="005E7D1B"/>
    <w:rsid w:val="00614C2E"/>
    <w:rsid w:val="00617E50"/>
    <w:rsid w:val="0063691A"/>
    <w:rsid w:val="006729EC"/>
    <w:rsid w:val="0069279E"/>
    <w:rsid w:val="006F625A"/>
    <w:rsid w:val="00714B08"/>
    <w:rsid w:val="007249C9"/>
    <w:rsid w:val="00754F4D"/>
    <w:rsid w:val="00764DCD"/>
    <w:rsid w:val="00772560"/>
    <w:rsid w:val="00772FEF"/>
    <w:rsid w:val="007C2BCE"/>
    <w:rsid w:val="00806DFC"/>
    <w:rsid w:val="00824E2E"/>
    <w:rsid w:val="0084650D"/>
    <w:rsid w:val="0085688B"/>
    <w:rsid w:val="008966BE"/>
    <w:rsid w:val="008A036A"/>
    <w:rsid w:val="008B1F5F"/>
    <w:rsid w:val="008B2D19"/>
    <w:rsid w:val="008D3028"/>
    <w:rsid w:val="008D4ACD"/>
    <w:rsid w:val="008F3243"/>
    <w:rsid w:val="0094346C"/>
    <w:rsid w:val="009474E7"/>
    <w:rsid w:val="00952A51"/>
    <w:rsid w:val="00961089"/>
    <w:rsid w:val="00981818"/>
    <w:rsid w:val="0099588E"/>
    <w:rsid w:val="009A36A4"/>
    <w:rsid w:val="00A73A44"/>
    <w:rsid w:val="00AB0C86"/>
    <w:rsid w:val="00AC45DB"/>
    <w:rsid w:val="00AD70D3"/>
    <w:rsid w:val="00B202A0"/>
    <w:rsid w:val="00B70F30"/>
    <w:rsid w:val="00B8016B"/>
    <w:rsid w:val="00B8295F"/>
    <w:rsid w:val="00B972A7"/>
    <w:rsid w:val="00BB10D7"/>
    <w:rsid w:val="00BC5401"/>
    <w:rsid w:val="00BF0B28"/>
    <w:rsid w:val="00C073E6"/>
    <w:rsid w:val="00C12394"/>
    <w:rsid w:val="00C20A70"/>
    <w:rsid w:val="00C21E64"/>
    <w:rsid w:val="00C7167F"/>
    <w:rsid w:val="00C845EE"/>
    <w:rsid w:val="00C923A5"/>
    <w:rsid w:val="00CB0A46"/>
    <w:rsid w:val="00D228F8"/>
    <w:rsid w:val="00D36F19"/>
    <w:rsid w:val="00D62B88"/>
    <w:rsid w:val="00D647AE"/>
    <w:rsid w:val="00D96101"/>
    <w:rsid w:val="00DA5D23"/>
    <w:rsid w:val="00DB19BC"/>
    <w:rsid w:val="00DB5D4D"/>
    <w:rsid w:val="00DD5FB2"/>
    <w:rsid w:val="00DD65F9"/>
    <w:rsid w:val="00DE44C0"/>
    <w:rsid w:val="00E239DA"/>
    <w:rsid w:val="00E32C71"/>
    <w:rsid w:val="00E32DC0"/>
    <w:rsid w:val="00E45D62"/>
    <w:rsid w:val="00F9114E"/>
    <w:rsid w:val="00FC01E1"/>
    <w:rsid w:val="00FC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4AEEA"/>
  <w15:docId w15:val="{FA13F74B-5B97-4CF4-86ED-5A06053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4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A5D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18"/>
    <w:pPr>
      <w:tabs>
        <w:tab w:val="center" w:pos="4513"/>
        <w:tab w:val="right" w:pos="9026"/>
      </w:tabs>
    </w:pPr>
  </w:style>
  <w:style w:type="character" w:customStyle="1" w:styleId="HeaderChar">
    <w:name w:val="Header Char"/>
    <w:basedOn w:val="DefaultParagraphFont"/>
    <w:link w:val="Header"/>
    <w:uiPriority w:val="99"/>
    <w:rsid w:val="00290C18"/>
  </w:style>
  <w:style w:type="paragraph" w:styleId="Footer">
    <w:name w:val="footer"/>
    <w:basedOn w:val="Normal"/>
    <w:link w:val="FooterChar"/>
    <w:uiPriority w:val="99"/>
    <w:unhideWhenUsed/>
    <w:rsid w:val="00290C18"/>
    <w:pPr>
      <w:tabs>
        <w:tab w:val="center" w:pos="4513"/>
        <w:tab w:val="right" w:pos="9026"/>
      </w:tabs>
    </w:pPr>
  </w:style>
  <w:style w:type="character" w:customStyle="1" w:styleId="FooterChar">
    <w:name w:val="Footer Char"/>
    <w:basedOn w:val="DefaultParagraphFont"/>
    <w:link w:val="Footer"/>
    <w:uiPriority w:val="99"/>
    <w:rsid w:val="00290C18"/>
  </w:style>
  <w:style w:type="paragraph" w:styleId="BalloonText">
    <w:name w:val="Balloon Text"/>
    <w:basedOn w:val="Normal"/>
    <w:link w:val="BalloonTextChar"/>
    <w:uiPriority w:val="99"/>
    <w:semiHidden/>
    <w:unhideWhenUsed/>
    <w:rsid w:val="00290C18"/>
    <w:rPr>
      <w:rFonts w:ascii="Tahoma" w:hAnsi="Tahoma" w:cs="Tahoma"/>
      <w:sz w:val="16"/>
      <w:szCs w:val="16"/>
    </w:rPr>
  </w:style>
  <w:style w:type="character" w:customStyle="1" w:styleId="BalloonTextChar">
    <w:name w:val="Balloon Text Char"/>
    <w:basedOn w:val="DefaultParagraphFont"/>
    <w:link w:val="BalloonText"/>
    <w:uiPriority w:val="99"/>
    <w:semiHidden/>
    <w:rsid w:val="00290C18"/>
    <w:rPr>
      <w:rFonts w:ascii="Tahoma" w:hAnsi="Tahoma" w:cs="Tahoma"/>
      <w:sz w:val="16"/>
      <w:szCs w:val="16"/>
    </w:rPr>
  </w:style>
  <w:style w:type="character" w:styleId="Hyperlink">
    <w:name w:val="Hyperlink"/>
    <w:basedOn w:val="DefaultParagraphFont"/>
    <w:uiPriority w:val="99"/>
    <w:unhideWhenUsed/>
    <w:rsid w:val="005A4093"/>
    <w:rPr>
      <w:color w:val="0000FF" w:themeColor="hyperlink"/>
      <w:u w:val="single"/>
    </w:rPr>
  </w:style>
  <w:style w:type="character" w:customStyle="1" w:styleId="Heading1Char">
    <w:name w:val="Heading 1 Char"/>
    <w:basedOn w:val="DefaultParagraphFont"/>
    <w:link w:val="Heading1"/>
    <w:uiPriority w:val="9"/>
    <w:rsid w:val="00164BE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4F439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614C2E"/>
    <w:pPr>
      <w:spacing w:after="0" w:line="240" w:lineRule="auto"/>
      <w:jc w:val="both"/>
    </w:pPr>
    <w:rPr>
      <w:rFonts w:ascii="Arial" w:eastAsia="Times New Roman" w:hAnsi="Arial" w:cs="Arial"/>
      <w:color w:val="000000"/>
      <w:kern w:val="28"/>
      <w:lang w:eastAsia="en-GB"/>
    </w:rPr>
  </w:style>
  <w:style w:type="character" w:customStyle="1" w:styleId="BodyTextChar">
    <w:name w:val="Body Text Char"/>
    <w:basedOn w:val="DefaultParagraphFont"/>
    <w:link w:val="BodyText"/>
    <w:rsid w:val="00614C2E"/>
    <w:rPr>
      <w:rFonts w:ascii="Arial" w:eastAsia="Times New Roman" w:hAnsi="Arial" w:cs="Arial"/>
      <w:color w:val="000000"/>
      <w:kern w:val="28"/>
      <w:lang w:eastAsia="en-GB"/>
    </w:rPr>
  </w:style>
  <w:style w:type="character" w:styleId="UnresolvedMention">
    <w:name w:val="Unresolved Mention"/>
    <w:basedOn w:val="DefaultParagraphFont"/>
    <w:uiPriority w:val="99"/>
    <w:semiHidden/>
    <w:unhideWhenUsed/>
    <w:rsid w:val="008B2D19"/>
    <w:rPr>
      <w:color w:val="605E5C"/>
      <w:shd w:val="clear" w:color="auto" w:fill="E1DFDD"/>
    </w:rPr>
  </w:style>
  <w:style w:type="character" w:customStyle="1" w:styleId="Heading4Char">
    <w:name w:val="Heading 4 Char"/>
    <w:basedOn w:val="DefaultParagraphFont"/>
    <w:link w:val="Heading4"/>
    <w:uiPriority w:val="9"/>
    <w:semiHidden/>
    <w:rsid w:val="00DA5D2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1123">
      <w:bodyDiv w:val="1"/>
      <w:marLeft w:val="0"/>
      <w:marRight w:val="0"/>
      <w:marTop w:val="0"/>
      <w:marBottom w:val="0"/>
      <w:divBdr>
        <w:top w:val="none" w:sz="0" w:space="0" w:color="auto"/>
        <w:left w:val="none" w:sz="0" w:space="0" w:color="auto"/>
        <w:bottom w:val="none" w:sz="0" w:space="0" w:color="auto"/>
        <w:right w:val="none" w:sz="0" w:space="0" w:color="auto"/>
      </w:divBdr>
    </w:div>
    <w:div w:id="20427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7CCB-DA6F-49EB-BEFB-90440C09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Suite</dc:creator>
  <cp:lastModifiedBy>Helen Forrest</cp:lastModifiedBy>
  <cp:revision>6</cp:revision>
  <cp:lastPrinted>2023-09-27T08:33:00Z</cp:lastPrinted>
  <dcterms:created xsi:type="dcterms:W3CDTF">2023-09-26T13:05:00Z</dcterms:created>
  <dcterms:modified xsi:type="dcterms:W3CDTF">2023-09-27T09:18:00Z</dcterms:modified>
</cp:coreProperties>
</file>