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59D21" w14:textId="7312900B" w:rsidR="000A5A04" w:rsidRPr="00E369B3" w:rsidRDefault="00130F24" w:rsidP="000A5A04">
      <w:pPr>
        <w:jc w:val="right"/>
        <w:rPr>
          <w:rFonts w:cstheme="minorHAnsi"/>
        </w:rPr>
      </w:pPr>
      <w:r w:rsidRPr="00E369B3">
        <w:rPr>
          <w:rFonts w:cstheme="minorHAnsi"/>
          <w:noProof/>
          <w:lang w:val="en-GB" w:eastAsia="en-GB"/>
        </w:rPr>
        <w:drawing>
          <wp:anchor distT="0" distB="0" distL="114300" distR="114300" simplePos="0" relativeHeight="251658240" behindDoc="0" locked="0" layoutInCell="1" allowOverlap="1" wp14:anchorId="3002B2AC" wp14:editId="2D78505B">
            <wp:simplePos x="0" y="0"/>
            <wp:positionH relativeFrom="column">
              <wp:posOffset>4861560</wp:posOffset>
            </wp:positionH>
            <wp:positionV relativeFrom="page">
              <wp:posOffset>205740</wp:posOffset>
            </wp:positionV>
            <wp:extent cx="1798320" cy="561975"/>
            <wp:effectExtent l="0" t="0" r="0" b="9525"/>
            <wp:wrapSquare wrapText="bothSides"/>
            <wp:docPr id="3" name="Picture 3" descr="\\AGEUKSBS\RedirectedFolders\John Abernethy\My Documents\My Documents\My Pictures\Age UK Barrow &amp; Distri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UKSBS\RedirectedFolders\John Abernethy\My Documents\My Documents\My Pictures\Age UK Barrow &amp; District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8320" cy="561975"/>
                    </a:xfrm>
                    <a:prstGeom prst="rect">
                      <a:avLst/>
                    </a:prstGeom>
                    <a:noFill/>
                    <a:ln>
                      <a:noFill/>
                    </a:ln>
                  </pic:spPr>
                </pic:pic>
              </a:graphicData>
            </a:graphic>
          </wp:anchor>
        </w:drawing>
      </w:r>
      <w:r w:rsidR="0001155A">
        <w:rPr>
          <w:rFonts w:cstheme="minorHAnsi"/>
        </w:rPr>
        <w:t xml:space="preserve"> </w:t>
      </w:r>
    </w:p>
    <w:p w14:paraId="38FA7DB8" w14:textId="77777777" w:rsidR="000A5A04" w:rsidRPr="00E369B3" w:rsidRDefault="000A5A04">
      <w:pPr>
        <w:rPr>
          <w:rFonts w:cstheme="minorHAnsi"/>
        </w:rPr>
      </w:pPr>
    </w:p>
    <w:p w14:paraId="55BB166B" w14:textId="3A987223" w:rsidR="000A5A04" w:rsidRPr="00E369B3" w:rsidRDefault="006F092A" w:rsidP="00130F24">
      <w:pPr>
        <w:jc w:val="center"/>
        <w:rPr>
          <w:rFonts w:cstheme="minorHAnsi"/>
        </w:rPr>
      </w:pPr>
      <w:r w:rsidRPr="00E369B3">
        <w:rPr>
          <w:rFonts w:cstheme="minorHAnsi"/>
          <w:b/>
          <w:sz w:val="32"/>
          <w:szCs w:val="32"/>
        </w:rPr>
        <w:t>JOB DESCRIPTION &amp; PERSON SPECIFICATION</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371"/>
      </w:tblGrid>
      <w:tr w:rsidR="006F092A" w:rsidRPr="00E369B3" w14:paraId="0EE9E12B" w14:textId="77777777" w:rsidTr="009C262E">
        <w:trPr>
          <w:trHeight w:val="540"/>
        </w:trPr>
        <w:tc>
          <w:tcPr>
            <w:tcW w:w="2835" w:type="dxa"/>
            <w:vAlign w:val="center"/>
          </w:tcPr>
          <w:p w14:paraId="48BDFE25" w14:textId="77777777" w:rsidR="006F092A" w:rsidRPr="00E369B3" w:rsidRDefault="006F092A" w:rsidP="009C262E">
            <w:pPr>
              <w:rPr>
                <w:rFonts w:cstheme="minorHAnsi"/>
                <w:b/>
              </w:rPr>
            </w:pPr>
            <w:r w:rsidRPr="00E369B3">
              <w:rPr>
                <w:rFonts w:cstheme="minorHAnsi"/>
                <w:b/>
              </w:rPr>
              <w:t>Job Title:</w:t>
            </w:r>
          </w:p>
        </w:tc>
        <w:tc>
          <w:tcPr>
            <w:tcW w:w="7371" w:type="dxa"/>
            <w:vAlign w:val="center"/>
          </w:tcPr>
          <w:p w14:paraId="3BCBA79C" w14:textId="36734E17" w:rsidR="006F092A" w:rsidRPr="00E369B3" w:rsidRDefault="001C33CA" w:rsidP="009C262E">
            <w:pPr>
              <w:rPr>
                <w:rFonts w:cstheme="minorHAnsi"/>
              </w:rPr>
            </w:pPr>
            <w:r>
              <w:rPr>
                <w:rFonts w:cstheme="minorHAnsi"/>
              </w:rPr>
              <w:t xml:space="preserve">Information &amp; Advice </w:t>
            </w:r>
            <w:r w:rsidR="001C05CB">
              <w:rPr>
                <w:rFonts w:cstheme="minorHAnsi"/>
              </w:rPr>
              <w:t xml:space="preserve">Manager </w:t>
            </w:r>
          </w:p>
        </w:tc>
      </w:tr>
      <w:tr w:rsidR="006F092A" w:rsidRPr="00E369B3" w14:paraId="6BBBE365" w14:textId="77777777" w:rsidTr="009C262E">
        <w:trPr>
          <w:trHeight w:val="540"/>
        </w:trPr>
        <w:tc>
          <w:tcPr>
            <w:tcW w:w="2835" w:type="dxa"/>
            <w:vAlign w:val="center"/>
          </w:tcPr>
          <w:p w14:paraId="3D6FEBC3" w14:textId="77777777" w:rsidR="006F092A" w:rsidRPr="00E369B3" w:rsidRDefault="006F092A" w:rsidP="009C262E">
            <w:pPr>
              <w:rPr>
                <w:rFonts w:cstheme="minorHAnsi"/>
                <w:b/>
              </w:rPr>
            </w:pPr>
            <w:r w:rsidRPr="00E369B3">
              <w:rPr>
                <w:rFonts w:cstheme="minorHAnsi"/>
                <w:b/>
              </w:rPr>
              <w:t>Reporting to (Job Title):</w:t>
            </w:r>
          </w:p>
        </w:tc>
        <w:tc>
          <w:tcPr>
            <w:tcW w:w="7371" w:type="dxa"/>
            <w:vAlign w:val="center"/>
          </w:tcPr>
          <w:p w14:paraId="09B47A13" w14:textId="3D542277" w:rsidR="006F092A" w:rsidRPr="00E369B3" w:rsidRDefault="001C05CB" w:rsidP="009C262E">
            <w:pPr>
              <w:rPr>
                <w:rFonts w:cstheme="minorHAnsi"/>
              </w:rPr>
            </w:pPr>
            <w:r>
              <w:rPr>
                <w:rFonts w:cstheme="minorHAnsi"/>
              </w:rPr>
              <w:t xml:space="preserve">Operations Manager </w:t>
            </w:r>
          </w:p>
        </w:tc>
      </w:tr>
      <w:tr w:rsidR="006F092A" w:rsidRPr="00E369B3" w14:paraId="698338F3" w14:textId="77777777" w:rsidTr="009C262E">
        <w:trPr>
          <w:trHeight w:val="540"/>
        </w:trPr>
        <w:tc>
          <w:tcPr>
            <w:tcW w:w="2835" w:type="dxa"/>
            <w:vAlign w:val="center"/>
          </w:tcPr>
          <w:p w14:paraId="220F983F" w14:textId="04D7A210" w:rsidR="006F092A" w:rsidRPr="00E369B3" w:rsidRDefault="006F092A" w:rsidP="009C262E">
            <w:pPr>
              <w:rPr>
                <w:rFonts w:cstheme="minorHAnsi"/>
                <w:b/>
              </w:rPr>
            </w:pPr>
            <w:r w:rsidRPr="00E369B3">
              <w:rPr>
                <w:rFonts w:cstheme="minorHAnsi"/>
                <w:b/>
              </w:rPr>
              <w:t xml:space="preserve">Salary </w:t>
            </w:r>
          </w:p>
        </w:tc>
        <w:tc>
          <w:tcPr>
            <w:tcW w:w="7371" w:type="dxa"/>
            <w:vAlign w:val="center"/>
          </w:tcPr>
          <w:p w14:paraId="4B507AC8" w14:textId="22D6C60D" w:rsidR="006F092A" w:rsidRPr="00E369B3" w:rsidRDefault="00AC4C6F" w:rsidP="009C262E">
            <w:pPr>
              <w:rPr>
                <w:rFonts w:cstheme="minorHAnsi"/>
              </w:rPr>
            </w:pPr>
            <w:r>
              <w:rPr>
                <w:rFonts w:cstheme="minorHAnsi"/>
              </w:rPr>
              <w:t xml:space="preserve">Up to </w:t>
            </w:r>
            <w:r w:rsidR="00FA0174">
              <w:rPr>
                <w:rFonts w:cstheme="minorHAnsi"/>
              </w:rPr>
              <w:t>£</w:t>
            </w:r>
            <w:r w:rsidR="00E96B4B">
              <w:rPr>
                <w:rFonts w:cstheme="minorHAnsi"/>
              </w:rPr>
              <w:t>2</w:t>
            </w:r>
            <w:r w:rsidR="001C05CB">
              <w:rPr>
                <w:rFonts w:cstheme="minorHAnsi"/>
              </w:rPr>
              <w:t>8</w:t>
            </w:r>
            <w:r w:rsidR="00896565">
              <w:rPr>
                <w:rFonts w:cstheme="minorHAnsi"/>
              </w:rPr>
              <w:t xml:space="preserve">,000 </w:t>
            </w:r>
            <w:r w:rsidR="005B58E7">
              <w:rPr>
                <w:rFonts w:cstheme="minorHAnsi"/>
              </w:rPr>
              <w:t xml:space="preserve">per annum, FTE, </w:t>
            </w:r>
            <w:r w:rsidR="00896565">
              <w:rPr>
                <w:rFonts w:cstheme="minorHAnsi"/>
              </w:rPr>
              <w:t>depending on experience</w:t>
            </w:r>
          </w:p>
        </w:tc>
      </w:tr>
      <w:tr w:rsidR="00130F24" w:rsidRPr="00E369B3" w14:paraId="4259963C" w14:textId="77777777" w:rsidTr="009C262E">
        <w:trPr>
          <w:trHeight w:val="540"/>
        </w:trPr>
        <w:tc>
          <w:tcPr>
            <w:tcW w:w="2835" w:type="dxa"/>
            <w:vAlign w:val="center"/>
          </w:tcPr>
          <w:p w14:paraId="5A932867" w14:textId="6D7B8ADE" w:rsidR="00130F24" w:rsidRPr="00E369B3" w:rsidRDefault="00130F24" w:rsidP="009C262E">
            <w:pPr>
              <w:rPr>
                <w:rFonts w:cstheme="minorHAnsi"/>
                <w:b/>
              </w:rPr>
            </w:pPr>
            <w:r>
              <w:rPr>
                <w:rFonts w:cstheme="minorHAnsi"/>
                <w:b/>
              </w:rPr>
              <w:t xml:space="preserve">Hours </w:t>
            </w:r>
          </w:p>
        </w:tc>
        <w:tc>
          <w:tcPr>
            <w:tcW w:w="7371" w:type="dxa"/>
            <w:vAlign w:val="center"/>
          </w:tcPr>
          <w:p w14:paraId="5A81D873" w14:textId="55C3D8F8" w:rsidR="00130F24" w:rsidRPr="00E369B3" w:rsidRDefault="00E96B4B" w:rsidP="009C262E">
            <w:pPr>
              <w:rPr>
                <w:rFonts w:cstheme="minorHAnsi"/>
              </w:rPr>
            </w:pPr>
            <w:r>
              <w:rPr>
                <w:rFonts w:cstheme="minorHAnsi"/>
              </w:rPr>
              <w:t>35</w:t>
            </w:r>
          </w:p>
        </w:tc>
      </w:tr>
      <w:tr w:rsidR="00130F24" w:rsidRPr="00E369B3" w14:paraId="5438B361" w14:textId="77777777" w:rsidTr="009C262E">
        <w:trPr>
          <w:trHeight w:val="540"/>
        </w:trPr>
        <w:tc>
          <w:tcPr>
            <w:tcW w:w="2835" w:type="dxa"/>
            <w:vAlign w:val="center"/>
          </w:tcPr>
          <w:p w14:paraId="16E0AB8A" w14:textId="2BFC9DB3" w:rsidR="00130F24" w:rsidRDefault="00130F24" w:rsidP="009C262E">
            <w:pPr>
              <w:rPr>
                <w:rFonts w:cstheme="minorHAnsi"/>
                <w:b/>
              </w:rPr>
            </w:pPr>
            <w:r>
              <w:rPr>
                <w:rFonts w:cstheme="minorHAnsi"/>
                <w:b/>
              </w:rPr>
              <w:t>Contract Type</w:t>
            </w:r>
          </w:p>
        </w:tc>
        <w:tc>
          <w:tcPr>
            <w:tcW w:w="7371" w:type="dxa"/>
            <w:vAlign w:val="center"/>
          </w:tcPr>
          <w:p w14:paraId="44218002" w14:textId="295E9BB6" w:rsidR="00130F24" w:rsidRPr="00E369B3" w:rsidRDefault="00E96B4B" w:rsidP="009C262E">
            <w:pPr>
              <w:rPr>
                <w:rFonts w:cstheme="minorHAnsi"/>
              </w:rPr>
            </w:pPr>
            <w:r>
              <w:rPr>
                <w:rFonts w:cstheme="minorHAnsi"/>
              </w:rPr>
              <w:t xml:space="preserve">Permanent </w:t>
            </w:r>
          </w:p>
        </w:tc>
      </w:tr>
      <w:tr w:rsidR="00013E23" w:rsidRPr="00E369B3" w14:paraId="3CBC81D1" w14:textId="77777777" w:rsidTr="009C262E">
        <w:trPr>
          <w:trHeight w:val="540"/>
        </w:trPr>
        <w:tc>
          <w:tcPr>
            <w:tcW w:w="2835" w:type="dxa"/>
            <w:vAlign w:val="center"/>
          </w:tcPr>
          <w:p w14:paraId="7CEC60CF" w14:textId="60309113" w:rsidR="00013E23" w:rsidRDefault="00E96B4B" w:rsidP="009C262E">
            <w:pPr>
              <w:rPr>
                <w:rFonts w:cstheme="minorHAnsi"/>
                <w:b/>
              </w:rPr>
            </w:pPr>
            <w:r>
              <w:rPr>
                <w:rFonts w:cstheme="minorHAnsi"/>
                <w:b/>
              </w:rPr>
              <w:t xml:space="preserve">Working with </w:t>
            </w:r>
          </w:p>
        </w:tc>
        <w:tc>
          <w:tcPr>
            <w:tcW w:w="7371" w:type="dxa"/>
            <w:vAlign w:val="center"/>
          </w:tcPr>
          <w:p w14:paraId="134AEEEC" w14:textId="0A70B647" w:rsidR="00013E23" w:rsidRPr="00E369B3" w:rsidRDefault="001C05CB" w:rsidP="009C262E">
            <w:pPr>
              <w:rPr>
                <w:rFonts w:cstheme="minorHAnsi"/>
              </w:rPr>
            </w:pPr>
            <w:r>
              <w:rPr>
                <w:rFonts w:cstheme="minorHAnsi"/>
              </w:rPr>
              <w:t xml:space="preserve">Head of AUKBD, Operations Manager I&amp;A Advisor, </w:t>
            </w:r>
            <w:proofErr w:type="gramStart"/>
            <w:r w:rsidR="00D17318">
              <w:rPr>
                <w:rFonts w:cstheme="minorHAnsi"/>
              </w:rPr>
              <w:t>volunteers</w:t>
            </w:r>
            <w:proofErr w:type="gramEnd"/>
            <w:r w:rsidR="00D17318">
              <w:rPr>
                <w:rFonts w:cstheme="minorHAnsi"/>
              </w:rPr>
              <w:t xml:space="preserve"> and admin team</w:t>
            </w:r>
          </w:p>
        </w:tc>
      </w:tr>
      <w:tr w:rsidR="006F092A" w:rsidRPr="00E369B3" w14:paraId="7CD34A04" w14:textId="77777777" w:rsidTr="009C262E">
        <w:tc>
          <w:tcPr>
            <w:tcW w:w="2835" w:type="dxa"/>
          </w:tcPr>
          <w:p w14:paraId="6A2CAA80" w14:textId="77777777" w:rsidR="006F092A" w:rsidRPr="00E369B3" w:rsidRDefault="006F092A" w:rsidP="009C262E">
            <w:pPr>
              <w:rPr>
                <w:rFonts w:cstheme="minorHAnsi"/>
                <w:b/>
              </w:rPr>
            </w:pPr>
            <w:r w:rsidRPr="00E369B3">
              <w:rPr>
                <w:rFonts w:cstheme="minorHAnsi"/>
                <w:b/>
              </w:rPr>
              <w:t xml:space="preserve">Brief overview of the </w:t>
            </w:r>
          </w:p>
          <w:p w14:paraId="4E95E3BD" w14:textId="77777777" w:rsidR="006F092A" w:rsidRPr="00E369B3" w:rsidRDefault="006F092A" w:rsidP="009C262E">
            <w:pPr>
              <w:rPr>
                <w:rFonts w:cstheme="minorHAnsi"/>
                <w:b/>
              </w:rPr>
            </w:pPr>
            <w:r w:rsidRPr="00E369B3">
              <w:rPr>
                <w:rFonts w:cstheme="minorHAnsi"/>
                <w:b/>
              </w:rPr>
              <w:t>Position:</w:t>
            </w:r>
          </w:p>
          <w:p w14:paraId="674EB16F" w14:textId="77777777" w:rsidR="006F092A" w:rsidRPr="00E369B3" w:rsidRDefault="006F092A" w:rsidP="009C262E">
            <w:pPr>
              <w:rPr>
                <w:rFonts w:cstheme="minorHAnsi"/>
                <w:b/>
              </w:rPr>
            </w:pPr>
          </w:p>
          <w:p w14:paraId="50F9DF1E" w14:textId="77777777" w:rsidR="006F092A" w:rsidRPr="00E369B3" w:rsidRDefault="006F092A" w:rsidP="009C262E">
            <w:pPr>
              <w:rPr>
                <w:rFonts w:cstheme="minorHAnsi"/>
                <w:b/>
              </w:rPr>
            </w:pPr>
          </w:p>
          <w:p w14:paraId="4F82247E" w14:textId="2890C5BE" w:rsidR="006F092A" w:rsidRPr="00E369B3" w:rsidRDefault="006F092A" w:rsidP="009C262E">
            <w:pPr>
              <w:rPr>
                <w:rFonts w:cstheme="minorHAnsi"/>
                <w:b/>
              </w:rPr>
            </w:pPr>
          </w:p>
        </w:tc>
        <w:tc>
          <w:tcPr>
            <w:tcW w:w="7371" w:type="dxa"/>
          </w:tcPr>
          <w:p w14:paraId="345D9D16" w14:textId="3EF06132" w:rsidR="00F25CC4" w:rsidRDefault="00F25CC4" w:rsidP="00F25CC4">
            <w:pPr>
              <w:spacing w:after="150"/>
              <w:textAlignment w:val="baseline"/>
              <w:rPr>
                <w:rFonts w:ascii="Calibri" w:hAnsi="Calibri" w:cs="Calibri"/>
                <w:sz w:val="24"/>
                <w:szCs w:val="24"/>
              </w:rPr>
            </w:pPr>
            <w:r w:rsidRPr="00A462B4">
              <w:rPr>
                <w:rFonts w:ascii="Calibri" w:eastAsia="Times New Roman" w:hAnsi="Calibri" w:cs="Calibri"/>
                <w:sz w:val="24"/>
                <w:szCs w:val="24"/>
                <w:lang w:eastAsia="en-GB"/>
              </w:rPr>
              <w:t xml:space="preserve">As an Information &amp; Advice Manager, you will play a vital role in delivering support to older individuals, both over the </w:t>
            </w:r>
            <w:r w:rsidR="009A6ECF">
              <w:rPr>
                <w:rFonts w:ascii="Calibri" w:eastAsia="Times New Roman" w:hAnsi="Calibri" w:cs="Calibri"/>
                <w:sz w:val="24"/>
                <w:szCs w:val="24"/>
                <w:lang w:eastAsia="en-GB"/>
              </w:rPr>
              <w:t xml:space="preserve">telephone </w:t>
            </w:r>
            <w:r w:rsidRPr="00A462B4">
              <w:rPr>
                <w:rFonts w:ascii="Calibri" w:eastAsia="Times New Roman" w:hAnsi="Calibri" w:cs="Calibri"/>
                <w:sz w:val="24"/>
                <w:szCs w:val="24"/>
                <w:lang w:eastAsia="en-GB"/>
              </w:rPr>
              <w:t xml:space="preserve">and in face-to-face interactions.  You will provide direct </w:t>
            </w:r>
            <w:r w:rsidRPr="00A462B4">
              <w:rPr>
                <w:rFonts w:ascii="Calibri" w:hAnsi="Calibri" w:cs="Calibri"/>
                <w:sz w:val="24"/>
                <w:szCs w:val="24"/>
              </w:rPr>
              <w:t xml:space="preserve">line management to I&amp;A staff and volunteers through effective regular supervisions and ongoing wellbeing support. </w:t>
            </w:r>
          </w:p>
          <w:p w14:paraId="38CBC863" w14:textId="41E2F30B" w:rsidR="00013E23" w:rsidRPr="00E369B3" w:rsidRDefault="00F25CC4" w:rsidP="00F25CC4">
            <w:pPr>
              <w:spacing w:after="150"/>
              <w:textAlignment w:val="baseline"/>
              <w:rPr>
                <w:rFonts w:cstheme="minorHAnsi"/>
              </w:rPr>
            </w:pPr>
            <w:r w:rsidRPr="00D517CB">
              <w:rPr>
                <w:rFonts w:ascii="Calibri" w:hAnsi="Calibri" w:cs="Calibri"/>
                <w:sz w:val="24"/>
                <w:szCs w:val="24"/>
              </w:rPr>
              <w:t xml:space="preserve">You will ensure that all I&amp;A performance is managed, </w:t>
            </w:r>
            <w:proofErr w:type="gramStart"/>
            <w:r w:rsidRPr="00D517CB">
              <w:rPr>
                <w:rFonts w:ascii="Calibri" w:hAnsi="Calibri" w:cs="Calibri"/>
                <w:sz w:val="24"/>
                <w:szCs w:val="24"/>
              </w:rPr>
              <w:t>delivered</w:t>
            </w:r>
            <w:proofErr w:type="gramEnd"/>
            <w:r w:rsidRPr="00D517CB">
              <w:rPr>
                <w:rFonts w:ascii="Calibri" w:hAnsi="Calibri" w:cs="Calibri"/>
                <w:sz w:val="24"/>
                <w:szCs w:val="24"/>
              </w:rPr>
              <w:t xml:space="preserve"> and recorded in a way that ensures we meet and exceed the quality standards framework with the Quality of Advice Standard.</w:t>
            </w:r>
          </w:p>
        </w:tc>
      </w:tr>
      <w:tr w:rsidR="006F092A" w:rsidRPr="00E369B3" w14:paraId="4AA22B88" w14:textId="77777777" w:rsidTr="009C262E">
        <w:tc>
          <w:tcPr>
            <w:tcW w:w="2835" w:type="dxa"/>
          </w:tcPr>
          <w:p w14:paraId="50CB634E" w14:textId="77777777" w:rsidR="006F092A" w:rsidRPr="00E369B3" w:rsidRDefault="006F092A" w:rsidP="009C262E">
            <w:pPr>
              <w:rPr>
                <w:rFonts w:cstheme="minorHAnsi"/>
                <w:b/>
              </w:rPr>
            </w:pPr>
            <w:r w:rsidRPr="00E369B3">
              <w:rPr>
                <w:rFonts w:cstheme="minorHAnsi"/>
                <w:b/>
              </w:rPr>
              <w:t xml:space="preserve">Main duties and </w:t>
            </w:r>
          </w:p>
          <w:p w14:paraId="25AD77E3" w14:textId="77777777" w:rsidR="006F092A" w:rsidRPr="00E369B3" w:rsidRDefault="006F092A" w:rsidP="009C262E">
            <w:pPr>
              <w:rPr>
                <w:rFonts w:cstheme="minorHAnsi"/>
                <w:b/>
              </w:rPr>
            </w:pPr>
            <w:r w:rsidRPr="00E369B3">
              <w:rPr>
                <w:rFonts w:cstheme="minorHAnsi"/>
                <w:b/>
              </w:rPr>
              <w:t>Responsibilities:</w:t>
            </w:r>
          </w:p>
        </w:tc>
        <w:tc>
          <w:tcPr>
            <w:tcW w:w="7371" w:type="dxa"/>
          </w:tcPr>
          <w:p w14:paraId="51530C20" w14:textId="64F29576" w:rsidR="00F83C18" w:rsidRDefault="00140CDE" w:rsidP="00140CDE">
            <w:pPr>
              <w:pStyle w:val="ListParagraph"/>
              <w:widowControl w:val="0"/>
              <w:numPr>
                <w:ilvl w:val="0"/>
                <w:numId w:val="25"/>
              </w:numPr>
              <w:tabs>
                <w:tab w:val="left" w:pos="877"/>
              </w:tabs>
              <w:autoSpaceDE w:val="0"/>
              <w:autoSpaceDN w:val="0"/>
              <w:spacing w:before="9" w:line="259" w:lineRule="auto"/>
            </w:pPr>
            <w:r>
              <w:t xml:space="preserve">To line manage and support </w:t>
            </w:r>
            <w:r w:rsidR="00780702">
              <w:t>I</w:t>
            </w:r>
            <w:r>
              <w:t>nformation &amp; Advice advisors and volunteers</w:t>
            </w:r>
            <w:r w:rsidR="00F14483">
              <w:t xml:space="preserve"> </w:t>
            </w:r>
          </w:p>
          <w:p w14:paraId="66AC252E" w14:textId="1C141AD5" w:rsidR="00140CDE" w:rsidRDefault="00F83C18" w:rsidP="00140CDE">
            <w:pPr>
              <w:pStyle w:val="ListParagraph"/>
              <w:widowControl w:val="0"/>
              <w:numPr>
                <w:ilvl w:val="0"/>
                <w:numId w:val="25"/>
              </w:numPr>
              <w:tabs>
                <w:tab w:val="left" w:pos="877"/>
              </w:tabs>
              <w:autoSpaceDE w:val="0"/>
              <w:autoSpaceDN w:val="0"/>
              <w:spacing w:before="9" w:line="259" w:lineRule="auto"/>
            </w:pPr>
            <w:r>
              <w:t>A</w:t>
            </w:r>
            <w:r w:rsidR="00F14483">
              <w:t xml:space="preserve">ssess </w:t>
            </w:r>
            <w:r w:rsidR="00140CDE">
              <w:t xml:space="preserve">ways to further </w:t>
            </w:r>
            <w:proofErr w:type="spellStart"/>
            <w:r w:rsidR="00140CDE">
              <w:t>utilise</w:t>
            </w:r>
            <w:proofErr w:type="spellEnd"/>
            <w:r w:rsidR="00140CDE">
              <w:t xml:space="preserve"> volunteers within the </w:t>
            </w:r>
            <w:r>
              <w:t xml:space="preserve">I&amp;A </w:t>
            </w:r>
            <w:r w:rsidR="00140CDE">
              <w:t xml:space="preserve">service. </w:t>
            </w:r>
          </w:p>
          <w:p w14:paraId="7F4B4B83" w14:textId="114780A6" w:rsidR="00951DD6" w:rsidRDefault="00C422B2" w:rsidP="00140CDE">
            <w:pPr>
              <w:pStyle w:val="ListParagraph"/>
              <w:widowControl w:val="0"/>
              <w:numPr>
                <w:ilvl w:val="0"/>
                <w:numId w:val="25"/>
              </w:numPr>
              <w:tabs>
                <w:tab w:val="left" w:pos="877"/>
              </w:tabs>
              <w:autoSpaceDE w:val="0"/>
              <w:autoSpaceDN w:val="0"/>
              <w:spacing w:before="9" w:line="259" w:lineRule="auto"/>
            </w:pPr>
            <w:r>
              <w:t>Conduct</w:t>
            </w:r>
            <w:r w:rsidR="006712AE">
              <w:t>ing</w:t>
            </w:r>
            <w:r>
              <w:t xml:space="preserve"> annual reviews with </w:t>
            </w:r>
            <w:r w:rsidR="006712AE">
              <w:t>I&amp;A staff</w:t>
            </w:r>
            <w:r w:rsidR="004332CA">
              <w:t xml:space="preserve"> and </w:t>
            </w:r>
            <w:r w:rsidR="00F97638">
              <w:t xml:space="preserve">identifying </w:t>
            </w:r>
            <w:r w:rsidR="004332CA">
              <w:t xml:space="preserve">training and personal development </w:t>
            </w:r>
            <w:r w:rsidR="00951DD6">
              <w:t>needs.</w:t>
            </w:r>
          </w:p>
          <w:p w14:paraId="661B9344" w14:textId="2690B93D" w:rsidR="00951DD6" w:rsidRDefault="00951DD6" w:rsidP="00140CDE">
            <w:pPr>
              <w:pStyle w:val="ListParagraph"/>
              <w:widowControl w:val="0"/>
              <w:numPr>
                <w:ilvl w:val="0"/>
                <w:numId w:val="25"/>
              </w:numPr>
              <w:tabs>
                <w:tab w:val="left" w:pos="877"/>
              </w:tabs>
              <w:autoSpaceDE w:val="0"/>
              <w:autoSpaceDN w:val="0"/>
              <w:spacing w:before="9" w:line="259" w:lineRule="auto"/>
            </w:pPr>
            <w:r>
              <w:t xml:space="preserve">Support, coach and mentor I&amp;A Advisors and volunteers </w:t>
            </w:r>
            <w:proofErr w:type="gramStart"/>
            <w:r>
              <w:t>on a daily b</w:t>
            </w:r>
            <w:r w:rsidR="00C21593">
              <w:t>asis</w:t>
            </w:r>
            <w:proofErr w:type="gramEnd"/>
            <w:r w:rsidR="00C21593">
              <w:t>.</w:t>
            </w:r>
          </w:p>
          <w:p w14:paraId="188262D9" w14:textId="1886311B" w:rsidR="002C20B5" w:rsidRDefault="000B4409" w:rsidP="005E1D37">
            <w:pPr>
              <w:pStyle w:val="ListParagraph"/>
              <w:widowControl w:val="0"/>
              <w:numPr>
                <w:ilvl w:val="0"/>
                <w:numId w:val="25"/>
              </w:numPr>
              <w:tabs>
                <w:tab w:val="left" w:pos="877"/>
              </w:tabs>
              <w:autoSpaceDE w:val="0"/>
              <w:autoSpaceDN w:val="0"/>
              <w:spacing w:before="9" w:line="259" w:lineRule="auto"/>
            </w:pPr>
            <w:r>
              <w:t xml:space="preserve">Provide support and guidance to staff and volunteers when dealing with contentious and complex cases including </w:t>
            </w:r>
            <w:r w:rsidR="00153193">
              <w:t xml:space="preserve">mobility, </w:t>
            </w:r>
            <w:r>
              <w:t xml:space="preserve">benefits, </w:t>
            </w:r>
            <w:proofErr w:type="gramStart"/>
            <w:r>
              <w:t>family</w:t>
            </w:r>
            <w:proofErr w:type="gramEnd"/>
            <w:r>
              <w:t xml:space="preserve"> </w:t>
            </w:r>
            <w:r w:rsidR="00153193">
              <w:t>and care issues</w:t>
            </w:r>
            <w:r>
              <w:t xml:space="preserve">. </w:t>
            </w:r>
          </w:p>
          <w:p w14:paraId="53EC86A0" w14:textId="77777777" w:rsidR="0009070E" w:rsidRDefault="0009070E" w:rsidP="0009070E">
            <w:pPr>
              <w:pStyle w:val="ListParagraph"/>
              <w:numPr>
                <w:ilvl w:val="0"/>
                <w:numId w:val="25"/>
              </w:numPr>
              <w:spacing w:after="150"/>
              <w:textAlignment w:val="baseline"/>
              <w:rPr>
                <w:rFonts w:ascii="Calibri" w:eastAsia="Times New Roman" w:hAnsi="Calibri" w:cs="Calibri"/>
                <w:sz w:val="24"/>
                <w:szCs w:val="24"/>
                <w:lang w:eastAsia="en-GB"/>
              </w:rPr>
            </w:pPr>
            <w:r w:rsidRPr="00320A8C">
              <w:rPr>
                <w:rFonts w:ascii="Calibri" w:eastAsia="Times New Roman" w:hAnsi="Calibri" w:cs="Calibri"/>
                <w:sz w:val="24"/>
                <w:szCs w:val="24"/>
                <w:lang w:eastAsia="en-GB"/>
              </w:rPr>
              <w:t>Assisting clients with benefit claims</w:t>
            </w:r>
            <w:r>
              <w:rPr>
                <w:rFonts w:ascii="Calibri" w:eastAsia="Times New Roman" w:hAnsi="Calibri" w:cs="Calibri"/>
                <w:sz w:val="24"/>
                <w:szCs w:val="24"/>
                <w:lang w:eastAsia="en-GB"/>
              </w:rPr>
              <w:t xml:space="preserve"> such as attendance, disability and carers allowance, pension credit, council tax benefit and more. </w:t>
            </w:r>
          </w:p>
          <w:p w14:paraId="78275264" w14:textId="04161166" w:rsidR="009D7D57" w:rsidRDefault="009D7D57" w:rsidP="009D7D57">
            <w:pPr>
              <w:pStyle w:val="ListParagraph"/>
              <w:widowControl w:val="0"/>
              <w:numPr>
                <w:ilvl w:val="0"/>
                <w:numId w:val="25"/>
              </w:numPr>
              <w:tabs>
                <w:tab w:val="left" w:pos="877"/>
              </w:tabs>
              <w:autoSpaceDE w:val="0"/>
              <w:autoSpaceDN w:val="0"/>
              <w:spacing w:before="9" w:line="259" w:lineRule="auto"/>
            </w:pPr>
            <w:r>
              <w:t>Ensur</w:t>
            </w:r>
            <w:r>
              <w:t>ing</w:t>
            </w:r>
            <w:r>
              <w:t xml:space="preserve"> the Information &amp; Advice team attend relevant training to keep updated with developments in benefits, community care, and other issues relating to older people. </w:t>
            </w:r>
          </w:p>
          <w:p w14:paraId="33F59765" w14:textId="77777777" w:rsidR="0009070E" w:rsidRDefault="0009070E" w:rsidP="0009070E">
            <w:pPr>
              <w:pStyle w:val="ListParagraph"/>
              <w:widowControl w:val="0"/>
              <w:numPr>
                <w:ilvl w:val="0"/>
                <w:numId w:val="25"/>
              </w:numPr>
              <w:tabs>
                <w:tab w:val="left" w:pos="877"/>
              </w:tabs>
              <w:autoSpaceDE w:val="0"/>
              <w:autoSpaceDN w:val="0"/>
              <w:spacing w:before="9" w:line="259" w:lineRule="auto"/>
            </w:pPr>
            <w:r>
              <w:t>Ensuring the Information &amp; Advice team meet KPI’s set by funders and look to improve the outcome and feedback monitoring where possible.</w:t>
            </w:r>
          </w:p>
          <w:p w14:paraId="6FBDCD6A" w14:textId="77777777" w:rsidR="0009070E" w:rsidRPr="00D23C2C" w:rsidRDefault="0009070E" w:rsidP="0009070E">
            <w:pPr>
              <w:pStyle w:val="ListParagraph"/>
              <w:widowControl w:val="0"/>
              <w:numPr>
                <w:ilvl w:val="0"/>
                <w:numId w:val="25"/>
              </w:numPr>
              <w:tabs>
                <w:tab w:val="left" w:pos="877"/>
              </w:tabs>
              <w:autoSpaceDE w:val="0"/>
              <w:autoSpaceDN w:val="0"/>
              <w:spacing w:before="9" w:after="150" w:line="259" w:lineRule="auto"/>
              <w:textAlignment w:val="baseline"/>
              <w:rPr>
                <w:rFonts w:ascii="Calibri" w:eastAsia="Times New Roman" w:hAnsi="Calibri" w:cs="Calibri"/>
                <w:sz w:val="24"/>
                <w:szCs w:val="24"/>
                <w:lang w:eastAsia="en-GB"/>
              </w:rPr>
            </w:pPr>
            <w:r>
              <w:t>Working in partnership with other local services and looking for development opportunities.</w:t>
            </w:r>
          </w:p>
          <w:p w14:paraId="5F7E3F89" w14:textId="77777777" w:rsidR="0009070E" w:rsidRDefault="0009070E" w:rsidP="0009070E">
            <w:pPr>
              <w:pStyle w:val="ListParagraph"/>
              <w:widowControl w:val="0"/>
              <w:numPr>
                <w:ilvl w:val="0"/>
                <w:numId w:val="25"/>
              </w:numPr>
              <w:tabs>
                <w:tab w:val="left" w:pos="877"/>
              </w:tabs>
              <w:autoSpaceDE w:val="0"/>
              <w:autoSpaceDN w:val="0"/>
              <w:spacing w:before="9" w:line="259" w:lineRule="auto"/>
            </w:pPr>
            <w:r>
              <w:lastRenderedPageBreak/>
              <w:t xml:space="preserve">Ensuring the provision of consistent quality advice in accordance with our quality standards. </w:t>
            </w:r>
          </w:p>
          <w:p w14:paraId="0958577F" w14:textId="77777777" w:rsidR="0009070E" w:rsidRDefault="0009070E" w:rsidP="0009070E">
            <w:pPr>
              <w:pStyle w:val="ListParagraph"/>
              <w:widowControl w:val="0"/>
              <w:numPr>
                <w:ilvl w:val="0"/>
                <w:numId w:val="25"/>
              </w:numPr>
              <w:tabs>
                <w:tab w:val="left" w:pos="877"/>
              </w:tabs>
              <w:autoSpaceDE w:val="0"/>
              <w:autoSpaceDN w:val="0"/>
              <w:spacing w:before="9" w:line="259" w:lineRule="auto"/>
            </w:pPr>
            <w:r>
              <w:t xml:space="preserve">Manage the Information &amp; Advice service ensuring clients are given prompt, accurate, confidential, </w:t>
            </w:r>
            <w:proofErr w:type="gramStart"/>
            <w:r>
              <w:t>relevant</w:t>
            </w:r>
            <w:proofErr w:type="gramEnd"/>
            <w:r>
              <w:t xml:space="preserve"> and complete advice. </w:t>
            </w:r>
          </w:p>
          <w:p w14:paraId="50187150" w14:textId="2E83AAD5" w:rsidR="002C20B5" w:rsidRDefault="000B4409" w:rsidP="00BB28A3">
            <w:pPr>
              <w:pStyle w:val="ListParagraph"/>
              <w:widowControl w:val="0"/>
              <w:numPr>
                <w:ilvl w:val="0"/>
                <w:numId w:val="25"/>
              </w:numPr>
              <w:tabs>
                <w:tab w:val="left" w:pos="877"/>
              </w:tabs>
              <w:autoSpaceDE w:val="0"/>
              <w:autoSpaceDN w:val="0"/>
              <w:spacing w:before="9" w:line="259" w:lineRule="auto"/>
            </w:pPr>
            <w:r>
              <w:t xml:space="preserve">Directly provide advice related support to older people over the </w:t>
            </w:r>
            <w:r w:rsidR="0056466D">
              <w:t>telephone and face to face.</w:t>
            </w:r>
            <w:r w:rsidR="00763B89">
              <w:t xml:space="preserve">  </w:t>
            </w:r>
            <w:r w:rsidR="0056466D">
              <w:t>Carry out home visits where necessary.</w:t>
            </w:r>
            <w:r>
              <w:t xml:space="preserve"> </w:t>
            </w:r>
          </w:p>
          <w:p w14:paraId="68881990" w14:textId="6F96D24A" w:rsidR="001F0F7E" w:rsidRDefault="00494C68" w:rsidP="004200FF">
            <w:pPr>
              <w:pStyle w:val="ListParagraph"/>
              <w:widowControl w:val="0"/>
              <w:numPr>
                <w:ilvl w:val="0"/>
                <w:numId w:val="25"/>
              </w:numPr>
              <w:tabs>
                <w:tab w:val="left" w:pos="877"/>
              </w:tabs>
              <w:autoSpaceDE w:val="0"/>
              <w:autoSpaceDN w:val="0"/>
              <w:spacing w:before="9" w:line="259" w:lineRule="auto"/>
            </w:pPr>
            <w:r>
              <w:t>M</w:t>
            </w:r>
            <w:r w:rsidR="0056466D">
              <w:t xml:space="preserve">anage your own caseload ensuring </w:t>
            </w:r>
            <w:r w:rsidR="001F0F7E">
              <w:t xml:space="preserve">outstanding </w:t>
            </w:r>
            <w:r w:rsidR="0056466D">
              <w:t>actions are completed in a timel</w:t>
            </w:r>
            <w:r w:rsidR="00804CC8">
              <w:t>y</w:t>
            </w:r>
            <w:r w:rsidR="001F0F7E">
              <w:t xml:space="preserve"> manner</w:t>
            </w:r>
            <w:r w:rsidR="0056466D">
              <w:t>.</w:t>
            </w:r>
          </w:p>
          <w:p w14:paraId="418D4AF9" w14:textId="428DAB44" w:rsidR="002C20B5" w:rsidRDefault="000B4409" w:rsidP="00CB0766">
            <w:pPr>
              <w:pStyle w:val="ListParagraph"/>
              <w:widowControl w:val="0"/>
              <w:numPr>
                <w:ilvl w:val="0"/>
                <w:numId w:val="25"/>
              </w:numPr>
              <w:tabs>
                <w:tab w:val="left" w:pos="877"/>
              </w:tabs>
              <w:autoSpaceDE w:val="0"/>
              <w:autoSpaceDN w:val="0"/>
              <w:spacing w:before="9" w:line="259" w:lineRule="auto"/>
            </w:pPr>
            <w:r>
              <w:t xml:space="preserve">Take a holistic approach by signposting/referring older people to other support and services that may be of benefit. </w:t>
            </w:r>
          </w:p>
          <w:p w14:paraId="33745B06" w14:textId="6D9D9676" w:rsidR="002C20B5" w:rsidRDefault="000B4409" w:rsidP="00EB2A67">
            <w:pPr>
              <w:pStyle w:val="ListParagraph"/>
              <w:widowControl w:val="0"/>
              <w:numPr>
                <w:ilvl w:val="0"/>
                <w:numId w:val="25"/>
              </w:numPr>
              <w:tabs>
                <w:tab w:val="left" w:pos="877"/>
              </w:tabs>
              <w:autoSpaceDE w:val="0"/>
              <w:autoSpaceDN w:val="0"/>
              <w:spacing w:before="9" w:line="259" w:lineRule="auto"/>
            </w:pPr>
            <w:r>
              <w:t xml:space="preserve">Ensure all tasks and record keeping are in line with the </w:t>
            </w:r>
            <w:r w:rsidR="00341B4E">
              <w:t>QAS</w:t>
            </w:r>
            <w:r>
              <w:t>, and lead on ensuring this accreditation is maintained including regular case checking and</w:t>
            </w:r>
            <w:r w:rsidR="00341B4E">
              <w:t xml:space="preserve"> internal</w:t>
            </w:r>
            <w:r>
              <w:t xml:space="preserve"> file reviews. </w:t>
            </w:r>
          </w:p>
          <w:p w14:paraId="6E703705" w14:textId="105FB901" w:rsidR="002C20B5" w:rsidRDefault="000B4409" w:rsidP="00013B51">
            <w:pPr>
              <w:pStyle w:val="ListParagraph"/>
              <w:widowControl w:val="0"/>
              <w:numPr>
                <w:ilvl w:val="0"/>
                <w:numId w:val="25"/>
              </w:numPr>
              <w:tabs>
                <w:tab w:val="left" w:pos="877"/>
              </w:tabs>
              <w:autoSpaceDE w:val="0"/>
              <w:autoSpaceDN w:val="0"/>
              <w:spacing w:before="9" w:line="259" w:lineRule="auto"/>
            </w:pPr>
            <w:r>
              <w:t xml:space="preserve">Ensure records of the Information &amp; Advice services interventions are captured consistently and accurately to form solid evidence for impact reporting. This includes constantly looking to improve outcomes, </w:t>
            </w:r>
            <w:proofErr w:type="gramStart"/>
            <w:r>
              <w:t>feedback</w:t>
            </w:r>
            <w:proofErr w:type="gramEnd"/>
            <w:r>
              <w:t xml:space="preserve"> and statistical data collection. </w:t>
            </w:r>
          </w:p>
          <w:p w14:paraId="50DBE45C" w14:textId="23DCB331" w:rsidR="002C20B5" w:rsidRDefault="000B4409" w:rsidP="00042D4A">
            <w:pPr>
              <w:pStyle w:val="ListParagraph"/>
              <w:widowControl w:val="0"/>
              <w:numPr>
                <w:ilvl w:val="0"/>
                <w:numId w:val="25"/>
              </w:numPr>
              <w:tabs>
                <w:tab w:val="left" w:pos="877"/>
              </w:tabs>
              <w:autoSpaceDE w:val="0"/>
              <w:autoSpaceDN w:val="0"/>
              <w:spacing w:before="9" w:line="259" w:lineRule="auto"/>
            </w:pPr>
            <w:r>
              <w:t xml:space="preserve">Ensure the Information &amp; Advice service is responding to developing needs and is working closely in partnership with other internal and external services. </w:t>
            </w:r>
          </w:p>
          <w:p w14:paraId="6AD332AA" w14:textId="2FB1D119" w:rsidR="0025461D" w:rsidRDefault="0025461D" w:rsidP="00042D4A">
            <w:pPr>
              <w:pStyle w:val="ListParagraph"/>
              <w:widowControl w:val="0"/>
              <w:numPr>
                <w:ilvl w:val="0"/>
                <w:numId w:val="25"/>
              </w:numPr>
              <w:tabs>
                <w:tab w:val="left" w:pos="877"/>
              </w:tabs>
              <w:autoSpaceDE w:val="0"/>
              <w:autoSpaceDN w:val="0"/>
              <w:spacing w:before="9" w:line="259" w:lineRule="auto"/>
            </w:pPr>
            <w:r>
              <w:t xml:space="preserve">Work with the business Development Manager to </w:t>
            </w:r>
            <w:r w:rsidR="001F25FA">
              <w:t>secure funding to support the information and advice service.</w:t>
            </w:r>
          </w:p>
          <w:p w14:paraId="0EF988B0" w14:textId="5737B4A9" w:rsidR="001F25FA" w:rsidRDefault="001F25FA" w:rsidP="00042D4A">
            <w:pPr>
              <w:pStyle w:val="ListParagraph"/>
              <w:widowControl w:val="0"/>
              <w:numPr>
                <w:ilvl w:val="0"/>
                <w:numId w:val="25"/>
              </w:numPr>
              <w:tabs>
                <w:tab w:val="left" w:pos="877"/>
              </w:tabs>
              <w:autoSpaceDE w:val="0"/>
              <w:autoSpaceDN w:val="0"/>
              <w:spacing w:before="9" w:line="259" w:lineRule="auto"/>
            </w:pPr>
            <w:r>
              <w:t>Provide statistical information and demograph</w:t>
            </w:r>
            <w:r w:rsidR="00A25053">
              <w:t>ics to the Business Development manager to support funding bids.</w:t>
            </w:r>
          </w:p>
          <w:p w14:paraId="585A851D" w14:textId="133E628C" w:rsidR="00B72DC8" w:rsidRDefault="00B72DC8" w:rsidP="00A03A44">
            <w:pPr>
              <w:pStyle w:val="ListParagraph"/>
              <w:widowControl w:val="0"/>
              <w:numPr>
                <w:ilvl w:val="0"/>
                <w:numId w:val="25"/>
              </w:numPr>
              <w:tabs>
                <w:tab w:val="left" w:pos="877"/>
              </w:tabs>
              <w:autoSpaceDE w:val="0"/>
              <w:autoSpaceDN w:val="0"/>
              <w:spacing w:before="9" w:line="259" w:lineRule="auto"/>
            </w:pPr>
            <w:r>
              <w:t xml:space="preserve">To complete monthly and quarterly </w:t>
            </w:r>
            <w:r w:rsidR="000B4409">
              <w:t xml:space="preserve">monitoring and </w:t>
            </w:r>
            <w:r w:rsidR="003E2016">
              <w:t xml:space="preserve">reporting to Age </w:t>
            </w:r>
            <w:r w:rsidR="009D7D57">
              <w:t>UK as</w:t>
            </w:r>
            <w:r w:rsidR="000B4409">
              <w:t xml:space="preserve"> required. </w:t>
            </w:r>
          </w:p>
          <w:p w14:paraId="6E8784F0" w14:textId="5C91D8AB" w:rsidR="002C20B5" w:rsidRDefault="000B4409" w:rsidP="00543C96">
            <w:pPr>
              <w:pStyle w:val="ListParagraph"/>
              <w:widowControl w:val="0"/>
              <w:numPr>
                <w:ilvl w:val="0"/>
                <w:numId w:val="25"/>
              </w:numPr>
              <w:tabs>
                <w:tab w:val="left" w:pos="877"/>
              </w:tabs>
              <w:autoSpaceDE w:val="0"/>
              <w:autoSpaceDN w:val="0"/>
              <w:spacing w:before="9" w:line="259" w:lineRule="auto"/>
            </w:pPr>
            <w:r>
              <w:t>Provide high levels of customer service at all time</w:t>
            </w:r>
            <w:r w:rsidR="00B72DC8">
              <w:t>s</w:t>
            </w:r>
            <w:r>
              <w:t xml:space="preserve">. </w:t>
            </w:r>
          </w:p>
          <w:p w14:paraId="6E04CF5D" w14:textId="3531EF5A" w:rsidR="002C20B5" w:rsidRDefault="002C20B5" w:rsidP="00564B19">
            <w:pPr>
              <w:pStyle w:val="ListParagraph"/>
              <w:widowControl w:val="0"/>
              <w:numPr>
                <w:ilvl w:val="0"/>
                <w:numId w:val="25"/>
              </w:numPr>
              <w:tabs>
                <w:tab w:val="left" w:pos="877"/>
              </w:tabs>
              <w:autoSpaceDE w:val="0"/>
              <w:autoSpaceDN w:val="0"/>
              <w:spacing w:before="9" w:line="259" w:lineRule="auto"/>
            </w:pPr>
            <w:r>
              <w:t>A</w:t>
            </w:r>
            <w:r w:rsidR="000B4409">
              <w:t>ttend meetings and training as required.</w:t>
            </w:r>
          </w:p>
          <w:p w14:paraId="782601CC" w14:textId="1253A913" w:rsidR="002C20B5" w:rsidRDefault="00B72DC8" w:rsidP="005A4821">
            <w:pPr>
              <w:pStyle w:val="ListParagraph"/>
              <w:widowControl w:val="0"/>
              <w:numPr>
                <w:ilvl w:val="0"/>
                <w:numId w:val="25"/>
              </w:numPr>
              <w:tabs>
                <w:tab w:val="left" w:pos="877"/>
              </w:tabs>
              <w:autoSpaceDE w:val="0"/>
              <w:autoSpaceDN w:val="0"/>
              <w:spacing w:before="9" w:line="259" w:lineRule="auto"/>
            </w:pPr>
            <w:r>
              <w:t xml:space="preserve">Identify and raise </w:t>
            </w:r>
            <w:r w:rsidR="002C20B5">
              <w:t>safeguarding concerns</w:t>
            </w:r>
            <w:r>
              <w:t xml:space="preserve"> to appropriate </w:t>
            </w:r>
            <w:proofErr w:type="gramStart"/>
            <w:r>
              <w:t>agencies</w:t>
            </w:r>
            <w:proofErr w:type="gramEnd"/>
          </w:p>
          <w:p w14:paraId="65C8278D" w14:textId="4AF836FF" w:rsidR="000B4409" w:rsidRPr="00F67DAE" w:rsidRDefault="000B4409" w:rsidP="003023D1">
            <w:pPr>
              <w:pStyle w:val="ListParagraph"/>
              <w:widowControl w:val="0"/>
              <w:numPr>
                <w:ilvl w:val="0"/>
                <w:numId w:val="25"/>
              </w:numPr>
              <w:tabs>
                <w:tab w:val="left" w:pos="877"/>
              </w:tabs>
              <w:autoSpaceDE w:val="0"/>
              <w:autoSpaceDN w:val="0"/>
              <w:spacing w:before="9" w:line="259" w:lineRule="auto"/>
              <w:rPr>
                <w:rFonts w:cstheme="minorHAnsi"/>
              </w:rPr>
            </w:pPr>
            <w:r>
              <w:t>Communicate effectively- electronically, verbally and in writin</w:t>
            </w:r>
            <w:r>
              <w:t>g</w:t>
            </w:r>
          </w:p>
        </w:tc>
      </w:tr>
      <w:tr w:rsidR="006F092A" w:rsidRPr="00E369B3" w14:paraId="4C987C38" w14:textId="77777777" w:rsidTr="009C262E">
        <w:tc>
          <w:tcPr>
            <w:tcW w:w="2835" w:type="dxa"/>
          </w:tcPr>
          <w:p w14:paraId="02776BFB" w14:textId="77777777" w:rsidR="006F092A" w:rsidRPr="00E369B3" w:rsidRDefault="006F092A" w:rsidP="009C262E">
            <w:pPr>
              <w:rPr>
                <w:rFonts w:cstheme="minorHAnsi"/>
                <w:b/>
              </w:rPr>
            </w:pPr>
            <w:r w:rsidRPr="00E369B3">
              <w:rPr>
                <w:rFonts w:cstheme="minorHAnsi"/>
                <w:b/>
              </w:rPr>
              <w:lastRenderedPageBreak/>
              <w:t xml:space="preserve">Summary of key </w:t>
            </w:r>
          </w:p>
          <w:p w14:paraId="3A76259F" w14:textId="77777777" w:rsidR="006F092A" w:rsidRPr="00E369B3" w:rsidRDefault="006F092A" w:rsidP="009C262E">
            <w:pPr>
              <w:rPr>
                <w:rFonts w:cstheme="minorHAnsi"/>
                <w:b/>
              </w:rPr>
            </w:pPr>
            <w:r w:rsidRPr="00E369B3">
              <w:rPr>
                <w:rFonts w:cstheme="minorHAnsi"/>
                <w:b/>
              </w:rPr>
              <w:t xml:space="preserve">attributes &amp; Qualifications </w:t>
            </w:r>
          </w:p>
          <w:p w14:paraId="618E0966" w14:textId="77777777" w:rsidR="006F092A" w:rsidRPr="00E369B3" w:rsidRDefault="006F092A" w:rsidP="009C262E">
            <w:pPr>
              <w:rPr>
                <w:rFonts w:cstheme="minorHAnsi"/>
                <w:b/>
              </w:rPr>
            </w:pPr>
            <w:r w:rsidRPr="00E369B3">
              <w:rPr>
                <w:rFonts w:cstheme="minorHAnsi"/>
                <w:b/>
              </w:rPr>
              <w:t>for role:</w:t>
            </w:r>
          </w:p>
        </w:tc>
        <w:tc>
          <w:tcPr>
            <w:tcW w:w="7371" w:type="dxa"/>
          </w:tcPr>
          <w:p w14:paraId="210B6739" w14:textId="77777777" w:rsidR="006F092A" w:rsidRPr="00E369B3" w:rsidRDefault="006F092A" w:rsidP="00637894">
            <w:pPr>
              <w:pStyle w:val="ListParagraph"/>
              <w:numPr>
                <w:ilvl w:val="0"/>
                <w:numId w:val="21"/>
              </w:numPr>
              <w:ind w:left="360"/>
              <w:rPr>
                <w:rFonts w:cstheme="minorHAnsi"/>
              </w:rPr>
            </w:pPr>
            <w:r w:rsidRPr="00E369B3">
              <w:rPr>
                <w:rFonts w:cstheme="minorHAnsi"/>
              </w:rPr>
              <w:t>A confident communicator with the ability to talk to groups of people in informal and semi-formal settings</w:t>
            </w:r>
          </w:p>
          <w:p w14:paraId="4D83AF07" w14:textId="77777777" w:rsidR="006F092A" w:rsidRPr="00E369B3" w:rsidRDefault="006F092A" w:rsidP="00637894">
            <w:pPr>
              <w:pStyle w:val="ListParagraph"/>
              <w:numPr>
                <w:ilvl w:val="0"/>
                <w:numId w:val="21"/>
              </w:numPr>
              <w:ind w:left="360"/>
              <w:rPr>
                <w:rFonts w:cstheme="minorHAnsi"/>
              </w:rPr>
            </w:pPr>
            <w:r w:rsidRPr="00E369B3">
              <w:rPr>
                <w:rFonts w:cstheme="minorHAnsi"/>
              </w:rPr>
              <w:t>Able to work as part of a team</w:t>
            </w:r>
          </w:p>
          <w:p w14:paraId="4FDE77A8" w14:textId="77777777" w:rsidR="006F092A" w:rsidRPr="00E369B3" w:rsidRDefault="006F092A" w:rsidP="00637894">
            <w:pPr>
              <w:pStyle w:val="ListParagraph"/>
              <w:numPr>
                <w:ilvl w:val="0"/>
                <w:numId w:val="21"/>
              </w:numPr>
              <w:ind w:left="360"/>
              <w:rPr>
                <w:rFonts w:cstheme="minorHAnsi"/>
              </w:rPr>
            </w:pPr>
            <w:r w:rsidRPr="00E369B3">
              <w:rPr>
                <w:rFonts w:cstheme="minorHAnsi"/>
              </w:rPr>
              <w:t>Full driving licence and use of a car</w:t>
            </w:r>
          </w:p>
          <w:p w14:paraId="24A15940" w14:textId="2C6E73F0" w:rsidR="006F092A" w:rsidRPr="00E369B3" w:rsidRDefault="00802B4C" w:rsidP="00637894">
            <w:pPr>
              <w:pStyle w:val="ListParagraph"/>
              <w:numPr>
                <w:ilvl w:val="0"/>
                <w:numId w:val="21"/>
              </w:numPr>
              <w:ind w:left="360"/>
              <w:rPr>
                <w:rFonts w:cstheme="minorHAnsi"/>
              </w:rPr>
            </w:pPr>
            <w:r w:rsidRPr="00E369B3">
              <w:rPr>
                <w:rFonts w:cstheme="minorHAnsi"/>
              </w:rPr>
              <w:t xml:space="preserve">Competent in the use of </w:t>
            </w:r>
            <w:r w:rsidR="006F092A" w:rsidRPr="00E369B3">
              <w:rPr>
                <w:rFonts w:cstheme="minorHAnsi"/>
              </w:rPr>
              <w:t xml:space="preserve">IT </w:t>
            </w:r>
            <w:r w:rsidRPr="00E369B3">
              <w:rPr>
                <w:rFonts w:cstheme="minorHAnsi"/>
              </w:rPr>
              <w:t xml:space="preserve">systems and </w:t>
            </w:r>
            <w:r w:rsidR="00CF28B6" w:rsidRPr="00E369B3">
              <w:rPr>
                <w:rFonts w:cstheme="minorHAnsi"/>
              </w:rPr>
              <w:t>Programmes</w:t>
            </w:r>
            <w:r w:rsidRPr="00E369B3">
              <w:rPr>
                <w:rFonts w:cstheme="minorHAnsi"/>
              </w:rPr>
              <w:t xml:space="preserve">, </w:t>
            </w:r>
            <w:r w:rsidR="006F092A" w:rsidRPr="00E369B3">
              <w:rPr>
                <w:rFonts w:cstheme="minorHAnsi"/>
              </w:rPr>
              <w:t xml:space="preserve">including Microsoft office </w:t>
            </w:r>
            <w:r w:rsidRPr="00E369B3">
              <w:rPr>
                <w:rFonts w:cstheme="minorHAnsi"/>
              </w:rPr>
              <w:t>Excel and Word</w:t>
            </w:r>
            <w:r w:rsidR="006F092A" w:rsidRPr="00E369B3">
              <w:rPr>
                <w:rFonts w:cstheme="minorHAnsi"/>
              </w:rPr>
              <w:t>, CRM systems</w:t>
            </w:r>
            <w:r w:rsidRPr="00E369B3">
              <w:rPr>
                <w:rFonts w:cstheme="minorHAnsi"/>
              </w:rPr>
              <w:t xml:space="preserve"> (such as Charity Log)</w:t>
            </w:r>
            <w:r w:rsidR="006F092A" w:rsidRPr="00E369B3">
              <w:rPr>
                <w:rFonts w:cstheme="minorHAnsi"/>
              </w:rPr>
              <w:t xml:space="preserve"> </w:t>
            </w:r>
          </w:p>
          <w:p w14:paraId="581342D1" w14:textId="73444F2C" w:rsidR="00802B4C" w:rsidRPr="00E369B3" w:rsidRDefault="006F092A" w:rsidP="00637894">
            <w:pPr>
              <w:pStyle w:val="ListParagraph"/>
              <w:numPr>
                <w:ilvl w:val="0"/>
                <w:numId w:val="21"/>
              </w:numPr>
              <w:ind w:left="360"/>
              <w:rPr>
                <w:rFonts w:cstheme="minorHAnsi"/>
              </w:rPr>
            </w:pPr>
            <w:r w:rsidRPr="00E369B3">
              <w:rPr>
                <w:rFonts w:cstheme="minorHAnsi"/>
              </w:rPr>
              <w:t xml:space="preserve">Ability to </w:t>
            </w:r>
            <w:r w:rsidR="00802B4C" w:rsidRPr="00E369B3">
              <w:rPr>
                <w:rFonts w:cstheme="minorHAnsi"/>
              </w:rPr>
              <w:t xml:space="preserve">remain calm and take a </w:t>
            </w:r>
            <w:r w:rsidR="00CF28B6" w:rsidRPr="00E369B3">
              <w:rPr>
                <w:rFonts w:cstheme="minorHAnsi"/>
              </w:rPr>
              <w:t>problem-solving</w:t>
            </w:r>
            <w:r w:rsidR="00802B4C" w:rsidRPr="00E369B3">
              <w:rPr>
                <w:rFonts w:cstheme="minorHAnsi"/>
              </w:rPr>
              <w:t xml:space="preserve"> approach to address challenges </w:t>
            </w:r>
          </w:p>
          <w:p w14:paraId="0C44F5DB" w14:textId="2D38B9C1" w:rsidR="006F092A" w:rsidRPr="00E369B3" w:rsidRDefault="006F092A" w:rsidP="00637894">
            <w:pPr>
              <w:pStyle w:val="ListParagraph"/>
              <w:numPr>
                <w:ilvl w:val="0"/>
                <w:numId w:val="21"/>
              </w:numPr>
              <w:ind w:left="360"/>
              <w:rPr>
                <w:rFonts w:cstheme="minorHAnsi"/>
              </w:rPr>
            </w:pPr>
            <w:r w:rsidRPr="00E369B3">
              <w:rPr>
                <w:rFonts w:cstheme="minorHAnsi"/>
              </w:rPr>
              <w:t>Excellent time management ability</w:t>
            </w:r>
            <w:r w:rsidR="00802B4C" w:rsidRPr="00E369B3">
              <w:rPr>
                <w:rFonts w:cstheme="minorHAnsi"/>
              </w:rPr>
              <w:t xml:space="preserve">, </w:t>
            </w:r>
            <w:r w:rsidRPr="00E369B3">
              <w:rPr>
                <w:rFonts w:cstheme="minorHAnsi"/>
              </w:rPr>
              <w:t xml:space="preserve">and </w:t>
            </w:r>
            <w:r w:rsidR="00802B4C" w:rsidRPr="00E369B3">
              <w:rPr>
                <w:rFonts w:cstheme="minorHAnsi"/>
              </w:rPr>
              <w:t xml:space="preserve">capable of prioritising to </w:t>
            </w:r>
            <w:r w:rsidRPr="00E369B3">
              <w:rPr>
                <w:rFonts w:cstheme="minorHAnsi"/>
              </w:rPr>
              <w:t>work to deadlines</w:t>
            </w:r>
          </w:p>
        </w:tc>
      </w:tr>
      <w:tr w:rsidR="006F092A" w:rsidRPr="00E369B3" w14:paraId="1DF8F117" w14:textId="77777777" w:rsidTr="009C262E">
        <w:tc>
          <w:tcPr>
            <w:tcW w:w="2835" w:type="dxa"/>
          </w:tcPr>
          <w:p w14:paraId="10E249E3" w14:textId="77777777" w:rsidR="006F092A" w:rsidRPr="00E369B3" w:rsidRDefault="006F092A" w:rsidP="009C262E">
            <w:pPr>
              <w:rPr>
                <w:rFonts w:cstheme="minorHAnsi"/>
                <w:b/>
              </w:rPr>
            </w:pPr>
            <w:r w:rsidRPr="00E369B3">
              <w:rPr>
                <w:rFonts w:cstheme="minorHAnsi"/>
                <w:b/>
              </w:rPr>
              <w:t xml:space="preserve">Main KPI’s / </w:t>
            </w:r>
          </w:p>
          <w:p w14:paraId="54393F43" w14:textId="77777777" w:rsidR="006F092A" w:rsidRPr="00E369B3" w:rsidRDefault="006F092A" w:rsidP="009C262E">
            <w:pPr>
              <w:rPr>
                <w:rFonts w:cstheme="minorHAnsi"/>
                <w:b/>
              </w:rPr>
            </w:pPr>
            <w:r w:rsidRPr="00E369B3">
              <w:rPr>
                <w:rFonts w:cstheme="minorHAnsi"/>
                <w:b/>
              </w:rPr>
              <w:t>performance measured</w:t>
            </w:r>
          </w:p>
          <w:p w14:paraId="333CD737" w14:textId="77777777" w:rsidR="006F092A" w:rsidRPr="00E369B3" w:rsidRDefault="006F092A" w:rsidP="009C262E">
            <w:pPr>
              <w:rPr>
                <w:rFonts w:cstheme="minorHAnsi"/>
                <w:b/>
              </w:rPr>
            </w:pPr>
            <w:r w:rsidRPr="00E369B3">
              <w:rPr>
                <w:rFonts w:cstheme="minorHAnsi"/>
                <w:b/>
              </w:rPr>
              <w:t>against:</w:t>
            </w:r>
          </w:p>
        </w:tc>
        <w:tc>
          <w:tcPr>
            <w:tcW w:w="7371" w:type="dxa"/>
          </w:tcPr>
          <w:p w14:paraId="401925B5" w14:textId="77777777" w:rsidR="006F092A" w:rsidRPr="00E369B3" w:rsidRDefault="006F092A" w:rsidP="00637894">
            <w:pPr>
              <w:pStyle w:val="ListParagraph"/>
              <w:numPr>
                <w:ilvl w:val="0"/>
                <w:numId w:val="23"/>
              </w:numPr>
              <w:ind w:left="360"/>
              <w:rPr>
                <w:rFonts w:cstheme="minorHAnsi"/>
              </w:rPr>
            </w:pPr>
            <w:r w:rsidRPr="00E369B3">
              <w:rPr>
                <w:rFonts w:cstheme="minorHAnsi"/>
              </w:rPr>
              <w:t>Regular review and accurate reporting on targets using CRM system in line with funder and organisational requirements.</w:t>
            </w:r>
          </w:p>
          <w:p w14:paraId="14D67CCB" w14:textId="381C349B" w:rsidR="006F092A" w:rsidRPr="00E369B3" w:rsidRDefault="006F092A" w:rsidP="00637894">
            <w:pPr>
              <w:pStyle w:val="ListParagraph"/>
              <w:numPr>
                <w:ilvl w:val="0"/>
                <w:numId w:val="23"/>
              </w:numPr>
              <w:ind w:left="360"/>
              <w:rPr>
                <w:rFonts w:cstheme="minorHAnsi"/>
              </w:rPr>
            </w:pPr>
            <w:r w:rsidRPr="00E369B3">
              <w:rPr>
                <w:rFonts w:cstheme="minorHAnsi"/>
              </w:rPr>
              <w:t xml:space="preserve">Effective use of resources including </w:t>
            </w:r>
            <w:r w:rsidR="00802B4C" w:rsidRPr="00E369B3">
              <w:rPr>
                <w:rFonts w:cstheme="minorHAnsi"/>
              </w:rPr>
              <w:t xml:space="preserve">IT systems and </w:t>
            </w:r>
            <w:r w:rsidR="00CF28B6" w:rsidRPr="00E369B3">
              <w:rPr>
                <w:rFonts w:cstheme="minorHAnsi"/>
              </w:rPr>
              <w:t>Programmes</w:t>
            </w:r>
          </w:p>
          <w:p w14:paraId="037E43BA" w14:textId="08B4057D" w:rsidR="006F092A" w:rsidRPr="00E369B3" w:rsidRDefault="00802B4C" w:rsidP="00637894">
            <w:pPr>
              <w:pStyle w:val="ListParagraph"/>
              <w:numPr>
                <w:ilvl w:val="0"/>
                <w:numId w:val="23"/>
              </w:numPr>
              <w:ind w:left="360"/>
              <w:rPr>
                <w:rFonts w:cstheme="minorHAnsi"/>
              </w:rPr>
            </w:pPr>
            <w:r w:rsidRPr="00E369B3">
              <w:rPr>
                <w:rFonts w:cstheme="minorHAnsi"/>
              </w:rPr>
              <w:t>Compliance with personal mandatory training.</w:t>
            </w:r>
          </w:p>
        </w:tc>
      </w:tr>
      <w:tr w:rsidR="006F092A" w:rsidRPr="00E369B3" w14:paraId="2B43BABC" w14:textId="77777777" w:rsidTr="009C262E">
        <w:tc>
          <w:tcPr>
            <w:tcW w:w="2835" w:type="dxa"/>
          </w:tcPr>
          <w:p w14:paraId="7245D3DF" w14:textId="77777777" w:rsidR="006F092A" w:rsidRPr="00E369B3" w:rsidRDefault="006F092A" w:rsidP="009C262E">
            <w:pPr>
              <w:rPr>
                <w:rFonts w:cstheme="minorHAnsi"/>
                <w:b/>
              </w:rPr>
            </w:pPr>
            <w:r w:rsidRPr="00E369B3">
              <w:rPr>
                <w:rFonts w:cstheme="minorHAnsi"/>
                <w:b/>
              </w:rPr>
              <w:lastRenderedPageBreak/>
              <w:t>Generic Clauses:</w:t>
            </w:r>
          </w:p>
        </w:tc>
        <w:tc>
          <w:tcPr>
            <w:tcW w:w="7371" w:type="dxa"/>
          </w:tcPr>
          <w:p w14:paraId="10CCA0F9" w14:textId="09A02A5C" w:rsidR="006F092A" w:rsidRPr="00E369B3" w:rsidRDefault="006F092A" w:rsidP="006F092A">
            <w:pPr>
              <w:numPr>
                <w:ilvl w:val="0"/>
                <w:numId w:val="13"/>
              </w:numPr>
              <w:spacing w:before="60" w:after="60"/>
              <w:ind w:left="284" w:hanging="284"/>
              <w:rPr>
                <w:rFonts w:cstheme="minorHAnsi"/>
              </w:rPr>
            </w:pPr>
            <w:r w:rsidRPr="00E369B3">
              <w:rPr>
                <w:rFonts w:cstheme="minorHAnsi"/>
              </w:rPr>
              <w:t>To comply in all aspects with Age UK</w:t>
            </w:r>
            <w:r w:rsidR="00802B4C" w:rsidRPr="00E369B3">
              <w:rPr>
                <w:rFonts w:cstheme="minorHAnsi"/>
              </w:rPr>
              <w:t xml:space="preserve"> Barrow and District</w:t>
            </w:r>
            <w:r w:rsidRPr="00E369B3">
              <w:rPr>
                <w:rFonts w:cstheme="minorHAnsi"/>
              </w:rPr>
              <w:t xml:space="preserve"> policies.</w:t>
            </w:r>
          </w:p>
          <w:p w14:paraId="22B8EC08" w14:textId="19F7B31F" w:rsidR="006F092A" w:rsidRPr="00E369B3" w:rsidRDefault="006F092A" w:rsidP="009C262E">
            <w:pPr>
              <w:pStyle w:val="BodyTextIndent"/>
              <w:numPr>
                <w:ilvl w:val="0"/>
                <w:numId w:val="13"/>
              </w:numPr>
              <w:spacing w:before="60" w:after="60"/>
              <w:ind w:left="284" w:hanging="284"/>
              <w:rPr>
                <w:rFonts w:asciiTheme="minorHAnsi" w:hAnsiTheme="minorHAnsi" w:cstheme="minorHAnsi"/>
                <w:sz w:val="22"/>
                <w:szCs w:val="22"/>
              </w:rPr>
            </w:pPr>
            <w:r w:rsidRPr="00E369B3">
              <w:rPr>
                <w:rFonts w:asciiTheme="minorHAnsi" w:hAnsiTheme="minorHAnsi" w:cstheme="minorHAnsi"/>
                <w:sz w:val="22"/>
                <w:szCs w:val="22"/>
              </w:rPr>
              <w:t xml:space="preserve">To participate and contribute generally to Age UK </w:t>
            </w:r>
            <w:r w:rsidR="00802B4C" w:rsidRPr="00E369B3">
              <w:rPr>
                <w:rFonts w:asciiTheme="minorHAnsi" w:hAnsiTheme="minorHAnsi" w:cstheme="minorHAnsi"/>
                <w:sz w:val="22"/>
                <w:szCs w:val="22"/>
              </w:rPr>
              <w:t>Barrow and District</w:t>
            </w:r>
            <w:r w:rsidRPr="00E369B3">
              <w:rPr>
                <w:rFonts w:asciiTheme="minorHAnsi" w:hAnsiTheme="minorHAnsi" w:cstheme="minorHAnsi"/>
                <w:sz w:val="22"/>
                <w:szCs w:val="22"/>
              </w:rPr>
              <w:t xml:space="preserve"> activities, attending meetings, training courses </w:t>
            </w:r>
            <w:r w:rsidR="00CF28B6" w:rsidRPr="00E369B3">
              <w:rPr>
                <w:rFonts w:asciiTheme="minorHAnsi" w:hAnsiTheme="minorHAnsi" w:cstheme="minorHAnsi"/>
                <w:sz w:val="22"/>
                <w:szCs w:val="22"/>
              </w:rPr>
              <w:t>etc.</w:t>
            </w:r>
            <w:r w:rsidRPr="00E369B3">
              <w:rPr>
                <w:rFonts w:asciiTheme="minorHAnsi" w:hAnsiTheme="minorHAnsi" w:cstheme="minorHAnsi"/>
                <w:sz w:val="22"/>
                <w:szCs w:val="22"/>
              </w:rPr>
              <w:t xml:space="preserve"> as required.</w:t>
            </w:r>
          </w:p>
        </w:tc>
      </w:tr>
      <w:tr w:rsidR="006F092A" w:rsidRPr="00E369B3" w14:paraId="0F9F7605" w14:textId="77777777" w:rsidTr="009C262E">
        <w:tc>
          <w:tcPr>
            <w:tcW w:w="2835" w:type="dxa"/>
          </w:tcPr>
          <w:p w14:paraId="605F913E" w14:textId="77777777" w:rsidR="006F092A" w:rsidRPr="00E369B3" w:rsidRDefault="006F092A" w:rsidP="009C262E">
            <w:pPr>
              <w:rPr>
                <w:rFonts w:cstheme="minorHAnsi"/>
                <w:b/>
              </w:rPr>
            </w:pPr>
            <w:r w:rsidRPr="00E369B3">
              <w:rPr>
                <w:rFonts w:cstheme="minorHAnsi"/>
                <w:b/>
              </w:rPr>
              <w:t>Flexibility Clauses:</w:t>
            </w:r>
          </w:p>
        </w:tc>
        <w:tc>
          <w:tcPr>
            <w:tcW w:w="7371" w:type="dxa"/>
          </w:tcPr>
          <w:p w14:paraId="4D53D449" w14:textId="77777777" w:rsidR="006F092A" w:rsidRPr="00E369B3" w:rsidRDefault="006F092A" w:rsidP="006F092A">
            <w:pPr>
              <w:numPr>
                <w:ilvl w:val="0"/>
                <w:numId w:val="14"/>
              </w:numPr>
              <w:tabs>
                <w:tab w:val="clear" w:pos="720"/>
                <w:tab w:val="num" w:pos="284"/>
              </w:tabs>
              <w:ind w:left="284" w:hanging="284"/>
              <w:rPr>
                <w:rFonts w:cstheme="minorHAnsi"/>
              </w:rPr>
            </w:pPr>
            <w:r w:rsidRPr="00E369B3">
              <w:rPr>
                <w:rFonts w:cstheme="minorHAnsi"/>
              </w:rPr>
              <w:t>The nature of this post will require flexibility to meet urgent needs as they arise, this may entail occasional weekend or evening work.</w:t>
            </w:r>
          </w:p>
          <w:p w14:paraId="40A83253" w14:textId="179165F8" w:rsidR="006F092A" w:rsidRPr="00E369B3" w:rsidRDefault="006F092A" w:rsidP="00637894">
            <w:pPr>
              <w:numPr>
                <w:ilvl w:val="0"/>
                <w:numId w:val="14"/>
              </w:numPr>
              <w:tabs>
                <w:tab w:val="clear" w:pos="720"/>
                <w:tab w:val="num" w:pos="284"/>
              </w:tabs>
              <w:ind w:left="284" w:hanging="284"/>
              <w:rPr>
                <w:rFonts w:cstheme="minorHAnsi"/>
              </w:rPr>
            </w:pPr>
            <w:r w:rsidRPr="00E369B3">
              <w:rPr>
                <w:rFonts w:cstheme="minorHAnsi"/>
              </w:rPr>
              <w:t>This job description is not intended to be exhaustive.  The post-holder will be expected to adopt a flexible attitude to the duties which may have to be varied (after discussion with the post holder) subject to the needs of the service, and in keeping with the general profile of the post.</w:t>
            </w:r>
          </w:p>
        </w:tc>
      </w:tr>
    </w:tbl>
    <w:p w14:paraId="17418CA9" w14:textId="77777777" w:rsidR="006F092A" w:rsidRPr="00E369B3" w:rsidRDefault="006F092A">
      <w:pPr>
        <w:rPr>
          <w:rFonts w:cstheme="minorHAnsi"/>
        </w:rPr>
      </w:pPr>
    </w:p>
    <w:p w14:paraId="4F833125" w14:textId="77777777" w:rsidR="006A46A2" w:rsidRPr="00E369B3" w:rsidRDefault="006A46A2" w:rsidP="00802B4C">
      <w:pPr>
        <w:rPr>
          <w:rFonts w:cstheme="minorHAnsi"/>
          <w:b/>
        </w:rPr>
        <w:sectPr w:rsidR="006A46A2" w:rsidRPr="00E369B3" w:rsidSect="00922A58">
          <w:footerReference w:type="default" r:id="rId12"/>
          <w:pgSz w:w="12240" w:h="15840"/>
          <w:pgMar w:top="1440" w:right="1440" w:bottom="1440" w:left="1440" w:header="720" w:footer="720" w:gutter="0"/>
          <w:cols w:space="720"/>
          <w:docGrid w:linePitch="360"/>
        </w:sectPr>
      </w:pPr>
    </w:p>
    <w:p w14:paraId="2A09DD09" w14:textId="09DF1DB4" w:rsidR="00802B4C" w:rsidRPr="00E369B3" w:rsidRDefault="00802B4C" w:rsidP="00802B4C">
      <w:pPr>
        <w:rPr>
          <w:rFonts w:cstheme="minorHAnsi"/>
          <w:b/>
        </w:rPr>
      </w:pPr>
    </w:p>
    <w:p w14:paraId="7F608FA1" w14:textId="2F1E5D6D" w:rsidR="00802B4C" w:rsidRPr="00E369B3" w:rsidRDefault="00802B4C" w:rsidP="00802B4C">
      <w:pPr>
        <w:rPr>
          <w:rFonts w:cstheme="minorHAnsi"/>
          <w:b/>
        </w:rPr>
      </w:pPr>
      <w:r w:rsidRPr="00E369B3">
        <w:rPr>
          <w:rFonts w:cstheme="minorHAnsi"/>
          <w:b/>
        </w:rPr>
        <w:t xml:space="preserve">Age UK </w:t>
      </w:r>
      <w:r w:rsidR="006A46A2" w:rsidRPr="00E369B3">
        <w:rPr>
          <w:rFonts w:cstheme="minorHAnsi"/>
          <w:b/>
        </w:rPr>
        <w:t>Barrow and District</w:t>
      </w:r>
      <w:r w:rsidRPr="00E369B3">
        <w:rPr>
          <w:rFonts w:cstheme="minorHAnsi"/>
          <w:b/>
        </w:rPr>
        <w:t xml:space="preserve"> – Core Workplace Values </w:t>
      </w:r>
    </w:p>
    <w:p w14:paraId="3673060E" w14:textId="77777777" w:rsidR="00802B4C" w:rsidRPr="00E369B3" w:rsidRDefault="00802B4C" w:rsidP="00802B4C">
      <w:pPr>
        <w:rPr>
          <w:rFonts w:cstheme="minorHAnsi"/>
        </w:rPr>
      </w:pPr>
    </w:p>
    <w:tbl>
      <w:tblPr>
        <w:tblStyle w:val="TableGrid"/>
        <w:tblW w:w="13745" w:type="dxa"/>
        <w:tblLook w:val="04A0" w:firstRow="1" w:lastRow="0" w:firstColumn="1" w:lastColumn="0" w:noHBand="0" w:noVBand="1"/>
      </w:tblPr>
      <w:tblGrid>
        <w:gridCol w:w="1941"/>
        <w:gridCol w:w="11804"/>
      </w:tblGrid>
      <w:tr w:rsidR="00802B4C" w:rsidRPr="00E369B3" w14:paraId="6AB74B0B" w14:textId="77777777" w:rsidTr="00D0677E">
        <w:tc>
          <w:tcPr>
            <w:tcW w:w="1941" w:type="dxa"/>
            <w:shd w:val="clear" w:color="auto" w:fill="D9D9D9" w:themeFill="background1" w:themeFillShade="D9"/>
          </w:tcPr>
          <w:p w14:paraId="75BC1695" w14:textId="77777777" w:rsidR="00802B4C" w:rsidRPr="00E369B3" w:rsidRDefault="00802B4C" w:rsidP="009C262E">
            <w:pPr>
              <w:jc w:val="center"/>
              <w:rPr>
                <w:rFonts w:asciiTheme="minorHAnsi" w:hAnsiTheme="minorHAnsi" w:cstheme="minorHAnsi"/>
                <w:b/>
                <w:sz w:val="24"/>
                <w:szCs w:val="24"/>
              </w:rPr>
            </w:pPr>
            <w:r w:rsidRPr="00E369B3">
              <w:rPr>
                <w:rFonts w:asciiTheme="minorHAnsi" w:hAnsiTheme="minorHAnsi" w:cstheme="minorHAnsi"/>
                <w:b/>
                <w:sz w:val="24"/>
                <w:szCs w:val="24"/>
              </w:rPr>
              <w:t>Our core workplace values</w:t>
            </w:r>
          </w:p>
        </w:tc>
        <w:tc>
          <w:tcPr>
            <w:tcW w:w="11804" w:type="dxa"/>
            <w:shd w:val="clear" w:color="auto" w:fill="D9D9D9" w:themeFill="background1" w:themeFillShade="D9"/>
          </w:tcPr>
          <w:p w14:paraId="4BBB479E" w14:textId="77777777" w:rsidR="00802B4C" w:rsidRPr="00E369B3" w:rsidRDefault="00802B4C" w:rsidP="009C262E">
            <w:pPr>
              <w:jc w:val="center"/>
              <w:rPr>
                <w:rFonts w:asciiTheme="minorHAnsi" w:hAnsiTheme="minorHAnsi" w:cstheme="minorHAnsi"/>
                <w:b/>
                <w:sz w:val="24"/>
                <w:szCs w:val="24"/>
              </w:rPr>
            </w:pPr>
            <w:r w:rsidRPr="00E369B3">
              <w:rPr>
                <w:rFonts w:asciiTheme="minorHAnsi" w:hAnsiTheme="minorHAnsi" w:cstheme="minorHAnsi"/>
                <w:b/>
                <w:sz w:val="24"/>
                <w:szCs w:val="24"/>
              </w:rPr>
              <w:t>How do we demonstrate these values in the workplace?</w:t>
            </w:r>
          </w:p>
        </w:tc>
      </w:tr>
      <w:tr w:rsidR="00802B4C" w:rsidRPr="00E369B3" w14:paraId="6AF9E6CA" w14:textId="77777777" w:rsidTr="00D0677E">
        <w:tc>
          <w:tcPr>
            <w:tcW w:w="1941" w:type="dxa"/>
            <w:shd w:val="clear" w:color="auto" w:fill="D9D9D9" w:themeFill="background1" w:themeFillShade="D9"/>
          </w:tcPr>
          <w:p w14:paraId="14C6CC40" w14:textId="77777777" w:rsidR="00802B4C" w:rsidRPr="00E369B3" w:rsidRDefault="00802B4C" w:rsidP="009C262E">
            <w:pPr>
              <w:jc w:val="center"/>
              <w:rPr>
                <w:rFonts w:asciiTheme="minorHAnsi" w:hAnsiTheme="minorHAnsi" w:cstheme="minorHAnsi"/>
                <w:b/>
                <w:sz w:val="24"/>
                <w:szCs w:val="24"/>
              </w:rPr>
            </w:pPr>
            <w:r w:rsidRPr="00E369B3">
              <w:rPr>
                <w:rFonts w:asciiTheme="minorHAnsi" w:hAnsiTheme="minorHAnsi" w:cstheme="minorHAnsi"/>
                <w:b/>
                <w:sz w:val="24"/>
                <w:szCs w:val="24"/>
              </w:rPr>
              <w:t>Empowerment</w:t>
            </w:r>
          </w:p>
          <w:p w14:paraId="29967244" w14:textId="77777777" w:rsidR="00802B4C" w:rsidRPr="00E369B3" w:rsidRDefault="00802B4C" w:rsidP="009C262E">
            <w:pPr>
              <w:jc w:val="center"/>
              <w:rPr>
                <w:rFonts w:asciiTheme="minorHAnsi" w:hAnsiTheme="minorHAnsi" w:cstheme="minorHAnsi"/>
                <w:b/>
                <w:sz w:val="24"/>
                <w:szCs w:val="24"/>
              </w:rPr>
            </w:pPr>
          </w:p>
        </w:tc>
        <w:tc>
          <w:tcPr>
            <w:tcW w:w="11804" w:type="dxa"/>
          </w:tcPr>
          <w:p w14:paraId="0BAA6B54" w14:textId="77777777" w:rsidR="00802B4C" w:rsidRPr="00E369B3" w:rsidRDefault="00802B4C" w:rsidP="00802B4C">
            <w:pPr>
              <w:pStyle w:val="ListParagraph"/>
              <w:numPr>
                <w:ilvl w:val="0"/>
                <w:numId w:val="17"/>
              </w:numPr>
              <w:rPr>
                <w:rFonts w:asciiTheme="minorHAnsi" w:hAnsiTheme="minorHAnsi" w:cstheme="minorHAnsi"/>
                <w:i/>
                <w:sz w:val="24"/>
                <w:szCs w:val="24"/>
              </w:rPr>
            </w:pPr>
            <w:r w:rsidRPr="00E369B3">
              <w:rPr>
                <w:rFonts w:asciiTheme="minorHAnsi" w:hAnsiTheme="minorHAnsi" w:cstheme="minorHAnsi"/>
                <w:i/>
                <w:sz w:val="24"/>
                <w:szCs w:val="24"/>
              </w:rPr>
              <w:t xml:space="preserve">We value leaders and managers who can confidently and appropriately delegate to their teams and by doing so encourage fairness, responsibility and trust within their teams. </w:t>
            </w:r>
          </w:p>
          <w:p w14:paraId="23E43A14" w14:textId="77777777" w:rsidR="00802B4C" w:rsidRPr="00E369B3" w:rsidRDefault="00802B4C" w:rsidP="00802B4C">
            <w:pPr>
              <w:pStyle w:val="ListParagraph"/>
              <w:numPr>
                <w:ilvl w:val="0"/>
                <w:numId w:val="17"/>
              </w:numPr>
              <w:rPr>
                <w:rFonts w:asciiTheme="minorHAnsi" w:hAnsiTheme="minorHAnsi" w:cstheme="minorHAnsi"/>
                <w:i/>
                <w:sz w:val="24"/>
                <w:szCs w:val="24"/>
              </w:rPr>
            </w:pPr>
            <w:r w:rsidRPr="00E369B3">
              <w:rPr>
                <w:rFonts w:asciiTheme="minorHAnsi" w:hAnsiTheme="minorHAnsi" w:cstheme="minorHAnsi"/>
                <w:i/>
                <w:sz w:val="24"/>
                <w:szCs w:val="24"/>
              </w:rPr>
              <w:t>We value honest and transparent leadership where team members can communicate openly and constructively for the benefit of our organisation.</w:t>
            </w:r>
          </w:p>
          <w:p w14:paraId="0594CC76" w14:textId="77777777" w:rsidR="00802B4C" w:rsidRPr="00E369B3" w:rsidRDefault="00802B4C" w:rsidP="00802B4C">
            <w:pPr>
              <w:pStyle w:val="ListParagraph"/>
              <w:numPr>
                <w:ilvl w:val="0"/>
                <w:numId w:val="17"/>
              </w:numPr>
              <w:rPr>
                <w:rFonts w:asciiTheme="minorHAnsi" w:hAnsiTheme="minorHAnsi" w:cstheme="minorHAnsi"/>
                <w:i/>
                <w:sz w:val="24"/>
                <w:szCs w:val="24"/>
              </w:rPr>
            </w:pPr>
            <w:r w:rsidRPr="00E369B3">
              <w:rPr>
                <w:rFonts w:asciiTheme="minorHAnsi" w:hAnsiTheme="minorHAnsi" w:cstheme="minorHAnsi"/>
                <w:i/>
                <w:sz w:val="24"/>
                <w:szCs w:val="24"/>
              </w:rPr>
              <w:t xml:space="preserve">We value individuals who welcome the opportunity to be empowered by engaging in training, sharing their skills and in doing so taking responsibility for their contribution, performance and their own development. </w:t>
            </w:r>
          </w:p>
          <w:p w14:paraId="38749160" w14:textId="77777777" w:rsidR="00802B4C" w:rsidRPr="00E369B3" w:rsidRDefault="00802B4C" w:rsidP="00802B4C">
            <w:pPr>
              <w:pStyle w:val="ListParagraph"/>
              <w:numPr>
                <w:ilvl w:val="0"/>
                <w:numId w:val="17"/>
              </w:numPr>
              <w:rPr>
                <w:rFonts w:asciiTheme="minorHAnsi" w:hAnsiTheme="minorHAnsi" w:cstheme="minorHAnsi"/>
                <w:i/>
                <w:sz w:val="24"/>
                <w:szCs w:val="24"/>
              </w:rPr>
            </w:pPr>
            <w:r w:rsidRPr="00E369B3">
              <w:rPr>
                <w:rFonts w:asciiTheme="minorHAnsi" w:hAnsiTheme="minorHAnsi" w:cstheme="minorHAnsi"/>
                <w:i/>
                <w:sz w:val="24"/>
                <w:szCs w:val="24"/>
              </w:rPr>
              <w:t xml:space="preserve">We value individuals who work for the benefit of the team, showing support, offering help, acting co-operatively and encouraging others to work together. </w:t>
            </w:r>
          </w:p>
        </w:tc>
      </w:tr>
      <w:tr w:rsidR="00802B4C" w:rsidRPr="00E369B3" w14:paraId="0F36F03F" w14:textId="77777777" w:rsidTr="00D0677E">
        <w:tc>
          <w:tcPr>
            <w:tcW w:w="1941" w:type="dxa"/>
            <w:shd w:val="clear" w:color="auto" w:fill="D9D9D9" w:themeFill="background1" w:themeFillShade="D9"/>
          </w:tcPr>
          <w:p w14:paraId="1017C833" w14:textId="77777777" w:rsidR="00802B4C" w:rsidRPr="00E369B3" w:rsidRDefault="00802B4C" w:rsidP="009C262E">
            <w:pPr>
              <w:jc w:val="center"/>
              <w:rPr>
                <w:rFonts w:asciiTheme="minorHAnsi" w:hAnsiTheme="minorHAnsi" w:cstheme="minorHAnsi"/>
                <w:b/>
                <w:sz w:val="24"/>
                <w:szCs w:val="24"/>
              </w:rPr>
            </w:pPr>
            <w:r w:rsidRPr="00E369B3">
              <w:rPr>
                <w:rFonts w:asciiTheme="minorHAnsi" w:hAnsiTheme="minorHAnsi" w:cstheme="minorHAnsi"/>
                <w:b/>
                <w:sz w:val="24"/>
                <w:szCs w:val="24"/>
              </w:rPr>
              <w:t>Commitment</w:t>
            </w:r>
          </w:p>
          <w:p w14:paraId="7B6806E5" w14:textId="77777777" w:rsidR="00802B4C" w:rsidRPr="00E369B3" w:rsidRDefault="00802B4C" w:rsidP="009C262E">
            <w:pPr>
              <w:jc w:val="center"/>
              <w:rPr>
                <w:rFonts w:asciiTheme="minorHAnsi" w:hAnsiTheme="minorHAnsi" w:cstheme="minorHAnsi"/>
                <w:b/>
                <w:sz w:val="24"/>
                <w:szCs w:val="24"/>
              </w:rPr>
            </w:pPr>
          </w:p>
        </w:tc>
        <w:tc>
          <w:tcPr>
            <w:tcW w:w="11804" w:type="dxa"/>
          </w:tcPr>
          <w:p w14:paraId="60DD6C23" w14:textId="77777777" w:rsidR="00802B4C" w:rsidRPr="00E369B3" w:rsidRDefault="00802B4C" w:rsidP="00802B4C">
            <w:pPr>
              <w:pStyle w:val="ListParagraph"/>
              <w:numPr>
                <w:ilvl w:val="0"/>
                <w:numId w:val="18"/>
              </w:numPr>
              <w:rPr>
                <w:rFonts w:asciiTheme="minorHAnsi" w:hAnsiTheme="minorHAnsi" w:cstheme="minorHAnsi"/>
                <w:i/>
                <w:sz w:val="24"/>
                <w:szCs w:val="24"/>
              </w:rPr>
            </w:pPr>
            <w:r w:rsidRPr="00E369B3">
              <w:rPr>
                <w:rFonts w:asciiTheme="minorHAnsi" w:hAnsiTheme="minorHAnsi" w:cstheme="minorHAnsi"/>
                <w:i/>
                <w:sz w:val="24"/>
                <w:szCs w:val="24"/>
              </w:rPr>
              <w:t xml:space="preserve">We value those who show commitment by being positive about and supportive of the organisation, its vision, mission and ambitions; those who embrace change, are flexible and consistently deliver over and above expectations. </w:t>
            </w:r>
          </w:p>
          <w:p w14:paraId="298A58C0" w14:textId="77777777" w:rsidR="00802B4C" w:rsidRPr="00E369B3" w:rsidRDefault="00802B4C" w:rsidP="00802B4C">
            <w:pPr>
              <w:pStyle w:val="ListParagraph"/>
              <w:numPr>
                <w:ilvl w:val="0"/>
                <w:numId w:val="18"/>
              </w:numPr>
              <w:rPr>
                <w:rFonts w:asciiTheme="minorHAnsi" w:hAnsiTheme="minorHAnsi" w:cstheme="minorHAnsi"/>
                <w:i/>
                <w:sz w:val="24"/>
                <w:szCs w:val="24"/>
              </w:rPr>
            </w:pPr>
            <w:r w:rsidRPr="00E369B3">
              <w:rPr>
                <w:rFonts w:asciiTheme="minorHAnsi" w:hAnsiTheme="minorHAnsi" w:cstheme="minorHAnsi"/>
                <w:i/>
                <w:sz w:val="24"/>
                <w:szCs w:val="24"/>
              </w:rPr>
              <w:t xml:space="preserve">We value team members who consistently adhere to the organisations processes and systems and support others to do so. </w:t>
            </w:r>
          </w:p>
          <w:p w14:paraId="3B7B9604" w14:textId="77777777" w:rsidR="00802B4C" w:rsidRPr="00E369B3" w:rsidRDefault="00802B4C" w:rsidP="00802B4C">
            <w:pPr>
              <w:pStyle w:val="ListParagraph"/>
              <w:numPr>
                <w:ilvl w:val="0"/>
                <w:numId w:val="18"/>
              </w:numPr>
              <w:rPr>
                <w:rFonts w:asciiTheme="minorHAnsi" w:hAnsiTheme="minorHAnsi" w:cstheme="minorHAnsi"/>
                <w:i/>
                <w:sz w:val="24"/>
                <w:szCs w:val="24"/>
              </w:rPr>
            </w:pPr>
            <w:r w:rsidRPr="00E369B3">
              <w:rPr>
                <w:rFonts w:asciiTheme="minorHAnsi" w:hAnsiTheme="minorHAnsi" w:cstheme="minorHAnsi"/>
                <w:i/>
                <w:sz w:val="24"/>
                <w:szCs w:val="24"/>
              </w:rPr>
              <w:t xml:space="preserve">We recognise the importance of maintaining a work/life balance and value those who recognise that commitment and a work/life balance are mutually compatible.  Equally we value our colleagues who support others to maintain this balance. </w:t>
            </w:r>
          </w:p>
        </w:tc>
      </w:tr>
      <w:tr w:rsidR="00802B4C" w:rsidRPr="00E369B3" w14:paraId="62CEC2BF" w14:textId="77777777" w:rsidTr="00D0677E">
        <w:tc>
          <w:tcPr>
            <w:tcW w:w="1941" w:type="dxa"/>
            <w:shd w:val="clear" w:color="auto" w:fill="D9D9D9" w:themeFill="background1" w:themeFillShade="D9"/>
          </w:tcPr>
          <w:p w14:paraId="49AB5DBA" w14:textId="77777777" w:rsidR="00802B4C" w:rsidRPr="00E369B3" w:rsidRDefault="00802B4C" w:rsidP="009C262E">
            <w:pPr>
              <w:jc w:val="center"/>
              <w:rPr>
                <w:rFonts w:asciiTheme="minorHAnsi" w:hAnsiTheme="minorHAnsi" w:cstheme="minorHAnsi"/>
                <w:i/>
                <w:sz w:val="24"/>
                <w:szCs w:val="24"/>
              </w:rPr>
            </w:pPr>
            <w:r w:rsidRPr="00E369B3">
              <w:rPr>
                <w:rFonts w:asciiTheme="minorHAnsi" w:hAnsiTheme="minorHAnsi" w:cstheme="minorHAnsi"/>
                <w:b/>
                <w:sz w:val="24"/>
                <w:szCs w:val="24"/>
              </w:rPr>
              <w:t>Innovation</w:t>
            </w:r>
          </w:p>
          <w:p w14:paraId="4E37954A" w14:textId="77777777" w:rsidR="00802B4C" w:rsidRPr="00E369B3" w:rsidRDefault="00802B4C" w:rsidP="009C262E">
            <w:pPr>
              <w:jc w:val="center"/>
              <w:rPr>
                <w:rFonts w:asciiTheme="minorHAnsi" w:hAnsiTheme="minorHAnsi" w:cstheme="minorHAnsi"/>
                <w:b/>
                <w:sz w:val="24"/>
                <w:szCs w:val="24"/>
              </w:rPr>
            </w:pPr>
          </w:p>
        </w:tc>
        <w:tc>
          <w:tcPr>
            <w:tcW w:w="11804" w:type="dxa"/>
          </w:tcPr>
          <w:p w14:paraId="4567273A" w14:textId="77777777" w:rsidR="00802B4C" w:rsidRPr="00E369B3" w:rsidRDefault="00802B4C" w:rsidP="00802B4C">
            <w:pPr>
              <w:pStyle w:val="ListParagraph"/>
              <w:numPr>
                <w:ilvl w:val="0"/>
                <w:numId w:val="19"/>
              </w:numPr>
              <w:rPr>
                <w:rFonts w:asciiTheme="minorHAnsi" w:hAnsiTheme="minorHAnsi" w:cstheme="minorHAnsi"/>
                <w:i/>
                <w:sz w:val="24"/>
                <w:szCs w:val="24"/>
              </w:rPr>
            </w:pPr>
            <w:r w:rsidRPr="00E369B3">
              <w:rPr>
                <w:rFonts w:asciiTheme="minorHAnsi" w:hAnsiTheme="minorHAnsi" w:cstheme="minorHAnsi"/>
                <w:i/>
                <w:sz w:val="24"/>
                <w:szCs w:val="24"/>
              </w:rPr>
              <w:t xml:space="preserve">We value and reward those progressive team members who strive to improve the quality and efficiency of our work through being solution focused. </w:t>
            </w:r>
          </w:p>
          <w:p w14:paraId="2158B2C4" w14:textId="77777777" w:rsidR="00802B4C" w:rsidRPr="00E369B3" w:rsidRDefault="00802B4C" w:rsidP="00802B4C">
            <w:pPr>
              <w:pStyle w:val="ListParagraph"/>
              <w:numPr>
                <w:ilvl w:val="0"/>
                <w:numId w:val="19"/>
              </w:numPr>
              <w:rPr>
                <w:rFonts w:asciiTheme="minorHAnsi" w:hAnsiTheme="minorHAnsi" w:cstheme="minorHAnsi"/>
                <w:i/>
                <w:sz w:val="24"/>
                <w:szCs w:val="24"/>
              </w:rPr>
            </w:pPr>
            <w:r w:rsidRPr="00E369B3">
              <w:rPr>
                <w:rFonts w:asciiTheme="minorHAnsi" w:hAnsiTheme="minorHAnsi" w:cstheme="minorHAnsi"/>
                <w:i/>
                <w:sz w:val="24"/>
                <w:szCs w:val="24"/>
              </w:rPr>
              <w:t xml:space="preserve">We embrace new ideas, valuing and recognising individuals who contribute to generating and developing them for the benefit of the Charity and our customers. </w:t>
            </w:r>
          </w:p>
        </w:tc>
      </w:tr>
      <w:tr w:rsidR="00802B4C" w:rsidRPr="00E369B3" w14:paraId="7DEF9582" w14:textId="77777777" w:rsidTr="00D0677E">
        <w:tc>
          <w:tcPr>
            <w:tcW w:w="1941" w:type="dxa"/>
            <w:shd w:val="clear" w:color="auto" w:fill="D9D9D9" w:themeFill="background1" w:themeFillShade="D9"/>
          </w:tcPr>
          <w:p w14:paraId="31120669" w14:textId="77777777" w:rsidR="00802B4C" w:rsidRPr="00E369B3" w:rsidRDefault="00802B4C" w:rsidP="009C262E">
            <w:pPr>
              <w:jc w:val="center"/>
              <w:rPr>
                <w:rFonts w:asciiTheme="minorHAnsi" w:hAnsiTheme="minorHAnsi" w:cstheme="minorHAnsi"/>
                <w:b/>
                <w:sz w:val="24"/>
                <w:szCs w:val="24"/>
              </w:rPr>
            </w:pPr>
            <w:r w:rsidRPr="00E369B3">
              <w:rPr>
                <w:rFonts w:asciiTheme="minorHAnsi" w:hAnsiTheme="minorHAnsi" w:cstheme="minorHAnsi"/>
                <w:b/>
                <w:sz w:val="24"/>
                <w:szCs w:val="24"/>
              </w:rPr>
              <w:t>Responsibility</w:t>
            </w:r>
          </w:p>
        </w:tc>
        <w:tc>
          <w:tcPr>
            <w:tcW w:w="11804" w:type="dxa"/>
          </w:tcPr>
          <w:p w14:paraId="1B8CA8A3" w14:textId="77777777" w:rsidR="00802B4C" w:rsidRPr="00E369B3" w:rsidRDefault="00802B4C" w:rsidP="00802B4C">
            <w:pPr>
              <w:pStyle w:val="ListParagraph"/>
              <w:numPr>
                <w:ilvl w:val="0"/>
                <w:numId w:val="20"/>
              </w:numPr>
              <w:rPr>
                <w:rFonts w:asciiTheme="minorHAnsi" w:hAnsiTheme="minorHAnsi" w:cstheme="minorHAnsi"/>
                <w:i/>
                <w:sz w:val="24"/>
                <w:szCs w:val="24"/>
              </w:rPr>
            </w:pPr>
            <w:r w:rsidRPr="00E369B3">
              <w:rPr>
                <w:rFonts w:asciiTheme="minorHAnsi" w:hAnsiTheme="minorHAnsi" w:cstheme="minorHAnsi"/>
                <w:i/>
                <w:sz w:val="24"/>
                <w:szCs w:val="24"/>
              </w:rPr>
              <w:t xml:space="preserve">We value those who take responsibility and are accountable for their actions individually and within teams.  </w:t>
            </w:r>
          </w:p>
          <w:p w14:paraId="7E2E3B6B" w14:textId="77777777" w:rsidR="00802B4C" w:rsidRPr="00E369B3" w:rsidRDefault="00802B4C" w:rsidP="00802B4C">
            <w:pPr>
              <w:pStyle w:val="ListParagraph"/>
              <w:numPr>
                <w:ilvl w:val="0"/>
                <w:numId w:val="20"/>
              </w:numPr>
              <w:rPr>
                <w:rFonts w:asciiTheme="minorHAnsi" w:hAnsiTheme="minorHAnsi" w:cstheme="minorHAnsi"/>
                <w:i/>
                <w:sz w:val="24"/>
                <w:szCs w:val="24"/>
              </w:rPr>
            </w:pPr>
            <w:r w:rsidRPr="00E369B3">
              <w:rPr>
                <w:rFonts w:asciiTheme="minorHAnsi" w:hAnsiTheme="minorHAnsi" w:cstheme="minorHAnsi"/>
                <w:i/>
                <w:sz w:val="24"/>
                <w:szCs w:val="24"/>
              </w:rPr>
              <w:t xml:space="preserve">In turn we value leaders and managers who consistently encourage a culture of openness to enable their teams to take responsibility.  </w:t>
            </w:r>
          </w:p>
          <w:p w14:paraId="4EAA7FA4" w14:textId="12CD996B" w:rsidR="00802B4C" w:rsidRPr="00E369B3" w:rsidRDefault="00802B4C" w:rsidP="00802B4C">
            <w:pPr>
              <w:pStyle w:val="ListParagraph"/>
              <w:numPr>
                <w:ilvl w:val="0"/>
                <w:numId w:val="20"/>
              </w:numPr>
              <w:rPr>
                <w:rFonts w:asciiTheme="minorHAnsi" w:hAnsiTheme="minorHAnsi" w:cstheme="minorHAnsi"/>
                <w:i/>
                <w:sz w:val="24"/>
                <w:szCs w:val="24"/>
              </w:rPr>
            </w:pPr>
            <w:r w:rsidRPr="00E369B3">
              <w:rPr>
                <w:rFonts w:asciiTheme="minorHAnsi" w:hAnsiTheme="minorHAnsi" w:cstheme="minorHAnsi"/>
                <w:i/>
                <w:sz w:val="24"/>
                <w:szCs w:val="24"/>
              </w:rPr>
              <w:lastRenderedPageBreak/>
              <w:t xml:space="preserve">We value those who learn from their mistakes and share their learning with others; those who recognise their own responsibility for delivering our shared ambitions and their individual targets within these will thrive at Age UK </w:t>
            </w:r>
            <w:r w:rsidR="006A46A2" w:rsidRPr="00E369B3">
              <w:rPr>
                <w:rFonts w:asciiTheme="minorHAnsi" w:hAnsiTheme="minorHAnsi" w:cstheme="minorHAnsi"/>
                <w:i/>
                <w:sz w:val="24"/>
                <w:szCs w:val="24"/>
              </w:rPr>
              <w:t>Barrow and District</w:t>
            </w:r>
            <w:r w:rsidRPr="00E369B3">
              <w:rPr>
                <w:rFonts w:asciiTheme="minorHAnsi" w:hAnsiTheme="minorHAnsi" w:cstheme="minorHAnsi"/>
                <w:i/>
                <w:sz w:val="24"/>
                <w:szCs w:val="24"/>
              </w:rPr>
              <w:t>.</w:t>
            </w:r>
          </w:p>
        </w:tc>
      </w:tr>
    </w:tbl>
    <w:tbl>
      <w:tblPr>
        <w:tblW w:w="13569" w:type="dxa"/>
        <w:tblInd w:w="93" w:type="dxa"/>
        <w:tblLook w:val="04A0" w:firstRow="1" w:lastRow="0" w:firstColumn="1" w:lastColumn="0" w:noHBand="0" w:noVBand="1"/>
      </w:tblPr>
      <w:tblGrid>
        <w:gridCol w:w="6565"/>
        <w:gridCol w:w="1270"/>
        <w:gridCol w:w="1297"/>
        <w:gridCol w:w="1125"/>
        <w:gridCol w:w="1088"/>
        <w:gridCol w:w="1115"/>
        <w:gridCol w:w="1109"/>
      </w:tblGrid>
      <w:tr w:rsidR="00802B4C" w:rsidRPr="00E369B3" w14:paraId="5946CB66" w14:textId="77777777" w:rsidTr="006A46A2">
        <w:trPr>
          <w:trHeight w:val="600"/>
        </w:trPr>
        <w:tc>
          <w:tcPr>
            <w:tcW w:w="6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60BFF" w14:textId="6F4CF88D" w:rsidR="00802B4C" w:rsidRPr="00E369B3" w:rsidRDefault="00802B4C" w:rsidP="009C262E">
            <w:pPr>
              <w:rPr>
                <w:rFonts w:eastAsia="Times New Roman" w:cstheme="minorHAnsi"/>
                <w:b/>
                <w:bCs/>
                <w:color w:val="000000"/>
                <w:lang w:eastAsia="en-GB"/>
              </w:rPr>
            </w:pPr>
            <w:r w:rsidRPr="00E369B3">
              <w:rPr>
                <w:rFonts w:eastAsia="Times New Roman" w:cstheme="minorHAnsi"/>
                <w:b/>
                <w:bCs/>
                <w:color w:val="000000"/>
                <w:lang w:eastAsia="en-GB"/>
              </w:rPr>
              <w:lastRenderedPageBreak/>
              <w:t xml:space="preserve">Age UK </w:t>
            </w:r>
            <w:r w:rsidR="006A46A2" w:rsidRPr="00E369B3">
              <w:rPr>
                <w:rFonts w:eastAsia="Times New Roman" w:cstheme="minorHAnsi"/>
                <w:b/>
                <w:bCs/>
                <w:color w:val="000000"/>
                <w:lang w:eastAsia="en-GB"/>
              </w:rPr>
              <w:t>Barrow and District</w:t>
            </w:r>
            <w:r w:rsidRPr="00E369B3">
              <w:rPr>
                <w:rFonts w:eastAsia="Times New Roman" w:cstheme="minorHAnsi"/>
                <w:b/>
                <w:bCs/>
                <w:color w:val="000000"/>
                <w:lang w:eastAsia="en-GB"/>
              </w:rPr>
              <w:t xml:space="preserve"> - Person Specification </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371C24" w14:textId="77777777" w:rsidR="00802B4C" w:rsidRPr="00E369B3" w:rsidRDefault="00802B4C" w:rsidP="009C262E">
            <w:pPr>
              <w:jc w:val="center"/>
              <w:rPr>
                <w:rFonts w:eastAsia="Times New Roman" w:cstheme="minorHAnsi"/>
                <w:b/>
                <w:bCs/>
                <w:color w:val="000000"/>
                <w:lang w:eastAsia="en-GB"/>
              </w:rPr>
            </w:pPr>
            <w:r w:rsidRPr="00E369B3">
              <w:rPr>
                <w:rFonts w:eastAsia="Times New Roman" w:cstheme="minorHAnsi"/>
                <w:b/>
                <w:bCs/>
                <w:color w:val="000000"/>
                <w:lang w:eastAsia="en-GB"/>
              </w:rPr>
              <w:t xml:space="preserve">Essential </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3F5722" w14:textId="77777777" w:rsidR="00802B4C" w:rsidRPr="00E369B3" w:rsidRDefault="00802B4C" w:rsidP="009C262E">
            <w:pPr>
              <w:jc w:val="center"/>
              <w:rPr>
                <w:rFonts w:eastAsia="Times New Roman" w:cstheme="minorHAnsi"/>
                <w:b/>
                <w:bCs/>
                <w:color w:val="000000"/>
                <w:lang w:eastAsia="en-GB"/>
              </w:rPr>
            </w:pPr>
            <w:r w:rsidRPr="00E369B3">
              <w:rPr>
                <w:rFonts w:eastAsia="Times New Roman" w:cstheme="minorHAnsi"/>
                <w:b/>
                <w:bCs/>
                <w:color w:val="000000"/>
                <w:lang w:eastAsia="en-GB"/>
              </w:rPr>
              <w:t xml:space="preserve">Desirable </w:t>
            </w:r>
          </w:p>
        </w:tc>
        <w:tc>
          <w:tcPr>
            <w:tcW w:w="4437" w:type="dxa"/>
            <w:gridSpan w:val="4"/>
            <w:tcBorders>
              <w:top w:val="single" w:sz="4" w:space="0" w:color="auto"/>
              <w:left w:val="nil"/>
              <w:bottom w:val="single" w:sz="4" w:space="0" w:color="auto"/>
              <w:right w:val="single" w:sz="4" w:space="0" w:color="auto"/>
            </w:tcBorders>
            <w:shd w:val="clear" w:color="auto" w:fill="auto"/>
            <w:vAlign w:val="bottom"/>
            <w:hideMark/>
          </w:tcPr>
          <w:p w14:paraId="24FEAD30" w14:textId="77777777" w:rsidR="00802B4C" w:rsidRPr="00E369B3" w:rsidRDefault="00802B4C" w:rsidP="009C262E">
            <w:pPr>
              <w:jc w:val="center"/>
              <w:rPr>
                <w:rFonts w:eastAsia="Times New Roman" w:cstheme="minorHAnsi"/>
                <w:b/>
                <w:bCs/>
                <w:color w:val="000000"/>
                <w:lang w:eastAsia="en-GB"/>
              </w:rPr>
            </w:pPr>
            <w:r w:rsidRPr="00E369B3">
              <w:rPr>
                <w:rFonts w:eastAsia="Times New Roman" w:cstheme="minorHAnsi"/>
                <w:b/>
                <w:bCs/>
                <w:color w:val="000000"/>
                <w:lang w:eastAsia="en-GB"/>
              </w:rPr>
              <w:t xml:space="preserve">Assessed by </w:t>
            </w:r>
          </w:p>
        </w:tc>
      </w:tr>
      <w:tr w:rsidR="00802B4C" w:rsidRPr="00E369B3" w14:paraId="41713833" w14:textId="77777777" w:rsidTr="000D4CB5">
        <w:trPr>
          <w:trHeight w:val="465"/>
        </w:trPr>
        <w:tc>
          <w:tcPr>
            <w:tcW w:w="6565" w:type="dxa"/>
            <w:tcBorders>
              <w:top w:val="nil"/>
              <w:left w:val="single" w:sz="4" w:space="0" w:color="auto"/>
              <w:bottom w:val="single" w:sz="4" w:space="0" w:color="auto"/>
              <w:right w:val="single" w:sz="4" w:space="0" w:color="auto"/>
            </w:tcBorders>
            <w:shd w:val="clear" w:color="auto" w:fill="EBE1EA"/>
            <w:noWrap/>
            <w:vAlign w:val="bottom"/>
            <w:hideMark/>
          </w:tcPr>
          <w:p w14:paraId="0BF5F468" w14:textId="659E4753" w:rsidR="00802B4C" w:rsidRPr="00E369B3" w:rsidRDefault="00802B4C" w:rsidP="009C262E">
            <w:pPr>
              <w:rPr>
                <w:rFonts w:eastAsia="Times New Roman" w:cstheme="minorHAnsi"/>
                <w:b/>
                <w:bCs/>
                <w:iCs/>
                <w:color w:val="FF0000"/>
                <w:lang w:eastAsia="en-GB"/>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14:paraId="75ADDFEB" w14:textId="77777777" w:rsidR="00802B4C" w:rsidRPr="00E369B3" w:rsidRDefault="00802B4C" w:rsidP="009C262E">
            <w:pPr>
              <w:rPr>
                <w:rFonts w:eastAsia="Times New Roman" w:cstheme="minorHAnsi"/>
                <w:b/>
                <w:bCs/>
                <w:color w:val="000000"/>
                <w:lang w:eastAsia="en-GB"/>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14:paraId="2A7425AC" w14:textId="77777777" w:rsidR="00802B4C" w:rsidRPr="00E369B3" w:rsidRDefault="00802B4C" w:rsidP="009C262E">
            <w:pPr>
              <w:rPr>
                <w:rFonts w:eastAsia="Times New Roman" w:cstheme="minorHAnsi"/>
                <w:b/>
                <w:bCs/>
                <w:color w:val="000000"/>
                <w:lang w:eastAsia="en-GB"/>
              </w:rPr>
            </w:pPr>
          </w:p>
        </w:tc>
        <w:tc>
          <w:tcPr>
            <w:tcW w:w="1125" w:type="dxa"/>
            <w:tcBorders>
              <w:top w:val="nil"/>
              <w:left w:val="nil"/>
              <w:bottom w:val="single" w:sz="4" w:space="0" w:color="auto"/>
              <w:right w:val="single" w:sz="4" w:space="0" w:color="auto"/>
            </w:tcBorders>
            <w:shd w:val="clear" w:color="auto" w:fill="auto"/>
            <w:vAlign w:val="bottom"/>
            <w:hideMark/>
          </w:tcPr>
          <w:p w14:paraId="44D5EF28" w14:textId="77777777" w:rsidR="00802B4C" w:rsidRPr="00E369B3" w:rsidRDefault="00802B4C" w:rsidP="009C262E">
            <w:pPr>
              <w:jc w:val="center"/>
              <w:rPr>
                <w:rFonts w:eastAsia="Times New Roman" w:cstheme="minorHAnsi"/>
                <w:color w:val="000000"/>
                <w:sz w:val="16"/>
                <w:szCs w:val="16"/>
                <w:lang w:eastAsia="en-GB"/>
              </w:rPr>
            </w:pPr>
            <w:r w:rsidRPr="00E369B3">
              <w:rPr>
                <w:rFonts w:eastAsia="Times New Roman" w:cstheme="minorHAnsi"/>
                <w:color w:val="000000"/>
                <w:sz w:val="16"/>
                <w:szCs w:val="16"/>
                <w:lang w:eastAsia="en-GB"/>
              </w:rPr>
              <w:t xml:space="preserve">Application Form </w:t>
            </w:r>
          </w:p>
        </w:tc>
        <w:tc>
          <w:tcPr>
            <w:tcW w:w="1088" w:type="dxa"/>
            <w:tcBorders>
              <w:top w:val="nil"/>
              <w:left w:val="nil"/>
              <w:bottom w:val="single" w:sz="4" w:space="0" w:color="auto"/>
              <w:right w:val="single" w:sz="4" w:space="0" w:color="auto"/>
            </w:tcBorders>
            <w:shd w:val="clear" w:color="auto" w:fill="auto"/>
            <w:vAlign w:val="bottom"/>
            <w:hideMark/>
          </w:tcPr>
          <w:p w14:paraId="5E44A9CC" w14:textId="77777777" w:rsidR="00802B4C" w:rsidRPr="00E369B3" w:rsidRDefault="00802B4C" w:rsidP="009C262E">
            <w:pPr>
              <w:jc w:val="center"/>
              <w:rPr>
                <w:rFonts w:eastAsia="Times New Roman" w:cstheme="minorHAnsi"/>
                <w:color w:val="000000"/>
                <w:sz w:val="16"/>
                <w:szCs w:val="16"/>
                <w:lang w:eastAsia="en-GB"/>
              </w:rPr>
            </w:pPr>
            <w:r w:rsidRPr="00E369B3">
              <w:rPr>
                <w:rFonts w:eastAsia="Times New Roman" w:cstheme="minorHAnsi"/>
                <w:color w:val="000000"/>
                <w:sz w:val="16"/>
                <w:szCs w:val="16"/>
                <w:lang w:eastAsia="en-GB"/>
              </w:rPr>
              <w:t xml:space="preserve">Assessment Centre </w:t>
            </w:r>
          </w:p>
        </w:tc>
        <w:tc>
          <w:tcPr>
            <w:tcW w:w="1115" w:type="dxa"/>
            <w:tcBorders>
              <w:top w:val="nil"/>
              <w:left w:val="nil"/>
              <w:bottom w:val="single" w:sz="4" w:space="0" w:color="auto"/>
              <w:right w:val="single" w:sz="4" w:space="0" w:color="auto"/>
            </w:tcBorders>
            <w:shd w:val="clear" w:color="auto" w:fill="auto"/>
            <w:noWrap/>
            <w:vAlign w:val="bottom"/>
            <w:hideMark/>
          </w:tcPr>
          <w:p w14:paraId="0B32CFE7" w14:textId="77777777" w:rsidR="00802B4C" w:rsidRPr="00E369B3" w:rsidRDefault="00802B4C" w:rsidP="009C262E">
            <w:pPr>
              <w:rPr>
                <w:rFonts w:eastAsia="Times New Roman" w:cstheme="minorHAnsi"/>
                <w:color w:val="000000"/>
                <w:sz w:val="16"/>
                <w:szCs w:val="16"/>
                <w:lang w:eastAsia="en-GB"/>
              </w:rPr>
            </w:pPr>
            <w:r w:rsidRPr="00E369B3">
              <w:rPr>
                <w:rFonts w:eastAsia="Times New Roman" w:cstheme="minorHAnsi"/>
                <w:color w:val="000000"/>
                <w:sz w:val="16"/>
                <w:szCs w:val="16"/>
                <w:lang w:eastAsia="en-GB"/>
              </w:rPr>
              <w:t>Presentation</w:t>
            </w:r>
          </w:p>
        </w:tc>
        <w:tc>
          <w:tcPr>
            <w:tcW w:w="1109" w:type="dxa"/>
            <w:tcBorders>
              <w:top w:val="nil"/>
              <w:left w:val="nil"/>
              <w:bottom w:val="single" w:sz="4" w:space="0" w:color="auto"/>
              <w:right w:val="single" w:sz="4" w:space="0" w:color="auto"/>
            </w:tcBorders>
            <w:shd w:val="clear" w:color="auto" w:fill="auto"/>
            <w:vAlign w:val="bottom"/>
            <w:hideMark/>
          </w:tcPr>
          <w:p w14:paraId="375E8DC3" w14:textId="77777777" w:rsidR="00802B4C" w:rsidRPr="00E369B3" w:rsidRDefault="00802B4C" w:rsidP="009C262E">
            <w:pPr>
              <w:rPr>
                <w:rFonts w:eastAsia="Times New Roman" w:cstheme="minorHAnsi"/>
                <w:color w:val="000000"/>
                <w:sz w:val="16"/>
                <w:szCs w:val="16"/>
                <w:lang w:eastAsia="en-GB"/>
              </w:rPr>
            </w:pPr>
            <w:r w:rsidRPr="00E369B3">
              <w:rPr>
                <w:rFonts w:eastAsia="Times New Roman" w:cstheme="minorHAnsi"/>
                <w:color w:val="000000"/>
                <w:sz w:val="16"/>
                <w:szCs w:val="16"/>
                <w:lang w:eastAsia="en-GB"/>
              </w:rPr>
              <w:t>Interview</w:t>
            </w:r>
          </w:p>
        </w:tc>
      </w:tr>
      <w:tr w:rsidR="000D4CB5" w:rsidRPr="00E369B3" w14:paraId="7729795C" w14:textId="77777777" w:rsidTr="006A46A2">
        <w:trPr>
          <w:trHeight w:val="315"/>
        </w:trPr>
        <w:tc>
          <w:tcPr>
            <w:tcW w:w="13569" w:type="dxa"/>
            <w:gridSpan w:val="7"/>
            <w:tcBorders>
              <w:top w:val="single" w:sz="4" w:space="0" w:color="auto"/>
              <w:left w:val="single" w:sz="4" w:space="0" w:color="auto"/>
              <w:bottom w:val="single" w:sz="4" w:space="0" w:color="auto"/>
              <w:right w:val="single" w:sz="4" w:space="0" w:color="auto"/>
            </w:tcBorders>
            <w:shd w:val="clear" w:color="000000" w:fill="E4DFEC"/>
            <w:vAlign w:val="bottom"/>
          </w:tcPr>
          <w:p w14:paraId="4E4639F0" w14:textId="6F2CC563" w:rsidR="000D4CB5" w:rsidRPr="00E369B3" w:rsidRDefault="000D4CB5" w:rsidP="009C262E">
            <w:pPr>
              <w:rPr>
                <w:rFonts w:eastAsia="Times New Roman" w:cstheme="minorHAnsi"/>
                <w:b/>
                <w:bCs/>
                <w:color w:val="000000"/>
                <w:szCs w:val="24"/>
                <w:lang w:eastAsia="en-GB"/>
              </w:rPr>
            </w:pPr>
            <w:r>
              <w:rPr>
                <w:rFonts w:eastAsia="Times New Roman" w:cstheme="minorHAnsi"/>
                <w:b/>
                <w:bCs/>
                <w:color w:val="000000"/>
                <w:szCs w:val="24"/>
                <w:lang w:eastAsia="en-GB"/>
              </w:rPr>
              <w:t>General Administration &amp; Reception</w:t>
            </w:r>
          </w:p>
        </w:tc>
      </w:tr>
      <w:tr w:rsidR="00802B4C" w:rsidRPr="00E369B3" w14:paraId="39F6E2EB" w14:textId="77777777" w:rsidTr="006A46A2">
        <w:trPr>
          <w:trHeight w:val="315"/>
        </w:trPr>
        <w:tc>
          <w:tcPr>
            <w:tcW w:w="13569" w:type="dxa"/>
            <w:gridSpan w:val="7"/>
            <w:tcBorders>
              <w:top w:val="single" w:sz="4" w:space="0" w:color="auto"/>
              <w:left w:val="single" w:sz="4" w:space="0" w:color="auto"/>
              <w:bottom w:val="single" w:sz="4" w:space="0" w:color="auto"/>
              <w:right w:val="single" w:sz="4" w:space="0" w:color="auto"/>
            </w:tcBorders>
            <w:shd w:val="clear" w:color="000000" w:fill="E4DFEC"/>
            <w:vAlign w:val="bottom"/>
            <w:hideMark/>
          </w:tcPr>
          <w:p w14:paraId="2F85C582" w14:textId="77777777" w:rsidR="00802B4C" w:rsidRPr="00E369B3" w:rsidRDefault="00802B4C" w:rsidP="009C262E">
            <w:pPr>
              <w:rPr>
                <w:rFonts w:eastAsia="Times New Roman" w:cstheme="minorHAnsi"/>
                <w:b/>
                <w:bCs/>
                <w:color w:val="000000"/>
                <w:szCs w:val="24"/>
                <w:lang w:eastAsia="en-GB"/>
              </w:rPr>
            </w:pPr>
            <w:r w:rsidRPr="00E369B3">
              <w:rPr>
                <w:rFonts w:eastAsia="Times New Roman" w:cstheme="minorHAnsi"/>
                <w:b/>
                <w:bCs/>
                <w:color w:val="000000"/>
                <w:szCs w:val="24"/>
                <w:lang w:eastAsia="en-GB"/>
              </w:rPr>
              <w:t xml:space="preserve">Experience </w:t>
            </w:r>
          </w:p>
        </w:tc>
      </w:tr>
      <w:tr w:rsidR="000D4CB5" w:rsidRPr="00E369B3" w14:paraId="3845E2A8" w14:textId="77777777" w:rsidTr="006A46A2">
        <w:trPr>
          <w:trHeight w:val="315"/>
        </w:trPr>
        <w:tc>
          <w:tcPr>
            <w:tcW w:w="6565" w:type="dxa"/>
            <w:tcBorders>
              <w:top w:val="nil"/>
              <w:left w:val="single" w:sz="4" w:space="0" w:color="auto"/>
              <w:bottom w:val="single" w:sz="4" w:space="0" w:color="auto"/>
              <w:right w:val="single" w:sz="4" w:space="0" w:color="auto"/>
            </w:tcBorders>
            <w:shd w:val="clear" w:color="auto" w:fill="auto"/>
            <w:noWrap/>
            <w:vAlign w:val="bottom"/>
          </w:tcPr>
          <w:p w14:paraId="68808CE9" w14:textId="31FD7EFD" w:rsidR="000D4CB5" w:rsidRPr="00E369B3" w:rsidRDefault="000D4CB5" w:rsidP="009C262E">
            <w:pPr>
              <w:rPr>
                <w:rFonts w:eastAsia="Times New Roman" w:cstheme="minorHAnsi"/>
                <w:color w:val="000000"/>
                <w:lang w:eastAsia="en-GB"/>
              </w:rPr>
            </w:pPr>
            <w:r>
              <w:rPr>
                <w:rFonts w:eastAsia="Times New Roman" w:cstheme="minorHAnsi"/>
                <w:color w:val="000000"/>
                <w:lang w:eastAsia="en-GB"/>
              </w:rPr>
              <w:t xml:space="preserve">Working in a </w:t>
            </w:r>
            <w:proofErr w:type="gramStart"/>
            <w:r>
              <w:rPr>
                <w:rFonts w:eastAsia="Times New Roman" w:cstheme="minorHAnsi"/>
                <w:color w:val="000000"/>
                <w:lang w:eastAsia="en-GB"/>
              </w:rPr>
              <w:t>fast paced</w:t>
            </w:r>
            <w:proofErr w:type="gramEnd"/>
            <w:r>
              <w:rPr>
                <w:rFonts w:eastAsia="Times New Roman" w:cstheme="minorHAnsi"/>
                <w:color w:val="000000"/>
                <w:lang w:eastAsia="en-GB"/>
              </w:rPr>
              <w:t xml:space="preserve"> reception environment</w:t>
            </w:r>
          </w:p>
        </w:tc>
        <w:tc>
          <w:tcPr>
            <w:tcW w:w="1270" w:type="dxa"/>
            <w:tcBorders>
              <w:top w:val="nil"/>
              <w:left w:val="nil"/>
              <w:bottom w:val="single" w:sz="4" w:space="0" w:color="auto"/>
              <w:right w:val="single" w:sz="4" w:space="0" w:color="auto"/>
            </w:tcBorders>
            <w:shd w:val="clear" w:color="auto" w:fill="auto"/>
            <w:noWrap/>
            <w:vAlign w:val="bottom"/>
          </w:tcPr>
          <w:p w14:paraId="26AAB9D0" w14:textId="09BE121E" w:rsidR="000D4CB5" w:rsidRPr="00E369B3" w:rsidRDefault="000D4CB5" w:rsidP="00E674E5">
            <w:pPr>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297" w:type="dxa"/>
            <w:tcBorders>
              <w:top w:val="nil"/>
              <w:left w:val="nil"/>
              <w:bottom w:val="single" w:sz="4" w:space="0" w:color="auto"/>
              <w:right w:val="single" w:sz="4" w:space="0" w:color="auto"/>
            </w:tcBorders>
            <w:shd w:val="clear" w:color="auto" w:fill="auto"/>
            <w:noWrap/>
            <w:vAlign w:val="bottom"/>
          </w:tcPr>
          <w:p w14:paraId="7EA71B01" w14:textId="77777777" w:rsidR="000D4CB5" w:rsidRPr="00E369B3" w:rsidRDefault="000D4CB5" w:rsidP="00E674E5">
            <w:pPr>
              <w:jc w:val="center"/>
              <w:rPr>
                <w:rFonts w:eastAsia="Times New Roman" w:cstheme="minorHAnsi"/>
                <w:color w:val="000000"/>
                <w:szCs w:val="24"/>
                <w:lang w:eastAsia="en-GB"/>
              </w:rPr>
            </w:pPr>
          </w:p>
        </w:tc>
        <w:tc>
          <w:tcPr>
            <w:tcW w:w="1125" w:type="dxa"/>
            <w:tcBorders>
              <w:top w:val="nil"/>
              <w:left w:val="nil"/>
              <w:bottom w:val="single" w:sz="4" w:space="0" w:color="auto"/>
              <w:right w:val="single" w:sz="4" w:space="0" w:color="auto"/>
            </w:tcBorders>
            <w:shd w:val="clear" w:color="auto" w:fill="auto"/>
            <w:noWrap/>
            <w:vAlign w:val="bottom"/>
          </w:tcPr>
          <w:p w14:paraId="6BC3E946" w14:textId="77777777" w:rsidR="000D4CB5" w:rsidRPr="00E369B3" w:rsidRDefault="000D4CB5" w:rsidP="00E674E5">
            <w:pPr>
              <w:jc w:val="center"/>
              <w:rPr>
                <w:rFonts w:eastAsia="Times New Roman" w:cstheme="minorHAnsi"/>
                <w:color w:val="000000"/>
                <w:szCs w:val="24"/>
                <w:lang w:eastAsia="en-GB"/>
              </w:rPr>
            </w:pPr>
          </w:p>
        </w:tc>
        <w:tc>
          <w:tcPr>
            <w:tcW w:w="1088" w:type="dxa"/>
            <w:tcBorders>
              <w:top w:val="nil"/>
              <w:left w:val="nil"/>
              <w:bottom w:val="single" w:sz="4" w:space="0" w:color="auto"/>
              <w:right w:val="single" w:sz="4" w:space="0" w:color="auto"/>
            </w:tcBorders>
            <w:shd w:val="clear" w:color="auto" w:fill="auto"/>
            <w:noWrap/>
            <w:vAlign w:val="bottom"/>
          </w:tcPr>
          <w:p w14:paraId="55D922A2" w14:textId="77777777" w:rsidR="000D4CB5" w:rsidRPr="00E369B3" w:rsidRDefault="000D4CB5" w:rsidP="00E674E5">
            <w:pPr>
              <w:jc w:val="center"/>
              <w:rPr>
                <w:rFonts w:eastAsia="Times New Roman" w:cstheme="minorHAnsi"/>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0612729A" w14:textId="77777777" w:rsidR="000D4CB5" w:rsidRPr="00E369B3" w:rsidRDefault="000D4CB5" w:rsidP="00E674E5">
            <w:pPr>
              <w:jc w:val="center"/>
              <w:rPr>
                <w:rFonts w:eastAsia="Times New Roman" w:cstheme="minorHAnsi"/>
                <w:color w:val="000000"/>
                <w:szCs w:val="24"/>
                <w:lang w:eastAsia="en-GB"/>
              </w:rPr>
            </w:pPr>
          </w:p>
        </w:tc>
        <w:tc>
          <w:tcPr>
            <w:tcW w:w="1109" w:type="dxa"/>
            <w:tcBorders>
              <w:top w:val="nil"/>
              <w:left w:val="nil"/>
              <w:bottom w:val="single" w:sz="4" w:space="0" w:color="auto"/>
              <w:right w:val="single" w:sz="4" w:space="0" w:color="auto"/>
            </w:tcBorders>
            <w:shd w:val="clear" w:color="auto" w:fill="auto"/>
            <w:noWrap/>
            <w:vAlign w:val="bottom"/>
          </w:tcPr>
          <w:p w14:paraId="0CC337F1" w14:textId="77777777" w:rsidR="000D4CB5" w:rsidRPr="00E369B3" w:rsidRDefault="000D4CB5" w:rsidP="00E674E5">
            <w:pPr>
              <w:ind w:left="720"/>
              <w:rPr>
                <w:rFonts w:eastAsia="Times New Roman" w:cstheme="minorHAnsi"/>
                <w:color w:val="000000"/>
                <w:szCs w:val="24"/>
                <w:lang w:eastAsia="en-GB"/>
              </w:rPr>
            </w:pPr>
          </w:p>
        </w:tc>
      </w:tr>
      <w:tr w:rsidR="003023D1" w:rsidRPr="00E369B3" w14:paraId="0F7BDC79" w14:textId="77777777" w:rsidTr="006A46A2">
        <w:trPr>
          <w:trHeight w:val="315"/>
        </w:trPr>
        <w:tc>
          <w:tcPr>
            <w:tcW w:w="6565" w:type="dxa"/>
            <w:tcBorders>
              <w:top w:val="nil"/>
              <w:left w:val="single" w:sz="4" w:space="0" w:color="auto"/>
              <w:bottom w:val="single" w:sz="4" w:space="0" w:color="auto"/>
              <w:right w:val="single" w:sz="4" w:space="0" w:color="auto"/>
            </w:tcBorders>
            <w:shd w:val="clear" w:color="auto" w:fill="auto"/>
            <w:noWrap/>
            <w:vAlign w:val="bottom"/>
          </w:tcPr>
          <w:p w14:paraId="2464B346" w14:textId="441AF39C" w:rsidR="003023D1" w:rsidRDefault="003023D1" w:rsidP="009C262E">
            <w:pPr>
              <w:rPr>
                <w:rFonts w:eastAsia="Times New Roman" w:cstheme="minorHAnsi"/>
                <w:color w:val="000000"/>
                <w:lang w:eastAsia="en-GB"/>
              </w:rPr>
            </w:pPr>
            <w:r>
              <w:rPr>
                <w:rFonts w:eastAsia="Times New Roman" w:cstheme="minorHAnsi"/>
                <w:color w:val="000000"/>
                <w:lang w:eastAsia="en-GB"/>
              </w:rPr>
              <w:t xml:space="preserve">Experience of </w:t>
            </w:r>
            <w:r w:rsidR="009F7058">
              <w:rPr>
                <w:rFonts w:eastAsia="Times New Roman" w:cstheme="minorHAnsi"/>
                <w:color w:val="000000"/>
                <w:lang w:eastAsia="en-GB"/>
              </w:rPr>
              <w:t>managing staff</w:t>
            </w:r>
          </w:p>
        </w:tc>
        <w:tc>
          <w:tcPr>
            <w:tcW w:w="1270" w:type="dxa"/>
            <w:tcBorders>
              <w:top w:val="nil"/>
              <w:left w:val="nil"/>
              <w:bottom w:val="single" w:sz="4" w:space="0" w:color="auto"/>
              <w:right w:val="single" w:sz="4" w:space="0" w:color="auto"/>
            </w:tcBorders>
            <w:shd w:val="clear" w:color="auto" w:fill="auto"/>
            <w:noWrap/>
            <w:vAlign w:val="bottom"/>
          </w:tcPr>
          <w:p w14:paraId="463E488B" w14:textId="05E23455" w:rsidR="003023D1" w:rsidRPr="00E369B3" w:rsidRDefault="009F7058" w:rsidP="00E674E5">
            <w:pPr>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297" w:type="dxa"/>
            <w:tcBorders>
              <w:top w:val="nil"/>
              <w:left w:val="nil"/>
              <w:bottom w:val="single" w:sz="4" w:space="0" w:color="auto"/>
              <w:right w:val="single" w:sz="4" w:space="0" w:color="auto"/>
            </w:tcBorders>
            <w:shd w:val="clear" w:color="auto" w:fill="auto"/>
            <w:noWrap/>
            <w:vAlign w:val="bottom"/>
          </w:tcPr>
          <w:p w14:paraId="5E71CB3F" w14:textId="77777777" w:rsidR="003023D1" w:rsidRPr="00E369B3" w:rsidRDefault="003023D1" w:rsidP="00E674E5">
            <w:pPr>
              <w:jc w:val="center"/>
              <w:rPr>
                <w:rFonts w:eastAsia="Times New Roman" w:cstheme="minorHAnsi"/>
                <w:color w:val="000000"/>
                <w:szCs w:val="24"/>
                <w:lang w:eastAsia="en-GB"/>
              </w:rPr>
            </w:pPr>
          </w:p>
        </w:tc>
        <w:tc>
          <w:tcPr>
            <w:tcW w:w="1125" w:type="dxa"/>
            <w:tcBorders>
              <w:top w:val="nil"/>
              <w:left w:val="nil"/>
              <w:bottom w:val="single" w:sz="4" w:space="0" w:color="auto"/>
              <w:right w:val="single" w:sz="4" w:space="0" w:color="auto"/>
            </w:tcBorders>
            <w:shd w:val="clear" w:color="auto" w:fill="auto"/>
            <w:noWrap/>
            <w:vAlign w:val="bottom"/>
          </w:tcPr>
          <w:p w14:paraId="4E8F060E" w14:textId="77777777" w:rsidR="003023D1" w:rsidRPr="00E369B3" w:rsidRDefault="003023D1" w:rsidP="00E674E5">
            <w:pPr>
              <w:jc w:val="center"/>
              <w:rPr>
                <w:rFonts w:eastAsia="Times New Roman" w:cstheme="minorHAnsi"/>
                <w:color w:val="000000"/>
                <w:szCs w:val="24"/>
                <w:lang w:eastAsia="en-GB"/>
              </w:rPr>
            </w:pPr>
          </w:p>
        </w:tc>
        <w:tc>
          <w:tcPr>
            <w:tcW w:w="1088" w:type="dxa"/>
            <w:tcBorders>
              <w:top w:val="nil"/>
              <w:left w:val="nil"/>
              <w:bottom w:val="single" w:sz="4" w:space="0" w:color="auto"/>
              <w:right w:val="single" w:sz="4" w:space="0" w:color="auto"/>
            </w:tcBorders>
            <w:shd w:val="clear" w:color="auto" w:fill="auto"/>
            <w:noWrap/>
            <w:vAlign w:val="bottom"/>
          </w:tcPr>
          <w:p w14:paraId="5FE81C94" w14:textId="77777777" w:rsidR="003023D1" w:rsidRPr="00E369B3" w:rsidRDefault="003023D1" w:rsidP="00E674E5">
            <w:pPr>
              <w:jc w:val="center"/>
              <w:rPr>
                <w:rFonts w:eastAsia="Times New Roman" w:cstheme="minorHAnsi"/>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669D3D45" w14:textId="77777777" w:rsidR="003023D1" w:rsidRPr="00E369B3" w:rsidRDefault="003023D1" w:rsidP="00E674E5">
            <w:pPr>
              <w:jc w:val="center"/>
              <w:rPr>
                <w:rFonts w:eastAsia="Times New Roman" w:cstheme="minorHAnsi"/>
                <w:color w:val="000000"/>
                <w:szCs w:val="24"/>
                <w:lang w:eastAsia="en-GB"/>
              </w:rPr>
            </w:pPr>
          </w:p>
        </w:tc>
        <w:tc>
          <w:tcPr>
            <w:tcW w:w="1109" w:type="dxa"/>
            <w:tcBorders>
              <w:top w:val="nil"/>
              <w:left w:val="nil"/>
              <w:bottom w:val="single" w:sz="4" w:space="0" w:color="auto"/>
              <w:right w:val="single" w:sz="4" w:space="0" w:color="auto"/>
            </w:tcBorders>
            <w:shd w:val="clear" w:color="auto" w:fill="auto"/>
            <w:noWrap/>
            <w:vAlign w:val="bottom"/>
          </w:tcPr>
          <w:p w14:paraId="3944624C" w14:textId="5233B72B" w:rsidR="003023D1" w:rsidRPr="00E369B3" w:rsidRDefault="009F7058" w:rsidP="00E674E5">
            <w:pPr>
              <w:ind w:left="720"/>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r>
      <w:tr w:rsidR="00802B4C" w:rsidRPr="00E369B3" w14:paraId="401B199B" w14:textId="77777777" w:rsidTr="006A46A2">
        <w:trPr>
          <w:trHeight w:val="315"/>
        </w:trPr>
        <w:tc>
          <w:tcPr>
            <w:tcW w:w="6565" w:type="dxa"/>
            <w:tcBorders>
              <w:top w:val="nil"/>
              <w:left w:val="single" w:sz="4" w:space="0" w:color="auto"/>
              <w:bottom w:val="single" w:sz="4" w:space="0" w:color="auto"/>
              <w:right w:val="single" w:sz="4" w:space="0" w:color="auto"/>
            </w:tcBorders>
            <w:shd w:val="clear" w:color="auto" w:fill="auto"/>
            <w:noWrap/>
            <w:vAlign w:val="bottom"/>
          </w:tcPr>
          <w:p w14:paraId="4F6C3147" w14:textId="77777777" w:rsidR="00802B4C" w:rsidRPr="00E369B3" w:rsidRDefault="00802B4C" w:rsidP="009C262E">
            <w:pPr>
              <w:rPr>
                <w:rFonts w:eastAsia="Times New Roman" w:cstheme="minorHAnsi"/>
                <w:color w:val="000000"/>
                <w:lang w:eastAsia="en-GB"/>
              </w:rPr>
            </w:pPr>
            <w:r w:rsidRPr="00E369B3">
              <w:rPr>
                <w:rFonts w:eastAsia="Times New Roman" w:cstheme="minorHAnsi"/>
                <w:color w:val="000000"/>
                <w:lang w:eastAsia="en-GB"/>
              </w:rPr>
              <w:t>Working with older people in community settings</w:t>
            </w:r>
          </w:p>
        </w:tc>
        <w:tc>
          <w:tcPr>
            <w:tcW w:w="1270" w:type="dxa"/>
            <w:tcBorders>
              <w:top w:val="nil"/>
              <w:left w:val="nil"/>
              <w:bottom w:val="single" w:sz="4" w:space="0" w:color="auto"/>
              <w:right w:val="single" w:sz="4" w:space="0" w:color="auto"/>
            </w:tcBorders>
            <w:shd w:val="clear" w:color="auto" w:fill="auto"/>
            <w:noWrap/>
            <w:vAlign w:val="bottom"/>
          </w:tcPr>
          <w:p w14:paraId="04AB5DD1" w14:textId="77777777" w:rsidR="00802B4C" w:rsidRPr="00E369B3" w:rsidRDefault="00802B4C" w:rsidP="00E674E5">
            <w:pPr>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297" w:type="dxa"/>
            <w:tcBorders>
              <w:top w:val="nil"/>
              <w:left w:val="nil"/>
              <w:bottom w:val="single" w:sz="4" w:space="0" w:color="auto"/>
              <w:right w:val="single" w:sz="4" w:space="0" w:color="auto"/>
            </w:tcBorders>
            <w:shd w:val="clear" w:color="auto" w:fill="auto"/>
            <w:noWrap/>
            <w:vAlign w:val="bottom"/>
          </w:tcPr>
          <w:p w14:paraId="3D3AD96B" w14:textId="77777777" w:rsidR="00802B4C" w:rsidRPr="00E369B3" w:rsidRDefault="00802B4C" w:rsidP="00E674E5">
            <w:pPr>
              <w:jc w:val="center"/>
              <w:rPr>
                <w:rFonts w:eastAsia="Times New Roman" w:cstheme="minorHAnsi"/>
                <w:color w:val="000000"/>
                <w:szCs w:val="24"/>
                <w:lang w:eastAsia="en-GB"/>
              </w:rPr>
            </w:pPr>
          </w:p>
        </w:tc>
        <w:tc>
          <w:tcPr>
            <w:tcW w:w="1125" w:type="dxa"/>
            <w:tcBorders>
              <w:top w:val="nil"/>
              <w:left w:val="nil"/>
              <w:bottom w:val="single" w:sz="4" w:space="0" w:color="auto"/>
              <w:right w:val="single" w:sz="4" w:space="0" w:color="auto"/>
            </w:tcBorders>
            <w:shd w:val="clear" w:color="auto" w:fill="auto"/>
            <w:noWrap/>
            <w:vAlign w:val="bottom"/>
          </w:tcPr>
          <w:p w14:paraId="15B3A415" w14:textId="77777777" w:rsidR="00802B4C" w:rsidRPr="00E369B3" w:rsidRDefault="00802B4C" w:rsidP="00E674E5">
            <w:pPr>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088" w:type="dxa"/>
            <w:tcBorders>
              <w:top w:val="nil"/>
              <w:left w:val="nil"/>
              <w:bottom w:val="single" w:sz="4" w:space="0" w:color="auto"/>
              <w:right w:val="single" w:sz="4" w:space="0" w:color="auto"/>
            </w:tcBorders>
            <w:shd w:val="clear" w:color="auto" w:fill="auto"/>
            <w:noWrap/>
            <w:vAlign w:val="bottom"/>
          </w:tcPr>
          <w:p w14:paraId="27AA74AD" w14:textId="77777777" w:rsidR="00802B4C" w:rsidRPr="00E369B3" w:rsidRDefault="00802B4C" w:rsidP="00E674E5">
            <w:pPr>
              <w:jc w:val="center"/>
              <w:rPr>
                <w:rFonts w:eastAsia="Times New Roman" w:cstheme="minorHAnsi"/>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514AC96B" w14:textId="77777777" w:rsidR="00802B4C" w:rsidRPr="00E369B3" w:rsidRDefault="00802B4C" w:rsidP="00E674E5">
            <w:pPr>
              <w:jc w:val="center"/>
              <w:rPr>
                <w:rFonts w:eastAsia="Times New Roman" w:cstheme="minorHAnsi"/>
                <w:color w:val="000000"/>
                <w:szCs w:val="24"/>
                <w:lang w:eastAsia="en-GB"/>
              </w:rPr>
            </w:pPr>
          </w:p>
        </w:tc>
        <w:tc>
          <w:tcPr>
            <w:tcW w:w="1109" w:type="dxa"/>
            <w:tcBorders>
              <w:top w:val="nil"/>
              <w:left w:val="nil"/>
              <w:bottom w:val="single" w:sz="4" w:space="0" w:color="auto"/>
              <w:right w:val="single" w:sz="4" w:space="0" w:color="auto"/>
            </w:tcBorders>
            <w:shd w:val="clear" w:color="auto" w:fill="auto"/>
            <w:noWrap/>
            <w:vAlign w:val="bottom"/>
          </w:tcPr>
          <w:p w14:paraId="3D1DED08" w14:textId="77777777" w:rsidR="00802B4C" w:rsidRPr="00E369B3" w:rsidRDefault="00802B4C" w:rsidP="00E674E5">
            <w:pPr>
              <w:ind w:left="720"/>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r>
      <w:tr w:rsidR="00802B4C" w:rsidRPr="00E369B3" w14:paraId="7C971E2A" w14:textId="77777777" w:rsidTr="006A46A2">
        <w:trPr>
          <w:trHeight w:val="315"/>
        </w:trPr>
        <w:tc>
          <w:tcPr>
            <w:tcW w:w="6565" w:type="dxa"/>
            <w:tcBorders>
              <w:top w:val="nil"/>
              <w:left w:val="single" w:sz="4" w:space="0" w:color="auto"/>
              <w:bottom w:val="single" w:sz="4" w:space="0" w:color="auto"/>
              <w:right w:val="single" w:sz="4" w:space="0" w:color="auto"/>
            </w:tcBorders>
            <w:shd w:val="clear" w:color="auto" w:fill="auto"/>
            <w:noWrap/>
            <w:vAlign w:val="bottom"/>
          </w:tcPr>
          <w:p w14:paraId="6AB23702" w14:textId="77777777" w:rsidR="00802B4C" w:rsidRPr="00E369B3" w:rsidRDefault="00802B4C" w:rsidP="009C262E">
            <w:pPr>
              <w:rPr>
                <w:rFonts w:cstheme="minorHAnsi"/>
              </w:rPr>
            </w:pPr>
            <w:r w:rsidRPr="00E369B3">
              <w:rPr>
                <w:rFonts w:cstheme="minorHAnsi"/>
              </w:rPr>
              <w:t>Successfully working to and meeting targets</w:t>
            </w:r>
          </w:p>
        </w:tc>
        <w:tc>
          <w:tcPr>
            <w:tcW w:w="1270" w:type="dxa"/>
            <w:tcBorders>
              <w:top w:val="nil"/>
              <w:left w:val="nil"/>
              <w:bottom w:val="single" w:sz="4" w:space="0" w:color="auto"/>
              <w:right w:val="single" w:sz="4" w:space="0" w:color="auto"/>
            </w:tcBorders>
            <w:shd w:val="clear" w:color="auto" w:fill="auto"/>
            <w:noWrap/>
            <w:vAlign w:val="bottom"/>
          </w:tcPr>
          <w:p w14:paraId="51F5308D" w14:textId="77777777" w:rsidR="00802B4C" w:rsidRPr="00E369B3" w:rsidRDefault="00802B4C" w:rsidP="00E674E5">
            <w:pPr>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297" w:type="dxa"/>
            <w:tcBorders>
              <w:top w:val="nil"/>
              <w:left w:val="nil"/>
              <w:bottom w:val="single" w:sz="4" w:space="0" w:color="auto"/>
              <w:right w:val="single" w:sz="4" w:space="0" w:color="auto"/>
            </w:tcBorders>
            <w:shd w:val="clear" w:color="auto" w:fill="auto"/>
            <w:noWrap/>
            <w:vAlign w:val="bottom"/>
          </w:tcPr>
          <w:p w14:paraId="46546F7B" w14:textId="77777777" w:rsidR="00802B4C" w:rsidRPr="00E369B3" w:rsidRDefault="00802B4C" w:rsidP="00E674E5">
            <w:pPr>
              <w:jc w:val="center"/>
              <w:rPr>
                <w:rFonts w:eastAsia="Times New Roman" w:cstheme="minorHAnsi"/>
                <w:color w:val="000000"/>
                <w:szCs w:val="24"/>
                <w:lang w:eastAsia="en-GB"/>
              </w:rPr>
            </w:pPr>
          </w:p>
        </w:tc>
        <w:tc>
          <w:tcPr>
            <w:tcW w:w="1125" w:type="dxa"/>
            <w:tcBorders>
              <w:top w:val="nil"/>
              <w:left w:val="nil"/>
              <w:bottom w:val="single" w:sz="4" w:space="0" w:color="auto"/>
              <w:right w:val="single" w:sz="4" w:space="0" w:color="auto"/>
            </w:tcBorders>
            <w:shd w:val="clear" w:color="auto" w:fill="auto"/>
            <w:noWrap/>
            <w:vAlign w:val="bottom"/>
          </w:tcPr>
          <w:p w14:paraId="3045AEDB" w14:textId="77777777" w:rsidR="00802B4C" w:rsidRPr="00E369B3" w:rsidRDefault="00802B4C" w:rsidP="00E674E5">
            <w:pPr>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088" w:type="dxa"/>
            <w:tcBorders>
              <w:top w:val="nil"/>
              <w:left w:val="nil"/>
              <w:bottom w:val="single" w:sz="4" w:space="0" w:color="auto"/>
              <w:right w:val="single" w:sz="4" w:space="0" w:color="auto"/>
            </w:tcBorders>
            <w:shd w:val="clear" w:color="auto" w:fill="auto"/>
            <w:noWrap/>
            <w:vAlign w:val="bottom"/>
          </w:tcPr>
          <w:p w14:paraId="7C51D3FB" w14:textId="77777777" w:rsidR="00802B4C" w:rsidRPr="00E369B3" w:rsidRDefault="00802B4C" w:rsidP="00E674E5">
            <w:pPr>
              <w:jc w:val="center"/>
              <w:rPr>
                <w:rFonts w:eastAsia="Times New Roman" w:cstheme="minorHAnsi"/>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6A3E4EE0" w14:textId="77777777" w:rsidR="00802B4C" w:rsidRPr="00E369B3" w:rsidRDefault="00802B4C" w:rsidP="00E674E5">
            <w:pPr>
              <w:jc w:val="center"/>
              <w:rPr>
                <w:rFonts w:eastAsia="Times New Roman" w:cstheme="minorHAnsi"/>
                <w:color w:val="000000"/>
                <w:szCs w:val="24"/>
                <w:lang w:eastAsia="en-GB"/>
              </w:rPr>
            </w:pPr>
          </w:p>
        </w:tc>
        <w:tc>
          <w:tcPr>
            <w:tcW w:w="1109" w:type="dxa"/>
            <w:tcBorders>
              <w:top w:val="nil"/>
              <w:left w:val="nil"/>
              <w:bottom w:val="single" w:sz="4" w:space="0" w:color="auto"/>
              <w:right w:val="single" w:sz="4" w:space="0" w:color="auto"/>
            </w:tcBorders>
            <w:shd w:val="clear" w:color="auto" w:fill="auto"/>
            <w:noWrap/>
            <w:vAlign w:val="bottom"/>
          </w:tcPr>
          <w:p w14:paraId="7364C99A" w14:textId="77777777" w:rsidR="00802B4C" w:rsidRPr="00E369B3" w:rsidRDefault="00802B4C" w:rsidP="00E674E5">
            <w:pPr>
              <w:ind w:left="720"/>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r>
      <w:tr w:rsidR="00802B4C" w:rsidRPr="00E369B3" w14:paraId="1006C3A7" w14:textId="77777777" w:rsidTr="006A46A2">
        <w:trPr>
          <w:trHeight w:val="315"/>
        </w:trPr>
        <w:tc>
          <w:tcPr>
            <w:tcW w:w="6565" w:type="dxa"/>
            <w:tcBorders>
              <w:top w:val="nil"/>
              <w:left w:val="single" w:sz="4" w:space="0" w:color="auto"/>
              <w:bottom w:val="single" w:sz="4" w:space="0" w:color="auto"/>
              <w:right w:val="single" w:sz="4" w:space="0" w:color="auto"/>
            </w:tcBorders>
            <w:shd w:val="clear" w:color="auto" w:fill="auto"/>
            <w:noWrap/>
            <w:vAlign w:val="bottom"/>
          </w:tcPr>
          <w:p w14:paraId="4C6D2FF6" w14:textId="77777777" w:rsidR="00802B4C" w:rsidRPr="00E369B3" w:rsidRDefault="00802B4C" w:rsidP="009C262E">
            <w:pPr>
              <w:rPr>
                <w:rFonts w:eastAsia="Times New Roman" w:cstheme="minorHAnsi"/>
                <w:color w:val="000000"/>
                <w:lang w:eastAsia="en-GB"/>
              </w:rPr>
            </w:pPr>
            <w:r w:rsidRPr="00E369B3">
              <w:rPr>
                <w:rFonts w:eastAsia="Times New Roman" w:cstheme="minorHAnsi"/>
                <w:color w:val="000000"/>
                <w:lang w:eastAsia="en-GB"/>
              </w:rPr>
              <w:t>Producing and submitting reports to deadlines</w:t>
            </w:r>
          </w:p>
        </w:tc>
        <w:tc>
          <w:tcPr>
            <w:tcW w:w="1270" w:type="dxa"/>
            <w:tcBorders>
              <w:top w:val="nil"/>
              <w:left w:val="nil"/>
              <w:bottom w:val="single" w:sz="4" w:space="0" w:color="auto"/>
              <w:right w:val="single" w:sz="4" w:space="0" w:color="auto"/>
            </w:tcBorders>
            <w:shd w:val="clear" w:color="auto" w:fill="auto"/>
            <w:noWrap/>
            <w:vAlign w:val="bottom"/>
          </w:tcPr>
          <w:p w14:paraId="13D5D034" w14:textId="77777777" w:rsidR="00802B4C" w:rsidRPr="00E369B3" w:rsidRDefault="00802B4C" w:rsidP="00E674E5">
            <w:pPr>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297" w:type="dxa"/>
            <w:tcBorders>
              <w:top w:val="nil"/>
              <w:left w:val="nil"/>
              <w:bottom w:val="single" w:sz="4" w:space="0" w:color="auto"/>
              <w:right w:val="single" w:sz="4" w:space="0" w:color="auto"/>
            </w:tcBorders>
            <w:shd w:val="clear" w:color="auto" w:fill="auto"/>
            <w:noWrap/>
            <w:vAlign w:val="bottom"/>
          </w:tcPr>
          <w:p w14:paraId="0CA11A95" w14:textId="77777777" w:rsidR="00802B4C" w:rsidRPr="00E369B3" w:rsidRDefault="00802B4C" w:rsidP="00E674E5">
            <w:pPr>
              <w:jc w:val="center"/>
              <w:rPr>
                <w:rFonts w:eastAsia="Times New Roman" w:cstheme="minorHAnsi"/>
                <w:color w:val="000000"/>
                <w:szCs w:val="24"/>
                <w:lang w:eastAsia="en-GB"/>
              </w:rPr>
            </w:pPr>
          </w:p>
        </w:tc>
        <w:tc>
          <w:tcPr>
            <w:tcW w:w="1125" w:type="dxa"/>
            <w:tcBorders>
              <w:top w:val="nil"/>
              <w:left w:val="nil"/>
              <w:bottom w:val="single" w:sz="4" w:space="0" w:color="auto"/>
              <w:right w:val="single" w:sz="4" w:space="0" w:color="auto"/>
            </w:tcBorders>
            <w:shd w:val="clear" w:color="auto" w:fill="auto"/>
            <w:noWrap/>
            <w:vAlign w:val="bottom"/>
          </w:tcPr>
          <w:p w14:paraId="1B8588BE" w14:textId="77777777" w:rsidR="00802B4C" w:rsidRPr="00E369B3" w:rsidRDefault="00802B4C" w:rsidP="00E674E5">
            <w:pPr>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088" w:type="dxa"/>
            <w:tcBorders>
              <w:top w:val="nil"/>
              <w:left w:val="nil"/>
              <w:bottom w:val="single" w:sz="4" w:space="0" w:color="auto"/>
              <w:right w:val="single" w:sz="4" w:space="0" w:color="auto"/>
            </w:tcBorders>
            <w:shd w:val="clear" w:color="auto" w:fill="auto"/>
            <w:noWrap/>
            <w:vAlign w:val="bottom"/>
          </w:tcPr>
          <w:p w14:paraId="6CDBA6DB" w14:textId="77777777" w:rsidR="00802B4C" w:rsidRPr="00E369B3" w:rsidRDefault="00802B4C" w:rsidP="00E674E5">
            <w:pPr>
              <w:jc w:val="center"/>
              <w:rPr>
                <w:rFonts w:eastAsia="Times New Roman" w:cstheme="minorHAnsi"/>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419D047D" w14:textId="77777777" w:rsidR="00802B4C" w:rsidRPr="00E369B3" w:rsidRDefault="00802B4C" w:rsidP="00E674E5">
            <w:pPr>
              <w:jc w:val="center"/>
              <w:rPr>
                <w:rFonts w:eastAsia="Times New Roman" w:cstheme="minorHAnsi"/>
                <w:color w:val="000000"/>
                <w:szCs w:val="24"/>
                <w:lang w:eastAsia="en-GB"/>
              </w:rPr>
            </w:pPr>
          </w:p>
        </w:tc>
        <w:tc>
          <w:tcPr>
            <w:tcW w:w="1109" w:type="dxa"/>
            <w:tcBorders>
              <w:top w:val="nil"/>
              <w:left w:val="nil"/>
              <w:bottom w:val="single" w:sz="4" w:space="0" w:color="auto"/>
              <w:right w:val="single" w:sz="4" w:space="0" w:color="auto"/>
            </w:tcBorders>
            <w:shd w:val="clear" w:color="auto" w:fill="auto"/>
            <w:noWrap/>
            <w:vAlign w:val="bottom"/>
          </w:tcPr>
          <w:p w14:paraId="3FC1FCA9" w14:textId="77777777" w:rsidR="00802B4C" w:rsidRPr="00E369B3" w:rsidRDefault="00802B4C" w:rsidP="00E674E5">
            <w:pPr>
              <w:ind w:left="720"/>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r>
      <w:tr w:rsidR="00802B4C" w:rsidRPr="00E369B3" w14:paraId="12DCA90F" w14:textId="77777777" w:rsidTr="006A46A2">
        <w:trPr>
          <w:trHeight w:val="315"/>
        </w:trPr>
        <w:tc>
          <w:tcPr>
            <w:tcW w:w="6565" w:type="dxa"/>
            <w:tcBorders>
              <w:top w:val="nil"/>
              <w:left w:val="single" w:sz="4" w:space="0" w:color="auto"/>
              <w:bottom w:val="single" w:sz="4" w:space="0" w:color="auto"/>
              <w:right w:val="single" w:sz="4" w:space="0" w:color="auto"/>
            </w:tcBorders>
            <w:shd w:val="clear" w:color="auto" w:fill="auto"/>
            <w:noWrap/>
            <w:vAlign w:val="bottom"/>
          </w:tcPr>
          <w:p w14:paraId="6E8C927D" w14:textId="77777777" w:rsidR="00802B4C" w:rsidRPr="00E369B3" w:rsidRDefault="00802B4C" w:rsidP="009C262E">
            <w:pPr>
              <w:rPr>
                <w:rFonts w:eastAsia="Times New Roman" w:cstheme="minorHAnsi"/>
                <w:color w:val="000000"/>
                <w:lang w:eastAsia="en-GB"/>
              </w:rPr>
            </w:pPr>
            <w:r w:rsidRPr="00E369B3">
              <w:rPr>
                <w:rFonts w:eastAsia="Times New Roman" w:cstheme="minorHAnsi"/>
                <w:color w:val="000000"/>
                <w:lang w:eastAsia="en-GB"/>
              </w:rPr>
              <w:t>Client Relationship Management (CRM) experience and experience of data collection and maintenance of accurate records</w:t>
            </w:r>
          </w:p>
        </w:tc>
        <w:tc>
          <w:tcPr>
            <w:tcW w:w="1270" w:type="dxa"/>
            <w:tcBorders>
              <w:top w:val="nil"/>
              <w:left w:val="nil"/>
              <w:bottom w:val="single" w:sz="4" w:space="0" w:color="auto"/>
              <w:right w:val="single" w:sz="4" w:space="0" w:color="auto"/>
            </w:tcBorders>
            <w:shd w:val="clear" w:color="auto" w:fill="auto"/>
            <w:noWrap/>
            <w:vAlign w:val="bottom"/>
          </w:tcPr>
          <w:p w14:paraId="21DCC7CA" w14:textId="2B6B1BFF" w:rsidR="00802B4C" w:rsidRPr="00E369B3" w:rsidRDefault="00802B4C" w:rsidP="00E674E5">
            <w:pPr>
              <w:jc w:val="center"/>
              <w:rPr>
                <w:rFonts w:eastAsia="Times New Roman" w:cstheme="minorHAnsi"/>
                <w:color w:val="000000"/>
                <w:szCs w:val="24"/>
                <w:lang w:eastAsia="en-GB"/>
              </w:rPr>
            </w:pPr>
          </w:p>
        </w:tc>
        <w:tc>
          <w:tcPr>
            <w:tcW w:w="1297" w:type="dxa"/>
            <w:tcBorders>
              <w:top w:val="nil"/>
              <w:left w:val="nil"/>
              <w:bottom w:val="single" w:sz="4" w:space="0" w:color="auto"/>
              <w:right w:val="single" w:sz="4" w:space="0" w:color="auto"/>
            </w:tcBorders>
            <w:shd w:val="clear" w:color="auto" w:fill="auto"/>
            <w:noWrap/>
            <w:vAlign w:val="bottom"/>
          </w:tcPr>
          <w:p w14:paraId="2DE945F5" w14:textId="471DD942" w:rsidR="00802B4C" w:rsidRPr="00E369B3" w:rsidRDefault="00AA3E3F" w:rsidP="00E674E5">
            <w:pPr>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125" w:type="dxa"/>
            <w:tcBorders>
              <w:top w:val="nil"/>
              <w:left w:val="nil"/>
              <w:bottom w:val="single" w:sz="4" w:space="0" w:color="auto"/>
              <w:right w:val="single" w:sz="4" w:space="0" w:color="auto"/>
            </w:tcBorders>
            <w:shd w:val="clear" w:color="auto" w:fill="auto"/>
            <w:noWrap/>
            <w:vAlign w:val="bottom"/>
          </w:tcPr>
          <w:p w14:paraId="692D9CF8" w14:textId="77777777" w:rsidR="00802B4C" w:rsidRPr="00E369B3" w:rsidRDefault="00802B4C" w:rsidP="00E674E5">
            <w:pPr>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088" w:type="dxa"/>
            <w:tcBorders>
              <w:top w:val="nil"/>
              <w:left w:val="nil"/>
              <w:bottom w:val="single" w:sz="4" w:space="0" w:color="auto"/>
              <w:right w:val="single" w:sz="4" w:space="0" w:color="auto"/>
            </w:tcBorders>
            <w:shd w:val="clear" w:color="auto" w:fill="auto"/>
            <w:noWrap/>
            <w:vAlign w:val="bottom"/>
          </w:tcPr>
          <w:p w14:paraId="15EBD58D" w14:textId="77777777" w:rsidR="00802B4C" w:rsidRPr="00E369B3" w:rsidRDefault="00802B4C" w:rsidP="00E674E5">
            <w:pPr>
              <w:jc w:val="center"/>
              <w:rPr>
                <w:rFonts w:eastAsia="Times New Roman" w:cstheme="minorHAnsi"/>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136C3494" w14:textId="77777777" w:rsidR="00802B4C" w:rsidRPr="00E369B3" w:rsidRDefault="00802B4C" w:rsidP="00E674E5">
            <w:pPr>
              <w:jc w:val="center"/>
              <w:rPr>
                <w:rFonts w:eastAsia="Times New Roman" w:cstheme="minorHAnsi"/>
                <w:color w:val="000000"/>
                <w:szCs w:val="24"/>
                <w:lang w:eastAsia="en-GB"/>
              </w:rPr>
            </w:pPr>
          </w:p>
        </w:tc>
        <w:tc>
          <w:tcPr>
            <w:tcW w:w="1109" w:type="dxa"/>
            <w:tcBorders>
              <w:top w:val="nil"/>
              <w:left w:val="nil"/>
              <w:bottom w:val="single" w:sz="4" w:space="0" w:color="auto"/>
              <w:right w:val="single" w:sz="4" w:space="0" w:color="auto"/>
            </w:tcBorders>
            <w:shd w:val="clear" w:color="auto" w:fill="auto"/>
            <w:noWrap/>
            <w:vAlign w:val="bottom"/>
          </w:tcPr>
          <w:p w14:paraId="3929C7A4" w14:textId="77777777" w:rsidR="00802B4C" w:rsidRPr="00E369B3" w:rsidRDefault="00802B4C" w:rsidP="00E674E5">
            <w:pPr>
              <w:ind w:left="720"/>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r>
      <w:tr w:rsidR="00802B4C" w:rsidRPr="00E369B3" w14:paraId="1CE7BA68" w14:textId="77777777" w:rsidTr="006A46A2">
        <w:trPr>
          <w:trHeight w:val="315"/>
        </w:trPr>
        <w:tc>
          <w:tcPr>
            <w:tcW w:w="6565" w:type="dxa"/>
            <w:tcBorders>
              <w:top w:val="nil"/>
              <w:left w:val="single" w:sz="4" w:space="0" w:color="auto"/>
              <w:bottom w:val="single" w:sz="4" w:space="0" w:color="auto"/>
              <w:right w:val="single" w:sz="4" w:space="0" w:color="auto"/>
            </w:tcBorders>
            <w:shd w:val="clear" w:color="auto" w:fill="auto"/>
            <w:noWrap/>
            <w:vAlign w:val="bottom"/>
          </w:tcPr>
          <w:p w14:paraId="364E6D0E" w14:textId="77777777" w:rsidR="00802B4C" w:rsidRPr="00E369B3" w:rsidRDefault="00802B4C" w:rsidP="009C262E">
            <w:pPr>
              <w:rPr>
                <w:rFonts w:eastAsia="Times New Roman" w:cstheme="minorHAnsi"/>
                <w:color w:val="000000"/>
                <w:lang w:eastAsia="en-GB"/>
              </w:rPr>
            </w:pPr>
            <w:r w:rsidRPr="00E369B3">
              <w:rPr>
                <w:rFonts w:eastAsia="Times New Roman" w:cstheme="minorHAnsi"/>
                <w:color w:val="000000"/>
                <w:lang w:eastAsia="en-GB"/>
              </w:rPr>
              <w:t>Experience of working to requirements of grant funded projects</w:t>
            </w:r>
          </w:p>
        </w:tc>
        <w:tc>
          <w:tcPr>
            <w:tcW w:w="1270" w:type="dxa"/>
            <w:tcBorders>
              <w:top w:val="nil"/>
              <w:left w:val="nil"/>
              <w:bottom w:val="single" w:sz="4" w:space="0" w:color="auto"/>
              <w:right w:val="single" w:sz="4" w:space="0" w:color="auto"/>
            </w:tcBorders>
            <w:shd w:val="clear" w:color="auto" w:fill="auto"/>
            <w:noWrap/>
            <w:vAlign w:val="bottom"/>
          </w:tcPr>
          <w:p w14:paraId="79BA8C4C" w14:textId="77777777" w:rsidR="00802B4C" w:rsidRPr="00E369B3" w:rsidRDefault="00802B4C" w:rsidP="00E674E5">
            <w:pPr>
              <w:jc w:val="center"/>
              <w:rPr>
                <w:rFonts w:eastAsia="Times New Roman" w:cstheme="minorHAnsi"/>
                <w:color w:val="000000"/>
                <w:szCs w:val="24"/>
                <w:lang w:eastAsia="en-GB"/>
              </w:rPr>
            </w:pPr>
          </w:p>
        </w:tc>
        <w:tc>
          <w:tcPr>
            <w:tcW w:w="1297" w:type="dxa"/>
            <w:tcBorders>
              <w:top w:val="nil"/>
              <w:left w:val="nil"/>
              <w:bottom w:val="single" w:sz="4" w:space="0" w:color="auto"/>
              <w:right w:val="single" w:sz="4" w:space="0" w:color="auto"/>
            </w:tcBorders>
            <w:shd w:val="clear" w:color="auto" w:fill="auto"/>
            <w:noWrap/>
            <w:vAlign w:val="bottom"/>
          </w:tcPr>
          <w:p w14:paraId="04A53420" w14:textId="77777777" w:rsidR="00802B4C" w:rsidRPr="00E369B3" w:rsidRDefault="00802B4C" w:rsidP="00E674E5">
            <w:pPr>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125" w:type="dxa"/>
            <w:tcBorders>
              <w:top w:val="nil"/>
              <w:left w:val="nil"/>
              <w:bottom w:val="single" w:sz="4" w:space="0" w:color="auto"/>
              <w:right w:val="single" w:sz="4" w:space="0" w:color="auto"/>
            </w:tcBorders>
            <w:shd w:val="clear" w:color="auto" w:fill="auto"/>
            <w:noWrap/>
            <w:vAlign w:val="bottom"/>
          </w:tcPr>
          <w:p w14:paraId="50CD747C" w14:textId="77777777" w:rsidR="00802B4C" w:rsidRPr="00E369B3" w:rsidRDefault="00802B4C" w:rsidP="00E674E5">
            <w:pPr>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088" w:type="dxa"/>
            <w:tcBorders>
              <w:top w:val="nil"/>
              <w:left w:val="nil"/>
              <w:bottom w:val="single" w:sz="4" w:space="0" w:color="auto"/>
              <w:right w:val="single" w:sz="4" w:space="0" w:color="auto"/>
            </w:tcBorders>
            <w:shd w:val="clear" w:color="auto" w:fill="auto"/>
            <w:noWrap/>
            <w:vAlign w:val="bottom"/>
          </w:tcPr>
          <w:p w14:paraId="74FA901C" w14:textId="77777777" w:rsidR="00802B4C" w:rsidRPr="00E369B3" w:rsidRDefault="00802B4C" w:rsidP="00E674E5">
            <w:pPr>
              <w:jc w:val="center"/>
              <w:rPr>
                <w:rFonts w:eastAsia="Times New Roman" w:cstheme="minorHAnsi"/>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4B7784EC" w14:textId="77777777" w:rsidR="00802B4C" w:rsidRPr="00E369B3" w:rsidRDefault="00802B4C" w:rsidP="00E674E5">
            <w:pPr>
              <w:jc w:val="center"/>
              <w:rPr>
                <w:rFonts w:eastAsia="Times New Roman" w:cstheme="minorHAnsi"/>
                <w:color w:val="000000"/>
                <w:szCs w:val="24"/>
                <w:lang w:eastAsia="en-GB"/>
              </w:rPr>
            </w:pPr>
          </w:p>
        </w:tc>
        <w:tc>
          <w:tcPr>
            <w:tcW w:w="1109" w:type="dxa"/>
            <w:tcBorders>
              <w:top w:val="nil"/>
              <w:left w:val="nil"/>
              <w:bottom w:val="single" w:sz="4" w:space="0" w:color="auto"/>
              <w:right w:val="single" w:sz="4" w:space="0" w:color="auto"/>
            </w:tcBorders>
            <w:shd w:val="clear" w:color="auto" w:fill="auto"/>
            <w:noWrap/>
            <w:vAlign w:val="bottom"/>
          </w:tcPr>
          <w:p w14:paraId="43332A3A" w14:textId="77777777" w:rsidR="00802B4C" w:rsidRPr="00E369B3" w:rsidRDefault="00802B4C" w:rsidP="00E674E5">
            <w:pPr>
              <w:ind w:left="720"/>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r>
      <w:tr w:rsidR="00802B4C" w:rsidRPr="00E369B3" w14:paraId="1E43C20F" w14:textId="77777777" w:rsidTr="006A46A2">
        <w:trPr>
          <w:trHeight w:val="228"/>
        </w:trPr>
        <w:tc>
          <w:tcPr>
            <w:tcW w:w="6565" w:type="dxa"/>
            <w:tcBorders>
              <w:top w:val="nil"/>
              <w:left w:val="single" w:sz="4" w:space="0" w:color="auto"/>
              <w:bottom w:val="single" w:sz="4" w:space="0" w:color="auto"/>
              <w:right w:val="single" w:sz="4" w:space="0" w:color="auto"/>
            </w:tcBorders>
            <w:shd w:val="clear" w:color="auto" w:fill="auto"/>
            <w:vAlign w:val="bottom"/>
          </w:tcPr>
          <w:p w14:paraId="00E6D844" w14:textId="77777777" w:rsidR="00802B4C" w:rsidRPr="00E369B3" w:rsidRDefault="00802B4C" w:rsidP="009C262E">
            <w:pPr>
              <w:rPr>
                <w:rFonts w:eastAsia="Times New Roman" w:cstheme="minorHAnsi"/>
                <w:color w:val="000000"/>
                <w:lang w:eastAsia="en-GB"/>
              </w:rPr>
            </w:pPr>
            <w:r w:rsidRPr="00E369B3">
              <w:rPr>
                <w:rFonts w:eastAsia="Times New Roman" w:cstheme="minorHAnsi"/>
                <w:color w:val="000000"/>
                <w:lang w:eastAsia="en-GB"/>
              </w:rPr>
              <w:t>Partnership working with volunteers and community groups and third sector organisations</w:t>
            </w:r>
          </w:p>
        </w:tc>
        <w:tc>
          <w:tcPr>
            <w:tcW w:w="1270" w:type="dxa"/>
            <w:tcBorders>
              <w:top w:val="nil"/>
              <w:left w:val="nil"/>
              <w:bottom w:val="single" w:sz="4" w:space="0" w:color="auto"/>
              <w:right w:val="single" w:sz="4" w:space="0" w:color="auto"/>
            </w:tcBorders>
            <w:shd w:val="clear" w:color="auto" w:fill="auto"/>
            <w:noWrap/>
            <w:vAlign w:val="bottom"/>
          </w:tcPr>
          <w:p w14:paraId="330349D3" w14:textId="5660CE96" w:rsidR="00802B4C" w:rsidRPr="00E369B3" w:rsidRDefault="00802B4C" w:rsidP="00E674E5">
            <w:pPr>
              <w:jc w:val="center"/>
              <w:rPr>
                <w:rFonts w:eastAsia="Times New Roman" w:cstheme="minorHAnsi"/>
                <w:color w:val="000000"/>
                <w:szCs w:val="24"/>
                <w:lang w:eastAsia="en-GB"/>
              </w:rPr>
            </w:pPr>
          </w:p>
        </w:tc>
        <w:tc>
          <w:tcPr>
            <w:tcW w:w="1297" w:type="dxa"/>
            <w:tcBorders>
              <w:top w:val="single" w:sz="4" w:space="0" w:color="auto"/>
              <w:left w:val="nil"/>
              <w:bottom w:val="single" w:sz="4" w:space="0" w:color="auto"/>
              <w:right w:val="nil"/>
            </w:tcBorders>
            <w:shd w:val="clear" w:color="auto" w:fill="auto"/>
            <w:noWrap/>
            <w:vAlign w:val="bottom"/>
          </w:tcPr>
          <w:p w14:paraId="2033E212" w14:textId="5072F096" w:rsidR="00802B4C" w:rsidRPr="00E369B3" w:rsidRDefault="00CA31F8" w:rsidP="00E674E5">
            <w:pPr>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125" w:type="dxa"/>
            <w:tcBorders>
              <w:top w:val="nil"/>
              <w:left w:val="single" w:sz="4" w:space="0" w:color="auto"/>
              <w:bottom w:val="single" w:sz="4" w:space="0" w:color="auto"/>
              <w:right w:val="single" w:sz="4" w:space="0" w:color="auto"/>
            </w:tcBorders>
            <w:shd w:val="clear" w:color="auto" w:fill="auto"/>
            <w:noWrap/>
            <w:vAlign w:val="bottom"/>
          </w:tcPr>
          <w:p w14:paraId="01749749" w14:textId="77777777" w:rsidR="00802B4C" w:rsidRPr="00E369B3" w:rsidRDefault="00802B4C" w:rsidP="00E674E5">
            <w:pPr>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088" w:type="dxa"/>
            <w:tcBorders>
              <w:top w:val="nil"/>
              <w:left w:val="nil"/>
              <w:bottom w:val="single" w:sz="4" w:space="0" w:color="auto"/>
              <w:right w:val="single" w:sz="4" w:space="0" w:color="auto"/>
            </w:tcBorders>
            <w:shd w:val="clear" w:color="auto" w:fill="auto"/>
            <w:noWrap/>
            <w:vAlign w:val="bottom"/>
          </w:tcPr>
          <w:p w14:paraId="70DC72F7" w14:textId="77777777" w:rsidR="00802B4C" w:rsidRPr="00E369B3" w:rsidRDefault="00802B4C" w:rsidP="00E674E5">
            <w:pPr>
              <w:jc w:val="center"/>
              <w:rPr>
                <w:rFonts w:eastAsia="Times New Roman" w:cstheme="minorHAnsi"/>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54337311" w14:textId="77777777" w:rsidR="00802B4C" w:rsidRPr="00E369B3" w:rsidRDefault="00802B4C" w:rsidP="00E674E5">
            <w:pPr>
              <w:jc w:val="center"/>
              <w:rPr>
                <w:rFonts w:eastAsia="Times New Roman" w:cstheme="minorHAnsi"/>
                <w:color w:val="000000"/>
                <w:szCs w:val="24"/>
                <w:lang w:eastAsia="en-GB"/>
              </w:rPr>
            </w:pPr>
          </w:p>
        </w:tc>
        <w:tc>
          <w:tcPr>
            <w:tcW w:w="1109" w:type="dxa"/>
            <w:tcBorders>
              <w:top w:val="nil"/>
              <w:left w:val="nil"/>
              <w:bottom w:val="single" w:sz="4" w:space="0" w:color="auto"/>
              <w:right w:val="single" w:sz="4" w:space="0" w:color="auto"/>
            </w:tcBorders>
            <w:shd w:val="clear" w:color="auto" w:fill="auto"/>
            <w:noWrap/>
            <w:vAlign w:val="bottom"/>
          </w:tcPr>
          <w:p w14:paraId="54D22E36" w14:textId="77777777" w:rsidR="00802B4C" w:rsidRPr="00E369B3" w:rsidRDefault="00802B4C" w:rsidP="00E674E5">
            <w:pPr>
              <w:ind w:left="720"/>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r>
      <w:tr w:rsidR="00802B4C" w:rsidRPr="00E369B3" w14:paraId="3761773D" w14:textId="77777777" w:rsidTr="006A46A2">
        <w:trPr>
          <w:trHeight w:val="228"/>
        </w:trPr>
        <w:tc>
          <w:tcPr>
            <w:tcW w:w="6565" w:type="dxa"/>
            <w:tcBorders>
              <w:top w:val="nil"/>
              <w:left w:val="single" w:sz="4" w:space="0" w:color="auto"/>
              <w:bottom w:val="single" w:sz="4" w:space="0" w:color="auto"/>
              <w:right w:val="single" w:sz="4" w:space="0" w:color="auto"/>
            </w:tcBorders>
            <w:shd w:val="clear" w:color="auto" w:fill="auto"/>
            <w:vAlign w:val="bottom"/>
          </w:tcPr>
          <w:p w14:paraId="28787744" w14:textId="55B809D8" w:rsidR="00802B4C" w:rsidRPr="00E369B3" w:rsidRDefault="00802B4C" w:rsidP="009C262E">
            <w:pPr>
              <w:rPr>
                <w:rFonts w:eastAsia="Times New Roman" w:cstheme="minorHAnsi"/>
                <w:color w:val="000000"/>
                <w:lang w:eastAsia="en-GB"/>
              </w:rPr>
            </w:pPr>
            <w:r w:rsidRPr="00E369B3">
              <w:rPr>
                <w:rFonts w:eastAsia="Times New Roman" w:cstheme="minorHAnsi"/>
                <w:color w:val="000000"/>
                <w:lang w:eastAsia="en-GB"/>
              </w:rPr>
              <w:t xml:space="preserve">Signposting and referring to internal </w:t>
            </w:r>
            <w:r w:rsidR="00CF28B6" w:rsidRPr="00E369B3">
              <w:rPr>
                <w:rFonts w:eastAsia="Times New Roman" w:cstheme="minorHAnsi"/>
                <w:color w:val="000000"/>
                <w:lang w:eastAsia="en-GB"/>
              </w:rPr>
              <w:t>services and</w:t>
            </w:r>
            <w:r w:rsidRPr="00E369B3">
              <w:rPr>
                <w:rFonts w:eastAsia="Times New Roman" w:cstheme="minorHAnsi"/>
                <w:color w:val="000000"/>
                <w:lang w:eastAsia="en-GB"/>
              </w:rPr>
              <w:t xml:space="preserve"> external partner </w:t>
            </w:r>
            <w:proofErr w:type="spellStart"/>
            <w:r w:rsidRPr="00E369B3">
              <w:rPr>
                <w:rFonts w:eastAsia="Times New Roman" w:cstheme="minorHAnsi"/>
                <w:color w:val="000000"/>
                <w:lang w:eastAsia="en-GB"/>
              </w:rPr>
              <w:t>organisations</w:t>
            </w:r>
            <w:proofErr w:type="spellEnd"/>
          </w:p>
        </w:tc>
        <w:tc>
          <w:tcPr>
            <w:tcW w:w="1270" w:type="dxa"/>
            <w:tcBorders>
              <w:top w:val="nil"/>
              <w:left w:val="nil"/>
              <w:bottom w:val="single" w:sz="4" w:space="0" w:color="auto"/>
              <w:right w:val="single" w:sz="4" w:space="0" w:color="auto"/>
            </w:tcBorders>
            <w:shd w:val="clear" w:color="auto" w:fill="auto"/>
            <w:noWrap/>
            <w:vAlign w:val="bottom"/>
          </w:tcPr>
          <w:p w14:paraId="30843FEC" w14:textId="2506EFEB" w:rsidR="00802B4C" w:rsidRPr="00E369B3" w:rsidRDefault="00802B4C" w:rsidP="00E674E5">
            <w:pPr>
              <w:jc w:val="center"/>
              <w:rPr>
                <w:rFonts w:eastAsia="Times New Roman" w:cstheme="minorHAnsi"/>
                <w:color w:val="000000"/>
                <w:szCs w:val="24"/>
                <w:lang w:eastAsia="en-GB"/>
              </w:rPr>
            </w:pPr>
          </w:p>
        </w:tc>
        <w:tc>
          <w:tcPr>
            <w:tcW w:w="1297" w:type="dxa"/>
            <w:tcBorders>
              <w:top w:val="single" w:sz="4" w:space="0" w:color="auto"/>
              <w:left w:val="nil"/>
              <w:bottom w:val="single" w:sz="4" w:space="0" w:color="auto"/>
              <w:right w:val="nil"/>
            </w:tcBorders>
            <w:shd w:val="clear" w:color="auto" w:fill="auto"/>
            <w:noWrap/>
            <w:vAlign w:val="bottom"/>
          </w:tcPr>
          <w:p w14:paraId="5C9520DE" w14:textId="162ECBF0" w:rsidR="00802B4C" w:rsidRPr="00E369B3" w:rsidRDefault="00CA31F8" w:rsidP="00E674E5">
            <w:pPr>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125" w:type="dxa"/>
            <w:tcBorders>
              <w:top w:val="nil"/>
              <w:left w:val="single" w:sz="4" w:space="0" w:color="auto"/>
              <w:bottom w:val="single" w:sz="4" w:space="0" w:color="auto"/>
              <w:right w:val="single" w:sz="4" w:space="0" w:color="auto"/>
            </w:tcBorders>
            <w:shd w:val="clear" w:color="auto" w:fill="auto"/>
            <w:noWrap/>
            <w:vAlign w:val="bottom"/>
          </w:tcPr>
          <w:p w14:paraId="601AC036" w14:textId="77777777" w:rsidR="00802B4C" w:rsidRPr="00E369B3" w:rsidRDefault="00802B4C" w:rsidP="00E674E5">
            <w:pPr>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088" w:type="dxa"/>
            <w:tcBorders>
              <w:top w:val="nil"/>
              <w:left w:val="nil"/>
              <w:bottom w:val="single" w:sz="4" w:space="0" w:color="auto"/>
              <w:right w:val="single" w:sz="4" w:space="0" w:color="auto"/>
            </w:tcBorders>
            <w:shd w:val="clear" w:color="auto" w:fill="auto"/>
            <w:noWrap/>
            <w:vAlign w:val="bottom"/>
          </w:tcPr>
          <w:p w14:paraId="7D4CB01B" w14:textId="77777777" w:rsidR="00802B4C" w:rsidRPr="00E369B3" w:rsidRDefault="00802B4C" w:rsidP="00E674E5">
            <w:pPr>
              <w:jc w:val="center"/>
              <w:rPr>
                <w:rFonts w:eastAsia="Times New Roman" w:cstheme="minorHAnsi"/>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020CE982" w14:textId="77777777" w:rsidR="00802B4C" w:rsidRPr="00E369B3" w:rsidRDefault="00802B4C" w:rsidP="00E674E5">
            <w:pPr>
              <w:jc w:val="center"/>
              <w:rPr>
                <w:rFonts w:eastAsia="Times New Roman" w:cstheme="minorHAnsi"/>
                <w:color w:val="000000"/>
                <w:szCs w:val="24"/>
                <w:lang w:eastAsia="en-GB"/>
              </w:rPr>
            </w:pPr>
          </w:p>
        </w:tc>
        <w:tc>
          <w:tcPr>
            <w:tcW w:w="1109" w:type="dxa"/>
            <w:tcBorders>
              <w:top w:val="nil"/>
              <w:left w:val="nil"/>
              <w:bottom w:val="single" w:sz="4" w:space="0" w:color="auto"/>
              <w:right w:val="single" w:sz="4" w:space="0" w:color="auto"/>
            </w:tcBorders>
            <w:shd w:val="clear" w:color="auto" w:fill="auto"/>
            <w:noWrap/>
            <w:vAlign w:val="bottom"/>
          </w:tcPr>
          <w:p w14:paraId="4466D0B5" w14:textId="77777777" w:rsidR="00802B4C" w:rsidRPr="00E369B3" w:rsidRDefault="00802B4C" w:rsidP="00E674E5">
            <w:pPr>
              <w:ind w:left="720"/>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r>
      <w:tr w:rsidR="00802B4C" w:rsidRPr="00E369B3" w14:paraId="69058276" w14:textId="77777777" w:rsidTr="006A46A2">
        <w:trPr>
          <w:trHeight w:val="228"/>
        </w:trPr>
        <w:tc>
          <w:tcPr>
            <w:tcW w:w="6565" w:type="dxa"/>
            <w:tcBorders>
              <w:top w:val="nil"/>
              <w:left w:val="single" w:sz="4" w:space="0" w:color="auto"/>
              <w:bottom w:val="single" w:sz="4" w:space="0" w:color="auto"/>
              <w:right w:val="single" w:sz="4" w:space="0" w:color="auto"/>
            </w:tcBorders>
            <w:shd w:val="clear" w:color="auto" w:fill="auto"/>
            <w:vAlign w:val="bottom"/>
          </w:tcPr>
          <w:p w14:paraId="31283494" w14:textId="77777777" w:rsidR="00802B4C" w:rsidRPr="00E369B3" w:rsidRDefault="00802B4C" w:rsidP="009C262E">
            <w:pPr>
              <w:rPr>
                <w:rFonts w:eastAsia="Times New Roman" w:cstheme="minorHAnsi"/>
                <w:color w:val="000000"/>
                <w:lang w:eastAsia="en-GB"/>
              </w:rPr>
            </w:pPr>
            <w:r w:rsidRPr="00E369B3">
              <w:rPr>
                <w:rFonts w:eastAsia="Times New Roman" w:cstheme="minorHAnsi"/>
                <w:color w:val="000000"/>
                <w:lang w:eastAsia="en-GB"/>
              </w:rPr>
              <w:t>Experience of managing own workload</w:t>
            </w:r>
          </w:p>
        </w:tc>
        <w:tc>
          <w:tcPr>
            <w:tcW w:w="1270" w:type="dxa"/>
            <w:tcBorders>
              <w:top w:val="nil"/>
              <w:left w:val="nil"/>
              <w:bottom w:val="single" w:sz="4" w:space="0" w:color="auto"/>
              <w:right w:val="single" w:sz="4" w:space="0" w:color="auto"/>
            </w:tcBorders>
            <w:shd w:val="clear" w:color="auto" w:fill="auto"/>
            <w:noWrap/>
            <w:vAlign w:val="bottom"/>
          </w:tcPr>
          <w:p w14:paraId="6E75EE4D" w14:textId="77777777" w:rsidR="00802B4C" w:rsidRPr="00E369B3" w:rsidRDefault="00802B4C" w:rsidP="00E674E5">
            <w:pPr>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297" w:type="dxa"/>
            <w:tcBorders>
              <w:top w:val="single" w:sz="4" w:space="0" w:color="auto"/>
              <w:left w:val="nil"/>
              <w:bottom w:val="single" w:sz="4" w:space="0" w:color="auto"/>
              <w:right w:val="nil"/>
            </w:tcBorders>
            <w:shd w:val="clear" w:color="auto" w:fill="auto"/>
            <w:noWrap/>
            <w:vAlign w:val="bottom"/>
          </w:tcPr>
          <w:p w14:paraId="3D43E653" w14:textId="77777777" w:rsidR="00802B4C" w:rsidRPr="00E369B3" w:rsidRDefault="00802B4C" w:rsidP="00E674E5">
            <w:pPr>
              <w:jc w:val="center"/>
              <w:rPr>
                <w:rFonts w:eastAsia="Times New Roman" w:cstheme="minorHAnsi"/>
                <w:color w:val="000000"/>
                <w:szCs w:val="24"/>
                <w:lang w:eastAsia="en-GB"/>
              </w:rPr>
            </w:pPr>
          </w:p>
        </w:tc>
        <w:tc>
          <w:tcPr>
            <w:tcW w:w="1125" w:type="dxa"/>
            <w:tcBorders>
              <w:top w:val="nil"/>
              <w:left w:val="single" w:sz="4" w:space="0" w:color="auto"/>
              <w:bottom w:val="single" w:sz="4" w:space="0" w:color="auto"/>
              <w:right w:val="single" w:sz="4" w:space="0" w:color="auto"/>
            </w:tcBorders>
            <w:shd w:val="clear" w:color="auto" w:fill="auto"/>
            <w:noWrap/>
            <w:vAlign w:val="bottom"/>
          </w:tcPr>
          <w:p w14:paraId="70E7DCC9" w14:textId="77777777" w:rsidR="00802B4C" w:rsidRPr="00E369B3" w:rsidRDefault="00802B4C" w:rsidP="00E674E5">
            <w:pPr>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088" w:type="dxa"/>
            <w:tcBorders>
              <w:top w:val="nil"/>
              <w:left w:val="nil"/>
              <w:bottom w:val="single" w:sz="4" w:space="0" w:color="auto"/>
              <w:right w:val="single" w:sz="4" w:space="0" w:color="auto"/>
            </w:tcBorders>
            <w:shd w:val="clear" w:color="auto" w:fill="auto"/>
            <w:noWrap/>
            <w:vAlign w:val="bottom"/>
          </w:tcPr>
          <w:p w14:paraId="0A0DF4AC" w14:textId="77777777" w:rsidR="00802B4C" w:rsidRPr="00E369B3" w:rsidRDefault="00802B4C" w:rsidP="00E674E5">
            <w:pPr>
              <w:jc w:val="center"/>
              <w:rPr>
                <w:rFonts w:eastAsia="Times New Roman" w:cstheme="minorHAnsi"/>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54702274" w14:textId="77777777" w:rsidR="00802B4C" w:rsidRPr="00E369B3" w:rsidRDefault="00802B4C" w:rsidP="00E674E5">
            <w:pPr>
              <w:jc w:val="center"/>
              <w:rPr>
                <w:rFonts w:eastAsia="Times New Roman" w:cstheme="minorHAnsi"/>
                <w:color w:val="000000"/>
                <w:szCs w:val="24"/>
                <w:lang w:eastAsia="en-GB"/>
              </w:rPr>
            </w:pPr>
          </w:p>
        </w:tc>
        <w:tc>
          <w:tcPr>
            <w:tcW w:w="1109" w:type="dxa"/>
            <w:tcBorders>
              <w:top w:val="nil"/>
              <w:left w:val="nil"/>
              <w:bottom w:val="single" w:sz="4" w:space="0" w:color="auto"/>
              <w:right w:val="single" w:sz="4" w:space="0" w:color="auto"/>
            </w:tcBorders>
            <w:shd w:val="clear" w:color="auto" w:fill="auto"/>
            <w:noWrap/>
            <w:vAlign w:val="bottom"/>
          </w:tcPr>
          <w:p w14:paraId="6CE6B047" w14:textId="77777777" w:rsidR="00802B4C" w:rsidRPr="00E369B3" w:rsidRDefault="00802B4C" w:rsidP="00E674E5">
            <w:pPr>
              <w:ind w:left="720"/>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r>
      <w:tr w:rsidR="00802B4C" w:rsidRPr="00E369B3" w14:paraId="787F09EA" w14:textId="77777777" w:rsidTr="006A46A2">
        <w:trPr>
          <w:trHeight w:val="228"/>
        </w:trPr>
        <w:tc>
          <w:tcPr>
            <w:tcW w:w="6565" w:type="dxa"/>
            <w:tcBorders>
              <w:top w:val="nil"/>
              <w:left w:val="single" w:sz="4" w:space="0" w:color="auto"/>
              <w:bottom w:val="single" w:sz="4" w:space="0" w:color="auto"/>
              <w:right w:val="single" w:sz="4" w:space="0" w:color="auto"/>
            </w:tcBorders>
            <w:shd w:val="clear" w:color="auto" w:fill="auto"/>
            <w:vAlign w:val="bottom"/>
          </w:tcPr>
          <w:p w14:paraId="136ACDA6" w14:textId="77777777" w:rsidR="00802B4C" w:rsidRPr="00E369B3" w:rsidRDefault="00802B4C" w:rsidP="009C262E">
            <w:pPr>
              <w:rPr>
                <w:rFonts w:eastAsia="Times New Roman" w:cstheme="minorHAnsi"/>
                <w:color w:val="000000"/>
                <w:lang w:eastAsia="en-GB"/>
              </w:rPr>
            </w:pPr>
            <w:r w:rsidRPr="00E369B3">
              <w:rPr>
                <w:rFonts w:eastAsia="Times New Roman" w:cstheme="minorHAnsi"/>
                <w:color w:val="000000"/>
                <w:lang w:eastAsia="en-GB"/>
              </w:rPr>
              <w:t>Experience working with protected characteristics groups</w:t>
            </w:r>
          </w:p>
        </w:tc>
        <w:tc>
          <w:tcPr>
            <w:tcW w:w="1270" w:type="dxa"/>
            <w:tcBorders>
              <w:top w:val="nil"/>
              <w:left w:val="nil"/>
              <w:bottom w:val="single" w:sz="4" w:space="0" w:color="auto"/>
              <w:right w:val="single" w:sz="4" w:space="0" w:color="auto"/>
            </w:tcBorders>
            <w:shd w:val="clear" w:color="auto" w:fill="auto"/>
            <w:noWrap/>
            <w:vAlign w:val="bottom"/>
          </w:tcPr>
          <w:p w14:paraId="0360188C" w14:textId="77777777" w:rsidR="00802B4C" w:rsidRPr="00E369B3" w:rsidRDefault="00802B4C" w:rsidP="00E674E5">
            <w:pPr>
              <w:jc w:val="center"/>
              <w:rPr>
                <w:rFonts w:eastAsia="Times New Roman" w:cstheme="minorHAnsi"/>
                <w:color w:val="000000"/>
                <w:szCs w:val="24"/>
                <w:lang w:eastAsia="en-GB"/>
              </w:rPr>
            </w:pPr>
          </w:p>
        </w:tc>
        <w:tc>
          <w:tcPr>
            <w:tcW w:w="1297" w:type="dxa"/>
            <w:tcBorders>
              <w:top w:val="single" w:sz="4" w:space="0" w:color="auto"/>
              <w:left w:val="nil"/>
              <w:bottom w:val="single" w:sz="4" w:space="0" w:color="auto"/>
              <w:right w:val="nil"/>
            </w:tcBorders>
            <w:shd w:val="clear" w:color="auto" w:fill="auto"/>
            <w:noWrap/>
            <w:vAlign w:val="bottom"/>
          </w:tcPr>
          <w:p w14:paraId="189A7207" w14:textId="77777777" w:rsidR="00802B4C" w:rsidRPr="00E369B3" w:rsidRDefault="00802B4C" w:rsidP="00E674E5">
            <w:pPr>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125" w:type="dxa"/>
            <w:tcBorders>
              <w:top w:val="nil"/>
              <w:left w:val="single" w:sz="4" w:space="0" w:color="auto"/>
              <w:bottom w:val="single" w:sz="4" w:space="0" w:color="auto"/>
              <w:right w:val="single" w:sz="4" w:space="0" w:color="auto"/>
            </w:tcBorders>
            <w:shd w:val="clear" w:color="auto" w:fill="auto"/>
            <w:noWrap/>
            <w:vAlign w:val="bottom"/>
          </w:tcPr>
          <w:p w14:paraId="78152EBC" w14:textId="77777777" w:rsidR="00802B4C" w:rsidRPr="00E369B3" w:rsidRDefault="00802B4C" w:rsidP="00E674E5">
            <w:pPr>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088" w:type="dxa"/>
            <w:tcBorders>
              <w:top w:val="nil"/>
              <w:left w:val="nil"/>
              <w:bottom w:val="single" w:sz="4" w:space="0" w:color="auto"/>
              <w:right w:val="single" w:sz="4" w:space="0" w:color="auto"/>
            </w:tcBorders>
            <w:shd w:val="clear" w:color="auto" w:fill="auto"/>
            <w:noWrap/>
            <w:vAlign w:val="bottom"/>
          </w:tcPr>
          <w:p w14:paraId="5FAEEB57" w14:textId="77777777" w:rsidR="00802B4C" w:rsidRPr="00E369B3" w:rsidRDefault="00802B4C" w:rsidP="00E674E5">
            <w:pPr>
              <w:jc w:val="center"/>
              <w:rPr>
                <w:rFonts w:eastAsia="Times New Roman" w:cstheme="minorHAnsi"/>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54874AFC" w14:textId="77777777" w:rsidR="00802B4C" w:rsidRPr="00E369B3" w:rsidRDefault="00802B4C" w:rsidP="00E674E5">
            <w:pPr>
              <w:jc w:val="center"/>
              <w:rPr>
                <w:rFonts w:eastAsia="Times New Roman" w:cstheme="minorHAnsi"/>
                <w:color w:val="000000"/>
                <w:szCs w:val="24"/>
                <w:lang w:eastAsia="en-GB"/>
              </w:rPr>
            </w:pPr>
          </w:p>
        </w:tc>
        <w:tc>
          <w:tcPr>
            <w:tcW w:w="1109" w:type="dxa"/>
            <w:tcBorders>
              <w:top w:val="nil"/>
              <w:left w:val="nil"/>
              <w:bottom w:val="single" w:sz="4" w:space="0" w:color="auto"/>
              <w:right w:val="single" w:sz="4" w:space="0" w:color="auto"/>
            </w:tcBorders>
            <w:shd w:val="clear" w:color="auto" w:fill="auto"/>
            <w:noWrap/>
            <w:vAlign w:val="bottom"/>
          </w:tcPr>
          <w:p w14:paraId="65549257" w14:textId="77777777" w:rsidR="00802B4C" w:rsidRPr="00E369B3" w:rsidRDefault="00802B4C" w:rsidP="00E674E5">
            <w:pPr>
              <w:ind w:left="720"/>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r>
      <w:tr w:rsidR="00802B4C" w:rsidRPr="00E369B3" w14:paraId="395D53FC" w14:textId="77777777" w:rsidTr="006A46A2">
        <w:trPr>
          <w:trHeight w:val="315"/>
        </w:trPr>
        <w:tc>
          <w:tcPr>
            <w:tcW w:w="13569" w:type="dxa"/>
            <w:gridSpan w:val="7"/>
            <w:tcBorders>
              <w:top w:val="single" w:sz="4" w:space="0" w:color="auto"/>
              <w:left w:val="single" w:sz="4" w:space="0" w:color="auto"/>
              <w:bottom w:val="single" w:sz="4" w:space="0" w:color="auto"/>
              <w:right w:val="single" w:sz="4" w:space="0" w:color="auto"/>
            </w:tcBorders>
            <w:shd w:val="clear" w:color="000000" w:fill="E4DFEC"/>
            <w:vAlign w:val="bottom"/>
            <w:hideMark/>
          </w:tcPr>
          <w:p w14:paraId="3CAC4EF1" w14:textId="77777777" w:rsidR="00802B4C" w:rsidRPr="00E369B3" w:rsidRDefault="00802B4C" w:rsidP="00E674E5">
            <w:pPr>
              <w:rPr>
                <w:rFonts w:eastAsia="Times New Roman" w:cstheme="minorHAnsi"/>
                <w:b/>
                <w:bCs/>
                <w:color w:val="000000"/>
                <w:szCs w:val="24"/>
                <w:lang w:eastAsia="en-GB"/>
              </w:rPr>
            </w:pPr>
            <w:r w:rsidRPr="00E369B3">
              <w:rPr>
                <w:rFonts w:eastAsia="Times New Roman" w:cstheme="minorHAnsi"/>
                <w:b/>
                <w:bCs/>
                <w:color w:val="000000"/>
                <w:szCs w:val="24"/>
                <w:lang w:eastAsia="en-GB"/>
              </w:rPr>
              <w:t>Knowledge</w:t>
            </w:r>
          </w:p>
        </w:tc>
      </w:tr>
      <w:tr w:rsidR="00802B4C" w:rsidRPr="00E369B3" w14:paraId="22041EBB" w14:textId="77777777" w:rsidTr="006A46A2">
        <w:trPr>
          <w:trHeight w:val="615"/>
        </w:trPr>
        <w:tc>
          <w:tcPr>
            <w:tcW w:w="6565" w:type="dxa"/>
            <w:tcBorders>
              <w:top w:val="nil"/>
              <w:left w:val="single" w:sz="4" w:space="0" w:color="auto"/>
              <w:bottom w:val="single" w:sz="4" w:space="0" w:color="auto"/>
              <w:right w:val="single" w:sz="4" w:space="0" w:color="auto"/>
            </w:tcBorders>
            <w:shd w:val="clear" w:color="auto" w:fill="auto"/>
            <w:vAlign w:val="bottom"/>
          </w:tcPr>
          <w:p w14:paraId="4C6BBB9E" w14:textId="77777777" w:rsidR="00802B4C" w:rsidRPr="00E369B3" w:rsidRDefault="00802B4C" w:rsidP="009C262E">
            <w:pPr>
              <w:rPr>
                <w:rFonts w:eastAsia="Times New Roman" w:cstheme="minorHAnsi"/>
                <w:color w:val="000000"/>
                <w:lang w:eastAsia="en-GB"/>
              </w:rPr>
            </w:pPr>
            <w:r w:rsidRPr="00E369B3">
              <w:rPr>
                <w:rFonts w:eastAsia="Times New Roman" w:cstheme="minorHAnsi"/>
                <w:color w:val="000000"/>
                <w:lang w:eastAsia="en-GB"/>
              </w:rPr>
              <w:t>Understanding the principles of the link between social isolation and wellbeing for older people and the needs of older people (50+)</w:t>
            </w:r>
          </w:p>
        </w:tc>
        <w:tc>
          <w:tcPr>
            <w:tcW w:w="1270" w:type="dxa"/>
            <w:tcBorders>
              <w:top w:val="nil"/>
              <w:left w:val="nil"/>
              <w:bottom w:val="single" w:sz="4" w:space="0" w:color="auto"/>
              <w:right w:val="single" w:sz="4" w:space="0" w:color="auto"/>
            </w:tcBorders>
            <w:shd w:val="clear" w:color="auto" w:fill="auto"/>
            <w:noWrap/>
            <w:vAlign w:val="bottom"/>
          </w:tcPr>
          <w:p w14:paraId="5C098AC4" w14:textId="5A489369" w:rsidR="00802B4C" w:rsidRPr="00E369B3" w:rsidRDefault="00D85821" w:rsidP="00E674E5">
            <w:pPr>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297" w:type="dxa"/>
            <w:tcBorders>
              <w:top w:val="nil"/>
              <w:left w:val="nil"/>
              <w:bottom w:val="single" w:sz="4" w:space="0" w:color="auto"/>
              <w:right w:val="single" w:sz="4" w:space="0" w:color="auto"/>
            </w:tcBorders>
            <w:shd w:val="clear" w:color="auto" w:fill="auto"/>
            <w:noWrap/>
            <w:vAlign w:val="bottom"/>
          </w:tcPr>
          <w:p w14:paraId="751D7065" w14:textId="77777777" w:rsidR="00802B4C" w:rsidRPr="00E369B3" w:rsidRDefault="00802B4C" w:rsidP="00E674E5">
            <w:pPr>
              <w:jc w:val="center"/>
              <w:rPr>
                <w:rFonts w:eastAsia="Times New Roman" w:cstheme="minorHAnsi"/>
                <w:color w:val="000000"/>
                <w:szCs w:val="24"/>
                <w:lang w:eastAsia="en-GB"/>
              </w:rPr>
            </w:pPr>
          </w:p>
        </w:tc>
        <w:tc>
          <w:tcPr>
            <w:tcW w:w="1125" w:type="dxa"/>
            <w:tcBorders>
              <w:top w:val="nil"/>
              <w:left w:val="nil"/>
              <w:bottom w:val="single" w:sz="4" w:space="0" w:color="auto"/>
              <w:right w:val="single" w:sz="4" w:space="0" w:color="auto"/>
            </w:tcBorders>
            <w:shd w:val="clear" w:color="auto" w:fill="auto"/>
            <w:noWrap/>
            <w:vAlign w:val="bottom"/>
          </w:tcPr>
          <w:p w14:paraId="056DC1D0" w14:textId="77777777" w:rsidR="00802B4C" w:rsidRPr="00E369B3" w:rsidRDefault="00802B4C" w:rsidP="00E674E5">
            <w:pPr>
              <w:ind w:left="720"/>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088" w:type="dxa"/>
            <w:tcBorders>
              <w:top w:val="nil"/>
              <w:left w:val="nil"/>
              <w:bottom w:val="single" w:sz="4" w:space="0" w:color="auto"/>
              <w:right w:val="single" w:sz="4" w:space="0" w:color="auto"/>
            </w:tcBorders>
            <w:shd w:val="clear" w:color="auto" w:fill="auto"/>
            <w:noWrap/>
            <w:vAlign w:val="bottom"/>
          </w:tcPr>
          <w:p w14:paraId="5EB10A6C" w14:textId="77777777" w:rsidR="00802B4C" w:rsidRPr="00E369B3" w:rsidRDefault="00802B4C" w:rsidP="00E674E5">
            <w:pPr>
              <w:jc w:val="center"/>
              <w:rPr>
                <w:rFonts w:eastAsia="Times New Roman" w:cstheme="minorHAnsi"/>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48E9C479" w14:textId="77777777" w:rsidR="00802B4C" w:rsidRPr="00E369B3" w:rsidRDefault="00802B4C" w:rsidP="00E674E5">
            <w:pPr>
              <w:jc w:val="center"/>
              <w:rPr>
                <w:rFonts w:eastAsia="Times New Roman" w:cstheme="minorHAnsi"/>
                <w:color w:val="000000"/>
                <w:szCs w:val="24"/>
                <w:lang w:eastAsia="en-GB"/>
              </w:rPr>
            </w:pPr>
          </w:p>
        </w:tc>
        <w:tc>
          <w:tcPr>
            <w:tcW w:w="1109" w:type="dxa"/>
            <w:tcBorders>
              <w:top w:val="nil"/>
              <w:left w:val="nil"/>
              <w:bottom w:val="single" w:sz="4" w:space="0" w:color="auto"/>
              <w:right w:val="single" w:sz="4" w:space="0" w:color="auto"/>
            </w:tcBorders>
            <w:shd w:val="clear" w:color="auto" w:fill="auto"/>
            <w:noWrap/>
            <w:vAlign w:val="bottom"/>
          </w:tcPr>
          <w:p w14:paraId="4B233DBB" w14:textId="77777777" w:rsidR="00802B4C" w:rsidRPr="00E369B3" w:rsidRDefault="00802B4C" w:rsidP="00E674E5">
            <w:pPr>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r>
      <w:tr w:rsidR="00802B4C" w:rsidRPr="00E369B3" w14:paraId="232A1B88" w14:textId="77777777" w:rsidTr="00D0677E">
        <w:trPr>
          <w:trHeight w:val="340"/>
        </w:trPr>
        <w:tc>
          <w:tcPr>
            <w:tcW w:w="6565" w:type="dxa"/>
            <w:tcBorders>
              <w:top w:val="nil"/>
              <w:left w:val="single" w:sz="4" w:space="0" w:color="auto"/>
              <w:bottom w:val="single" w:sz="4" w:space="0" w:color="auto"/>
              <w:right w:val="single" w:sz="4" w:space="0" w:color="auto"/>
            </w:tcBorders>
            <w:shd w:val="clear" w:color="auto" w:fill="auto"/>
            <w:vAlign w:val="bottom"/>
          </w:tcPr>
          <w:p w14:paraId="131B9FB6" w14:textId="77777777" w:rsidR="00802B4C" w:rsidRPr="00E369B3" w:rsidRDefault="00802B4C" w:rsidP="009C262E">
            <w:pPr>
              <w:rPr>
                <w:rFonts w:eastAsia="Times New Roman" w:cstheme="minorHAnsi"/>
                <w:color w:val="000000"/>
                <w:lang w:eastAsia="en-GB"/>
              </w:rPr>
            </w:pPr>
            <w:r w:rsidRPr="00E369B3">
              <w:rPr>
                <w:rFonts w:eastAsia="Times New Roman" w:cstheme="minorHAnsi"/>
                <w:color w:val="000000"/>
                <w:lang w:eastAsia="en-GB"/>
              </w:rPr>
              <w:t>Local knowledge of existing services and groups</w:t>
            </w:r>
          </w:p>
        </w:tc>
        <w:tc>
          <w:tcPr>
            <w:tcW w:w="1270" w:type="dxa"/>
            <w:tcBorders>
              <w:top w:val="nil"/>
              <w:left w:val="nil"/>
              <w:bottom w:val="single" w:sz="4" w:space="0" w:color="auto"/>
              <w:right w:val="single" w:sz="4" w:space="0" w:color="auto"/>
            </w:tcBorders>
            <w:shd w:val="clear" w:color="auto" w:fill="auto"/>
            <w:noWrap/>
            <w:vAlign w:val="bottom"/>
          </w:tcPr>
          <w:p w14:paraId="25CAD04D" w14:textId="77777777" w:rsidR="00802B4C" w:rsidRPr="00E369B3" w:rsidRDefault="00802B4C" w:rsidP="00E674E5">
            <w:pPr>
              <w:jc w:val="center"/>
              <w:rPr>
                <w:rFonts w:eastAsia="Times New Roman" w:cstheme="minorHAnsi"/>
                <w:color w:val="000000"/>
                <w:szCs w:val="24"/>
                <w:lang w:eastAsia="en-GB"/>
              </w:rPr>
            </w:pPr>
          </w:p>
        </w:tc>
        <w:tc>
          <w:tcPr>
            <w:tcW w:w="1297" w:type="dxa"/>
            <w:tcBorders>
              <w:top w:val="nil"/>
              <w:left w:val="nil"/>
              <w:bottom w:val="single" w:sz="4" w:space="0" w:color="auto"/>
              <w:right w:val="single" w:sz="4" w:space="0" w:color="auto"/>
            </w:tcBorders>
            <w:shd w:val="clear" w:color="auto" w:fill="auto"/>
            <w:noWrap/>
            <w:vAlign w:val="bottom"/>
          </w:tcPr>
          <w:p w14:paraId="70A5E2E0" w14:textId="77777777" w:rsidR="00802B4C" w:rsidRPr="00E369B3" w:rsidRDefault="00802B4C" w:rsidP="00E674E5">
            <w:pPr>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125" w:type="dxa"/>
            <w:tcBorders>
              <w:top w:val="nil"/>
              <w:left w:val="nil"/>
              <w:bottom w:val="single" w:sz="4" w:space="0" w:color="auto"/>
              <w:right w:val="single" w:sz="4" w:space="0" w:color="auto"/>
            </w:tcBorders>
            <w:shd w:val="clear" w:color="auto" w:fill="auto"/>
            <w:noWrap/>
            <w:vAlign w:val="bottom"/>
          </w:tcPr>
          <w:p w14:paraId="26FDA177" w14:textId="77777777" w:rsidR="00802B4C" w:rsidRPr="00E369B3" w:rsidRDefault="00802B4C" w:rsidP="00E674E5">
            <w:pPr>
              <w:ind w:left="720"/>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088" w:type="dxa"/>
            <w:tcBorders>
              <w:top w:val="nil"/>
              <w:left w:val="nil"/>
              <w:bottom w:val="single" w:sz="4" w:space="0" w:color="auto"/>
              <w:right w:val="single" w:sz="4" w:space="0" w:color="auto"/>
            </w:tcBorders>
            <w:shd w:val="clear" w:color="auto" w:fill="auto"/>
            <w:noWrap/>
            <w:vAlign w:val="bottom"/>
          </w:tcPr>
          <w:p w14:paraId="6B280FE5" w14:textId="77777777" w:rsidR="00802B4C" w:rsidRPr="00E369B3" w:rsidRDefault="00802B4C" w:rsidP="00E674E5">
            <w:pPr>
              <w:jc w:val="center"/>
              <w:rPr>
                <w:rFonts w:eastAsia="Times New Roman" w:cstheme="minorHAnsi"/>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7AF6B0D6" w14:textId="77777777" w:rsidR="00802B4C" w:rsidRPr="00E369B3" w:rsidRDefault="00802B4C" w:rsidP="00E674E5">
            <w:pPr>
              <w:jc w:val="center"/>
              <w:rPr>
                <w:rFonts w:eastAsia="Times New Roman" w:cstheme="minorHAnsi"/>
                <w:color w:val="000000"/>
                <w:szCs w:val="24"/>
                <w:lang w:eastAsia="en-GB"/>
              </w:rPr>
            </w:pPr>
          </w:p>
        </w:tc>
        <w:tc>
          <w:tcPr>
            <w:tcW w:w="1109" w:type="dxa"/>
            <w:tcBorders>
              <w:top w:val="nil"/>
              <w:left w:val="nil"/>
              <w:bottom w:val="single" w:sz="4" w:space="0" w:color="auto"/>
              <w:right w:val="single" w:sz="4" w:space="0" w:color="auto"/>
            </w:tcBorders>
            <w:shd w:val="clear" w:color="auto" w:fill="auto"/>
            <w:noWrap/>
            <w:vAlign w:val="bottom"/>
          </w:tcPr>
          <w:p w14:paraId="64EAEA44" w14:textId="77777777" w:rsidR="00802B4C" w:rsidRPr="00E369B3" w:rsidRDefault="00802B4C" w:rsidP="00E674E5">
            <w:pPr>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r>
      <w:tr w:rsidR="00802B4C" w:rsidRPr="00E369B3" w14:paraId="226FEA14" w14:textId="77777777" w:rsidTr="006A46A2">
        <w:trPr>
          <w:trHeight w:val="315"/>
        </w:trPr>
        <w:tc>
          <w:tcPr>
            <w:tcW w:w="13569" w:type="dxa"/>
            <w:gridSpan w:val="7"/>
            <w:tcBorders>
              <w:top w:val="single" w:sz="4" w:space="0" w:color="auto"/>
              <w:left w:val="single" w:sz="4" w:space="0" w:color="auto"/>
              <w:bottom w:val="single" w:sz="4" w:space="0" w:color="auto"/>
              <w:right w:val="single" w:sz="4" w:space="0" w:color="auto"/>
            </w:tcBorders>
            <w:shd w:val="clear" w:color="000000" w:fill="E4DFEC"/>
            <w:vAlign w:val="bottom"/>
            <w:hideMark/>
          </w:tcPr>
          <w:p w14:paraId="3A09BBA1" w14:textId="77777777" w:rsidR="00802B4C" w:rsidRPr="00E369B3" w:rsidRDefault="00802B4C" w:rsidP="00E674E5">
            <w:pPr>
              <w:rPr>
                <w:rFonts w:eastAsia="Times New Roman" w:cstheme="minorHAnsi"/>
                <w:b/>
                <w:bCs/>
                <w:color w:val="000000"/>
                <w:szCs w:val="24"/>
                <w:lang w:eastAsia="en-GB"/>
              </w:rPr>
            </w:pPr>
            <w:r w:rsidRPr="00E369B3">
              <w:rPr>
                <w:rFonts w:eastAsia="Times New Roman" w:cstheme="minorHAnsi"/>
                <w:b/>
                <w:bCs/>
                <w:color w:val="000000"/>
                <w:szCs w:val="24"/>
                <w:lang w:eastAsia="en-GB"/>
              </w:rPr>
              <w:t>Skills</w:t>
            </w:r>
          </w:p>
        </w:tc>
      </w:tr>
      <w:tr w:rsidR="00802B4C" w:rsidRPr="00E369B3" w14:paraId="41205C61" w14:textId="77777777" w:rsidTr="006A46A2">
        <w:trPr>
          <w:trHeight w:val="315"/>
        </w:trPr>
        <w:tc>
          <w:tcPr>
            <w:tcW w:w="6565" w:type="dxa"/>
            <w:tcBorders>
              <w:top w:val="nil"/>
              <w:left w:val="single" w:sz="4" w:space="0" w:color="auto"/>
              <w:bottom w:val="single" w:sz="4" w:space="0" w:color="auto"/>
              <w:right w:val="single" w:sz="4" w:space="0" w:color="auto"/>
            </w:tcBorders>
            <w:shd w:val="clear" w:color="auto" w:fill="auto"/>
            <w:noWrap/>
            <w:vAlign w:val="bottom"/>
          </w:tcPr>
          <w:p w14:paraId="3A73CBE5" w14:textId="77777777" w:rsidR="00802B4C" w:rsidRPr="00E369B3" w:rsidRDefault="00802B4C" w:rsidP="009C262E">
            <w:pPr>
              <w:pStyle w:val="ListParagraph"/>
              <w:ind w:left="0"/>
              <w:rPr>
                <w:rFonts w:eastAsia="Times New Roman" w:cstheme="minorHAnsi"/>
                <w:color w:val="000000"/>
                <w:szCs w:val="24"/>
                <w:lang w:eastAsia="en-GB"/>
              </w:rPr>
            </w:pPr>
            <w:r w:rsidRPr="00E369B3">
              <w:rPr>
                <w:rFonts w:eastAsia="Times New Roman" w:cstheme="minorHAnsi"/>
                <w:color w:val="000000"/>
                <w:szCs w:val="24"/>
                <w:lang w:eastAsia="en-GB"/>
              </w:rPr>
              <w:t>Effective interpersonal and communication skills and the ability to work with a wider range of people</w:t>
            </w:r>
          </w:p>
        </w:tc>
        <w:tc>
          <w:tcPr>
            <w:tcW w:w="1270" w:type="dxa"/>
            <w:tcBorders>
              <w:top w:val="nil"/>
              <w:left w:val="nil"/>
              <w:bottom w:val="single" w:sz="4" w:space="0" w:color="auto"/>
              <w:right w:val="single" w:sz="4" w:space="0" w:color="auto"/>
            </w:tcBorders>
            <w:shd w:val="clear" w:color="auto" w:fill="auto"/>
            <w:noWrap/>
            <w:vAlign w:val="bottom"/>
          </w:tcPr>
          <w:p w14:paraId="0761E6BD" w14:textId="77777777" w:rsidR="00802B4C" w:rsidRPr="00E369B3" w:rsidRDefault="00802B4C" w:rsidP="00E674E5">
            <w:pPr>
              <w:ind w:left="720"/>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297" w:type="dxa"/>
            <w:tcBorders>
              <w:top w:val="nil"/>
              <w:left w:val="nil"/>
              <w:bottom w:val="single" w:sz="4" w:space="0" w:color="auto"/>
              <w:right w:val="single" w:sz="4" w:space="0" w:color="auto"/>
            </w:tcBorders>
            <w:shd w:val="clear" w:color="auto" w:fill="auto"/>
            <w:noWrap/>
            <w:vAlign w:val="bottom"/>
          </w:tcPr>
          <w:p w14:paraId="51DD8C45" w14:textId="77777777" w:rsidR="00802B4C" w:rsidRPr="00E369B3" w:rsidRDefault="00802B4C" w:rsidP="00E674E5">
            <w:pPr>
              <w:jc w:val="center"/>
              <w:rPr>
                <w:rFonts w:eastAsia="Times New Roman" w:cstheme="minorHAnsi"/>
                <w:color w:val="000000"/>
                <w:szCs w:val="24"/>
                <w:lang w:eastAsia="en-GB"/>
              </w:rPr>
            </w:pPr>
          </w:p>
        </w:tc>
        <w:tc>
          <w:tcPr>
            <w:tcW w:w="1125" w:type="dxa"/>
            <w:tcBorders>
              <w:top w:val="nil"/>
              <w:left w:val="nil"/>
              <w:bottom w:val="single" w:sz="4" w:space="0" w:color="auto"/>
              <w:right w:val="single" w:sz="4" w:space="0" w:color="auto"/>
            </w:tcBorders>
            <w:shd w:val="clear" w:color="auto" w:fill="auto"/>
            <w:noWrap/>
            <w:vAlign w:val="bottom"/>
          </w:tcPr>
          <w:p w14:paraId="3B5B01F7" w14:textId="77777777" w:rsidR="00802B4C" w:rsidRPr="00E369B3" w:rsidRDefault="00802B4C" w:rsidP="00E674E5">
            <w:pPr>
              <w:ind w:left="720"/>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088" w:type="dxa"/>
            <w:tcBorders>
              <w:top w:val="nil"/>
              <w:left w:val="nil"/>
              <w:bottom w:val="single" w:sz="4" w:space="0" w:color="auto"/>
              <w:right w:val="single" w:sz="4" w:space="0" w:color="auto"/>
            </w:tcBorders>
            <w:shd w:val="clear" w:color="auto" w:fill="auto"/>
            <w:noWrap/>
            <w:vAlign w:val="bottom"/>
          </w:tcPr>
          <w:p w14:paraId="2D6744D6" w14:textId="77777777" w:rsidR="00802B4C" w:rsidRPr="00E369B3" w:rsidRDefault="00802B4C" w:rsidP="00E674E5">
            <w:pPr>
              <w:ind w:left="720"/>
              <w:jc w:val="center"/>
              <w:rPr>
                <w:rFonts w:eastAsia="Times New Roman" w:cstheme="minorHAnsi"/>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6DC892FE" w14:textId="77777777" w:rsidR="00802B4C" w:rsidRPr="00E369B3" w:rsidRDefault="00802B4C" w:rsidP="00E674E5">
            <w:pPr>
              <w:ind w:left="720"/>
              <w:jc w:val="center"/>
              <w:rPr>
                <w:rFonts w:eastAsia="Times New Roman" w:cstheme="minorHAnsi"/>
                <w:color w:val="000000"/>
                <w:szCs w:val="24"/>
                <w:lang w:eastAsia="en-GB"/>
              </w:rPr>
            </w:pPr>
          </w:p>
        </w:tc>
        <w:tc>
          <w:tcPr>
            <w:tcW w:w="1109" w:type="dxa"/>
            <w:tcBorders>
              <w:top w:val="nil"/>
              <w:left w:val="nil"/>
              <w:bottom w:val="single" w:sz="4" w:space="0" w:color="auto"/>
              <w:right w:val="single" w:sz="4" w:space="0" w:color="auto"/>
            </w:tcBorders>
            <w:shd w:val="clear" w:color="auto" w:fill="auto"/>
            <w:noWrap/>
            <w:vAlign w:val="bottom"/>
          </w:tcPr>
          <w:p w14:paraId="42BBFE87" w14:textId="77777777" w:rsidR="00802B4C" w:rsidRPr="00E369B3" w:rsidRDefault="00802B4C" w:rsidP="00E674E5">
            <w:pPr>
              <w:ind w:left="720"/>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r>
      <w:tr w:rsidR="006A46A2" w:rsidRPr="00E369B3" w14:paraId="2D66FD39" w14:textId="77777777" w:rsidTr="006A46A2">
        <w:trPr>
          <w:trHeight w:val="315"/>
        </w:trPr>
        <w:tc>
          <w:tcPr>
            <w:tcW w:w="6565" w:type="dxa"/>
            <w:tcBorders>
              <w:top w:val="nil"/>
              <w:left w:val="single" w:sz="4" w:space="0" w:color="auto"/>
              <w:bottom w:val="single" w:sz="4" w:space="0" w:color="auto"/>
              <w:right w:val="single" w:sz="4" w:space="0" w:color="auto"/>
            </w:tcBorders>
            <w:shd w:val="clear" w:color="auto" w:fill="auto"/>
            <w:noWrap/>
            <w:vAlign w:val="bottom"/>
          </w:tcPr>
          <w:p w14:paraId="728E7E11" w14:textId="4198FF8C" w:rsidR="006A46A2" w:rsidRPr="00E369B3" w:rsidRDefault="006A46A2" w:rsidP="006A46A2">
            <w:pPr>
              <w:rPr>
                <w:rFonts w:eastAsia="Times New Roman" w:cstheme="minorHAnsi"/>
                <w:color w:val="000000"/>
                <w:lang w:eastAsia="en-GB"/>
              </w:rPr>
            </w:pPr>
            <w:r w:rsidRPr="00E369B3">
              <w:rPr>
                <w:rFonts w:eastAsia="Times New Roman" w:cstheme="minorHAnsi"/>
                <w:color w:val="000000"/>
                <w:lang w:eastAsia="en-GB"/>
              </w:rPr>
              <w:t>Competent administration skills (typing and reporting)</w:t>
            </w:r>
          </w:p>
        </w:tc>
        <w:tc>
          <w:tcPr>
            <w:tcW w:w="1270" w:type="dxa"/>
            <w:tcBorders>
              <w:top w:val="nil"/>
              <w:left w:val="nil"/>
              <w:bottom w:val="single" w:sz="4" w:space="0" w:color="auto"/>
              <w:right w:val="single" w:sz="4" w:space="0" w:color="auto"/>
            </w:tcBorders>
            <w:shd w:val="clear" w:color="auto" w:fill="auto"/>
            <w:noWrap/>
            <w:vAlign w:val="bottom"/>
          </w:tcPr>
          <w:p w14:paraId="5F87409E" w14:textId="4C322086" w:rsidR="006A46A2" w:rsidRPr="00E369B3" w:rsidRDefault="006A46A2" w:rsidP="00E674E5">
            <w:pPr>
              <w:ind w:left="720"/>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297" w:type="dxa"/>
            <w:tcBorders>
              <w:top w:val="nil"/>
              <w:left w:val="nil"/>
              <w:bottom w:val="single" w:sz="4" w:space="0" w:color="auto"/>
              <w:right w:val="single" w:sz="4" w:space="0" w:color="auto"/>
            </w:tcBorders>
            <w:shd w:val="clear" w:color="auto" w:fill="auto"/>
            <w:noWrap/>
            <w:vAlign w:val="bottom"/>
          </w:tcPr>
          <w:p w14:paraId="62C6E3B5" w14:textId="77777777" w:rsidR="006A46A2" w:rsidRPr="00E369B3" w:rsidRDefault="006A46A2" w:rsidP="00E674E5">
            <w:pPr>
              <w:jc w:val="center"/>
              <w:rPr>
                <w:rFonts w:eastAsia="Times New Roman" w:cstheme="minorHAnsi"/>
                <w:color w:val="000000"/>
                <w:szCs w:val="24"/>
                <w:lang w:eastAsia="en-GB"/>
              </w:rPr>
            </w:pPr>
          </w:p>
        </w:tc>
        <w:tc>
          <w:tcPr>
            <w:tcW w:w="1125" w:type="dxa"/>
            <w:tcBorders>
              <w:top w:val="nil"/>
              <w:left w:val="nil"/>
              <w:bottom w:val="single" w:sz="4" w:space="0" w:color="auto"/>
              <w:right w:val="single" w:sz="4" w:space="0" w:color="auto"/>
            </w:tcBorders>
            <w:shd w:val="clear" w:color="auto" w:fill="auto"/>
            <w:noWrap/>
            <w:vAlign w:val="bottom"/>
          </w:tcPr>
          <w:p w14:paraId="031A8FB1" w14:textId="3A16A4FF" w:rsidR="006A46A2" w:rsidRPr="00E369B3" w:rsidRDefault="006A46A2" w:rsidP="00E674E5">
            <w:pPr>
              <w:ind w:left="720"/>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088" w:type="dxa"/>
            <w:tcBorders>
              <w:top w:val="nil"/>
              <w:left w:val="nil"/>
              <w:bottom w:val="single" w:sz="4" w:space="0" w:color="auto"/>
              <w:right w:val="single" w:sz="4" w:space="0" w:color="auto"/>
            </w:tcBorders>
            <w:shd w:val="clear" w:color="auto" w:fill="auto"/>
            <w:noWrap/>
            <w:vAlign w:val="bottom"/>
          </w:tcPr>
          <w:p w14:paraId="2D073339" w14:textId="77777777" w:rsidR="006A46A2" w:rsidRPr="00E369B3" w:rsidRDefault="006A46A2" w:rsidP="00E674E5">
            <w:pPr>
              <w:ind w:left="360"/>
              <w:jc w:val="center"/>
              <w:rPr>
                <w:rFonts w:eastAsia="Times New Roman" w:cstheme="minorHAnsi"/>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0844D4D9" w14:textId="77777777" w:rsidR="006A46A2" w:rsidRPr="00E369B3" w:rsidRDefault="006A46A2" w:rsidP="00E674E5">
            <w:pPr>
              <w:jc w:val="center"/>
              <w:rPr>
                <w:rFonts w:eastAsia="Times New Roman" w:cstheme="minorHAnsi"/>
                <w:color w:val="000000"/>
                <w:szCs w:val="24"/>
                <w:lang w:eastAsia="en-GB"/>
              </w:rPr>
            </w:pPr>
          </w:p>
        </w:tc>
        <w:tc>
          <w:tcPr>
            <w:tcW w:w="1109" w:type="dxa"/>
            <w:tcBorders>
              <w:top w:val="nil"/>
              <w:left w:val="nil"/>
              <w:bottom w:val="single" w:sz="4" w:space="0" w:color="auto"/>
              <w:right w:val="single" w:sz="4" w:space="0" w:color="auto"/>
            </w:tcBorders>
            <w:shd w:val="clear" w:color="auto" w:fill="auto"/>
            <w:noWrap/>
            <w:vAlign w:val="bottom"/>
          </w:tcPr>
          <w:p w14:paraId="53A649B8" w14:textId="11C4AF32" w:rsidR="006A46A2" w:rsidRPr="00E369B3" w:rsidRDefault="006A46A2" w:rsidP="00E674E5">
            <w:pPr>
              <w:ind w:left="720"/>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r>
      <w:tr w:rsidR="006A46A2" w:rsidRPr="00E369B3" w14:paraId="0DE69084" w14:textId="77777777" w:rsidTr="006A46A2">
        <w:trPr>
          <w:trHeight w:val="315"/>
        </w:trPr>
        <w:tc>
          <w:tcPr>
            <w:tcW w:w="6565" w:type="dxa"/>
            <w:tcBorders>
              <w:top w:val="nil"/>
              <w:left w:val="single" w:sz="4" w:space="0" w:color="auto"/>
              <w:bottom w:val="single" w:sz="4" w:space="0" w:color="auto"/>
              <w:right w:val="single" w:sz="4" w:space="0" w:color="auto"/>
            </w:tcBorders>
            <w:shd w:val="clear" w:color="auto" w:fill="auto"/>
            <w:noWrap/>
            <w:vAlign w:val="bottom"/>
          </w:tcPr>
          <w:p w14:paraId="1184DF31" w14:textId="77777777" w:rsidR="006A46A2" w:rsidRPr="00E369B3" w:rsidRDefault="006A46A2" w:rsidP="006A46A2">
            <w:pPr>
              <w:rPr>
                <w:rFonts w:eastAsia="Times New Roman" w:cstheme="minorHAnsi"/>
                <w:color w:val="000000"/>
                <w:lang w:eastAsia="en-GB"/>
              </w:rPr>
            </w:pPr>
            <w:r w:rsidRPr="00E369B3">
              <w:rPr>
                <w:rFonts w:eastAsia="Times New Roman" w:cstheme="minorHAnsi"/>
                <w:color w:val="000000"/>
                <w:lang w:eastAsia="en-GB"/>
              </w:rPr>
              <w:lastRenderedPageBreak/>
              <w:t xml:space="preserve">Communicate clearly </w:t>
            </w:r>
          </w:p>
        </w:tc>
        <w:tc>
          <w:tcPr>
            <w:tcW w:w="1270" w:type="dxa"/>
            <w:tcBorders>
              <w:top w:val="nil"/>
              <w:left w:val="nil"/>
              <w:bottom w:val="single" w:sz="4" w:space="0" w:color="auto"/>
              <w:right w:val="single" w:sz="4" w:space="0" w:color="auto"/>
            </w:tcBorders>
            <w:shd w:val="clear" w:color="auto" w:fill="auto"/>
            <w:noWrap/>
            <w:vAlign w:val="bottom"/>
          </w:tcPr>
          <w:p w14:paraId="31730822" w14:textId="77777777" w:rsidR="006A46A2" w:rsidRPr="00E369B3" w:rsidRDefault="006A46A2" w:rsidP="00E674E5">
            <w:pPr>
              <w:ind w:left="720"/>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297" w:type="dxa"/>
            <w:tcBorders>
              <w:top w:val="nil"/>
              <w:left w:val="nil"/>
              <w:bottom w:val="single" w:sz="4" w:space="0" w:color="auto"/>
              <w:right w:val="single" w:sz="4" w:space="0" w:color="auto"/>
            </w:tcBorders>
            <w:shd w:val="clear" w:color="auto" w:fill="auto"/>
            <w:noWrap/>
            <w:vAlign w:val="bottom"/>
          </w:tcPr>
          <w:p w14:paraId="250BD612" w14:textId="77777777" w:rsidR="006A46A2" w:rsidRPr="00E369B3" w:rsidRDefault="006A46A2" w:rsidP="00E674E5">
            <w:pPr>
              <w:jc w:val="center"/>
              <w:rPr>
                <w:rFonts w:eastAsia="Times New Roman" w:cstheme="minorHAnsi"/>
                <w:color w:val="000000"/>
                <w:szCs w:val="24"/>
                <w:lang w:eastAsia="en-GB"/>
              </w:rPr>
            </w:pPr>
          </w:p>
        </w:tc>
        <w:tc>
          <w:tcPr>
            <w:tcW w:w="1125" w:type="dxa"/>
            <w:tcBorders>
              <w:top w:val="nil"/>
              <w:left w:val="nil"/>
              <w:bottom w:val="single" w:sz="4" w:space="0" w:color="auto"/>
              <w:right w:val="single" w:sz="4" w:space="0" w:color="auto"/>
            </w:tcBorders>
            <w:shd w:val="clear" w:color="auto" w:fill="auto"/>
            <w:noWrap/>
            <w:vAlign w:val="bottom"/>
          </w:tcPr>
          <w:p w14:paraId="52204296" w14:textId="77777777" w:rsidR="006A46A2" w:rsidRPr="00E369B3" w:rsidRDefault="006A46A2" w:rsidP="00E674E5">
            <w:pPr>
              <w:ind w:left="720"/>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088" w:type="dxa"/>
            <w:tcBorders>
              <w:top w:val="nil"/>
              <w:left w:val="nil"/>
              <w:bottom w:val="single" w:sz="4" w:space="0" w:color="auto"/>
              <w:right w:val="single" w:sz="4" w:space="0" w:color="auto"/>
            </w:tcBorders>
            <w:shd w:val="clear" w:color="auto" w:fill="auto"/>
            <w:noWrap/>
            <w:vAlign w:val="bottom"/>
          </w:tcPr>
          <w:p w14:paraId="3AA74A5C" w14:textId="77777777" w:rsidR="006A46A2" w:rsidRPr="00E369B3" w:rsidRDefault="006A46A2" w:rsidP="00E674E5">
            <w:pPr>
              <w:ind w:left="360"/>
              <w:jc w:val="center"/>
              <w:rPr>
                <w:rFonts w:eastAsia="Times New Roman" w:cstheme="minorHAnsi"/>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3EDC8B68" w14:textId="77777777" w:rsidR="006A46A2" w:rsidRPr="00E369B3" w:rsidRDefault="006A46A2" w:rsidP="00E674E5">
            <w:pPr>
              <w:jc w:val="center"/>
              <w:rPr>
                <w:rFonts w:eastAsia="Times New Roman" w:cstheme="minorHAnsi"/>
                <w:color w:val="000000"/>
                <w:szCs w:val="24"/>
                <w:lang w:eastAsia="en-GB"/>
              </w:rPr>
            </w:pPr>
          </w:p>
        </w:tc>
        <w:tc>
          <w:tcPr>
            <w:tcW w:w="1109" w:type="dxa"/>
            <w:tcBorders>
              <w:top w:val="nil"/>
              <w:left w:val="nil"/>
              <w:bottom w:val="single" w:sz="4" w:space="0" w:color="auto"/>
              <w:right w:val="single" w:sz="4" w:space="0" w:color="auto"/>
            </w:tcBorders>
            <w:shd w:val="clear" w:color="auto" w:fill="auto"/>
            <w:noWrap/>
            <w:vAlign w:val="bottom"/>
          </w:tcPr>
          <w:p w14:paraId="2DDCE269" w14:textId="77777777" w:rsidR="006A46A2" w:rsidRPr="00E369B3" w:rsidRDefault="006A46A2" w:rsidP="00E674E5">
            <w:pPr>
              <w:ind w:left="720"/>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r>
      <w:tr w:rsidR="006A46A2" w:rsidRPr="00E369B3" w14:paraId="0AD1EEB2" w14:textId="77777777" w:rsidTr="006A46A2">
        <w:trPr>
          <w:trHeight w:val="315"/>
        </w:trPr>
        <w:tc>
          <w:tcPr>
            <w:tcW w:w="6565" w:type="dxa"/>
            <w:tcBorders>
              <w:top w:val="nil"/>
              <w:left w:val="single" w:sz="4" w:space="0" w:color="auto"/>
              <w:bottom w:val="single" w:sz="4" w:space="0" w:color="auto"/>
              <w:right w:val="single" w:sz="4" w:space="0" w:color="auto"/>
            </w:tcBorders>
            <w:shd w:val="clear" w:color="auto" w:fill="auto"/>
            <w:noWrap/>
            <w:vAlign w:val="bottom"/>
          </w:tcPr>
          <w:p w14:paraId="6142DE89" w14:textId="0F48C2C9" w:rsidR="006A46A2" w:rsidRPr="00E369B3" w:rsidRDefault="006A46A2" w:rsidP="006A46A2">
            <w:pPr>
              <w:autoSpaceDE w:val="0"/>
              <w:autoSpaceDN w:val="0"/>
              <w:adjustRightInd w:val="0"/>
              <w:rPr>
                <w:rFonts w:eastAsia="Times New Roman" w:cstheme="minorHAnsi"/>
                <w:color w:val="000000"/>
                <w:lang w:eastAsia="en-GB"/>
              </w:rPr>
            </w:pPr>
            <w:r w:rsidRPr="00E369B3">
              <w:rPr>
                <w:rFonts w:eastAsia="Times New Roman" w:cstheme="minorHAnsi"/>
                <w:color w:val="000000"/>
                <w:lang w:eastAsia="en-GB"/>
              </w:rPr>
              <w:t>Strong team player with the ability to work proactively and on own initiate and to support team members</w:t>
            </w:r>
          </w:p>
        </w:tc>
        <w:tc>
          <w:tcPr>
            <w:tcW w:w="1270" w:type="dxa"/>
            <w:tcBorders>
              <w:top w:val="nil"/>
              <w:left w:val="nil"/>
              <w:bottom w:val="single" w:sz="4" w:space="0" w:color="auto"/>
              <w:right w:val="single" w:sz="4" w:space="0" w:color="auto"/>
            </w:tcBorders>
            <w:shd w:val="clear" w:color="auto" w:fill="auto"/>
            <w:noWrap/>
            <w:vAlign w:val="bottom"/>
          </w:tcPr>
          <w:p w14:paraId="5D600BA7" w14:textId="77777777" w:rsidR="006A46A2" w:rsidRPr="00E369B3" w:rsidRDefault="006A46A2" w:rsidP="00E674E5">
            <w:pPr>
              <w:ind w:left="720"/>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297" w:type="dxa"/>
            <w:tcBorders>
              <w:top w:val="nil"/>
              <w:left w:val="nil"/>
              <w:bottom w:val="single" w:sz="4" w:space="0" w:color="auto"/>
              <w:right w:val="single" w:sz="4" w:space="0" w:color="auto"/>
            </w:tcBorders>
            <w:shd w:val="clear" w:color="auto" w:fill="auto"/>
            <w:noWrap/>
            <w:vAlign w:val="bottom"/>
          </w:tcPr>
          <w:p w14:paraId="48ABF65C" w14:textId="77777777" w:rsidR="006A46A2" w:rsidRPr="00E369B3" w:rsidRDefault="006A46A2" w:rsidP="00E674E5">
            <w:pPr>
              <w:jc w:val="center"/>
              <w:rPr>
                <w:rFonts w:eastAsia="Times New Roman" w:cstheme="minorHAnsi"/>
                <w:color w:val="000000"/>
                <w:szCs w:val="24"/>
                <w:lang w:eastAsia="en-GB"/>
              </w:rPr>
            </w:pPr>
          </w:p>
        </w:tc>
        <w:tc>
          <w:tcPr>
            <w:tcW w:w="1125" w:type="dxa"/>
            <w:tcBorders>
              <w:top w:val="nil"/>
              <w:left w:val="nil"/>
              <w:bottom w:val="single" w:sz="4" w:space="0" w:color="auto"/>
              <w:right w:val="single" w:sz="4" w:space="0" w:color="auto"/>
            </w:tcBorders>
            <w:shd w:val="clear" w:color="auto" w:fill="auto"/>
            <w:noWrap/>
            <w:vAlign w:val="bottom"/>
          </w:tcPr>
          <w:p w14:paraId="08170875" w14:textId="77777777" w:rsidR="006A46A2" w:rsidRPr="00E369B3" w:rsidRDefault="006A46A2" w:rsidP="00E674E5">
            <w:pPr>
              <w:ind w:left="720"/>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088" w:type="dxa"/>
            <w:tcBorders>
              <w:top w:val="nil"/>
              <w:left w:val="nil"/>
              <w:bottom w:val="single" w:sz="4" w:space="0" w:color="auto"/>
              <w:right w:val="single" w:sz="4" w:space="0" w:color="auto"/>
            </w:tcBorders>
            <w:shd w:val="clear" w:color="auto" w:fill="auto"/>
            <w:noWrap/>
            <w:vAlign w:val="bottom"/>
          </w:tcPr>
          <w:p w14:paraId="76AC2C98" w14:textId="77777777" w:rsidR="006A46A2" w:rsidRPr="00E369B3" w:rsidRDefault="006A46A2" w:rsidP="00E674E5">
            <w:pPr>
              <w:jc w:val="center"/>
              <w:rPr>
                <w:rFonts w:eastAsia="Times New Roman" w:cstheme="minorHAnsi"/>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4637B6FC" w14:textId="77777777" w:rsidR="006A46A2" w:rsidRPr="00E369B3" w:rsidRDefault="006A46A2" w:rsidP="00E674E5">
            <w:pPr>
              <w:jc w:val="center"/>
              <w:rPr>
                <w:rFonts w:eastAsia="Times New Roman" w:cstheme="minorHAnsi"/>
                <w:color w:val="000000"/>
                <w:szCs w:val="24"/>
                <w:lang w:eastAsia="en-GB"/>
              </w:rPr>
            </w:pPr>
          </w:p>
        </w:tc>
        <w:tc>
          <w:tcPr>
            <w:tcW w:w="1109" w:type="dxa"/>
            <w:tcBorders>
              <w:top w:val="nil"/>
              <w:left w:val="nil"/>
              <w:bottom w:val="single" w:sz="4" w:space="0" w:color="auto"/>
              <w:right w:val="single" w:sz="4" w:space="0" w:color="auto"/>
            </w:tcBorders>
            <w:shd w:val="clear" w:color="auto" w:fill="auto"/>
            <w:noWrap/>
            <w:vAlign w:val="bottom"/>
          </w:tcPr>
          <w:p w14:paraId="6273AD73" w14:textId="77777777" w:rsidR="006A46A2" w:rsidRPr="00E369B3" w:rsidRDefault="006A46A2" w:rsidP="00E674E5">
            <w:pPr>
              <w:ind w:left="720"/>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r>
      <w:tr w:rsidR="006A46A2" w:rsidRPr="00E369B3" w14:paraId="0CB20B98" w14:textId="77777777" w:rsidTr="006A46A2">
        <w:trPr>
          <w:trHeight w:val="315"/>
        </w:trPr>
        <w:tc>
          <w:tcPr>
            <w:tcW w:w="6565" w:type="dxa"/>
            <w:tcBorders>
              <w:top w:val="nil"/>
              <w:left w:val="single" w:sz="4" w:space="0" w:color="auto"/>
              <w:bottom w:val="single" w:sz="4" w:space="0" w:color="auto"/>
              <w:right w:val="single" w:sz="4" w:space="0" w:color="auto"/>
            </w:tcBorders>
            <w:shd w:val="clear" w:color="auto" w:fill="auto"/>
            <w:noWrap/>
            <w:vAlign w:val="bottom"/>
          </w:tcPr>
          <w:p w14:paraId="32BED4F1" w14:textId="77777777" w:rsidR="006A46A2" w:rsidRPr="00E369B3" w:rsidRDefault="006A46A2" w:rsidP="006A46A2">
            <w:pPr>
              <w:autoSpaceDE w:val="0"/>
              <w:autoSpaceDN w:val="0"/>
              <w:adjustRightInd w:val="0"/>
              <w:rPr>
                <w:rFonts w:eastAsia="Times New Roman" w:cstheme="minorHAnsi"/>
                <w:color w:val="000000"/>
                <w:lang w:eastAsia="en-GB"/>
              </w:rPr>
            </w:pPr>
            <w:r w:rsidRPr="00E369B3">
              <w:rPr>
                <w:rFonts w:eastAsia="Times New Roman" w:cstheme="minorHAnsi"/>
                <w:color w:val="000000"/>
                <w:lang w:eastAsia="en-GB"/>
              </w:rPr>
              <w:t>Develop collaborative working relationship with group leaders, representatives of other organisations, networking skills</w:t>
            </w:r>
          </w:p>
        </w:tc>
        <w:tc>
          <w:tcPr>
            <w:tcW w:w="1270" w:type="dxa"/>
            <w:tcBorders>
              <w:top w:val="nil"/>
              <w:left w:val="nil"/>
              <w:bottom w:val="single" w:sz="4" w:space="0" w:color="auto"/>
              <w:right w:val="single" w:sz="4" w:space="0" w:color="auto"/>
            </w:tcBorders>
            <w:shd w:val="clear" w:color="auto" w:fill="auto"/>
            <w:noWrap/>
            <w:vAlign w:val="bottom"/>
          </w:tcPr>
          <w:p w14:paraId="5DFBF6D1" w14:textId="77777777" w:rsidR="006A46A2" w:rsidRPr="00E369B3" w:rsidRDefault="006A46A2" w:rsidP="00E674E5">
            <w:pPr>
              <w:ind w:left="720"/>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297" w:type="dxa"/>
            <w:tcBorders>
              <w:top w:val="nil"/>
              <w:left w:val="nil"/>
              <w:bottom w:val="single" w:sz="4" w:space="0" w:color="auto"/>
              <w:right w:val="single" w:sz="4" w:space="0" w:color="auto"/>
            </w:tcBorders>
            <w:shd w:val="clear" w:color="auto" w:fill="auto"/>
            <w:noWrap/>
            <w:vAlign w:val="bottom"/>
          </w:tcPr>
          <w:p w14:paraId="2638A4E4" w14:textId="77777777" w:rsidR="006A46A2" w:rsidRPr="00E369B3" w:rsidRDefault="006A46A2" w:rsidP="00E674E5">
            <w:pPr>
              <w:jc w:val="center"/>
              <w:rPr>
                <w:rFonts w:eastAsia="Times New Roman" w:cstheme="minorHAnsi"/>
                <w:color w:val="000000"/>
                <w:szCs w:val="24"/>
                <w:lang w:eastAsia="en-GB"/>
              </w:rPr>
            </w:pPr>
          </w:p>
        </w:tc>
        <w:tc>
          <w:tcPr>
            <w:tcW w:w="1125" w:type="dxa"/>
            <w:tcBorders>
              <w:top w:val="nil"/>
              <w:left w:val="nil"/>
              <w:bottom w:val="single" w:sz="4" w:space="0" w:color="auto"/>
              <w:right w:val="single" w:sz="4" w:space="0" w:color="auto"/>
            </w:tcBorders>
            <w:shd w:val="clear" w:color="auto" w:fill="auto"/>
            <w:noWrap/>
            <w:vAlign w:val="bottom"/>
          </w:tcPr>
          <w:p w14:paraId="661A870F" w14:textId="77777777" w:rsidR="006A46A2" w:rsidRPr="00E369B3" w:rsidRDefault="006A46A2" w:rsidP="00E674E5">
            <w:pPr>
              <w:ind w:left="720"/>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088" w:type="dxa"/>
            <w:tcBorders>
              <w:top w:val="nil"/>
              <w:left w:val="nil"/>
              <w:bottom w:val="single" w:sz="4" w:space="0" w:color="auto"/>
              <w:right w:val="single" w:sz="4" w:space="0" w:color="auto"/>
            </w:tcBorders>
            <w:shd w:val="clear" w:color="auto" w:fill="auto"/>
            <w:noWrap/>
            <w:vAlign w:val="bottom"/>
          </w:tcPr>
          <w:p w14:paraId="22BC2830" w14:textId="77777777" w:rsidR="006A46A2" w:rsidRPr="00E369B3" w:rsidRDefault="006A46A2" w:rsidP="00E674E5">
            <w:pPr>
              <w:ind w:left="360"/>
              <w:jc w:val="center"/>
              <w:rPr>
                <w:rFonts w:eastAsia="Times New Roman" w:cstheme="minorHAnsi"/>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275E75D5" w14:textId="77777777" w:rsidR="006A46A2" w:rsidRPr="00E369B3" w:rsidRDefault="006A46A2" w:rsidP="00E674E5">
            <w:pPr>
              <w:jc w:val="center"/>
              <w:rPr>
                <w:rFonts w:eastAsia="Times New Roman" w:cstheme="minorHAnsi"/>
                <w:color w:val="000000"/>
                <w:szCs w:val="24"/>
                <w:lang w:eastAsia="en-GB"/>
              </w:rPr>
            </w:pPr>
          </w:p>
        </w:tc>
        <w:tc>
          <w:tcPr>
            <w:tcW w:w="1109" w:type="dxa"/>
            <w:tcBorders>
              <w:top w:val="nil"/>
              <w:left w:val="nil"/>
              <w:bottom w:val="single" w:sz="4" w:space="0" w:color="auto"/>
              <w:right w:val="single" w:sz="4" w:space="0" w:color="auto"/>
            </w:tcBorders>
            <w:shd w:val="clear" w:color="auto" w:fill="auto"/>
            <w:noWrap/>
            <w:vAlign w:val="bottom"/>
          </w:tcPr>
          <w:p w14:paraId="6DDB2F4A" w14:textId="77777777" w:rsidR="006A46A2" w:rsidRPr="00E369B3" w:rsidRDefault="006A46A2" w:rsidP="00E674E5">
            <w:pPr>
              <w:ind w:left="720"/>
              <w:jc w:val="center"/>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r>
      <w:tr w:rsidR="006A46A2" w:rsidRPr="00E369B3" w14:paraId="4F47B0BB" w14:textId="77777777" w:rsidTr="006A46A2">
        <w:trPr>
          <w:trHeight w:val="315"/>
        </w:trPr>
        <w:tc>
          <w:tcPr>
            <w:tcW w:w="6565" w:type="dxa"/>
            <w:tcBorders>
              <w:top w:val="nil"/>
              <w:left w:val="single" w:sz="4" w:space="0" w:color="auto"/>
              <w:bottom w:val="single" w:sz="4" w:space="0" w:color="auto"/>
              <w:right w:val="single" w:sz="4" w:space="0" w:color="auto"/>
            </w:tcBorders>
            <w:shd w:val="clear" w:color="auto" w:fill="auto"/>
            <w:noWrap/>
            <w:vAlign w:val="bottom"/>
          </w:tcPr>
          <w:p w14:paraId="2573744D" w14:textId="424106C3" w:rsidR="006A46A2" w:rsidRPr="00E369B3" w:rsidRDefault="006A46A2" w:rsidP="006A46A2">
            <w:pPr>
              <w:autoSpaceDE w:val="0"/>
              <w:autoSpaceDN w:val="0"/>
              <w:adjustRightInd w:val="0"/>
              <w:rPr>
                <w:rFonts w:eastAsia="Times New Roman" w:cstheme="minorHAnsi"/>
                <w:color w:val="000000"/>
                <w:lang w:eastAsia="en-GB"/>
              </w:rPr>
            </w:pPr>
            <w:r w:rsidRPr="00E369B3">
              <w:rPr>
                <w:rFonts w:eastAsia="Times New Roman" w:cstheme="minorHAnsi"/>
                <w:color w:val="000000"/>
                <w:lang w:eastAsia="en-GB"/>
              </w:rPr>
              <w:t>Work to high standards and act as an effective ambassador for Age UK Barrow and District.</w:t>
            </w:r>
          </w:p>
        </w:tc>
        <w:tc>
          <w:tcPr>
            <w:tcW w:w="1270" w:type="dxa"/>
            <w:tcBorders>
              <w:top w:val="nil"/>
              <w:left w:val="nil"/>
              <w:bottom w:val="single" w:sz="4" w:space="0" w:color="auto"/>
              <w:right w:val="single" w:sz="4" w:space="0" w:color="auto"/>
            </w:tcBorders>
            <w:shd w:val="clear" w:color="auto" w:fill="auto"/>
            <w:noWrap/>
            <w:vAlign w:val="bottom"/>
          </w:tcPr>
          <w:p w14:paraId="59417CA5" w14:textId="77777777" w:rsidR="006A46A2" w:rsidRPr="00E369B3" w:rsidRDefault="006A46A2" w:rsidP="006A46A2">
            <w:pPr>
              <w:ind w:left="720"/>
              <w:jc w:val="both"/>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297" w:type="dxa"/>
            <w:tcBorders>
              <w:top w:val="nil"/>
              <w:left w:val="nil"/>
              <w:bottom w:val="single" w:sz="4" w:space="0" w:color="auto"/>
              <w:right w:val="single" w:sz="4" w:space="0" w:color="auto"/>
            </w:tcBorders>
            <w:shd w:val="clear" w:color="auto" w:fill="auto"/>
            <w:noWrap/>
            <w:vAlign w:val="bottom"/>
          </w:tcPr>
          <w:p w14:paraId="4057BB81" w14:textId="77777777" w:rsidR="006A46A2" w:rsidRPr="00E369B3" w:rsidRDefault="006A46A2" w:rsidP="006A46A2">
            <w:pPr>
              <w:rPr>
                <w:rFonts w:eastAsia="Times New Roman" w:cstheme="minorHAnsi"/>
                <w:color w:val="000000"/>
                <w:szCs w:val="24"/>
                <w:lang w:eastAsia="en-GB"/>
              </w:rPr>
            </w:pPr>
          </w:p>
        </w:tc>
        <w:tc>
          <w:tcPr>
            <w:tcW w:w="1125" w:type="dxa"/>
            <w:tcBorders>
              <w:top w:val="nil"/>
              <w:left w:val="nil"/>
              <w:bottom w:val="single" w:sz="4" w:space="0" w:color="auto"/>
              <w:right w:val="single" w:sz="4" w:space="0" w:color="auto"/>
            </w:tcBorders>
            <w:shd w:val="clear" w:color="auto" w:fill="auto"/>
            <w:noWrap/>
            <w:vAlign w:val="bottom"/>
          </w:tcPr>
          <w:p w14:paraId="00C11D7B" w14:textId="77777777" w:rsidR="006A46A2" w:rsidRPr="00E369B3" w:rsidRDefault="006A46A2" w:rsidP="006A46A2">
            <w:pPr>
              <w:ind w:left="720"/>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088" w:type="dxa"/>
            <w:tcBorders>
              <w:top w:val="nil"/>
              <w:left w:val="nil"/>
              <w:bottom w:val="single" w:sz="4" w:space="0" w:color="auto"/>
              <w:right w:val="single" w:sz="4" w:space="0" w:color="auto"/>
            </w:tcBorders>
            <w:shd w:val="clear" w:color="auto" w:fill="auto"/>
            <w:noWrap/>
            <w:vAlign w:val="bottom"/>
          </w:tcPr>
          <w:p w14:paraId="0B94B474" w14:textId="77777777" w:rsidR="006A46A2" w:rsidRPr="00E369B3" w:rsidRDefault="006A46A2" w:rsidP="006A46A2">
            <w:pPr>
              <w:ind w:left="360"/>
              <w:rPr>
                <w:rFonts w:eastAsia="Times New Roman" w:cstheme="minorHAnsi"/>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62DB8588" w14:textId="77777777" w:rsidR="006A46A2" w:rsidRPr="00E369B3" w:rsidRDefault="006A46A2" w:rsidP="006A46A2">
            <w:pPr>
              <w:rPr>
                <w:rFonts w:eastAsia="Times New Roman" w:cstheme="minorHAnsi"/>
                <w:color w:val="000000"/>
                <w:szCs w:val="24"/>
                <w:lang w:eastAsia="en-GB"/>
              </w:rPr>
            </w:pPr>
          </w:p>
        </w:tc>
        <w:tc>
          <w:tcPr>
            <w:tcW w:w="1109" w:type="dxa"/>
            <w:tcBorders>
              <w:top w:val="nil"/>
              <w:left w:val="nil"/>
              <w:bottom w:val="single" w:sz="4" w:space="0" w:color="auto"/>
              <w:right w:val="single" w:sz="4" w:space="0" w:color="auto"/>
            </w:tcBorders>
            <w:shd w:val="clear" w:color="auto" w:fill="auto"/>
            <w:noWrap/>
            <w:vAlign w:val="bottom"/>
          </w:tcPr>
          <w:p w14:paraId="1A9E8B03" w14:textId="77777777" w:rsidR="006A46A2" w:rsidRPr="00E369B3" w:rsidRDefault="006A46A2" w:rsidP="006A46A2">
            <w:pPr>
              <w:ind w:left="720"/>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r>
      <w:tr w:rsidR="006A46A2" w:rsidRPr="00E369B3" w14:paraId="0A46FC7F" w14:textId="77777777" w:rsidTr="006A46A2">
        <w:trPr>
          <w:trHeight w:val="311"/>
        </w:trPr>
        <w:tc>
          <w:tcPr>
            <w:tcW w:w="6565" w:type="dxa"/>
            <w:tcBorders>
              <w:top w:val="nil"/>
              <w:left w:val="single" w:sz="4" w:space="0" w:color="auto"/>
              <w:bottom w:val="single" w:sz="4" w:space="0" w:color="auto"/>
              <w:right w:val="single" w:sz="4" w:space="0" w:color="auto"/>
            </w:tcBorders>
            <w:shd w:val="clear" w:color="auto" w:fill="auto"/>
            <w:vAlign w:val="bottom"/>
          </w:tcPr>
          <w:p w14:paraId="0C53CA15" w14:textId="16D43086" w:rsidR="006A46A2" w:rsidRPr="00E369B3" w:rsidRDefault="00CF28B6" w:rsidP="006A46A2">
            <w:pPr>
              <w:rPr>
                <w:rFonts w:eastAsia="Times New Roman" w:cstheme="minorHAnsi"/>
                <w:color w:val="000000"/>
                <w:lang w:eastAsia="en-GB"/>
              </w:rPr>
            </w:pPr>
            <w:r w:rsidRPr="00E369B3">
              <w:rPr>
                <w:rFonts w:eastAsia="Times New Roman" w:cstheme="minorHAnsi"/>
                <w:color w:val="000000"/>
                <w:lang w:eastAsia="en-GB"/>
              </w:rPr>
              <w:t>Self-motivated</w:t>
            </w:r>
            <w:r w:rsidR="006A46A2" w:rsidRPr="00E369B3">
              <w:rPr>
                <w:rFonts w:eastAsia="Times New Roman" w:cstheme="minorHAnsi"/>
                <w:color w:val="000000"/>
                <w:lang w:eastAsia="en-GB"/>
              </w:rPr>
              <w:t xml:space="preserve"> and enthusiastic</w:t>
            </w:r>
          </w:p>
        </w:tc>
        <w:tc>
          <w:tcPr>
            <w:tcW w:w="1270" w:type="dxa"/>
            <w:tcBorders>
              <w:top w:val="nil"/>
              <w:left w:val="nil"/>
              <w:bottom w:val="single" w:sz="4" w:space="0" w:color="auto"/>
              <w:right w:val="single" w:sz="4" w:space="0" w:color="auto"/>
            </w:tcBorders>
            <w:shd w:val="clear" w:color="auto" w:fill="auto"/>
            <w:noWrap/>
            <w:vAlign w:val="bottom"/>
          </w:tcPr>
          <w:p w14:paraId="057C3A6F" w14:textId="77777777" w:rsidR="006A46A2" w:rsidRPr="00E369B3" w:rsidRDefault="006A46A2" w:rsidP="006A46A2">
            <w:pPr>
              <w:ind w:left="720"/>
              <w:jc w:val="both"/>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297" w:type="dxa"/>
            <w:tcBorders>
              <w:top w:val="nil"/>
              <w:left w:val="nil"/>
              <w:bottom w:val="single" w:sz="4" w:space="0" w:color="auto"/>
              <w:right w:val="single" w:sz="4" w:space="0" w:color="auto"/>
            </w:tcBorders>
            <w:shd w:val="clear" w:color="auto" w:fill="auto"/>
            <w:noWrap/>
            <w:vAlign w:val="bottom"/>
          </w:tcPr>
          <w:p w14:paraId="09DA6DA6" w14:textId="77777777" w:rsidR="006A46A2" w:rsidRPr="00E369B3" w:rsidRDefault="006A46A2" w:rsidP="006A46A2">
            <w:pPr>
              <w:rPr>
                <w:rFonts w:eastAsia="Times New Roman" w:cstheme="minorHAnsi"/>
                <w:color w:val="000000"/>
                <w:szCs w:val="24"/>
                <w:lang w:eastAsia="en-GB"/>
              </w:rPr>
            </w:pPr>
          </w:p>
        </w:tc>
        <w:tc>
          <w:tcPr>
            <w:tcW w:w="1125" w:type="dxa"/>
            <w:tcBorders>
              <w:top w:val="nil"/>
              <w:left w:val="nil"/>
              <w:bottom w:val="single" w:sz="4" w:space="0" w:color="auto"/>
              <w:right w:val="single" w:sz="4" w:space="0" w:color="auto"/>
            </w:tcBorders>
            <w:shd w:val="clear" w:color="auto" w:fill="auto"/>
            <w:noWrap/>
            <w:vAlign w:val="bottom"/>
          </w:tcPr>
          <w:p w14:paraId="1BAD2B0F" w14:textId="77777777" w:rsidR="006A46A2" w:rsidRPr="00E369B3" w:rsidRDefault="006A46A2" w:rsidP="006A46A2">
            <w:pPr>
              <w:ind w:left="720"/>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088" w:type="dxa"/>
            <w:tcBorders>
              <w:top w:val="nil"/>
              <w:left w:val="nil"/>
              <w:bottom w:val="single" w:sz="4" w:space="0" w:color="auto"/>
              <w:right w:val="single" w:sz="4" w:space="0" w:color="auto"/>
            </w:tcBorders>
            <w:shd w:val="clear" w:color="auto" w:fill="auto"/>
            <w:noWrap/>
            <w:vAlign w:val="bottom"/>
          </w:tcPr>
          <w:p w14:paraId="5D59A94D" w14:textId="77777777" w:rsidR="006A46A2" w:rsidRPr="00E369B3" w:rsidRDefault="006A46A2" w:rsidP="006A46A2">
            <w:pPr>
              <w:ind w:left="360"/>
              <w:rPr>
                <w:rFonts w:eastAsia="Times New Roman" w:cstheme="minorHAnsi"/>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53C0DA6B" w14:textId="77777777" w:rsidR="006A46A2" w:rsidRPr="00E369B3" w:rsidRDefault="006A46A2" w:rsidP="006A46A2">
            <w:pPr>
              <w:rPr>
                <w:rFonts w:eastAsia="Times New Roman" w:cstheme="minorHAnsi"/>
                <w:color w:val="000000"/>
                <w:szCs w:val="24"/>
                <w:lang w:eastAsia="en-GB"/>
              </w:rPr>
            </w:pPr>
          </w:p>
        </w:tc>
        <w:tc>
          <w:tcPr>
            <w:tcW w:w="1109" w:type="dxa"/>
            <w:tcBorders>
              <w:top w:val="nil"/>
              <w:left w:val="nil"/>
              <w:bottom w:val="single" w:sz="4" w:space="0" w:color="auto"/>
              <w:right w:val="single" w:sz="4" w:space="0" w:color="auto"/>
            </w:tcBorders>
            <w:shd w:val="clear" w:color="auto" w:fill="auto"/>
            <w:noWrap/>
            <w:vAlign w:val="bottom"/>
            <w:hideMark/>
          </w:tcPr>
          <w:p w14:paraId="288826D8" w14:textId="77777777" w:rsidR="006A46A2" w:rsidRPr="00E369B3" w:rsidRDefault="006A46A2" w:rsidP="006A46A2">
            <w:pPr>
              <w:ind w:left="720"/>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r>
      <w:tr w:rsidR="006A46A2" w:rsidRPr="00E369B3" w14:paraId="2929A43A" w14:textId="77777777" w:rsidTr="006A46A2">
        <w:trPr>
          <w:trHeight w:val="315"/>
        </w:trPr>
        <w:tc>
          <w:tcPr>
            <w:tcW w:w="13569" w:type="dxa"/>
            <w:gridSpan w:val="7"/>
            <w:tcBorders>
              <w:top w:val="single" w:sz="4" w:space="0" w:color="auto"/>
              <w:left w:val="single" w:sz="4" w:space="0" w:color="auto"/>
              <w:bottom w:val="single" w:sz="4" w:space="0" w:color="auto"/>
              <w:right w:val="single" w:sz="4" w:space="0" w:color="auto"/>
            </w:tcBorders>
            <w:shd w:val="clear" w:color="000000" w:fill="E4DFEC"/>
            <w:vAlign w:val="bottom"/>
            <w:hideMark/>
          </w:tcPr>
          <w:p w14:paraId="60514750" w14:textId="77777777" w:rsidR="006A46A2" w:rsidRPr="00E369B3" w:rsidRDefault="006A46A2" w:rsidP="006A46A2">
            <w:pPr>
              <w:jc w:val="both"/>
              <w:rPr>
                <w:rFonts w:eastAsia="Times New Roman" w:cstheme="minorHAnsi"/>
                <w:b/>
                <w:bCs/>
                <w:color w:val="000000"/>
                <w:szCs w:val="24"/>
                <w:lang w:eastAsia="en-GB"/>
              </w:rPr>
            </w:pPr>
            <w:r w:rsidRPr="00E369B3">
              <w:rPr>
                <w:rFonts w:eastAsia="Times New Roman" w:cstheme="minorHAnsi"/>
                <w:b/>
                <w:bCs/>
                <w:color w:val="000000"/>
                <w:szCs w:val="24"/>
                <w:lang w:eastAsia="en-GB"/>
              </w:rPr>
              <w:t>Other Requirements</w:t>
            </w:r>
          </w:p>
        </w:tc>
      </w:tr>
      <w:tr w:rsidR="006A46A2" w:rsidRPr="00E369B3" w14:paraId="4C0025CE" w14:textId="77777777" w:rsidTr="006A46A2">
        <w:trPr>
          <w:trHeight w:val="263"/>
        </w:trPr>
        <w:tc>
          <w:tcPr>
            <w:tcW w:w="6565" w:type="dxa"/>
            <w:tcBorders>
              <w:top w:val="nil"/>
              <w:left w:val="single" w:sz="4" w:space="0" w:color="auto"/>
              <w:bottom w:val="single" w:sz="4" w:space="0" w:color="auto"/>
              <w:right w:val="single" w:sz="4" w:space="0" w:color="auto"/>
            </w:tcBorders>
            <w:shd w:val="clear" w:color="auto" w:fill="auto"/>
            <w:vAlign w:val="bottom"/>
          </w:tcPr>
          <w:p w14:paraId="2BD0C581" w14:textId="77777777" w:rsidR="006A46A2" w:rsidRPr="00E369B3" w:rsidRDefault="006A46A2" w:rsidP="006A46A2">
            <w:pPr>
              <w:rPr>
                <w:rFonts w:eastAsia="Times New Roman" w:cstheme="minorHAnsi"/>
                <w:color w:val="000000"/>
                <w:lang w:eastAsia="en-GB"/>
              </w:rPr>
            </w:pPr>
            <w:r w:rsidRPr="00E369B3">
              <w:rPr>
                <w:rFonts w:eastAsia="Times New Roman" w:cstheme="minorHAnsi"/>
                <w:color w:val="000000"/>
                <w:lang w:eastAsia="en-GB"/>
              </w:rPr>
              <w:t>Excellent IT skills, able to work well with Word, Excel, and CRM databases as well as social media</w:t>
            </w:r>
          </w:p>
        </w:tc>
        <w:tc>
          <w:tcPr>
            <w:tcW w:w="1270" w:type="dxa"/>
            <w:tcBorders>
              <w:top w:val="nil"/>
              <w:left w:val="nil"/>
              <w:bottom w:val="single" w:sz="4" w:space="0" w:color="auto"/>
              <w:right w:val="single" w:sz="4" w:space="0" w:color="auto"/>
            </w:tcBorders>
            <w:shd w:val="clear" w:color="auto" w:fill="auto"/>
            <w:noWrap/>
            <w:vAlign w:val="bottom"/>
          </w:tcPr>
          <w:p w14:paraId="0335BB36" w14:textId="77777777" w:rsidR="006A46A2" w:rsidRPr="00E369B3" w:rsidRDefault="006A46A2" w:rsidP="006A46A2">
            <w:pPr>
              <w:ind w:left="720"/>
              <w:jc w:val="both"/>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297" w:type="dxa"/>
            <w:tcBorders>
              <w:top w:val="nil"/>
              <w:left w:val="nil"/>
              <w:bottom w:val="single" w:sz="4" w:space="0" w:color="auto"/>
              <w:right w:val="single" w:sz="4" w:space="0" w:color="auto"/>
            </w:tcBorders>
            <w:shd w:val="clear" w:color="auto" w:fill="auto"/>
            <w:noWrap/>
            <w:vAlign w:val="bottom"/>
          </w:tcPr>
          <w:p w14:paraId="3F5BB5D3" w14:textId="77777777" w:rsidR="006A46A2" w:rsidRPr="00E369B3" w:rsidRDefault="006A46A2" w:rsidP="006A46A2">
            <w:pPr>
              <w:rPr>
                <w:rFonts w:eastAsia="Times New Roman" w:cstheme="minorHAnsi"/>
                <w:color w:val="000000"/>
                <w:szCs w:val="24"/>
                <w:lang w:eastAsia="en-GB"/>
              </w:rPr>
            </w:pPr>
          </w:p>
        </w:tc>
        <w:tc>
          <w:tcPr>
            <w:tcW w:w="1125" w:type="dxa"/>
            <w:tcBorders>
              <w:top w:val="nil"/>
              <w:left w:val="nil"/>
              <w:bottom w:val="single" w:sz="4" w:space="0" w:color="auto"/>
              <w:right w:val="single" w:sz="4" w:space="0" w:color="auto"/>
            </w:tcBorders>
            <w:shd w:val="clear" w:color="auto" w:fill="auto"/>
            <w:noWrap/>
            <w:vAlign w:val="bottom"/>
          </w:tcPr>
          <w:p w14:paraId="3C5B23C4" w14:textId="77777777" w:rsidR="006A46A2" w:rsidRPr="00E369B3" w:rsidRDefault="006A46A2" w:rsidP="006A46A2">
            <w:pPr>
              <w:ind w:left="720"/>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c>
          <w:tcPr>
            <w:tcW w:w="1088" w:type="dxa"/>
            <w:tcBorders>
              <w:top w:val="nil"/>
              <w:left w:val="nil"/>
              <w:bottom w:val="single" w:sz="4" w:space="0" w:color="auto"/>
              <w:right w:val="single" w:sz="4" w:space="0" w:color="auto"/>
            </w:tcBorders>
            <w:shd w:val="clear" w:color="auto" w:fill="auto"/>
            <w:noWrap/>
            <w:vAlign w:val="bottom"/>
          </w:tcPr>
          <w:p w14:paraId="0F77E4F5" w14:textId="77777777" w:rsidR="006A46A2" w:rsidRPr="00E369B3" w:rsidRDefault="006A46A2" w:rsidP="006A46A2">
            <w:pPr>
              <w:rPr>
                <w:rFonts w:eastAsia="Times New Roman" w:cstheme="minorHAnsi"/>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05973AD0" w14:textId="77777777" w:rsidR="006A46A2" w:rsidRPr="00E369B3" w:rsidRDefault="006A46A2" w:rsidP="006A46A2">
            <w:pPr>
              <w:rPr>
                <w:rFonts w:eastAsia="Times New Roman" w:cstheme="minorHAnsi"/>
                <w:color w:val="000000"/>
                <w:szCs w:val="24"/>
                <w:lang w:eastAsia="en-GB"/>
              </w:rPr>
            </w:pPr>
          </w:p>
        </w:tc>
        <w:tc>
          <w:tcPr>
            <w:tcW w:w="1109" w:type="dxa"/>
            <w:tcBorders>
              <w:top w:val="nil"/>
              <w:left w:val="nil"/>
              <w:bottom w:val="single" w:sz="4" w:space="0" w:color="auto"/>
              <w:right w:val="single" w:sz="4" w:space="0" w:color="auto"/>
            </w:tcBorders>
            <w:shd w:val="clear" w:color="auto" w:fill="auto"/>
            <w:noWrap/>
            <w:vAlign w:val="bottom"/>
          </w:tcPr>
          <w:p w14:paraId="15B7ECB2" w14:textId="77777777" w:rsidR="006A46A2" w:rsidRPr="00E369B3" w:rsidRDefault="006A46A2" w:rsidP="006A46A2">
            <w:pPr>
              <w:ind w:left="720"/>
              <w:rPr>
                <w:rFonts w:eastAsia="Times New Roman" w:cstheme="minorHAnsi"/>
                <w:color w:val="000000"/>
                <w:szCs w:val="24"/>
                <w:lang w:eastAsia="en-GB"/>
              </w:rPr>
            </w:pPr>
            <w:r w:rsidRPr="00E369B3">
              <w:rPr>
                <w:rFonts w:eastAsia="Times New Roman" w:cstheme="minorHAnsi"/>
                <w:color w:val="000000"/>
                <w:szCs w:val="24"/>
                <w:lang w:eastAsia="en-GB"/>
              </w:rPr>
              <w:sym w:font="Wingdings" w:char="F0FC"/>
            </w:r>
          </w:p>
        </w:tc>
      </w:tr>
    </w:tbl>
    <w:p w14:paraId="412F9296" w14:textId="77777777" w:rsidR="00802B4C" w:rsidRPr="00E369B3" w:rsidRDefault="00802B4C" w:rsidP="00802B4C">
      <w:pPr>
        <w:rPr>
          <w:rFonts w:cstheme="minorHAnsi"/>
        </w:rPr>
      </w:pPr>
    </w:p>
    <w:p w14:paraId="23E06E82" w14:textId="77777777" w:rsidR="001F11AE" w:rsidRPr="00E369B3" w:rsidRDefault="001F11AE">
      <w:pPr>
        <w:rPr>
          <w:rFonts w:eastAsia="Times New Roman" w:cstheme="minorHAnsi"/>
          <w:color w:val="404041"/>
          <w:sz w:val="24"/>
          <w:szCs w:val="24"/>
          <w:lang w:val="en-GB" w:eastAsia="en-GB"/>
        </w:rPr>
      </w:pPr>
    </w:p>
    <w:sectPr w:rsidR="001F11AE" w:rsidRPr="00E369B3" w:rsidSect="00922A5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97955" w14:textId="77777777" w:rsidR="00922A58" w:rsidRDefault="00922A58" w:rsidP="00A91C3D">
      <w:r>
        <w:separator/>
      </w:r>
    </w:p>
  </w:endnote>
  <w:endnote w:type="continuationSeparator" w:id="0">
    <w:p w14:paraId="3DB6FE6A" w14:textId="77777777" w:rsidR="00922A58" w:rsidRDefault="00922A58" w:rsidP="00A9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53D86" w14:textId="4ED914EB" w:rsidR="00A91C3D" w:rsidRPr="00A91C3D" w:rsidRDefault="00A91C3D" w:rsidP="00A91C3D">
    <w:pPr>
      <w:pBdr>
        <w:top w:val="single" w:sz="4" w:space="1" w:color="auto"/>
      </w:pBdr>
      <w:tabs>
        <w:tab w:val="center" w:pos="4550"/>
        <w:tab w:val="left" w:pos="5818"/>
      </w:tabs>
      <w:ind w:right="260"/>
      <w:rPr>
        <w:rFonts w:ascii="Arial" w:hAnsi="Arial" w:cs="Arial"/>
        <w:color w:val="222A35" w:themeColor="text2" w:themeShade="80"/>
        <w:sz w:val="16"/>
        <w:szCs w:val="16"/>
      </w:rPr>
    </w:pPr>
    <w:r>
      <w:rPr>
        <w:rFonts w:ascii="Arial" w:hAnsi="Arial" w:cs="Arial"/>
        <w:color w:val="8496B0" w:themeColor="text2" w:themeTint="99"/>
        <w:spacing w:val="60"/>
        <w:sz w:val="16"/>
        <w:szCs w:val="16"/>
      </w:rPr>
      <w:t xml:space="preserve">Age UK Barrow and </w:t>
    </w:r>
    <w:r w:rsidR="00CF28B6">
      <w:rPr>
        <w:rFonts w:ascii="Arial" w:hAnsi="Arial" w:cs="Arial"/>
        <w:color w:val="8496B0" w:themeColor="text2" w:themeTint="99"/>
        <w:spacing w:val="60"/>
        <w:sz w:val="16"/>
        <w:szCs w:val="16"/>
      </w:rPr>
      <w:t>District</w:t>
    </w:r>
    <w:r>
      <w:rPr>
        <w:rFonts w:ascii="Arial" w:hAnsi="Arial" w:cs="Arial"/>
        <w:color w:val="8496B0" w:themeColor="text2" w:themeTint="99"/>
        <w:spacing w:val="60"/>
        <w:sz w:val="16"/>
        <w:szCs w:val="16"/>
      </w:rPr>
      <w:t>: Job Description</w:t>
    </w:r>
    <w:r>
      <w:rPr>
        <w:rFonts w:ascii="Arial" w:hAnsi="Arial" w:cs="Arial"/>
        <w:color w:val="8496B0" w:themeColor="text2" w:themeTint="99"/>
        <w:spacing w:val="60"/>
        <w:sz w:val="16"/>
        <w:szCs w:val="16"/>
      </w:rPr>
      <w:tab/>
    </w:r>
    <w:r>
      <w:rPr>
        <w:rFonts w:ascii="Arial" w:hAnsi="Arial" w:cs="Arial"/>
        <w:color w:val="8496B0" w:themeColor="text2" w:themeTint="99"/>
        <w:spacing w:val="60"/>
        <w:sz w:val="16"/>
        <w:szCs w:val="16"/>
      </w:rPr>
      <w:tab/>
    </w:r>
    <w:r>
      <w:rPr>
        <w:rFonts w:ascii="Arial" w:hAnsi="Arial" w:cs="Arial"/>
        <w:color w:val="8496B0" w:themeColor="text2" w:themeTint="99"/>
        <w:spacing w:val="60"/>
        <w:sz w:val="16"/>
        <w:szCs w:val="16"/>
      </w:rPr>
      <w:tab/>
    </w:r>
    <w:r>
      <w:rPr>
        <w:rFonts w:ascii="Arial" w:hAnsi="Arial" w:cs="Arial"/>
        <w:color w:val="8496B0" w:themeColor="text2" w:themeTint="99"/>
        <w:spacing w:val="60"/>
        <w:sz w:val="16"/>
        <w:szCs w:val="16"/>
      </w:rPr>
      <w:tab/>
    </w:r>
    <w:r w:rsidRPr="00A91C3D">
      <w:rPr>
        <w:rFonts w:ascii="Arial" w:hAnsi="Arial" w:cs="Arial"/>
        <w:color w:val="8496B0" w:themeColor="text2" w:themeTint="99"/>
        <w:spacing w:val="60"/>
        <w:sz w:val="16"/>
        <w:szCs w:val="16"/>
      </w:rPr>
      <w:t>Page</w:t>
    </w:r>
    <w:r w:rsidRPr="00A91C3D">
      <w:rPr>
        <w:rFonts w:ascii="Arial" w:hAnsi="Arial" w:cs="Arial"/>
        <w:color w:val="8496B0" w:themeColor="text2" w:themeTint="99"/>
        <w:sz w:val="16"/>
        <w:szCs w:val="16"/>
      </w:rPr>
      <w:t xml:space="preserve"> </w:t>
    </w:r>
    <w:r w:rsidRPr="00A91C3D">
      <w:rPr>
        <w:rFonts w:ascii="Arial" w:hAnsi="Arial" w:cs="Arial"/>
        <w:color w:val="323E4F" w:themeColor="text2" w:themeShade="BF"/>
        <w:sz w:val="16"/>
        <w:szCs w:val="16"/>
      </w:rPr>
      <w:fldChar w:fldCharType="begin"/>
    </w:r>
    <w:r w:rsidRPr="00A91C3D">
      <w:rPr>
        <w:rFonts w:ascii="Arial" w:hAnsi="Arial" w:cs="Arial"/>
        <w:color w:val="323E4F" w:themeColor="text2" w:themeShade="BF"/>
        <w:sz w:val="16"/>
        <w:szCs w:val="16"/>
      </w:rPr>
      <w:instrText xml:space="preserve"> PAGE   \* MERGEFORMAT </w:instrText>
    </w:r>
    <w:r w:rsidRPr="00A91C3D">
      <w:rPr>
        <w:rFonts w:ascii="Arial" w:hAnsi="Arial" w:cs="Arial"/>
        <w:color w:val="323E4F" w:themeColor="text2" w:themeShade="BF"/>
        <w:sz w:val="16"/>
        <w:szCs w:val="16"/>
      </w:rPr>
      <w:fldChar w:fldCharType="separate"/>
    </w:r>
    <w:r w:rsidRPr="00A91C3D">
      <w:rPr>
        <w:rFonts w:ascii="Arial" w:hAnsi="Arial" w:cs="Arial"/>
        <w:noProof/>
        <w:color w:val="323E4F" w:themeColor="text2" w:themeShade="BF"/>
        <w:sz w:val="16"/>
        <w:szCs w:val="16"/>
      </w:rPr>
      <w:t>1</w:t>
    </w:r>
    <w:r w:rsidRPr="00A91C3D">
      <w:rPr>
        <w:rFonts w:ascii="Arial" w:hAnsi="Arial" w:cs="Arial"/>
        <w:color w:val="323E4F" w:themeColor="text2" w:themeShade="BF"/>
        <w:sz w:val="16"/>
        <w:szCs w:val="16"/>
      </w:rPr>
      <w:fldChar w:fldCharType="end"/>
    </w:r>
    <w:r w:rsidRPr="00A91C3D">
      <w:rPr>
        <w:rFonts w:ascii="Arial" w:hAnsi="Arial" w:cs="Arial"/>
        <w:color w:val="323E4F" w:themeColor="text2" w:themeShade="BF"/>
        <w:sz w:val="16"/>
        <w:szCs w:val="16"/>
      </w:rPr>
      <w:t xml:space="preserve"> </w:t>
    </w:r>
    <w:r>
      <w:rPr>
        <w:rFonts w:ascii="Arial" w:hAnsi="Arial" w:cs="Arial"/>
        <w:color w:val="323E4F" w:themeColor="text2" w:themeShade="BF"/>
        <w:sz w:val="16"/>
        <w:szCs w:val="16"/>
      </w:rPr>
      <w:t>of</w:t>
    </w:r>
    <w:r w:rsidRPr="00A91C3D">
      <w:rPr>
        <w:rFonts w:ascii="Arial" w:hAnsi="Arial" w:cs="Arial"/>
        <w:color w:val="323E4F" w:themeColor="text2" w:themeShade="BF"/>
        <w:sz w:val="16"/>
        <w:szCs w:val="16"/>
      </w:rPr>
      <w:t xml:space="preserve"> </w:t>
    </w:r>
    <w:r w:rsidRPr="00A91C3D">
      <w:rPr>
        <w:rFonts w:ascii="Arial" w:hAnsi="Arial" w:cs="Arial"/>
        <w:color w:val="323E4F" w:themeColor="text2" w:themeShade="BF"/>
        <w:sz w:val="16"/>
        <w:szCs w:val="16"/>
      </w:rPr>
      <w:fldChar w:fldCharType="begin"/>
    </w:r>
    <w:r w:rsidRPr="00A91C3D">
      <w:rPr>
        <w:rFonts w:ascii="Arial" w:hAnsi="Arial" w:cs="Arial"/>
        <w:color w:val="323E4F" w:themeColor="text2" w:themeShade="BF"/>
        <w:sz w:val="16"/>
        <w:szCs w:val="16"/>
      </w:rPr>
      <w:instrText xml:space="preserve"> NUMPAGES  \* Arabic  \* MERGEFORMAT </w:instrText>
    </w:r>
    <w:r w:rsidRPr="00A91C3D">
      <w:rPr>
        <w:rFonts w:ascii="Arial" w:hAnsi="Arial" w:cs="Arial"/>
        <w:color w:val="323E4F" w:themeColor="text2" w:themeShade="BF"/>
        <w:sz w:val="16"/>
        <w:szCs w:val="16"/>
      </w:rPr>
      <w:fldChar w:fldCharType="separate"/>
    </w:r>
    <w:r w:rsidRPr="00A91C3D">
      <w:rPr>
        <w:rFonts w:ascii="Arial" w:hAnsi="Arial" w:cs="Arial"/>
        <w:noProof/>
        <w:color w:val="323E4F" w:themeColor="text2" w:themeShade="BF"/>
        <w:sz w:val="16"/>
        <w:szCs w:val="16"/>
      </w:rPr>
      <w:t>1</w:t>
    </w:r>
    <w:r w:rsidRPr="00A91C3D">
      <w:rPr>
        <w:rFonts w:ascii="Arial" w:hAnsi="Arial" w:cs="Arial"/>
        <w:color w:val="323E4F" w:themeColor="text2" w:themeShade="BF"/>
        <w:sz w:val="16"/>
        <w:szCs w:val="16"/>
      </w:rPr>
      <w:fldChar w:fldCharType="end"/>
    </w:r>
  </w:p>
  <w:p w14:paraId="30605D57" w14:textId="77777777" w:rsidR="00A91C3D" w:rsidRDefault="00A91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3C18B" w14:textId="77777777" w:rsidR="00922A58" w:rsidRDefault="00922A58" w:rsidP="00A91C3D">
      <w:r>
        <w:separator/>
      </w:r>
    </w:p>
  </w:footnote>
  <w:footnote w:type="continuationSeparator" w:id="0">
    <w:p w14:paraId="650E3AE5" w14:textId="77777777" w:rsidR="00922A58" w:rsidRDefault="00922A58" w:rsidP="00A91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C74"/>
    <w:multiLevelType w:val="hybridMultilevel"/>
    <w:tmpl w:val="01D46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737A5"/>
    <w:multiLevelType w:val="hybridMultilevel"/>
    <w:tmpl w:val="D5F6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5118A"/>
    <w:multiLevelType w:val="hybridMultilevel"/>
    <w:tmpl w:val="33968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051C34"/>
    <w:multiLevelType w:val="hybridMultilevel"/>
    <w:tmpl w:val="5F3284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42DB6"/>
    <w:multiLevelType w:val="multilevel"/>
    <w:tmpl w:val="B36E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53AEF"/>
    <w:multiLevelType w:val="hybridMultilevel"/>
    <w:tmpl w:val="93EA1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F7310"/>
    <w:multiLevelType w:val="hybridMultilevel"/>
    <w:tmpl w:val="96582048"/>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C62076C"/>
    <w:multiLevelType w:val="multilevel"/>
    <w:tmpl w:val="F2A2C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77664F"/>
    <w:multiLevelType w:val="hybridMultilevel"/>
    <w:tmpl w:val="452AA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54764E"/>
    <w:multiLevelType w:val="hybridMultilevel"/>
    <w:tmpl w:val="CAA6B9DC"/>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33A90C4E"/>
    <w:multiLevelType w:val="hybridMultilevel"/>
    <w:tmpl w:val="93A00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F83F3D"/>
    <w:multiLevelType w:val="multilevel"/>
    <w:tmpl w:val="7C34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1A7B6F"/>
    <w:multiLevelType w:val="multilevel"/>
    <w:tmpl w:val="2434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405CA8"/>
    <w:multiLevelType w:val="multilevel"/>
    <w:tmpl w:val="AA26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A8387B"/>
    <w:multiLevelType w:val="hybridMultilevel"/>
    <w:tmpl w:val="EF38D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0117FD"/>
    <w:multiLevelType w:val="hybridMultilevel"/>
    <w:tmpl w:val="F7E01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5F5111"/>
    <w:multiLevelType w:val="hybridMultilevel"/>
    <w:tmpl w:val="75E2F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E72468"/>
    <w:multiLevelType w:val="hybridMultilevel"/>
    <w:tmpl w:val="BAAE4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99482B"/>
    <w:multiLevelType w:val="hybridMultilevel"/>
    <w:tmpl w:val="C568D2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36936E3"/>
    <w:multiLevelType w:val="multilevel"/>
    <w:tmpl w:val="AA3EB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BE7DBE"/>
    <w:multiLevelType w:val="hybridMultilevel"/>
    <w:tmpl w:val="4B0442D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59C930DD"/>
    <w:multiLevelType w:val="hybridMultilevel"/>
    <w:tmpl w:val="8FE255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80215C"/>
    <w:multiLevelType w:val="multilevel"/>
    <w:tmpl w:val="ECCA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BC3C0E"/>
    <w:multiLevelType w:val="hybridMultilevel"/>
    <w:tmpl w:val="63460746"/>
    <w:lvl w:ilvl="0" w:tplc="08090001">
      <w:start w:val="1"/>
      <w:numFmt w:val="bullet"/>
      <w:lvlText w:val=""/>
      <w:lvlJc w:val="left"/>
      <w:pPr>
        <w:ind w:left="795" w:hanging="360"/>
      </w:pPr>
      <w:rPr>
        <w:rFonts w:ascii="Symbol" w:hAnsi="Symbol" w:cs="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cs="Wingdings" w:hint="default"/>
      </w:rPr>
    </w:lvl>
    <w:lvl w:ilvl="3" w:tplc="08090001" w:tentative="1">
      <w:start w:val="1"/>
      <w:numFmt w:val="bullet"/>
      <w:lvlText w:val=""/>
      <w:lvlJc w:val="left"/>
      <w:pPr>
        <w:ind w:left="2955" w:hanging="360"/>
      </w:pPr>
      <w:rPr>
        <w:rFonts w:ascii="Symbol" w:hAnsi="Symbol" w:cs="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cs="Wingdings" w:hint="default"/>
      </w:rPr>
    </w:lvl>
    <w:lvl w:ilvl="6" w:tplc="08090001" w:tentative="1">
      <w:start w:val="1"/>
      <w:numFmt w:val="bullet"/>
      <w:lvlText w:val=""/>
      <w:lvlJc w:val="left"/>
      <w:pPr>
        <w:ind w:left="5115" w:hanging="360"/>
      </w:pPr>
      <w:rPr>
        <w:rFonts w:ascii="Symbol" w:hAnsi="Symbol" w:cs="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cs="Wingdings" w:hint="default"/>
      </w:rPr>
    </w:lvl>
  </w:abstractNum>
  <w:abstractNum w:abstractNumId="24" w15:restartNumberingAfterBreak="0">
    <w:nsid w:val="6FB1317E"/>
    <w:multiLevelType w:val="hybridMultilevel"/>
    <w:tmpl w:val="DD409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0956296"/>
    <w:multiLevelType w:val="hybridMultilevel"/>
    <w:tmpl w:val="A3544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810A71"/>
    <w:multiLevelType w:val="hybridMultilevel"/>
    <w:tmpl w:val="A7201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460701">
    <w:abstractNumId w:val="23"/>
  </w:num>
  <w:num w:numId="2" w16cid:durableId="103502171">
    <w:abstractNumId w:val="20"/>
  </w:num>
  <w:num w:numId="3" w16cid:durableId="1593471652">
    <w:abstractNumId w:val="18"/>
  </w:num>
  <w:num w:numId="4" w16cid:durableId="1622954120">
    <w:abstractNumId w:val="12"/>
  </w:num>
  <w:num w:numId="5" w16cid:durableId="1477068703">
    <w:abstractNumId w:val="22"/>
  </w:num>
  <w:num w:numId="6" w16cid:durableId="1631594008">
    <w:abstractNumId w:val="11"/>
  </w:num>
  <w:num w:numId="7" w16cid:durableId="1700355794">
    <w:abstractNumId w:val="4"/>
  </w:num>
  <w:num w:numId="8" w16cid:durableId="2122915148">
    <w:abstractNumId w:val="13"/>
  </w:num>
  <w:num w:numId="9" w16cid:durableId="1673138637">
    <w:abstractNumId w:val="19"/>
  </w:num>
  <w:num w:numId="10" w16cid:durableId="852377256">
    <w:abstractNumId w:val="17"/>
  </w:num>
  <w:num w:numId="11" w16cid:durableId="2013333321">
    <w:abstractNumId w:val="7"/>
  </w:num>
  <w:num w:numId="12" w16cid:durableId="589895864">
    <w:abstractNumId w:val="9"/>
  </w:num>
  <w:num w:numId="13" w16cid:durableId="1258830646">
    <w:abstractNumId w:val="26"/>
  </w:num>
  <w:num w:numId="14" w16cid:durableId="1031758348">
    <w:abstractNumId w:val="3"/>
  </w:num>
  <w:num w:numId="15" w16cid:durableId="1171874324">
    <w:abstractNumId w:val="25"/>
  </w:num>
  <w:num w:numId="16" w16cid:durableId="1834371962">
    <w:abstractNumId w:val="1"/>
  </w:num>
  <w:num w:numId="17" w16cid:durableId="1536624391">
    <w:abstractNumId w:val="24"/>
  </w:num>
  <w:num w:numId="18" w16cid:durableId="496265204">
    <w:abstractNumId w:val="8"/>
  </w:num>
  <w:num w:numId="19" w16cid:durableId="1537935024">
    <w:abstractNumId w:val="10"/>
  </w:num>
  <w:num w:numId="20" w16cid:durableId="1197038271">
    <w:abstractNumId w:val="2"/>
  </w:num>
  <w:num w:numId="21" w16cid:durableId="582951300">
    <w:abstractNumId w:val="14"/>
  </w:num>
  <w:num w:numId="22" w16cid:durableId="860826493">
    <w:abstractNumId w:val="0"/>
  </w:num>
  <w:num w:numId="23" w16cid:durableId="1242718946">
    <w:abstractNumId w:val="15"/>
  </w:num>
  <w:num w:numId="24" w16cid:durableId="816143307">
    <w:abstractNumId w:val="16"/>
  </w:num>
  <w:num w:numId="25" w16cid:durableId="246236975">
    <w:abstractNumId w:val="5"/>
  </w:num>
  <w:num w:numId="26" w16cid:durableId="2085909139">
    <w:abstractNumId w:val="6"/>
  </w:num>
  <w:num w:numId="27" w16cid:durableId="30311828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04"/>
    <w:rsid w:val="0001155A"/>
    <w:rsid w:val="00013E23"/>
    <w:rsid w:val="000164C6"/>
    <w:rsid w:val="00017F44"/>
    <w:rsid w:val="0009070E"/>
    <w:rsid w:val="000955B4"/>
    <w:rsid w:val="000971BB"/>
    <w:rsid w:val="000A5A04"/>
    <w:rsid w:val="000B4409"/>
    <w:rsid w:val="000D4CB5"/>
    <w:rsid w:val="000D73DE"/>
    <w:rsid w:val="000F1E78"/>
    <w:rsid w:val="00130F24"/>
    <w:rsid w:val="00140CDE"/>
    <w:rsid w:val="00153193"/>
    <w:rsid w:val="00165B5D"/>
    <w:rsid w:val="00196E2D"/>
    <w:rsid w:val="001B2AD7"/>
    <w:rsid w:val="001C05CB"/>
    <w:rsid w:val="001C33CA"/>
    <w:rsid w:val="001F0F7E"/>
    <w:rsid w:val="001F11AE"/>
    <w:rsid w:val="001F17FD"/>
    <w:rsid w:val="001F25FA"/>
    <w:rsid w:val="00202214"/>
    <w:rsid w:val="00230A7F"/>
    <w:rsid w:val="0025381F"/>
    <w:rsid w:val="0025461D"/>
    <w:rsid w:val="002549C9"/>
    <w:rsid w:val="00264BF3"/>
    <w:rsid w:val="002A09D7"/>
    <w:rsid w:val="002C20B5"/>
    <w:rsid w:val="003023D1"/>
    <w:rsid w:val="0031234A"/>
    <w:rsid w:val="00341B4E"/>
    <w:rsid w:val="003A2999"/>
    <w:rsid w:val="003E2016"/>
    <w:rsid w:val="003F520E"/>
    <w:rsid w:val="00415169"/>
    <w:rsid w:val="00415B47"/>
    <w:rsid w:val="004332CA"/>
    <w:rsid w:val="00434161"/>
    <w:rsid w:val="0047021C"/>
    <w:rsid w:val="0047262D"/>
    <w:rsid w:val="00494C68"/>
    <w:rsid w:val="00495663"/>
    <w:rsid w:val="004B3E84"/>
    <w:rsid w:val="004E7BC7"/>
    <w:rsid w:val="00522EB2"/>
    <w:rsid w:val="0056466D"/>
    <w:rsid w:val="0057020D"/>
    <w:rsid w:val="005723FF"/>
    <w:rsid w:val="005925FD"/>
    <w:rsid w:val="00594FA7"/>
    <w:rsid w:val="005A1B67"/>
    <w:rsid w:val="005A4821"/>
    <w:rsid w:val="005B58E7"/>
    <w:rsid w:val="005E1D37"/>
    <w:rsid w:val="005F0827"/>
    <w:rsid w:val="00622A73"/>
    <w:rsid w:val="00637894"/>
    <w:rsid w:val="00667FE6"/>
    <w:rsid w:val="006712AE"/>
    <w:rsid w:val="00671AB1"/>
    <w:rsid w:val="006A0CA8"/>
    <w:rsid w:val="006A46A2"/>
    <w:rsid w:val="006C07FD"/>
    <w:rsid w:val="006F092A"/>
    <w:rsid w:val="006F28A0"/>
    <w:rsid w:val="00715D71"/>
    <w:rsid w:val="00724818"/>
    <w:rsid w:val="00751EA3"/>
    <w:rsid w:val="0075492D"/>
    <w:rsid w:val="00763B89"/>
    <w:rsid w:val="00767615"/>
    <w:rsid w:val="00780702"/>
    <w:rsid w:val="00785044"/>
    <w:rsid w:val="00802B4C"/>
    <w:rsid w:val="00804CC8"/>
    <w:rsid w:val="00806320"/>
    <w:rsid w:val="00817595"/>
    <w:rsid w:val="00821675"/>
    <w:rsid w:val="0084033A"/>
    <w:rsid w:val="00840A57"/>
    <w:rsid w:val="00867246"/>
    <w:rsid w:val="00877FAE"/>
    <w:rsid w:val="0088687F"/>
    <w:rsid w:val="00896565"/>
    <w:rsid w:val="008B5088"/>
    <w:rsid w:val="008C36E7"/>
    <w:rsid w:val="008E36B1"/>
    <w:rsid w:val="008E43D8"/>
    <w:rsid w:val="00922A58"/>
    <w:rsid w:val="00951DD6"/>
    <w:rsid w:val="00982260"/>
    <w:rsid w:val="009A2A76"/>
    <w:rsid w:val="009A6ECF"/>
    <w:rsid w:val="009C5482"/>
    <w:rsid w:val="009D7D57"/>
    <w:rsid w:val="009E5565"/>
    <w:rsid w:val="009F7058"/>
    <w:rsid w:val="00A25053"/>
    <w:rsid w:val="00A91C3D"/>
    <w:rsid w:val="00AA07C1"/>
    <w:rsid w:val="00AA3E3F"/>
    <w:rsid w:val="00AB7621"/>
    <w:rsid w:val="00AC00CC"/>
    <w:rsid w:val="00AC2899"/>
    <w:rsid w:val="00AC4C6F"/>
    <w:rsid w:val="00AE1B74"/>
    <w:rsid w:val="00B00365"/>
    <w:rsid w:val="00B10EFD"/>
    <w:rsid w:val="00B25F9B"/>
    <w:rsid w:val="00B72DC8"/>
    <w:rsid w:val="00B7574B"/>
    <w:rsid w:val="00B77643"/>
    <w:rsid w:val="00C0565C"/>
    <w:rsid w:val="00C068A5"/>
    <w:rsid w:val="00C21593"/>
    <w:rsid w:val="00C31C3C"/>
    <w:rsid w:val="00C422B2"/>
    <w:rsid w:val="00C50064"/>
    <w:rsid w:val="00C95517"/>
    <w:rsid w:val="00CA31F8"/>
    <w:rsid w:val="00CD5777"/>
    <w:rsid w:val="00CF28B6"/>
    <w:rsid w:val="00D0677E"/>
    <w:rsid w:val="00D067FA"/>
    <w:rsid w:val="00D13E5D"/>
    <w:rsid w:val="00D17318"/>
    <w:rsid w:val="00D23C2C"/>
    <w:rsid w:val="00D85821"/>
    <w:rsid w:val="00DD4EB7"/>
    <w:rsid w:val="00E30110"/>
    <w:rsid w:val="00E369B3"/>
    <w:rsid w:val="00E674E5"/>
    <w:rsid w:val="00E96B4B"/>
    <w:rsid w:val="00EB0805"/>
    <w:rsid w:val="00EB2DE3"/>
    <w:rsid w:val="00ED4119"/>
    <w:rsid w:val="00F10A6E"/>
    <w:rsid w:val="00F14483"/>
    <w:rsid w:val="00F25CC4"/>
    <w:rsid w:val="00F2645A"/>
    <w:rsid w:val="00F32954"/>
    <w:rsid w:val="00F413A0"/>
    <w:rsid w:val="00F6655D"/>
    <w:rsid w:val="00F67DAE"/>
    <w:rsid w:val="00F83C18"/>
    <w:rsid w:val="00F97638"/>
    <w:rsid w:val="00FA0174"/>
    <w:rsid w:val="00FC6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F932E"/>
  <w15:chartTrackingRefBased/>
  <w15:docId w15:val="{D4FA8AE1-6092-464F-B600-E6D91881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49C9"/>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paragraph" w:styleId="Heading4">
    <w:name w:val="heading 4"/>
    <w:basedOn w:val="Normal"/>
    <w:link w:val="Heading4Char"/>
    <w:uiPriority w:val="9"/>
    <w:qFormat/>
    <w:rsid w:val="002549C9"/>
    <w:pPr>
      <w:spacing w:before="100" w:beforeAutospacing="1" w:after="100" w:afterAutospacing="1"/>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044"/>
    <w:pPr>
      <w:ind w:left="720"/>
      <w:contextualSpacing/>
    </w:pPr>
  </w:style>
  <w:style w:type="paragraph" w:styleId="Header">
    <w:name w:val="header"/>
    <w:basedOn w:val="Normal"/>
    <w:link w:val="HeaderChar"/>
    <w:uiPriority w:val="99"/>
    <w:unhideWhenUsed/>
    <w:rsid w:val="00A91C3D"/>
    <w:pPr>
      <w:tabs>
        <w:tab w:val="center" w:pos="4680"/>
        <w:tab w:val="right" w:pos="9360"/>
      </w:tabs>
    </w:pPr>
  </w:style>
  <w:style w:type="character" w:customStyle="1" w:styleId="HeaderChar">
    <w:name w:val="Header Char"/>
    <w:basedOn w:val="DefaultParagraphFont"/>
    <w:link w:val="Header"/>
    <w:uiPriority w:val="99"/>
    <w:rsid w:val="00A91C3D"/>
  </w:style>
  <w:style w:type="paragraph" w:styleId="Footer">
    <w:name w:val="footer"/>
    <w:basedOn w:val="Normal"/>
    <w:link w:val="FooterChar"/>
    <w:uiPriority w:val="99"/>
    <w:unhideWhenUsed/>
    <w:rsid w:val="00A91C3D"/>
    <w:pPr>
      <w:tabs>
        <w:tab w:val="center" w:pos="4680"/>
        <w:tab w:val="right" w:pos="9360"/>
      </w:tabs>
    </w:pPr>
  </w:style>
  <w:style w:type="character" w:customStyle="1" w:styleId="FooterChar">
    <w:name w:val="Footer Char"/>
    <w:basedOn w:val="DefaultParagraphFont"/>
    <w:link w:val="Footer"/>
    <w:uiPriority w:val="99"/>
    <w:rsid w:val="00A91C3D"/>
  </w:style>
  <w:style w:type="character" w:customStyle="1" w:styleId="Heading2Char">
    <w:name w:val="Heading 2 Char"/>
    <w:basedOn w:val="DefaultParagraphFont"/>
    <w:link w:val="Heading2"/>
    <w:uiPriority w:val="9"/>
    <w:rsid w:val="002549C9"/>
    <w:rPr>
      <w:rFonts w:ascii="Times New Roman" w:eastAsia="Times New Roman" w:hAnsi="Times New Roman" w:cs="Times New Roman"/>
      <w:b/>
      <w:bCs/>
      <w:sz w:val="36"/>
      <w:szCs w:val="36"/>
      <w:lang w:val="en-GB" w:eastAsia="en-GB"/>
    </w:rPr>
  </w:style>
  <w:style w:type="character" w:customStyle="1" w:styleId="Heading4Char">
    <w:name w:val="Heading 4 Char"/>
    <w:basedOn w:val="DefaultParagraphFont"/>
    <w:link w:val="Heading4"/>
    <w:uiPriority w:val="9"/>
    <w:rsid w:val="002549C9"/>
    <w:rPr>
      <w:rFonts w:ascii="Times New Roman" w:eastAsia="Times New Roman" w:hAnsi="Times New Roman" w:cs="Times New Roman"/>
      <w:b/>
      <w:bCs/>
      <w:sz w:val="24"/>
      <w:szCs w:val="24"/>
      <w:lang w:val="en-GB" w:eastAsia="en-GB"/>
    </w:rPr>
  </w:style>
  <w:style w:type="paragraph" w:styleId="NormalWeb">
    <w:name w:val="Normal (Web)"/>
    <w:basedOn w:val="Normal"/>
    <w:uiPriority w:val="99"/>
    <w:semiHidden/>
    <w:unhideWhenUsed/>
    <w:rsid w:val="002549C9"/>
    <w:pPr>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2549C9"/>
    <w:rPr>
      <w:color w:val="0000FF"/>
      <w:u w:val="single"/>
    </w:rPr>
  </w:style>
  <w:style w:type="character" w:styleId="Strong">
    <w:name w:val="Strong"/>
    <w:basedOn w:val="DefaultParagraphFont"/>
    <w:uiPriority w:val="22"/>
    <w:qFormat/>
    <w:rsid w:val="001B2AD7"/>
    <w:rPr>
      <w:b/>
      <w:bCs/>
    </w:rPr>
  </w:style>
  <w:style w:type="paragraph" w:customStyle="1" w:styleId="v1msonormal">
    <w:name w:val="v1msonormal"/>
    <w:basedOn w:val="Normal"/>
    <w:rsid w:val="00434161"/>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v1msolistparagraph">
    <w:name w:val="v1msolistparagraph"/>
    <w:basedOn w:val="Normal"/>
    <w:rsid w:val="00434161"/>
    <w:pPr>
      <w:spacing w:before="100" w:beforeAutospacing="1" w:after="100" w:afterAutospacing="1"/>
    </w:pPr>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rsid w:val="006F092A"/>
    <w:pPr>
      <w:ind w:left="709" w:hanging="709"/>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6F092A"/>
    <w:rPr>
      <w:rFonts w:ascii="Times New Roman" w:eastAsia="Times New Roman" w:hAnsi="Times New Roman" w:cs="Times New Roman"/>
      <w:sz w:val="24"/>
      <w:szCs w:val="20"/>
    </w:rPr>
  </w:style>
  <w:style w:type="table" w:styleId="TableGrid">
    <w:name w:val="Table Grid"/>
    <w:basedOn w:val="TableNormal"/>
    <w:uiPriority w:val="59"/>
    <w:rsid w:val="00802B4C"/>
    <w:rPr>
      <w:rFonts w:ascii="Cambria" w:eastAsia="Cambria"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77FAE"/>
    <w:pPr>
      <w:spacing w:after="120"/>
    </w:pPr>
  </w:style>
  <w:style w:type="character" w:customStyle="1" w:styleId="BodyTextChar">
    <w:name w:val="Body Text Char"/>
    <w:basedOn w:val="DefaultParagraphFont"/>
    <w:link w:val="BodyText"/>
    <w:uiPriority w:val="99"/>
    <w:semiHidden/>
    <w:rsid w:val="00877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144386">
      <w:bodyDiv w:val="1"/>
      <w:marLeft w:val="0"/>
      <w:marRight w:val="0"/>
      <w:marTop w:val="0"/>
      <w:marBottom w:val="0"/>
      <w:divBdr>
        <w:top w:val="none" w:sz="0" w:space="0" w:color="auto"/>
        <w:left w:val="none" w:sz="0" w:space="0" w:color="auto"/>
        <w:bottom w:val="none" w:sz="0" w:space="0" w:color="auto"/>
        <w:right w:val="none" w:sz="0" w:space="0" w:color="auto"/>
      </w:divBdr>
      <w:divsChild>
        <w:div w:id="1303540541">
          <w:marLeft w:val="0"/>
          <w:marRight w:val="0"/>
          <w:marTop w:val="0"/>
          <w:marBottom w:val="0"/>
          <w:divBdr>
            <w:top w:val="none" w:sz="0" w:space="0" w:color="auto"/>
            <w:left w:val="none" w:sz="0" w:space="0" w:color="auto"/>
            <w:bottom w:val="none" w:sz="0" w:space="0" w:color="auto"/>
            <w:right w:val="none" w:sz="0" w:space="0" w:color="auto"/>
          </w:divBdr>
        </w:div>
      </w:divsChild>
    </w:div>
    <w:div w:id="791366350">
      <w:bodyDiv w:val="1"/>
      <w:marLeft w:val="0"/>
      <w:marRight w:val="0"/>
      <w:marTop w:val="0"/>
      <w:marBottom w:val="0"/>
      <w:divBdr>
        <w:top w:val="none" w:sz="0" w:space="0" w:color="auto"/>
        <w:left w:val="none" w:sz="0" w:space="0" w:color="auto"/>
        <w:bottom w:val="none" w:sz="0" w:space="0" w:color="auto"/>
        <w:right w:val="none" w:sz="0" w:space="0" w:color="auto"/>
      </w:divBdr>
      <w:divsChild>
        <w:div w:id="363139852">
          <w:marLeft w:val="0"/>
          <w:marRight w:val="0"/>
          <w:marTop w:val="0"/>
          <w:marBottom w:val="0"/>
          <w:divBdr>
            <w:top w:val="none" w:sz="0" w:space="0" w:color="auto"/>
            <w:left w:val="none" w:sz="0" w:space="0" w:color="auto"/>
            <w:bottom w:val="none" w:sz="0" w:space="0" w:color="auto"/>
            <w:right w:val="none" w:sz="0" w:space="0" w:color="auto"/>
          </w:divBdr>
        </w:div>
        <w:div w:id="942882621">
          <w:marLeft w:val="0"/>
          <w:marRight w:val="0"/>
          <w:marTop w:val="0"/>
          <w:marBottom w:val="0"/>
          <w:divBdr>
            <w:top w:val="none" w:sz="0" w:space="0" w:color="auto"/>
            <w:left w:val="none" w:sz="0" w:space="0" w:color="auto"/>
            <w:bottom w:val="none" w:sz="0" w:space="0" w:color="auto"/>
            <w:right w:val="none" w:sz="0" w:space="0" w:color="auto"/>
          </w:divBdr>
        </w:div>
      </w:divsChild>
    </w:div>
    <w:div w:id="1235747446">
      <w:bodyDiv w:val="1"/>
      <w:marLeft w:val="0"/>
      <w:marRight w:val="0"/>
      <w:marTop w:val="0"/>
      <w:marBottom w:val="0"/>
      <w:divBdr>
        <w:top w:val="none" w:sz="0" w:space="0" w:color="auto"/>
        <w:left w:val="none" w:sz="0" w:space="0" w:color="auto"/>
        <w:bottom w:val="none" w:sz="0" w:space="0" w:color="auto"/>
        <w:right w:val="none" w:sz="0" w:space="0" w:color="auto"/>
      </w:divBdr>
      <w:divsChild>
        <w:div w:id="1507942766">
          <w:marLeft w:val="0"/>
          <w:marRight w:val="0"/>
          <w:marTop w:val="0"/>
          <w:marBottom w:val="0"/>
          <w:divBdr>
            <w:top w:val="none" w:sz="0" w:space="0" w:color="auto"/>
            <w:left w:val="none" w:sz="0" w:space="0" w:color="auto"/>
            <w:bottom w:val="none" w:sz="0" w:space="0" w:color="auto"/>
            <w:right w:val="none" w:sz="0" w:space="0" w:color="auto"/>
          </w:divBdr>
        </w:div>
        <w:div w:id="2048482779">
          <w:marLeft w:val="0"/>
          <w:marRight w:val="0"/>
          <w:marTop w:val="0"/>
          <w:marBottom w:val="0"/>
          <w:divBdr>
            <w:top w:val="none" w:sz="0" w:space="0" w:color="auto"/>
            <w:left w:val="none" w:sz="0" w:space="0" w:color="auto"/>
            <w:bottom w:val="none" w:sz="0" w:space="0" w:color="auto"/>
            <w:right w:val="none" w:sz="0" w:space="0" w:color="auto"/>
          </w:divBdr>
        </w:div>
      </w:divsChild>
    </w:div>
    <w:div w:id="1446923472">
      <w:bodyDiv w:val="1"/>
      <w:marLeft w:val="0"/>
      <w:marRight w:val="0"/>
      <w:marTop w:val="0"/>
      <w:marBottom w:val="0"/>
      <w:divBdr>
        <w:top w:val="none" w:sz="0" w:space="0" w:color="auto"/>
        <w:left w:val="none" w:sz="0" w:space="0" w:color="auto"/>
        <w:bottom w:val="none" w:sz="0" w:space="0" w:color="auto"/>
        <w:right w:val="none" w:sz="0" w:space="0" w:color="auto"/>
      </w:divBdr>
    </w:div>
    <w:div w:id="1618291964">
      <w:bodyDiv w:val="1"/>
      <w:marLeft w:val="0"/>
      <w:marRight w:val="0"/>
      <w:marTop w:val="0"/>
      <w:marBottom w:val="0"/>
      <w:divBdr>
        <w:top w:val="none" w:sz="0" w:space="0" w:color="auto"/>
        <w:left w:val="none" w:sz="0" w:space="0" w:color="auto"/>
        <w:bottom w:val="none" w:sz="0" w:space="0" w:color="auto"/>
        <w:right w:val="none" w:sz="0" w:space="0" w:color="auto"/>
      </w:divBdr>
    </w:div>
    <w:div w:id="1670477678">
      <w:bodyDiv w:val="1"/>
      <w:marLeft w:val="0"/>
      <w:marRight w:val="0"/>
      <w:marTop w:val="0"/>
      <w:marBottom w:val="0"/>
      <w:divBdr>
        <w:top w:val="none" w:sz="0" w:space="0" w:color="auto"/>
        <w:left w:val="none" w:sz="0" w:space="0" w:color="auto"/>
        <w:bottom w:val="none" w:sz="0" w:space="0" w:color="auto"/>
        <w:right w:val="none" w:sz="0" w:space="0" w:color="auto"/>
      </w:divBdr>
    </w:div>
    <w:div w:id="1747023373">
      <w:bodyDiv w:val="1"/>
      <w:marLeft w:val="0"/>
      <w:marRight w:val="0"/>
      <w:marTop w:val="0"/>
      <w:marBottom w:val="0"/>
      <w:divBdr>
        <w:top w:val="none" w:sz="0" w:space="0" w:color="auto"/>
        <w:left w:val="none" w:sz="0" w:space="0" w:color="auto"/>
        <w:bottom w:val="none" w:sz="0" w:space="0" w:color="auto"/>
        <w:right w:val="none" w:sz="0" w:space="0" w:color="auto"/>
      </w:divBdr>
    </w:div>
    <w:div w:id="1821459564">
      <w:bodyDiv w:val="1"/>
      <w:marLeft w:val="0"/>
      <w:marRight w:val="0"/>
      <w:marTop w:val="0"/>
      <w:marBottom w:val="0"/>
      <w:divBdr>
        <w:top w:val="none" w:sz="0" w:space="0" w:color="auto"/>
        <w:left w:val="none" w:sz="0" w:space="0" w:color="auto"/>
        <w:bottom w:val="none" w:sz="0" w:space="0" w:color="auto"/>
        <w:right w:val="none" w:sz="0" w:space="0" w:color="auto"/>
      </w:divBdr>
    </w:div>
    <w:div w:id="1834759050">
      <w:bodyDiv w:val="1"/>
      <w:marLeft w:val="0"/>
      <w:marRight w:val="0"/>
      <w:marTop w:val="0"/>
      <w:marBottom w:val="0"/>
      <w:divBdr>
        <w:top w:val="none" w:sz="0" w:space="0" w:color="auto"/>
        <w:left w:val="none" w:sz="0" w:space="0" w:color="auto"/>
        <w:bottom w:val="none" w:sz="0" w:space="0" w:color="auto"/>
        <w:right w:val="none" w:sz="0" w:space="0" w:color="auto"/>
      </w:divBdr>
    </w:div>
    <w:div w:id="198411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70E7A2CEE4048B2775658F015F9DB" ma:contentTypeVersion="10" ma:contentTypeDescription="Create a new document." ma:contentTypeScope="" ma:versionID="aa6fcbd43c238d46330f1d2efae1d984">
  <xsd:schema xmlns:xsd="http://www.w3.org/2001/XMLSchema" xmlns:xs="http://www.w3.org/2001/XMLSchema" xmlns:p="http://schemas.microsoft.com/office/2006/metadata/properties" xmlns:ns2="f55c663f-2952-422a-8c16-2bc56a989620" xmlns:ns3="be36c34f-c4dd-4d43-b91c-c9747af3bc6f" targetNamespace="http://schemas.microsoft.com/office/2006/metadata/properties" ma:root="true" ma:fieldsID="2d9c5a55bf6d488a1afee203ba75b9a7" ns2:_="" ns3:_="">
    <xsd:import namespace="f55c663f-2952-422a-8c16-2bc56a989620"/>
    <xsd:import namespace="be36c34f-c4dd-4d43-b91c-c9747af3bc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c663f-2952-422a-8c16-2bc56a989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36c34f-c4dd-4d43-b91c-c9747af3bc6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22F3D-C773-43DE-9AC5-06E150C2F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c663f-2952-422a-8c16-2bc56a989620"/>
    <ds:schemaRef ds:uri="be36c34f-c4dd-4d43-b91c-c9747af3b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38698C-4646-40E4-9464-AE1B6C27F11E}">
  <ds:schemaRefs>
    <ds:schemaRef ds:uri="http://schemas.microsoft.com/sharepoint/v3/contenttype/forms"/>
  </ds:schemaRefs>
</ds:datastoreItem>
</file>

<file path=customXml/itemProps3.xml><?xml version="1.0" encoding="utf-8"?>
<ds:datastoreItem xmlns:ds="http://schemas.openxmlformats.org/officeDocument/2006/customXml" ds:itemID="{D0A5FAFE-CA17-4A25-B1C7-E104E2D699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34983D-9970-449A-913D-CD9ED6A86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Nicholson</dc:creator>
  <cp:keywords/>
  <dc:description/>
  <cp:lastModifiedBy>Vickie Martin</cp:lastModifiedBy>
  <cp:revision>2</cp:revision>
  <dcterms:created xsi:type="dcterms:W3CDTF">2024-03-15T12:11:00Z</dcterms:created>
  <dcterms:modified xsi:type="dcterms:W3CDTF">2024-03-15T12:11:00Z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0x01010040970E7A2CEE4048B2775658F015F9DB</vt:lpwstr>
  </property>
  <property fmtid="{D5CDD505-2E9C-101B-9397-08002B2CF9AE}" pid="3" name="Order">
    <vt:r8>8158600</vt:r8>
  </property>
  <property fmtid="{D5CDD505-2E9C-101B-9397-08002B2CF9AE}" pid="4" name="_ExtendedDescription">
    <vt:lpwstr/>
  </property>
  <property fmtid="{D5CDD505-2E9C-101B-9397-08002B2CF9AE}" pid="5" name="ComplianceAssetId">
    <vt:lpwstr/>
  </property>
</Properties>
</file>