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9366B" w:rsidRDefault="00721F71" w:rsidP="003D2943">
      <w:pPr>
        <w:pStyle w:val="Title"/>
        <w:ind w:right="6"/>
        <w:rPr>
          <w:rFonts w:ascii="Arial" w:eastAsia="Arial" w:hAnsi="Arial" w:cs="Arial"/>
          <w:color w:val="000080"/>
          <w:sz w:val="32"/>
          <w:szCs w:val="32"/>
          <w:u w:val="none"/>
        </w:rPr>
      </w:pPr>
      <w:r>
        <w:rPr>
          <w:rFonts w:ascii="Arial" w:eastAsia="Arial" w:hAnsi="Arial" w:cs="Arial"/>
          <w:color w:val="000080"/>
          <w:sz w:val="32"/>
          <w:szCs w:val="32"/>
          <w:u w:val="none"/>
        </w:rPr>
        <w:t>HOSPITAL</w:t>
      </w:r>
      <w:r w:rsidR="00437639">
        <w:rPr>
          <w:rFonts w:ascii="Arial" w:eastAsia="Arial" w:hAnsi="Arial" w:cs="Arial"/>
          <w:color w:val="000080"/>
          <w:sz w:val="32"/>
          <w:szCs w:val="32"/>
          <w:u w:val="none"/>
        </w:rPr>
        <w:t xml:space="preserve"> SERVICE</w:t>
      </w:r>
    </w:p>
    <w:p w:rsidR="0029366B" w:rsidRPr="003D2943" w:rsidRDefault="003D2943">
      <w:pPr>
        <w:jc w:val="center"/>
        <w:rPr>
          <w:rFonts w:ascii="Arial" w:eastAsia="Arial" w:hAnsi="Arial" w:cs="Arial"/>
          <w:b/>
          <w:sz w:val="28"/>
          <w:szCs w:val="28"/>
        </w:rPr>
      </w:pPr>
      <w:r>
        <w:rPr>
          <w:rFonts w:ascii="Arial" w:eastAsia="Arial" w:hAnsi="Arial" w:cs="Arial"/>
          <w:b/>
          <w:sz w:val="28"/>
          <w:szCs w:val="28"/>
        </w:rPr>
        <w:t>V</w:t>
      </w:r>
      <w:r w:rsidRPr="003D2943">
        <w:rPr>
          <w:rFonts w:ascii="Arial" w:eastAsia="Arial" w:hAnsi="Arial" w:cs="Arial"/>
          <w:b/>
          <w:sz w:val="28"/>
          <w:szCs w:val="28"/>
        </w:rPr>
        <w:t>olunteer role description</w:t>
      </w:r>
    </w:p>
    <w:p w:rsidR="00721F71" w:rsidRDefault="00721F71" w:rsidP="00721F71">
      <w:pPr>
        <w:rPr>
          <w:rFonts w:ascii="Arial" w:eastAsia="Arial" w:hAnsi="Arial" w:cs="Arial"/>
          <w:sz w:val="28"/>
          <w:szCs w:val="28"/>
          <w:u w:val="single"/>
        </w:rPr>
      </w:pPr>
      <w:r>
        <w:rPr>
          <w:rFonts w:ascii="Arial" w:eastAsia="Arial" w:hAnsi="Arial" w:cs="Arial"/>
          <w:b/>
          <w:sz w:val="28"/>
          <w:szCs w:val="28"/>
          <w:u w:val="single"/>
        </w:rPr>
        <w:t>Please note</w:t>
      </w:r>
      <w:r w:rsidR="003D2943">
        <w:rPr>
          <w:rFonts w:ascii="Arial" w:eastAsia="Arial" w:hAnsi="Arial" w:cs="Arial"/>
          <w:b/>
          <w:sz w:val="28"/>
          <w:szCs w:val="28"/>
          <w:u w:val="single"/>
        </w:rPr>
        <w:t>:</w:t>
      </w:r>
      <w:r>
        <w:rPr>
          <w:rFonts w:ascii="Arial" w:eastAsia="Arial" w:hAnsi="Arial" w:cs="Arial"/>
          <w:b/>
          <w:sz w:val="28"/>
          <w:szCs w:val="28"/>
          <w:u w:val="single"/>
        </w:rPr>
        <w:t xml:space="preserve"> this is a </w:t>
      </w:r>
      <w:r w:rsidR="00FB5AE4">
        <w:rPr>
          <w:rFonts w:ascii="Arial" w:eastAsia="Arial" w:hAnsi="Arial" w:cs="Arial"/>
          <w:b/>
          <w:sz w:val="28"/>
          <w:szCs w:val="28"/>
          <w:u w:val="single"/>
        </w:rPr>
        <w:t>winter</w:t>
      </w:r>
      <w:r>
        <w:rPr>
          <w:rFonts w:ascii="Arial" w:eastAsia="Arial" w:hAnsi="Arial" w:cs="Arial"/>
          <w:b/>
          <w:sz w:val="28"/>
          <w:szCs w:val="28"/>
          <w:u w:val="single"/>
        </w:rPr>
        <w:t xml:space="preserve"> service</w:t>
      </w:r>
      <w:r w:rsidR="00FB5AE4">
        <w:rPr>
          <w:rFonts w:ascii="Arial" w:eastAsia="Arial" w:hAnsi="Arial" w:cs="Arial"/>
          <w:b/>
          <w:sz w:val="28"/>
          <w:szCs w:val="28"/>
          <w:u w:val="single"/>
        </w:rPr>
        <w:t xml:space="preserve"> only,</w:t>
      </w:r>
      <w:r>
        <w:rPr>
          <w:rFonts w:ascii="Arial" w:eastAsia="Arial" w:hAnsi="Arial" w:cs="Arial"/>
          <w:b/>
          <w:sz w:val="28"/>
          <w:szCs w:val="28"/>
          <w:u w:val="single"/>
        </w:rPr>
        <w:t xml:space="preserve"> </w:t>
      </w:r>
      <w:r w:rsidR="00FB5AE4">
        <w:rPr>
          <w:rFonts w:ascii="Arial" w:eastAsia="Arial" w:hAnsi="Arial" w:cs="Arial"/>
          <w:b/>
          <w:sz w:val="28"/>
          <w:szCs w:val="28"/>
          <w:u w:val="single"/>
        </w:rPr>
        <w:t>from January to April</w:t>
      </w:r>
      <w:r>
        <w:rPr>
          <w:rFonts w:ascii="Arial" w:eastAsia="Arial" w:hAnsi="Arial" w:cs="Arial"/>
          <w:b/>
          <w:sz w:val="28"/>
          <w:szCs w:val="28"/>
          <w:u w:val="single"/>
        </w:rPr>
        <w:t xml:space="preserve"> 20</w:t>
      </w:r>
      <w:r w:rsidR="00F40D26">
        <w:rPr>
          <w:rFonts w:ascii="Arial" w:eastAsia="Arial" w:hAnsi="Arial" w:cs="Arial"/>
          <w:b/>
          <w:sz w:val="28"/>
          <w:szCs w:val="28"/>
          <w:u w:val="single"/>
        </w:rPr>
        <w:t>20</w:t>
      </w:r>
    </w:p>
    <w:p w:rsidR="00721F71" w:rsidRDefault="00437639">
      <w:pPr>
        <w:rPr>
          <w:rFonts w:ascii="Arial" w:eastAsia="Arial" w:hAnsi="Arial" w:cs="Arial"/>
          <w:sz w:val="24"/>
          <w:szCs w:val="24"/>
        </w:rPr>
      </w:pPr>
      <w:r>
        <w:rPr>
          <w:rFonts w:ascii="Arial" w:eastAsia="Arial" w:hAnsi="Arial" w:cs="Arial"/>
          <w:sz w:val="24"/>
          <w:szCs w:val="24"/>
        </w:rPr>
        <w:t xml:space="preserve">Age UK Berkshire </w:t>
      </w:r>
      <w:r w:rsidR="003D2943">
        <w:rPr>
          <w:rFonts w:ascii="Arial" w:eastAsia="Arial" w:hAnsi="Arial" w:cs="Arial"/>
          <w:sz w:val="24"/>
          <w:szCs w:val="24"/>
        </w:rPr>
        <w:t>is offering</w:t>
      </w:r>
      <w:r>
        <w:rPr>
          <w:rFonts w:ascii="Arial" w:eastAsia="Arial" w:hAnsi="Arial" w:cs="Arial"/>
          <w:sz w:val="24"/>
          <w:szCs w:val="24"/>
        </w:rPr>
        <w:t xml:space="preserve"> a </w:t>
      </w:r>
      <w:r w:rsidR="00721F71">
        <w:rPr>
          <w:rFonts w:ascii="Arial" w:eastAsia="Arial" w:hAnsi="Arial" w:cs="Arial"/>
          <w:sz w:val="24"/>
          <w:szCs w:val="24"/>
        </w:rPr>
        <w:t xml:space="preserve">hospital </w:t>
      </w:r>
      <w:r w:rsidR="003D2943">
        <w:rPr>
          <w:rFonts w:ascii="Arial" w:eastAsia="Arial" w:hAnsi="Arial" w:cs="Arial"/>
          <w:sz w:val="24"/>
          <w:szCs w:val="24"/>
        </w:rPr>
        <w:t xml:space="preserve">visiting </w:t>
      </w:r>
      <w:r>
        <w:rPr>
          <w:rFonts w:ascii="Arial" w:eastAsia="Arial" w:hAnsi="Arial" w:cs="Arial"/>
          <w:sz w:val="24"/>
          <w:szCs w:val="24"/>
        </w:rPr>
        <w:t>serv</w:t>
      </w:r>
      <w:r w:rsidR="003D2943">
        <w:rPr>
          <w:rFonts w:ascii="Arial" w:eastAsia="Arial" w:hAnsi="Arial" w:cs="Arial"/>
          <w:sz w:val="24"/>
          <w:szCs w:val="24"/>
        </w:rPr>
        <w:t>ice to people in the o</w:t>
      </w:r>
      <w:r w:rsidR="00721F71">
        <w:rPr>
          <w:rFonts w:ascii="Arial" w:eastAsia="Arial" w:hAnsi="Arial" w:cs="Arial"/>
          <w:sz w:val="24"/>
          <w:szCs w:val="24"/>
        </w:rPr>
        <w:t>lder people</w:t>
      </w:r>
      <w:r w:rsidR="003D2943">
        <w:rPr>
          <w:rFonts w:ascii="Arial" w:eastAsia="Arial" w:hAnsi="Arial" w:cs="Arial"/>
          <w:sz w:val="24"/>
          <w:szCs w:val="24"/>
        </w:rPr>
        <w:t>’s wards of</w:t>
      </w:r>
      <w:r w:rsidR="00721F71">
        <w:rPr>
          <w:rFonts w:ascii="Arial" w:eastAsia="Arial" w:hAnsi="Arial" w:cs="Arial"/>
          <w:sz w:val="24"/>
          <w:szCs w:val="24"/>
        </w:rPr>
        <w:t xml:space="preserve"> the Royal Berkshire Hospital in Reading.</w:t>
      </w:r>
    </w:p>
    <w:p w:rsidR="00721F71" w:rsidRDefault="00437639">
      <w:pPr>
        <w:rPr>
          <w:rFonts w:ascii="Arial" w:eastAsia="Arial" w:hAnsi="Arial" w:cs="Arial"/>
          <w:sz w:val="24"/>
          <w:szCs w:val="24"/>
        </w:rPr>
      </w:pPr>
      <w:r>
        <w:rPr>
          <w:rFonts w:ascii="Arial" w:eastAsia="Arial" w:hAnsi="Arial" w:cs="Arial"/>
          <w:sz w:val="24"/>
          <w:szCs w:val="24"/>
        </w:rPr>
        <w:t xml:space="preserve">The aim of the service is to </w:t>
      </w:r>
      <w:r w:rsidR="00721F71">
        <w:rPr>
          <w:rFonts w:ascii="Arial" w:eastAsia="Arial" w:hAnsi="Arial" w:cs="Arial"/>
          <w:sz w:val="24"/>
          <w:szCs w:val="24"/>
        </w:rPr>
        <w:t>offer companionship and support</w:t>
      </w:r>
      <w:r w:rsidR="003D2943">
        <w:rPr>
          <w:rFonts w:ascii="Arial" w:eastAsia="Arial" w:hAnsi="Arial" w:cs="Arial"/>
          <w:sz w:val="24"/>
          <w:szCs w:val="24"/>
        </w:rPr>
        <w:t xml:space="preserve"> - </w:t>
      </w:r>
      <w:r w:rsidR="00721F71">
        <w:rPr>
          <w:rFonts w:ascii="Arial" w:eastAsia="Arial" w:hAnsi="Arial" w:cs="Arial"/>
          <w:sz w:val="24"/>
          <w:szCs w:val="24"/>
        </w:rPr>
        <w:t xml:space="preserve">both emotional and practical </w:t>
      </w:r>
      <w:r w:rsidR="003D2943">
        <w:rPr>
          <w:rFonts w:ascii="Arial" w:eastAsia="Arial" w:hAnsi="Arial" w:cs="Arial"/>
          <w:sz w:val="24"/>
          <w:szCs w:val="24"/>
        </w:rPr>
        <w:t xml:space="preserve">- </w:t>
      </w:r>
      <w:r w:rsidR="00721F71">
        <w:rPr>
          <w:rFonts w:ascii="Arial" w:eastAsia="Arial" w:hAnsi="Arial" w:cs="Arial"/>
          <w:sz w:val="24"/>
          <w:szCs w:val="24"/>
        </w:rPr>
        <w:t>to those in hospital.</w:t>
      </w:r>
    </w:p>
    <w:p w:rsidR="0029366B" w:rsidRPr="003D2943" w:rsidRDefault="003D2943" w:rsidP="003D2943">
      <w:pPr>
        <w:spacing w:after="0"/>
        <w:rPr>
          <w:rFonts w:ascii="Arial" w:eastAsia="Arial" w:hAnsi="Arial" w:cs="Arial"/>
          <w:sz w:val="24"/>
          <w:szCs w:val="24"/>
        </w:rPr>
      </w:pPr>
      <w:r w:rsidRPr="003D2943">
        <w:rPr>
          <w:rFonts w:ascii="Arial" w:eastAsia="Arial" w:hAnsi="Arial" w:cs="Arial"/>
          <w:b/>
          <w:sz w:val="24"/>
          <w:szCs w:val="24"/>
        </w:rPr>
        <w:t>Main t</w:t>
      </w:r>
      <w:r w:rsidR="00437639" w:rsidRPr="003D2943">
        <w:rPr>
          <w:rFonts w:ascii="Arial" w:eastAsia="Arial" w:hAnsi="Arial" w:cs="Arial"/>
          <w:b/>
          <w:sz w:val="24"/>
          <w:szCs w:val="24"/>
        </w:rPr>
        <w:t>asks</w:t>
      </w:r>
    </w:p>
    <w:p w:rsidR="0029366B" w:rsidRDefault="00437639">
      <w:pPr>
        <w:numPr>
          <w:ilvl w:val="0"/>
          <w:numId w:val="1"/>
        </w:numPr>
        <w:spacing w:after="0"/>
        <w:contextualSpacing/>
        <w:rPr>
          <w:sz w:val="24"/>
          <w:szCs w:val="24"/>
        </w:rPr>
      </w:pPr>
      <w:r>
        <w:rPr>
          <w:rFonts w:ascii="Arial" w:eastAsia="Arial" w:hAnsi="Arial" w:cs="Arial"/>
          <w:sz w:val="24"/>
          <w:szCs w:val="24"/>
        </w:rPr>
        <w:t xml:space="preserve">To visit </w:t>
      </w:r>
      <w:r w:rsidR="00721F71">
        <w:rPr>
          <w:rFonts w:ascii="Arial" w:eastAsia="Arial" w:hAnsi="Arial" w:cs="Arial"/>
          <w:sz w:val="24"/>
          <w:szCs w:val="24"/>
        </w:rPr>
        <w:t xml:space="preserve">patients on wards </w:t>
      </w:r>
      <w:r w:rsidR="003D2943">
        <w:rPr>
          <w:rFonts w:ascii="Arial" w:eastAsia="Arial" w:hAnsi="Arial" w:cs="Arial"/>
          <w:sz w:val="24"/>
          <w:szCs w:val="24"/>
        </w:rPr>
        <w:t>on</w:t>
      </w:r>
      <w:r w:rsidR="00721F71">
        <w:rPr>
          <w:rFonts w:ascii="Arial" w:eastAsia="Arial" w:hAnsi="Arial" w:cs="Arial"/>
          <w:sz w:val="24"/>
          <w:szCs w:val="24"/>
        </w:rPr>
        <w:t xml:space="preserve"> a regular </w:t>
      </w:r>
      <w:r w:rsidR="003D2943">
        <w:rPr>
          <w:rFonts w:ascii="Arial" w:eastAsia="Arial" w:hAnsi="Arial" w:cs="Arial"/>
          <w:sz w:val="24"/>
          <w:szCs w:val="24"/>
        </w:rPr>
        <w:t xml:space="preserve">day and </w:t>
      </w:r>
      <w:r w:rsidR="00721F71">
        <w:rPr>
          <w:rFonts w:ascii="Arial" w:eastAsia="Arial" w:hAnsi="Arial" w:cs="Arial"/>
          <w:sz w:val="24"/>
          <w:szCs w:val="24"/>
        </w:rPr>
        <w:t>time each week.</w:t>
      </w:r>
    </w:p>
    <w:p w:rsidR="0029366B" w:rsidRDefault="00437639">
      <w:pPr>
        <w:numPr>
          <w:ilvl w:val="0"/>
          <w:numId w:val="1"/>
        </w:numPr>
        <w:spacing w:after="0"/>
        <w:contextualSpacing/>
        <w:rPr>
          <w:sz w:val="24"/>
          <w:szCs w:val="24"/>
        </w:rPr>
      </w:pPr>
      <w:r>
        <w:rPr>
          <w:rFonts w:ascii="Arial" w:eastAsia="Arial" w:hAnsi="Arial" w:cs="Arial"/>
          <w:sz w:val="24"/>
          <w:szCs w:val="24"/>
        </w:rPr>
        <w:t xml:space="preserve">To spend quality time during visits listening to and talking to </w:t>
      </w:r>
      <w:r w:rsidR="00721F71">
        <w:rPr>
          <w:rFonts w:ascii="Arial" w:eastAsia="Arial" w:hAnsi="Arial" w:cs="Arial"/>
          <w:sz w:val="24"/>
          <w:szCs w:val="24"/>
        </w:rPr>
        <w:t>patients, one-to-one, offering companionship.</w:t>
      </w:r>
    </w:p>
    <w:p w:rsidR="00721F71" w:rsidRPr="00F40D26" w:rsidRDefault="003D2943" w:rsidP="00F40D26">
      <w:pPr>
        <w:numPr>
          <w:ilvl w:val="0"/>
          <w:numId w:val="1"/>
        </w:numPr>
        <w:spacing w:after="0"/>
        <w:contextualSpacing/>
        <w:rPr>
          <w:sz w:val="24"/>
          <w:szCs w:val="24"/>
        </w:rPr>
      </w:pPr>
      <w:r>
        <w:rPr>
          <w:rFonts w:ascii="Arial" w:eastAsia="Arial" w:hAnsi="Arial" w:cs="Arial"/>
          <w:sz w:val="24"/>
          <w:szCs w:val="24"/>
        </w:rPr>
        <w:t>If appropriate, t</w:t>
      </w:r>
      <w:r w:rsidR="00437639">
        <w:rPr>
          <w:rFonts w:ascii="Arial" w:eastAsia="Arial" w:hAnsi="Arial" w:cs="Arial"/>
          <w:sz w:val="24"/>
          <w:szCs w:val="24"/>
        </w:rPr>
        <w:t xml:space="preserve">o spend time </w:t>
      </w:r>
      <w:r>
        <w:rPr>
          <w:rFonts w:ascii="Arial" w:eastAsia="Arial" w:hAnsi="Arial" w:cs="Arial"/>
          <w:sz w:val="24"/>
          <w:szCs w:val="24"/>
        </w:rPr>
        <w:t xml:space="preserve">creatively </w:t>
      </w:r>
      <w:r w:rsidR="00437639">
        <w:rPr>
          <w:rFonts w:ascii="Arial" w:eastAsia="Arial" w:hAnsi="Arial" w:cs="Arial"/>
          <w:sz w:val="24"/>
          <w:szCs w:val="24"/>
        </w:rPr>
        <w:t>with clients during visits which</w:t>
      </w:r>
      <w:r>
        <w:rPr>
          <w:rFonts w:ascii="Arial" w:eastAsia="Arial" w:hAnsi="Arial" w:cs="Arial"/>
          <w:sz w:val="24"/>
          <w:szCs w:val="24"/>
        </w:rPr>
        <w:t xml:space="preserve"> </w:t>
      </w:r>
      <w:r w:rsidR="00437639">
        <w:rPr>
          <w:rFonts w:ascii="Arial" w:eastAsia="Arial" w:hAnsi="Arial" w:cs="Arial"/>
          <w:sz w:val="24"/>
          <w:szCs w:val="24"/>
        </w:rPr>
        <w:t>might further enhance their quality of life e.g. reading to them</w:t>
      </w:r>
      <w:r>
        <w:rPr>
          <w:rFonts w:ascii="Arial" w:eastAsia="Arial" w:hAnsi="Arial" w:cs="Arial"/>
          <w:sz w:val="24"/>
          <w:szCs w:val="24"/>
        </w:rPr>
        <w:t>, playing cards or</w:t>
      </w:r>
      <w:r w:rsidR="00437639">
        <w:rPr>
          <w:rFonts w:ascii="Arial" w:eastAsia="Arial" w:hAnsi="Arial" w:cs="Arial"/>
          <w:sz w:val="24"/>
          <w:szCs w:val="24"/>
        </w:rPr>
        <w:t xml:space="preserve"> Scrabble, doing crafts, etc.</w:t>
      </w:r>
    </w:p>
    <w:p w:rsidR="00721F71" w:rsidRPr="00721F71" w:rsidRDefault="003D2943" w:rsidP="00721F71">
      <w:pPr>
        <w:pStyle w:val="NoSpacing"/>
        <w:numPr>
          <w:ilvl w:val="0"/>
          <w:numId w:val="1"/>
        </w:numPr>
        <w:rPr>
          <w:rFonts w:ascii="Arial" w:hAnsi="Arial" w:cs="Arial"/>
          <w:sz w:val="24"/>
          <w:szCs w:val="24"/>
        </w:rPr>
      </w:pPr>
      <w:r>
        <w:rPr>
          <w:rFonts w:ascii="Arial" w:hAnsi="Arial" w:cs="Arial"/>
          <w:sz w:val="24"/>
          <w:szCs w:val="24"/>
        </w:rPr>
        <w:t>To help patients u</w:t>
      </w:r>
      <w:r w:rsidR="00721F71">
        <w:rPr>
          <w:rFonts w:ascii="Arial" w:hAnsi="Arial" w:cs="Arial"/>
          <w:sz w:val="24"/>
          <w:szCs w:val="24"/>
        </w:rPr>
        <w:t xml:space="preserve">nderstand and prepare for </w:t>
      </w:r>
      <w:r>
        <w:rPr>
          <w:rFonts w:ascii="Arial" w:hAnsi="Arial" w:cs="Arial"/>
          <w:sz w:val="24"/>
          <w:szCs w:val="24"/>
        </w:rPr>
        <w:t>leaving</w:t>
      </w:r>
      <w:r w:rsidR="00721F71">
        <w:rPr>
          <w:rFonts w:ascii="Arial" w:hAnsi="Arial" w:cs="Arial"/>
          <w:sz w:val="24"/>
          <w:szCs w:val="24"/>
        </w:rPr>
        <w:t xml:space="preserve"> hospital</w:t>
      </w:r>
      <w:r>
        <w:rPr>
          <w:rFonts w:ascii="Arial" w:hAnsi="Arial" w:cs="Arial"/>
          <w:sz w:val="24"/>
          <w:szCs w:val="24"/>
        </w:rPr>
        <w:t xml:space="preserve"> and returning home</w:t>
      </w:r>
      <w:r w:rsidR="00721F71">
        <w:rPr>
          <w:rFonts w:ascii="Arial" w:hAnsi="Arial" w:cs="Arial"/>
          <w:sz w:val="24"/>
          <w:szCs w:val="24"/>
        </w:rPr>
        <w:t>.</w:t>
      </w:r>
    </w:p>
    <w:p w:rsidR="0029366B" w:rsidRPr="00F40D26" w:rsidRDefault="00437639" w:rsidP="00721F71">
      <w:pPr>
        <w:pStyle w:val="NoSpacing"/>
        <w:numPr>
          <w:ilvl w:val="0"/>
          <w:numId w:val="1"/>
        </w:numPr>
      </w:pPr>
      <w:r w:rsidRPr="00721F71">
        <w:rPr>
          <w:rFonts w:ascii="Arial" w:eastAsia="Arial" w:hAnsi="Arial" w:cs="Arial"/>
          <w:sz w:val="24"/>
          <w:szCs w:val="24"/>
        </w:rPr>
        <w:t>To alert the coordinator to any concerns clients may have, or any concerns you may have about clients.</w:t>
      </w:r>
    </w:p>
    <w:p w:rsidR="00F40D26" w:rsidRDefault="00F40D26" w:rsidP="00721F71">
      <w:pPr>
        <w:pStyle w:val="NoSpacing"/>
        <w:numPr>
          <w:ilvl w:val="0"/>
          <w:numId w:val="1"/>
        </w:numPr>
      </w:pPr>
      <w:r>
        <w:rPr>
          <w:rFonts w:ascii="Arial" w:eastAsia="Arial" w:hAnsi="Arial" w:cs="Arial"/>
          <w:sz w:val="24"/>
          <w:szCs w:val="24"/>
        </w:rPr>
        <w:t xml:space="preserve">To complete brief forms detailing </w:t>
      </w:r>
      <w:r w:rsidR="00FB5AE4">
        <w:rPr>
          <w:rFonts w:ascii="Arial" w:eastAsia="Arial" w:hAnsi="Arial" w:cs="Arial"/>
          <w:sz w:val="24"/>
          <w:szCs w:val="24"/>
        </w:rPr>
        <w:t>number</w:t>
      </w:r>
      <w:r>
        <w:rPr>
          <w:rFonts w:ascii="Arial" w:eastAsia="Arial" w:hAnsi="Arial" w:cs="Arial"/>
          <w:sz w:val="24"/>
          <w:szCs w:val="24"/>
        </w:rPr>
        <w:t xml:space="preserve"> of patients spoken with, </w:t>
      </w:r>
      <w:r w:rsidR="00FB5AE4">
        <w:rPr>
          <w:rFonts w:ascii="Arial" w:eastAsia="Arial" w:hAnsi="Arial" w:cs="Arial"/>
          <w:sz w:val="24"/>
          <w:szCs w:val="24"/>
        </w:rPr>
        <w:t xml:space="preserve">timings, issues, </w:t>
      </w:r>
      <w:r>
        <w:rPr>
          <w:rFonts w:ascii="Arial" w:eastAsia="Arial" w:hAnsi="Arial" w:cs="Arial"/>
          <w:sz w:val="24"/>
          <w:szCs w:val="24"/>
        </w:rPr>
        <w:t>etc.</w:t>
      </w:r>
    </w:p>
    <w:p w:rsidR="0029366B" w:rsidRDefault="003D2943">
      <w:pPr>
        <w:numPr>
          <w:ilvl w:val="0"/>
          <w:numId w:val="1"/>
        </w:numPr>
        <w:spacing w:after="0"/>
        <w:contextualSpacing/>
        <w:rPr>
          <w:sz w:val="24"/>
          <w:szCs w:val="24"/>
        </w:rPr>
      </w:pPr>
      <w:r>
        <w:rPr>
          <w:rFonts w:ascii="Arial" w:eastAsia="Arial" w:hAnsi="Arial" w:cs="Arial"/>
          <w:sz w:val="24"/>
          <w:szCs w:val="24"/>
        </w:rPr>
        <w:t>To maintain confidentiality and security of personal data</w:t>
      </w:r>
      <w:r w:rsidR="00437639">
        <w:rPr>
          <w:rFonts w:ascii="Arial" w:eastAsia="Arial" w:hAnsi="Arial" w:cs="Arial"/>
          <w:sz w:val="24"/>
          <w:szCs w:val="24"/>
        </w:rPr>
        <w:t>.</w:t>
      </w:r>
    </w:p>
    <w:p w:rsidR="0029366B" w:rsidRDefault="0029366B">
      <w:pPr>
        <w:spacing w:after="0"/>
        <w:ind w:left="720"/>
        <w:rPr>
          <w:rFonts w:ascii="Arial" w:eastAsia="Arial" w:hAnsi="Arial" w:cs="Arial"/>
          <w:sz w:val="24"/>
          <w:szCs w:val="24"/>
        </w:rPr>
      </w:pPr>
    </w:p>
    <w:p w:rsidR="0029366B" w:rsidRDefault="00437639">
      <w:pPr>
        <w:spacing w:after="0"/>
        <w:ind w:left="360"/>
        <w:rPr>
          <w:rFonts w:ascii="Arial" w:eastAsia="Arial" w:hAnsi="Arial" w:cs="Arial"/>
          <w:sz w:val="24"/>
          <w:szCs w:val="24"/>
        </w:rPr>
      </w:pPr>
      <w:r>
        <w:rPr>
          <w:rFonts w:ascii="Arial" w:eastAsia="Arial" w:hAnsi="Arial" w:cs="Arial"/>
          <w:i/>
          <w:sz w:val="24"/>
          <w:szCs w:val="24"/>
        </w:rPr>
        <w:t xml:space="preserve">Tasks you are </w:t>
      </w:r>
      <w:r>
        <w:rPr>
          <w:rFonts w:ascii="Arial" w:eastAsia="Arial" w:hAnsi="Arial" w:cs="Arial"/>
          <w:b/>
          <w:i/>
          <w:sz w:val="24"/>
          <w:szCs w:val="24"/>
        </w:rPr>
        <w:t>NOT</w:t>
      </w:r>
      <w:r w:rsidR="00DA053D">
        <w:rPr>
          <w:rFonts w:ascii="Arial" w:eastAsia="Arial" w:hAnsi="Arial" w:cs="Arial"/>
          <w:i/>
          <w:sz w:val="24"/>
          <w:szCs w:val="24"/>
        </w:rPr>
        <w:t xml:space="preserve"> expected to undertake</w:t>
      </w:r>
    </w:p>
    <w:p w:rsidR="0029366B" w:rsidRDefault="00437639">
      <w:pPr>
        <w:numPr>
          <w:ilvl w:val="0"/>
          <w:numId w:val="1"/>
        </w:numPr>
        <w:spacing w:after="0"/>
        <w:contextualSpacing/>
        <w:rPr>
          <w:sz w:val="24"/>
          <w:szCs w:val="24"/>
        </w:rPr>
      </w:pPr>
      <w:r>
        <w:rPr>
          <w:rFonts w:ascii="Arial" w:eastAsia="Arial" w:hAnsi="Arial" w:cs="Arial"/>
          <w:sz w:val="24"/>
          <w:szCs w:val="24"/>
        </w:rPr>
        <w:t>Any personal care, e.g. feeding, dressing, assisting with the toilet, etc.</w:t>
      </w:r>
    </w:p>
    <w:p w:rsidR="0029366B" w:rsidRPr="00721F71" w:rsidRDefault="00437639" w:rsidP="00721F71">
      <w:pPr>
        <w:numPr>
          <w:ilvl w:val="0"/>
          <w:numId w:val="1"/>
        </w:numPr>
        <w:spacing w:after="0"/>
        <w:contextualSpacing/>
        <w:rPr>
          <w:sz w:val="24"/>
          <w:szCs w:val="24"/>
        </w:rPr>
      </w:pPr>
      <w:r w:rsidRPr="00721F71">
        <w:rPr>
          <w:rFonts w:ascii="Arial" w:eastAsia="Arial" w:hAnsi="Arial" w:cs="Arial"/>
          <w:sz w:val="24"/>
          <w:szCs w:val="24"/>
        </w:rPr>
        <w:t>Administering or advising on the use of any medications.</w:t>
      </w:r>
    </w:p>
    <w:p w:rsidR="0029366B" w:rsidRDefault="00437639">
      <w:pPr>
        <w:numPr>
          <w:ilvl w:val="0"/>
          <w:numId w:val="1"/>
        </w:numPr>
        <w:spacing w:after="0"/>
        <w:contextualSpacing/>
        <w:rPr>
          <w:sz w:val="24"/>
          <w:szCs w:val="24"/>
        </w:rPr>
      </w:pPr>
      <w:r>
        <w:rPr>
          <w:rFonts w:ascii="Arial" w:eastAsia="Arial" w:hAnsi="Arial" w:cs="Arial"/>
          <w:sz w:val="24"/>
          <w:szCs w:val="24"/>
        </w:rPr>
        <w:t>Any heavy lifting.</w:t>
      </w:r>
    </w:p>
    <w:p w:rsidR="00721F71" w:rsidRPr="003D2943" w:rsidRDefault="00437639" w:rsidP="003D2943">
      <w:pPr>
        <w:numPr>
          <w:ilvl w:val="0"/>
          <w:numId w:val="1"/>
        </w:numPr>
        <w:ind w:left="714" w:hanging="357"/>
        <w:rPr>
          <w:sz w:val="24"/>
          <w:szCs w:val="24"/>
        </w:rPr>
      </w:pPr>
      <w:r>
        <w:rPr>
          <w:rFonts w:ascii="Arial" w:eastAsia="Arial" w:hAnsi="Arial" w:cs="Arial"/>
          <w:sz w:val="24"/>
          <w:szCs w:val="24"/>
        </w:rPr>
        <w:t>Any task you feel uncomfortable with.</w:t>
      </w:r>
    </w:p>
    <w:p w:rsidR="0029366B" w:rsidRDefault="00437639" w:rsidP="003D2943">
      <w:pPr>
        <w:spacing w:before="200" w:after="0"/>
        <w:rPr>
          <w:rFonts w:ascii="Arial" w:eastAsia="Arial" w:hAnsi="Arial" w:cs="Arial"/>
          <w:sz w:val="24"/>
          <w:szCs w:val="24"/>
        </w:rPr>
      </w:pPr>
      <w:r w:rsidRPr="003D2943">
        <w:rPr>
          <w:rFonts w:ascii="Arial" w:eastAsia="Arial" w:hAnsi="Arial" w:cs="Arial"/>
          <w:b/>
          <w:sz w:val="24"/>
          <w:szCs w:val="24"/>
        </w:rPr>
        <w:t>Experience</w:t>
      </w:r>
      <w:r w:rsidR="003D2943">
        <w:rPr>
          <w:rFonts w:ascii="Arial" w:eastAsia="Arial" w:hAnsi="Arial" w:cs="Arial"/>
          <w:sz w:val="24"/>
          <w:szCs w:val="24"/>
        </w:rPr>
        <w:br/>
      </w:r>
      <w:r>
        <w:rPr>
          <w:rFonts w:ascii="Arial" w:eastAsia="Arial" w:hAnsi="Arial" w:cs="Arial"/>
          <w:sz w:val="24"/>
          <w:szCs w:val="24"/>
        </w:rPr>
        <w:t xml:space="preserve">No previous experience is required, but a willingness to learn, and to participate in training, is important to enable you to best help our clients, and to help you get the most satisfaction from volunteering with this service.  </w:t>
      </w:r>
    </w:p>
    <w:p w:rsidR="0029366B" w:rsidRDefault="00437639">
      <w:pPr>
        <w:rPr>
          <w:rFonts w:ascii="Arial" w:eastAsia="Arial" w:hAnsi="Arial" w:cs="Arial"/>
          <w:sz w:val="24"/>
          <w:szCs w:val="24"/>
        </w:rPr>
      </w:pPr>
      <w:r>
        <w:rPr>
          <w:rFonts w:ascii="Arial" w:eastAsia="Arial" w:hAnsi="Arial" w:cs="Arial"/>
          <w:sz w:val="24"/>
          <w:szCs w:val="24"/>
        </w:rPr>
        <w:t>Although not essential, you may find it can be an advantage if you have experience of dealing with, or caring for, older or disabled people either informally (e.g. contact with or care of older family members), or formally in employment.</w:t>
      </w:r>
    </w:p>
    <w:p w:rsidR="0029366B" w:rsidRPr="003D2943" w:rsidRDefault="00437639" w:rsidP="003D2943">
      <w:pPr>
        <w:spacing w:after="0"/>
        <w:rPr>
          <w:rFonts w:ascii="Arial" w:eastAsia="Arial" w:hAnsi="Arial" w:cs="Arial"/>
          <w:sz w:val="24"/>
          <w:szCs w:val="24"/>
        </w:rPr>
      </w:pPr>
      <w:r w:rsidRPr="003D2943">
        <w:rPr>
          <w:rFonts w:ascii="Arial" w:eastAsia="Arial" w:hAnsi="Arial" w:cs="Arial"/>
          <w:b/>
          <w:sz w:val="24"/>
          <w:szCs w:val="24"/>
        </w:rPr>
        <w:t>Qualities</w:t>
      </w:r>
    </w:p>
    <w:p w:rsidR="0029366B" w:rsidRDefault="00437639">
      <w:pPr>
        <w:numPr>
          <w:ilvl w:val="0"/>
          <w:numId w:val="1"/>
        </w:numPr>
        <w:spacing w:after="0"/>
        <w:contextualSpacing/>
        <w:rPr>
          <w:sz w:val="24"/>
          <w:szCs w:val="24"/>
        </w:rPr>
      </w:pPr>
      <w:r>
        <w:rPr>
          <w:rFonts w:ascii="Arial" w:eastAsia="Arial" w:hAnsi="Arial" w:cs="Arial"/>
          <w:sz w:val="24"/>
          <w:szCs w:val="24"/>
        </w:rPr>
        <w:t xml:space="preserve">A desire to make a difference to the lives of older and/or disabled people is vital. </w:t>
      </w:r>
    </w:p>
    <w:p w:rsidR="0029366B" w:rsidRDefault="00437639">
      <w:pPr>
        <w:numPr>
          <w:ilvl w:val="0"/>
          <w:numId w:val="1"/>
        </w:numPr>
        <w:spacing w:after="0"/>
        <w:contextualSpacing/>
        <w:rPr>
          <w:sz w:val="24"/>
          <w:szCs w:val="24"/>
        </w:rPr>
      </w:pPr>
      <w:r>
        <w:rPr>
          <w:rFonts w:ascii="Arial" w:eastAsia="Arial" w:hAnsi="Arial" w:cs="Arial"/>
          <w:sz w:val="24"/>
          <w:szCs w:val="24"/>
        </w:rPr>
        <w:t>A kind, caring and friendly manner.</w:t>
      </w:r>
    </w:p>
    <w:p w:rsidR="00024AF9" w:rsidRPr="003D2943" w:rsidRDefault="00437639" w:rsidP="003D2943">
      <w:pPr>
        <w:numPr>
          <w:ilvl w:val="0"/>
          <w:numId w:val="1"/>
        </w:numPr>
        <w:ind w:left="714" w:hanging="357"/>
        <w:rPr>
          <w:sz w:val="24"/>
          <w:szCs w:val="24"/>
        </w:rPr>
      </w:pPr>
      <w:r>
        <w:rPr>
          <w:rFonts w:ascii="Arial" w:eastAsia="Arial" w:hAnsi="Arial" w:cs="Arial"/>
          <w:sz w:val="24"/>
          <w:szCs w:val="24"/>
        </w:rPr>
        <w:t>An ability to listen to, and have empathy with, clients.</w:t>
      </w:r>
    </w:p>
    <w:p w:rsidR="00FB5AE4" w:rsidRDefault="00FB5AE4">
      <w:pPr>
        <w:rPr>
          <w:rFonts w:ascii="Arial" w:eastAsia="Arial" w:hAnsi="Arial" w:cs="Arial"/>
          <w:b/>
          <w:sz w:val="24"/>
          <w:szCs w:val="24"/>
        </w:rPr>
      </w:pPr>
      <w:bookmarkStart w:id="0" w:name="_GoBack"/>
      <w:bookmarkEnd w:id="0"/>
      <w:r>
        <w:rPr>
          <w:rFonts w:ascii="Arial" w:eastAsia="Arial" w:hAnsi="Arial" w:cs="Arial"/>
          <w:b/>
          <w:sz w:val="24"/>
          <w:szCs w:val="24"/>
        </w:rPr>
        <w:br w:type="page"/>
      </w:r>
    </w:p>
    <w:p w:rsidR="00FB5AE4" w:rsidRDefault="00437639">
      <w:pPr>
        <w:rPr>
          <w:rFonts w:ascii="Arial" w:eastAsia="Arial" w:hAnsi="Arial" w:cs="Arial"/>
          <w:sz w:val="24"/>
          <w:szCs w:val="24"/>
        </w:rPr>
      </w:pPr>
      <w:r w:rsidRPr="003D2943">
        <w:rPr>
          <w:rFonts w:ascii="Arial" w:eastAsia="Arial" w:hAnsi="Arial" w:cs="Arial"/>
          <w:b/>
          <w:sz w:val="24"/>
          <w:szCs w:val="24"/>
        </w:rPr>
        <w:lastRenderedPageBreak/>
        <w:t>Availability</w:t>
      </w:r>
      <w:r>
        <w:rPr>
          <w:rFonts w:ascii="Arial" w:eastAsia="Arial" w:hAnsi="Arial" w:cs="Arial"/>
          <w:b/>
          <w:sz w:val="24"/>
          <w:szCs w:val="24"/>
          <w:u w:val="single"/>
        </w:rPr>
        <w:br/>
      </w:r>
      <w:r>
        <w:rPr>
          <w:rFonts w:ascii="Arial" w:eastAsia="Arial" w:hAnsi="Arial" w:cs="Arial"/>
          <w:sz w:val="24"/>
          <w:szCs w:val="24"/>
        </w:rPr>
        <w:t xml:space="preserve">You should be available to volunteer in this role </w:t>
      </w:r>
      <w:r w:rsidR="00721F71">
        <w:rPr>
          <w:rFonts w:ascii="Arial" w:eastAsia="Arial" w:hAnsi="Arial" w:cs="Arial"/>
          <w:sz w:val="24"/>
          <w:szCs w:val="24"/>
        </w:rPr>
        <w:t xml:space="preserve">for the </w:t>
      </w:r>
      <w:r w:rsidR="003D2943">
        <w:rPr>
          <w:rFonts w:ascii="Arial" w:eastAsia="Arial" w:hAnsi="Arial" w:cs="Arial"/>
          <w:sz w:val="24"/>
          <w:szCs w:val="24"/>
        </w:rPr>
        <w:t>whole three</w:t>
      </w:r>
      <w:r w:rsidR="00721F71">
        <w:rPr>
          <w:rFonts w:ascii="Arial" w:eastAsia="Arial" w:hAnsi="Arial" w:cs="Arial"/>
          <w:sz w:val="24"/>
          <w:szCs w:val="24"/>
        </w:rPr>
        <w:t xml:space="preserve"> months</w:t>
      </w:r>
      <w:r>
        <w:rPr>
          <w:rFonts w:ascii="Arial" w:eastAsia="Arial" w:hAnsi="Arial" w:cs="Arial"/>
          <w:sz w:val="24"/>
          <w:szCs w:val="24"/>
        </w:rPr>
        <w:t xml:space="preserve">, Ideally, you should have at least 2 to 4 hours a </w:t>
      </w:r>
      <w:r w:rsidR="00721F71">
        <w:rPr>
          <w:rFonts w:ascii="Arial" w:eastAsia="Arial" w:hAnsi="Arial" w:cs="Arial"/>
          <w:sz w:val="24"/>
          <w:szCs w:val="24"/>
        </w:rPr>
        <w:t>week</w:t>
      </w:r>
      <w:r>
        <w:rPr>
          <w:rFonts w:ascii="Arial" w:eastAsia="Arial" w:hAnsi="Arial" w:cs="Arial"/>
          <w:sz w:val="24"/>
          <w:szCs w:val="24"/>
        </w:rPr>
        <w:t xml:space="preserve"> to spare on a regular basis, normally between the hours of </w:t>
      </w:r>
      <w:r w:rsidR="00024AF9">
        <w:rPr>
          <w:rFonts w:ascii="Arial" w:eastAsia="Arial" w:hAnsi="Arial" w:cs="Arial"/>
          <w:sz w:val="24"/>
          <w:szCs w:val="24"/>
        </w:rPr>
        <w:t>2pm</w:t>
      </w:r>
      <w:r>
        <w:rPr>
          <w:rFonts w:ascii="Arial" w:eastAsia="Arial" w:hAnsi="Arial" w:cs="Arial"/>
          <w:sz w:val="24"/>
          <w:szCs w:val="24"/>
        </w:rPr>
        <w:t xml:space="preserve"> and </w:t>
      </w:r>
      <w:r w:rsidR="00F40D26">
        <w:rPr>
          <w:rFonts w:ascii="Arial" w:eastAsia="Arial" w:hAnsi="Arial" w:cs="Arial"/>
          <w:sz w:val="24"/>
          <w:szCs w:val="24"/>
        </w:rPr>
        <w:t>5</w:t>
      </w:r>
      <w:r>
        <w:rPr>
          <w:rFonts w:ascii="Arial" w:eastAsia="Arial" w:hAnsi="Arial" w:cs="Arial"/>
          <w:sz w:val="24"/>
          <w:szCs w:val="24"/>
        </w:rPr>
        <w:t xml:space="preserve">pm. </w:t>
      </w:r>
      <w:r w:rsidR="00F40D26">
        <w:rPr>
          <w:rFonts w:ascii="Arial" w:eastAsia="Arial" w:hAnsi="Arial" w:cs="Arial"/>
          <w:sz w:val="24"/>
          <w:szCs w:val="24"/>
        </w:rPr>
        <w:t xml:space="preserve">The </w:t>
      </w:r>
      <w:r w:rsidR="00DA053D">
        <w:rPr>
          <w:rFonts w:ascii="Arial" w:eastAsia="Arial" w:hAnsi="Arial" w:cs="Arial"/>
          <w:sz w:val="24"/>
          <w:szCs w:val="24"/>
        </w:rPr>
        <w:t xml:space="preserve">service </w:t>
      </w:r>
      <w:r w:rsidR="00F40D26">
        <w:rPr>
          <w:rFonts w:ascii="Arial" w:eastAsia="Arial" w:hAnsi="Arial" w:cs="Arial"/>
          <w:sz w:val="24"/>
          <w:szCs w:val="24"/>
        </w:rPr>
        <w:t xml:space="preserve">will operate 7 days a week. </w:t>
      </w:r>
      <w:r w:rsidR="00FB5AE4">
        <w:rPr>
          <w:rFonts w:ascii="Arial" w:eastAsia="Arial" w:hAnsi="Arial" w:cs="Arial"/>
          <w:sz w:val="24"/>
          <w:szCs w:val="24"/>
        </w:rPr>
        <w:t>Travel and parking costs will be covered through expenses.</w:t>
      </w:r>
    </w:p>
    <w:p w:rsidR="00E95258" w:rsidRDefault="00024AF9">
      <w:pPr>
        <w:rPr>
          <w:rFonts w:ascii="Arial" w:eastAsia="Arial" w:hAnsi="Arial" w:cs="Arial"/>
          <w:sz w:val="24"/>
          <w:szCs w:val="24"/>
        </w:rPr>
      </w:pPr>
      <w:r>
        <w:rPr>
          <w:rFonts w:ascii="Arial" w:eastAsia="Arial" w:hAnsi="Arial" w:cs="Arial"/>
          <w:sz w:val="24"/>
          <w:szCs w:val="24"/>
        </w:rPr>
        <w:t>Y</w:t>
      </w:r>
      <w:r w:rsidR="00437639">
        <w:rPr>
          <w:rFonts w:ascii="Arial" w:eastAsia="Arial" w:hAnsi="Arial" w:cs="Arial"/>
          <w:sz w:val="24"/>
          <w:szCs w:val="24"/>
        </w:rPr>
        <w:t xml:space="preserve">ou will </w:t>
      </w:r>
      <w:r w:rsidR="00FB5AE4">
        <w:rPr>
          <w:rFonts w:ascii="Arial" w:eastAsia="Arial" w:hAnsi="Arial" w:cs="Arial"/>
          <w:sz w:val="24"/>
          <w:szCs w:val="24"/>
        </w:rPr>
        <w:t xml:space="preserve">also </w:t>
      </w:r>
      <w:r w:rsidR="00437639">
        <w:rPr>
          <w:rFonts w:ascii="Arial" w:eastAsia="Arial" w:hAnsi="Arial" w:cs="Arial"/>
          <w:sz w:val="24"/>
          <w:szCs w:val="24"/>
        </w:rPr>
        <w:t xml:space="preserve">need to be available </w:t>
      </w:r>
      <w:r w:rsidR="00FB5AE4">
        <w:rPr>
          <w:rFonts w:ascii="Arial" w:eastAsia="Arial" w:hAnsi="Arial" w:cs="Arial"/>
          <w:sz w:val="24"/>
          <w:szCs w:val="24"/>
        </w:rPr>
        <w:t xml:space="preserve">at least once </w:t>
      </w:r>
      <w:r w:rsidR="00437639">
        <w:rPr>
          <w:rFonts w:ascii="Arial" w:eastAsia="Arial" w:hAnsi="Arial" w:cs="Arial"/>
          <w:sz w:val="24"/>
          <w:szCs w:val="24"/>
        </w:rPr>
        <w:t xml:space="preserve">during the working week to attend an informal interview and to make an introductory visit to the </w:t>
      </w:r>
      <w:r>
        <w:rPr>
          <w:rFonts w:ascii="Arial" w:eastAsia="Arial" w:hAnsi="Arial" w:cs="Arial"/>
          <w:sz w:val="24"/>
          <w:szCs w:val="24"/>
        </w:rPr>
        <w:t xml:space="preserve">hospital </w:t>
      </w:r>
      <w:r w:rsidR="00437639">
        <w:rPr>
          <w:rFonts w:ascii="Arial" w:eastAsia="Arial" w:hAnsi="Arial" w:cs="Arial"/>
          <w:sz w:val="24"/>
          <w:szCs w:val="24"/>
        </w:rPr>
        <w:t>with a member of staff.</w:t>
      </w:r>
      <w:r w:rsidR="00FB5AE4">
        <w:rPr>
          <w:rFonts w:ascii="Arial" w:eastAsia="Arial" w:hAnsi="Arial" w:cs="Arial"/>
          <w:sz w:val="24"/>
          <w:szCs w:val="24"/>
        </w:rPr>
        <w:t xml:space="preserve"> </w:t>
      </w:r>
    </w:p>
    <w:p w:rsidR="0029366B" w:rsidRPr="003D2943" w:rsidRDefault="00024AF9" w:rsidP="003D2943">
      <w:pPr>
        <w:spacing w:after="0"/>
        <w:rPr>
          <w:rFonts w:ascii="Arial" w:eastAsia="Arial" w:hAnsi="Arial" w:cs="Arial"/>
          <w:b/>
          <w:sz w:val="24"/>
          <w:szCs w:val="24"/>
        </w:rPr>
      </w:pPr>
      <w:r w:rsidRPr="003D2943">
        <w:rPr>
          <w:rFonts w:ascii="Arial" w:eastAsia="Arial" w:hAnsi="Arial" w:cs="Arial"/>
          <w:b/>
          <w:sz w:val="24"/>
          <w:szCs w:val="24"/>
        </w:rPr>
        <w:t>Training</w:t>
      </w:r>
    </w:p>
    <w:p w:rsidR="00024AF9" w:rsidRDefault="00024AF9">
      <w:pPr>
        <w:rPr>
          <w:rFonts w:ascii="Arial" w:eastAsia="Arial" w:hAnsi="Arial" w:cs="Arial"/>
          <w:sz w:val="24"/>
          <w:szCs w:val="24"/>
        </w:rPr>
      </w:pPr>
      <w:r>
        <w:rPr>
          <w:rFonts w:ascii="Arial" w:eastAsia="Arial" w:hAnsi="Arial" w:cs="Arial"/>
          <w:sz w:val="24"/>
          <w:szCs w:val="24"/>
        </w:rPr>
        <w:t>Specific training for this role will be delivered in conjun</w:t>
      </w:r>
      <w:r w:rsidR="003D2943">
        <w:rPr>
          <w:rFonts w:ascii="Arial" w:eastAsia="Arial" w:hAnsi="Arial" w:cs="Arial"/>
          <w:sz w:val="24"/>
          <w:szCs w:val="24"/>
        </w:rPr>
        <w:t>ction with the Royal Berkshire</w:t>
      </w:r>
      <w:r>
        <w:rPr>
          <w:rFonts w:ascii="Arial" w:eastAsia="Arial" w:hAnsi="Arial" w:cs="Arial"/>
          <w:sz w:val="24"/>
          <w:szCs w:val="24"/>
        </w:rPr>
        <w:t xml:space="preserve"> Hospital</w:t>
      </w:r>
      <w:r w:rsidR="003D2943">
        <w:rPr>
          <w:rFonts w:ascii="Arial" w:eastAsia="Arial" w:hAnsi="Arial" w:cs="Arial"/>
          <w:sz w:val="24"/>
          <w:szCs w:val="24"/>
        </w:rPr>
        <w:t>, which</w:t>
      </w:r>
      <w:r>
        <w:rPr>
          <w:rFonts w:ascii="Arial" w:eastAsia="Arial" w:hAnsi="Arial" w:cs="Arial"/>
          <w:sz w:val="24"/>
          <w:szCs w:val="24"/>
        </w:rPr>
        <w:t xml:space="preserve"> will cover:</w:t>
      </w:r>
    </w:p>
    <w:p w:rsidR="00024AF9" w:rsidRPr="00024AF9" w:rsidRDefault="00024AF9" w:rsidP="00024AF9">
      <w:pPr>
        <w:pStyle w:val="ListParagraph"/>
        <w:numPr>
          <w:ilvl w:val="0"/>
          <w:numId w:val="2"/>
        </w:numPr>
        <w:rPr>
          <w:rFonts w:ascii="Arial" w:eastAsia="Arial" w:hAnsi="Arial" w:cs="Arial"/>
          <w:sz w:val="24"/>
          <w:szCs w:val="24"/>
        </w:rPr>
      </w:pPr>
      <w:r w:rsidRPr="00024AF9">
        <w:rPr>
          <w:rFonts w:ascii="Arial" w:eastAsia="Arial" w:hAnsi="Arial" w:cs="Arial"/>
          <w:sz w:val="24"/>
          <w:szCs w:val="24"/>
        </w:rPr>
        <w:t>Safeguarding</w:t>
      </w:r>
    </w:p>
    <w:p w:rsidR="00024AF9" w:rsidRPr="00024AF9" w:rsidRDefault="00024AF9" w:rsidP="00024AF9">
      <w:pPr>
        <w:pStyle w:val="ListParagraph"/>
        <w:numPr>
          <w:ilvl w:val="0"/>
          <w:numId w:val="2"/>
        </w:numPr>
        <w:rPr>
          <w:rFonts w:ascii="Arial" w:eastAsia="Arial" w:hAnsi="Arial" w:cs="Arial"/>
          <w:sz w:val="24"/>
          <w:szCs w:val="24"/>
        </w:rPr>
      </w:pPr>
      <w:r w:rsidRPr="00024AF9">
        <w:rPr>
          <w:rFonts w:ascii="Arial" w:eastAsia="Arial" w:hAnsi="Arial" w:cs="Arial"/>
          <w:sz w:val="24"/>
          <w:szCs w:val="24"/>
        </w:rPr>
        <w:t>Infection control</w:t>
      </w:r>
    </w:p>
    <w:p w:rsidR="00024AF9" w:rsidRPr="00024AF9" w:rsidRDefault="00024AF9" w:rsidP="00024AF9">
      <w:pPr>
        <w:pStyle w:val="ListParagraph"/>
        <w:numPr>
          <w:ilvl w:val="0"/>
          <w:numId w:val="2"/>
        </w:numPr>
        <w:rPr>
          <w:rFonts w:ascii="Arial" w:eastAsia="Arial" w:hAnsi="Arial" w:cs="Arial"/>
          <w:sz w:val="24"/>
          <w:szCs w:val="24"/>
        </w:rPr>
      </w:pPr>
      <w:r w:rsidRPr="00024AF9">
        <w:rPr>
          <w:rFonts w:ascii="Arial" w:eastAsia="Arial" w:hAnsi="Arial" w:cs="Arial"/>
          <w:sz w:val="24"/>
          <w:szCs w:val="24"/>
        </w:rPr>
        <w:t>Manual Handling (e.g. using wh</w:t>
      </w:r>
      <w:r w:rsidR="003D2943">
        <w:rPr>
          <w:rFonts w:ascii="Arial" w:eastAsia="Arial" w:hAnsi="Arial" w:cs="Arial"/>
          <w:sz w:val="24"/>
          <w:szCs w:val="24"/>
        </w:rPr>
        <w:t>e</w:t>
      </w:r>
      <w:r w:rsidRPr="00024AF9">
        <w:rPr>
          <w:rFonts w:ascii="Arial" w:eastAsia="Arial" w:hAnsi="Arial" w:cs="Arial"/>
          <w:sz w:val="24"/>
          <w:szCs w:val="24"/>
        </w:rPr>
        <w:t>elchairs)</w:t>
      </w:r>
    </w:p>
    <w:p w:rsidR="00024AF9" w:rsidRPr="00024AF9" w:rsidRDefault="003D2943" w:rsidP="00024AF9">
      <w:pPr>
        <w:pStyle w:val="ListParagraph"/>
        <w:numPr>
          <w:ilvl w:val="0"/>
          <w:numId w:val="2"/>
        </w:numPr>
        <w:rPr>
          <w:rFonts w:ascii="Arial" w:eastAsia="Arial" w:hAnsi="Arial" w:cs="Arial"/>
          <w:sz w:val="24"/>
          <w:szCs w:val="24"/>
        </w:rPr>
      </w:pPr>
      <w:r>
        <w:rPr>
          <w:rFonts w:ascii="Arial" w:eastAsia="Arial" w:hAnsi="Arial" w:cs="Arial"/>
          <w:sz w:val="24"/>
          <w:szCs w:val="24"/>
        </w:rPr>
        <w:t>Data protection/</w:t>
      </w:r>
      <w:r w:rsidR="00024AF9" w:rsidRPr="00024AF9">
        <w:rPr>
          <w:rFonts w:ascii="Arial" w:eastAsia="Arial" w:hAnsi="Arial" w:cs="Arial"/>
          <w:sz w:val="24"/>
          <w:szCs w:val="24"/>
        </w:rPr>
        <w:t>information governance</w:t>
      </w:r>
    </w:p>
    <w:p w:rsidR="00024AF9" w:rsidRPr="00024AF9" w:rsidRDefault="00024AF9" w:rsidP="00024AF9">
      <w:pPr>
        <w:pStyle w:val="ListParagraph"/>
        <w:numPr>
          <w:ilvl w:val="0"/>
          <w:numId w:val="2"/>
        </w:numPr>
        <w:rPr>
          <w:rFonts w:ascii="Arial" w:eastAsia="Arial" w:hAnsi="Arial" w:cs="Arial"/>
          <w:sz w:val="24"/>
          <w:szCs w:val="24"/>
        </w:rPr>
      </w:pPr>
      <w:r w:rsidRPr="00024AF9">
        <w:rPr>
          <w:rFonts w:ascii="Arial" w:eastAsia="Arial" w:hAnsi="Arial" w:cs="Arial"/>
          <w:sz w:val="24"/>
          <w:szCs w:val="24"/>
        </w:rPr>
        <w:t>Fire safety</w:t>
      </w:r>
    </w:p>
    <w:p w:rsidR="00024AF9" w:rsidRPr="00024AF9" w:rsidRDefault="00024AF9" w:rsidP="00024AF9">
      <w:pPr>
        <w:pStyle w:val="ListParagraph"/>
        <w:numPr>
          <w:ilvl w:val="0"/>
          <w:numId w:val="2"/>
        </w:numPr>
        <w:rPr>
          <w:rFonts w:ascii="Arial" w:eastAsia="Arial" w:hAnsi="Arial" w:cs="Arial"/>
          <w:sz w:val="24"/>
          <w:szCs w:val="24"/>
        </w:rPr>
      </w:pPr>
      <w:r w:rsidRPr="00024AF9">
        <w:rPr>
          <w:rFonts w:ascii="Arial" w:eastAsia="Arial" w:hAnsi="Arial" w:cs="Arial"/>
          <w:sz w:val="24"/>
          <w:szCs w:val="24"/>
        </w:rPr>
        <w:t>Dementia awareness</w:t>
      </w:r>
    </w:p>
    <w:p w:rsidR="0029366B" w:rsidRDefault="003D2943">
      <w:pPr>
        <w:rPr>
          <w:rFonts w:ascii="Arial" w:eastAsia="Arial" w:hAnsi="Arial" w:cs="Arial"/>
          <w:sz w:val="24"/>
          <w:szCs w:val="24"/>
        </w:rPr>
      </w:pPr>
      <w:r>
        <w:rPr>
          <w:rFonts w:ascii="Arial" w:eastAsia="Arial" w:hAnsi="Arial" w:cs="Arial"/>
          <w:b/>
          <w:sz w:val="24"/>
          <w:szCs w:val="24"/>
        </w:rPr>
        <w:t>Formal r</w:t>
      </w:r>
      <w:r w:rsidR="00437639" w:rsidRPr="003D2943">
        <w:rPr>
          <w:rFonts w:ascii="Arial" w:eastAsia="Arial" w:hAnsi="Arial" w:cs="Arial"/>
          <w:b/>
          <w:sz w:val="24"/>
          <w:szCs w:val="24"/>
        </w:rPr>
        <w:t>equirements</w:t>
      </w:r>
      <w:r w:rsidR="00437639">
        <w:rPr>
          <w:rFonts w:ascii="Arial" w:eastAsia="Arial" w:hAnsi="Arial" w:cs="Arial"/>
          <w:b/>
          <w:sz w:val="24"/>
          <w:szCs w:val="24"/>
          <w:u w:val="single"/>
        </w:rPr>
        <w:br/>
      </w:r>
      <w:r w:rsidR="00437639">
        <w:rPr>
          <w:rFonts w:ascii="Arial" w:eastAsia="Arial" w:hAnsi="Arial" w:cs="Arial"/>
          <w:sz w:val="24"/>
          <w:szCs w:val="24"/>
        </w:rPr>
        <w:t>We require</w:t>
      </w:r>
      <w:r w:rsidR="00FB5AE4">
        <w:rPr>
          <w:rFonts w:ascii="Arial" w:eastAsia="Arial" w:hAnsi="Arial" w:cs="Arial"/>
          <w:sz w:val="24"/>
          <w:szCs w:val="24"/>
        </w:rPr>
        <w:t xml:space="preserve"> a completed application form. </w:t>
      </w:r>
      <w:r w:rsidR="00437639">
        <w:rPr>
          <w:rFonts w:ascii="Arial" w:eastAsia="Arial" w:hAnsi="Arial" w:cs="Arial"/>
          <w:sz w:val="24"/>
          <w:szCs w:val="24"/>
        </w:rPr>
        <w:t xml:space="preserve">We also require the names of two referees who have known </w:t>
      </w:r>
      <w:r w:rsidR="00FB5AE4">
        <w:rPr>
          <w:rFonts w:ascii="Arial" w:eastAsia="Arial" w:hAnsi="Arial" w:cs="Arial"/>
          <w:sz w:val="24"/>
          <w:szCs w:val="24"/>
        </w:rPr>
        <w:t xml:space="preserve">you for a minimum of one year. </w:t>
      </w:r>
      <w:r w:rsidR="00437639">
        <w:rPr>
          <w:rFonts w:ascii="Arial" w:eastAsia="Arial" w:hAnsi="Arial" w:cs="Arial"/>
          <w:sz w:val="24"/>
          <w:szCs w:val="24"/>
        </w:rPr>
        <w:t>They should not be family members, and one of these referees should have known you in a formal capacity e.g. employer or tutor.</w:t>
      </w:r>
    </w:p>
    <w:p w:rsidR="0029366B" w:rsidRDefault="00437639">
      <w:pPr>
        <w:rPr>
          <w:rFonts w:ascii="Arial" w:eastAsia="Arial" w:hAnsi="Arial" w:cs="Arial"/>
          <w:sz w:val="24"/>
          <w:szCs w:val="24"/>
        </w:rPr>
      </w:pPr>
      <w:bookmarkStart w:id="1" w:name="_gjdgxs" w:colFirst="0" w:colLast="0"/>
      <w:bookmarkEnd w:id="1"/>
      <w:r>
        <w:rPr>
          <w:rFonts w:ascii="Arial" w:eastAsia="Arial" w:hAnsi="Arial" w:cs="Arial"/>
          <w:sz w:val="24"/>
          <w:szCs w:val="24"/>
        </w:rPr>
        <w:t xml:space="preserve">If accepted as a volunteer, you will be required to satisfactorily pass an enhanced level Disclosure and Barring Service (DBS) check, or provide information to allow us to verify your status using the online DBS Update Service. Your disclosure of any past or spent convictions may not preclude you from volunteering with Age UK Berkshire. For more information see </w:t>
      </w:r>
      <w:hyperlink r:id="rId11">
        <w:r>
          <w:rPr>
            <w:rFonts w:ascii="Arial" w:eastAsia="Arial" w:hAnsi="Arial" w:cs="Arial"/>
            <w:color w:val="0000FF"/>
            <w:sz w:val="24"/>
            <w:szCs w:val="24"/>
            <w:u w:val="single"/>
          </w:rPr>
          <w:t>www.gov.uk/disclosure-barring-service-check</w:t>
        </w:r>
      </w:hyperlink>
      <w:r>
        <w:rPr>
          <w:rFonts w:ascii="Arial" w:eastAsia="Arial" w:hAnsi="Arial" w:cs="Arial"/>
          <w:sz w:val="24"/>
          <w:szCs w:val="24"/>
        </w:rPr>
        <w:t>.</w:t>
      </w:r>
    </w:p>
    <w:p w:rsidR="00F40D26" w:rsidRPr="00DA053D" w:rsidRDefault="00FB5AE4">
      <w:pPr>
        <w:rPr>
          <w:rFonts w:ascii="Arial" w:eastAsia="Arial" w:hAnsi="Arial" w:cs="Arial"/>
          <w:b/>
          <w:sz w:val="24"/>
          <w:szCs w:val="24"/>
        </w:rPr>
      </w:pPr>
      <w:r>
        <w:rPr>
          <w:rFonts w:ascii="Arial" w:eastAsia="Arial" w:hAnsi="Arial" w:cs="Arial"/>
          <w:b/>
          <w:sz w:val="24"/>
          <w:szCs w:val="24"/>
        </w:rPr>
        <w:t>In</w:t>
      </w:r>
      <w:r w:rsidR="00F40D26" w:rsidRPr="00DA053D">
        <w:rPr>
          <w:rFonts w:ascii="Arial" w:eastAsia="Arial" w:hAnsi="Arial" w:cs="Arial"/>
          <w:b/>
          <w:sz w:val="24"/>
          <w:szCs w:val="24"/>
        </w:rPr>
        <w:t xml:space="preserve"> </w:t>
      </w:r>
      <w:r>
        <w:rPr>
          <w:rFonts w:ascii="Arial" w:eastAsia="Arial" w:hAnsi="Arial" w:cs="Arial"/>
          <w:b/>
          <w:sz w:val="24"/>
          <w:szCs w:val="24"/>
        </w:rPr>
        <w:t>a</w:t>
      </w:r>
      <w:r w:rsidR="00F40D26" w:rsidRPr="00DA053D">
        <w:rPr>
          <w:rFonts w:ascii="Arial" w:eastAsia="Arial" w:hAnsi="Arial" w:cs="Arial"/>
          <w:b/>
          <w:sz w:val="24"/>
          <w:szCs w:val="24"/>
        </w:rPr>
        <w:t>ddition,</w:t>
      </w:r>
      <w:r>
        <w:rPr>
          <w:rFonts w:ascii="Arial" w:eastAsia="Arial" w:hAnsi="Arial" w:cs="Arial"/>
          <w:b/>
          <w:sz w:val="24"/>
          <w:szCs w:val="24"/>
        </w:rPr>
        <w:t xml:space="preserve"> you will need to complete the h</w:t>
      </w:r>
      <w:r w:rsidR="00F40D26" w:rsidRPr="00DA053D">
        <w:rPr>
          <w:rFonts w:ascii="Arial" w:eastAsia="Arial" w:hAnsi="Arial" w:cs="Arial"/>
          <w:b/>
          <w:sz w:val="24"/>
          <w:szCs w:val="24"/>
        </w:rPr>
        <w:t>ospital</w:t>
      </w:r>
      <w:r>
        <w:rPr>
          <w:rFonts w:ascii="Arial" w:eastAsia="Arial" w:hAnsi="Arial" w:cs="Arial"/>
          <w:b/>
          <w:sz w:val="24"/>
          <w:szCs w:val="24"/>
        </w:rPr>
        <w:t>'s</w:t>
      </w:r>
      <w:r w:rsidR="00F40D26" w:rsidRPr="00DA053D">
        <w:rPr>
          <w:rFonts w:ascii="Arial" w:eastAsia="Arial" w:hAnsi="Arial" w:cs="Arial"/>
          <w:b/>
          <w:sz w:val="24"/>
          <w:szCs w:val="24"/>
        </w:rPr>
        <w:t xml:space="preserve"> checks</w:t>
      </w:r>
      <w:r>
        <w:rPr>
          <w:rFonts w:ascii="Arial" w:eastAsia="Arial" w:hAnsi="Arial" w:cs="Arial"/>
          <w:b/>
          <w:sz w:val="24"/>
          <w:szCs w:val="24"/>
        </w:rPr>
        <w:t xml:space="preserve"> </w:t>
      </w:r>
      <w:r w:rsidR="00F40D26" w:rsidRPr="00DA053D">
        <w:rPr>
          <w:rFonts w:ascii="Arial" w:eastAsia="Arial" w:hAnsi="Arial" w:cs="Arial"/>
          <w:b/>
          <w:sz w:val="24"/>
          <w:szCs w:val="24"/>
        </w:rPr>
        <w:t>- this includes an application form, an honorary contract and a</w:t>
      </w:r>
      <w:r>
        <w:rPr>
          <w:rFonts w:ascii="Arial" w:eastAsia="Arial" w:hAnsi="Arial" w:cs="Arial"/>
          <w:b/>
          <w:sz w:val="24"/>
          <w:szCs w:val="24"/>
        </w:rPr>
        <w:t xml:space="preserve">n online health questionnaire. </w:t>
      </w:r>
      <w:r w:rsidR="00F40D26" w:rsidRPr="00DA053D">
        <w:rPr>
          <w:rFonts w:ascii="Arial" w:eastAsia="Arial" w:hAnsi="Arial" w:cs="Arial"/>
          <w:b/>
          <w:sz w:val="24"/>
          <w:szCs w:val="24"/>
        </w:rPr>
        <w:t>Depending on the results of your health questionnaire, you may have to supply proof of inoculations and/ or have inoculations carried out before you can volunteer.</w:t>
      </w:r>
    </w:p>
    <w:p w:rsidR="0029366B" w:rsidRDefault="003D2943">
      <w:pPr>
        <w:rPr>
          <w:rFonts w:ascii="Arial" w:eastAsia="Arial" w:hAnsi="Arial" w:cs="Arial"/>
          <w:sz w:val="24"/>
          <w:szCs w:val="24"/>
        </w:rPr>
      </w:pPr>
      <w:r>
        <w:rPr>
          <w:rFonts w:ascii="Arial" w:eastAsia="Arial" w:hAnsi="Arial" w:cs="Arial"/>
          <w:b/>
          <w:sz w:val="24"/>
          <w:szCs w:val="24"/>
        </w:rPr>
        <w:t>Our a</w:t>
      </w:r>
      <w:r w:rsidR="00437639" w:rsidRPr="003D2943">
        <w:rPr>
          <w:rFonts w:ascii="Arial" w:eastAsia="Arial" w:hAnsi="Arial" w:cs="Arial"/>
          <w:b/>
          <w:sz w:val="24"/>
          <w:szCs w:val="24"/>
        </w:rPr>
        <w:t>im</w:t>
      </w:r>
      <w:r w:rsidR="00437639">
        <w:rPr>
          <w:rFonts w:ascii="Arial" w:eastAsia="Arial" w:hAnsi="Arial" w:cs="Arial"/>
          <w:b/>
          <w:sz w:val="24"/>
          <w:szCs w:val="24"/>
          <w:u w:val="single"/>
        </w:rPr>
        <w:br/>
      </w:r>
      <w:r w:rsidR="00437639">
        <w:rPr>
          <w:rFonts w:ascii="Arial" w:eastAsia="Arial" w:hAnsi="Arial" w:cs="Arial"/>
          <w:sz w:val="24"/>
          <w:szCs w:val="24"/>
        </w:rPr>
        <w:t>We believ</w:t>
      </w:r>
      <w:r w:rsidR="00024AF9">
        <w:rPr>
          <w:rFonts w:ascii="Arial" w:eastAsia="Arial" w:hAnsi="Arial" w:cs="Arial"/>
          <w:sz w:val="24"/>
          <w:szCs w:val="24"/>
        </w:rPr>
        <w:t xml:space="preserve">e that visiting and helping older people </w:t>
      </w:r>
      <w:r w:rsidR="00437639">
        <w:rPr>
          <w:rFonts w:ascii="Arial" w:eastAsia="Arial" w:hAnsi="Arial" w:cs="Arial"/>
          <w:sz w:val="24"/>
          <w:szCs w:val="24"/>
        </w:rPr>
        <w:t xml:space="preserve">can be hugely rewarding, and want our volunteers to gain experience, and be proud of what they achieve while with us.  To this end, we offer ongoing support, and hope volunteers will always feel free to contact one of our team to discuss any matter which will help them during their time with us. </w:t>
      </w:r>
    </w:p>
    <w:tbl>
      <w:tblPr>
        <w:tblStyle w:val="a"/>
        <w:tblW w:w="10365" w:type="dxa"/>
        <w:tblInd w:w="-4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0365"/>
      </w:tblGrid>
      <w:tr w:rsidR="0029366B">
        <w:tc>
          <w:tcPr>
            <w:tcW w:w="10365" w:type="dxa"/>
          </w:tcPr>
          <w:p w:rsidR="0029366B" w:rsidRDefault="00437639" w:rsidP="00024AF9">
            <w:pPr>
              <w:spacing w:after="0"/>
              <w:jc w:val="center"/>
              <w:rPr>
                <w:rFonts w:ascii="Arial" w:eastAsia="Arial" w:hAnsi="Arial" w:cs="Arial"/>
                <w:sz w:val="28"/>
                <w:szCs w:val="28"/>
              </w:rPr>
            </w:pPr>
            <w:r>
              <w:rPr>
                <w:rFonts w:ascii="Arial" w:eastAsia="Arial" w:hAnsi="Arial" w:cs="Arial"/>
                <w:b/>
                <w:sz w:val="28"/>
                <w:szCs w:val="28"/>
              </w:rPr>
              <w:t xml:space="preserve">For further information regarding volunteering with Age UK Berkshire, please contact the </w:t>
            </w:r>
            <w:r w:rsidR="00024AF9">
              <w:rPr>
                <w:rFonts w:ascii="Arial" w:eastAsia="Arial" w:hAnsi="Arial" w:cs="Arial"/>
                <w:b/>
                <w:sz w:val="28"/>
                <w:szCs w:val="28"/>
              </w:rPr>
              <w:t xml:space="preserve">Volunteering team </w:t>
            </w:r>
            <w:r>
              <w:rPr>
                <w:rFonts w:ascii="Arial" w:eastAsia="Arial" w:hAnsi="Arial" w:cs="Arial"/>
                <w:b/>
                <w:sz w:val="28"/>
                <w:szCs w:val="28"/>
              </w:rPr>
              <w:t xml:space="preserve">on 0118 959 4242 </w:t>
            </w:r>
            <w:r>
              <w:rPr>
                <w:rFonts w:ascii="Arial" w:eastAsia="Arial" w:hAnsi="Arial" w:cs="Arial"/>
                <w:b/>
                <w:sz w:val="28"/>
                <w:szCs w:val="28"/>
              </w:rPr>
              <w:br/>
              <w:t xml:space="preserve">or email </w:t>
            </w:r>
            <w:hyperlink r:id="rId12" w:history="1">
              <w:r w:rsidR="00024AF9" w:rsidRPr="00337EB1">
                <w:rPr>
                  <w:rStyle w:val="Hyperlink"/>
                  <w:rFonts w:ascii="Arial" w:eastAsia="Arial" w:hAnsi="Arial" w:cs="Arial"/>
                  <w:b/>
                  <w:sz w:val="28"/>
                  <w:szCs w:val="28"/>
                </w:rPr>
                <w:t>info@ageukberkshire.org.uk</w:t>
              </w:r>
            </w:hyperlink>
            <w:r w:rsidR="007149B4">
              <w:fldChar w:fldCharType="begin"/>
            </w:r>
            <w:r>
              <w:instrText xml:space="preserve"> HYPERLINK "mailto:vol@ageukberkshire.org.uk" </w:instrText>
            </w:r>
            <w:r w:rsidR="007149B4">
              <w:fldChar w:fldCharType="separate"/>
            </w:r>
          </w:p>
        </w:tc>
      </w:tr>
    </w:tbl>
    <w:p w:rsidR="0029366B" w:rsidRDefault="007149B4">
      <w:pPr>
        <w:rPr>
          <w:rFonts w:ascii="Arial" w:eastAsia="Arial" w:hAnsi="Arial" w:cs="Arial"/>
        </w:rPr>
      </w:pPr>
      <w:r>
        <w:fldChar w:fldCharType="end"/>
      </w:r>
    </w:p>
    <w:sectPr w:rsidR="0029366B" w:rsidSect="003D2943">
      <w:headerReference w:type="default" r:id="rId13"/>
      <w:footerReference w:type="default" r:id="rId14"/>
      <w:headerReference w:type="first" r:id="rId15"/>
      <w:footerReference w:type="first" r:id="rId16"/>
      <w:pgSz w:w="11906" w:h="16838" w:code="9"/>
      <w:pgMar w:top="1134" w:right="1134" w:bottom="1134" w:left="1134" w:header="0" w:footer="284" w:gutter="0"/>
      <w:pgNumType w:start="1"/>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78AF" w:rsidRDefault="00B378AF">
      <w:pPr>
        <w:spacing w:after="0" w:line="240" w:lineRule="auto"/>
      </w:pPr>
      <w:r>
        <w:separator/>
      </w:r>
    </w:p>
  </w:endnote>
  <w:endnote w:type="continuationSeparator" w:id="0">
    <w:p w:rsidR="00B378AF" w:rsidRDefault="00B378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366B" w:rsidRDefault="0029366B">
    <w:pPr>
      <w:tabs>
        <w:tab w:val="right" w:pos="9639"/>
      </w:tabs>
      <w:spacing w:after="709" w:line="240" w:lineRule="auto"/>
      <w:ind w:left="-567"/>
      <w:rPr>
        <w:sz w:val="16"/>
        <w:szCs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053D" w:rsidRDefault="00DA053D">
    <w:pPr>
      <w:pStyle w:val="Footer"/>
    </w:pPr>
  </w:p>
  <w:p w:rsidR="0029366B" w:rsidRPr="00C05A2A" w:rsidRDefault="0029366B" w:rsidP="00C05A2A">
    <w:pPr>
      <w:tabs>
        <w:tab w:val="right" w:pos="9072"/>
        <w:tab w:val="right" w:pos="9498"/>
      </w:tabs>
      <w:spacing w:after="709" w:line="240" w:lineRule="auto"/>
      <w:ind w:left="-567"/>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78AF" w:rsidRDefault="00B378AF">
      <w:pPr>
        <w:spacing w:after="0" w:line="240" w:lineRule="auto"/>
      </w:pPr>
      <w:r>
        <w:separator/>
      </w:r>
    </w:p>
  </w:footnote>
  <w:footnote w:type="continuationSeparator" w:id="0">
    <w:p w:rsidR="00B378AF" w:rsidRDefault="00B378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366B" w:rsidRDefault="0029366B">
    <w:pPr>
      <w:tabs>
        <w:tab w:val="center" w:pos="4513"/>
        <w:tab w:val="right" w:pos="9026"/>
      </w:tabs>
      <w:spacing w:after="0" w:line="240" w:lineRule="aut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366B" w:rsidRDefault="00437639">
    <w:r>
      <w:rPr>
        <w:noProof/>
      </w:rPr>
      <w:drawing>
        <wp:anchor distT="0" distB="0" distL="114300" distR="114300" simplePos="0" relativeHeight="251658240" behindDoc="0" locked="0" layoutInCell="1" allowOverlap="1">
          <wp:simplePos x="0" y="0"/>
          <wp:positionH relativeFrom="margin">
            <wp:posOffset>-293369</wp:posOffset>
          </wp:positionH>
          <wp:positionV relativeFrom="paragraph">
            <wp:posOffset>323850</wp:posOffset>
          </wp:positionV>
          <wp:extent cx="6122670" cy="838200"/>
          <wp:effectExtent l="0" t="0" r="0" b="0"/>
          <wp:wrapSquare wrapText="bothSides" distT="0" distB="0" distL="114300" distR="11430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t="23478" r="22882"/>
                  <a:stretch>
                    <a:fillRect/>
                  </a:stretch>
                </pic:blipFill>
                <pic:spPr>
                  <a:xfrm>
                    <a:off x="0" y="0"/>
                    <a:ext cx="6122670" cy="838200"/>
                  </a:xfrm>
                  <a:prstGeom prst="rect">
                    <a:avLst/>
                  </a:prstGeom>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9144B2"/>
    <w:multiLevelType w:val="multilevel"/>
    <w:tmpl w:val="44340F32"/>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1">
    <w:nsid w:val="70F23B7E"/>
    <w:multiLevelType w:val="multilevel"/>
    <w:tmpl w:val="44340F32"/>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20"/>
  <w:characterSpacingControl w:val="doNotCompress"/>
  <w:hdrShapeDefaults>
    <o:shapedefaults v:ext="edit" spidmax="11266"/>
  </w:hdrShapeDefaults>
  <w:footnotePr>
    <w:footnote w:id="-1"/>
    <w:footnote w:id="0"/>
  </w:footnotePr>
  <w:endnotePr>
    <w:endnote w:id="-1"/>
    <w:endnote w:id="0"/>
  </w:endnotePr>
  <w:compat/>
  <w:rsids>
    <w:rsidRoot w:val="0029366B"/>
    <w:rsid w:val="00024AF9"/>
    <w:rsid w:val="0029366B"/>
    <w:rsid w:val="003D2943"/>
    <w:rsid w:val="00437639"/>
    <w:rsid w:val="004D0E1D"/>
    <w:rsid w:val="004E24A5"/>
    <w:rsid w:val="007149B4"/>
    <w:rsid w:val="00721F71"/>
    <w:rsid w:val="00B378AF"/>
    <w:rsid w:val="00C05A2A"/>
    <w:rsid w:val="00DA053D"/>
    <w:rsid w:val="00E95258"/>
    <w:rsid w:val="00F40D26"/>
    <w:rsid w:val="00FB5AE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color w:val="000000"/>
        <w:sz w:val="22"/>
        <w:szCs w:val="22"/>
        <w:lang w:val="en-GB" w:eastAsia="en-GB" w:bidi="ar-SA"/>
      </w:rPr>
    </w:rPrDefault>
    <w:pPrDefault>
      <w:pPr>
        <w:widowControl w:val="0"/>
        <w:pBdr>
          <w:top w:val="nil"/>
          <w:left w:val="nil"/>
          <w:bottom w:val="nil"/>
          <w:right w:val="nil"/>
          <w:between w:val="nil"/>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149B4"/>
  </w:style>
  <w:style w:type="paragraph" w:styleId="Heading1">
    <w:name w:val="heading 1"/>
    <w:basedOn w:val="Normal"/>
    <w:next w:val="Normal"/>
    <w:rsid w:val="007149B4"/>
    <w:pPr>
      <w:keepNext/>
      <w:spacing w:after="0" w:line="240" w:lineRule="auto"/>
      <w:outlineLvl w:val="0"/>
    </w:pPr>
    <w:rPr>
      <w:rFonts w:ascii="Times New Roman" w:eastAsia="Times New Roman" w:hAnsi="Times New Roman" w:cs="Times New Roman"/>
      <w:b/>
      <w:sz w:val="24"/>
      <w:szCs w:val="24"/>
    </w:rPr>
  </w:style>
  <w:style w:type="paragraph" w:styleId="Heading2">
    <w:name w:val="heading 2"/>
    <w:basedOn w:val="Normal"/>
    <w:next w:val="Normal"/>
    <w:rsid w:val="007149B4"/>
    <w:pPr>
      <w:keepNext/>
      <w:spacing w:before="240" w:after="60" w:line="240" w:lineRule="auto"/>
      <w:outlineLvl w:val="1"/>
    </w:pPr>
    <w:rPr>
      <w:rFonts w:ascii="Arial" w:eastAsia="Arial" w:hAnsi="Arial" w:cs="Arial"/>
      <w:b/>
      <w:i/>
      <w:sz w:val="28"/>
      <w:szCs w:val="28"/>
    </w:rPr>
  </w:style>
  <w:style w:type="paragraph" w:styleId="Heading3">
    <w:name w:val="heading 3"/>
    <w:basedOn w:val="Normal"/>
    <w:next w:val="Normal"/>
    <w:rsid w:val="007149B4"/>
    <w:pPr>
      <w:keepNext/>
      <w:keepLines/>
      <w:spacing w:before="280" w:after="80"/>
      <w:outlineLvl w:val="2"/>
    </w:pPr>
    <w:rPr>
      <w:b/>
      <w:sz w:val="28"/>
      <w:szCs w:val="28"/>
    </w:rPr>
  </w:style>
  <w:style w:type="paragraph" w:styleId="Heading4">
    <w:name w:val="heading 4"/>
    <w:basedOn w:val="Normal"/>
    <w:next w:val="Normal"/>
    <w:rsid w:val="007149B4"/>
    <w:pPr>
      <w:keepNext/>
      <w:spacing w:before="240" w:after="60" w:line="240" w:lineRule="auto"/>
      <w:outlineLvl w:val="3"/>
    </w:pPr>
    <w:rPr>
      <w:rFonts w:ascii="Times New Roman" w:eastAsia="Times New Roman" w:hAnsi="Times New Roman" w:cs="Times New Roman"/>
      <w:b/>
      <w:sz w:val="28"/>
      <w:szCs w:val="28"/>
    </w:rPr>
  </w:style>
  <w:style w:type="paragraph" w:styleId="Heading5">
    <w:name w:val="heading 5"/>
    <w:basedOn w:val="Normal"/>
    <w:next w:val="Normal"/>
    <w:rsid w:val="007149B4"/>
    <w:pPr>
      <w:keepNext/>
      <w:keepLines/>
      <w:spacing w:before="220" w:after="40"/>
      <w:outlineLvl w:val="4"/>
    </w:pPr>
    <w:rPr>
      <w:b/>
    </w:rPr>
  </w:style>
  <w:style w:type="paragraph" w:styleId="Heading6">
    <w:name w:val="heading 6"/>
    <w:basedOn w:val="Normal"/>
    <w:next w:val="Normal"/>
    <w:rsid w:val="007149B4"/>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7149B4"/>
    <w:pPr>
      <w:spacing w:after="0" w:line="240" w:lineRule="auto"/>
      <w:jc w:val="center"/>
    </w:pPr>
    <w:rPr>
      <w:rFonts w:ascii="Times New Roman" w:eastAsia="Times New Roman" w:hAnsi="Times New Roman" w:cs="Times New Roman"/>
      <w:b/>
      <w:sz w:val="24"/>
      <w:szCs w:val="24"/>
      <w:u w:val="single"/>
    </w:rPr>
  </w:style>
  <w:style w:type="paragraph" w:styleId="Subtitle">
    <w:name w:val="Subtitle"/>
    <w:basedOn w:val="Normal"/>
    <w:next w:val="Normal"/>
    <w:rsid w:val="007149B4"/>
    <w:pPr>
      <w:keepNext/>
      <w:keepLines/>
      <w:spacing w:before="360" w:after="80"/>
    </w:pPr>
    <w:rPr>
      <w:rFonts w:ascii="Georgia" w:eastAsia="Georgia" w:hAnsi="Georgia" w:cs="Georgia"/>
      <w:i/>
      <w:color w:val="666666"/>
      <w:sz w:val="48"/>
      <w:szCs w:val="48"/>
    </w:rPr>
  </w:style>
  <w:style w:type="table" w:customStyle="1" w:styleId="a">
    <w:basedOn w:val="TableNormal"/>
    <w:rsid w:val="007149B4"/>
    <w:tblPr>
      <w:tblStyleRowBandSize w:val="1"/>
      <w:tblStyleColBandSize w:val="1"/>
      <w:tblInd w:w="0" w:type="dxa"/>
      <w:tblCellMar>
        <w:top w:w="0" w:type="dxa"/>
        <w:left w:w="108" w:type="dxa"/>
        <w:bottom w:w="0" w:type="dxa"/>
        <w:right w:w="108" w:type="dxa"/>
      </w:tblCellMar>
    </w:tblPr>
  </w:style>
  <w:style w:type="paragraph" w:styleId="ListParagraph">
    <w:name w:val="List Paragraph"/>
    <w:basedOn w:val="Normal"/>
    <w:uiPriority w:val="34"/>
    <w:qFormat/>
    <w:rsid w:val="00721F71"/>
    <w:pPr>
      <w:ind w:left="720"/>
      <w:contextualSpacing/>
    </w:pPr>
  </w:style>
  <w:style w:type="paragraph" w:styleId="NoSpacing">
    <w:name w:val="No Spacing"/>
    <w:uiPriority w:val="1"/>
    <w:qFormat/>
    <w:rsid w:val="00721F71"/>
    <w:pPr>
      <w:spacing w:after="0" w:line="240" w:lineRule="auto"/>
    </w:pPr>
  </w:style>
  <w:style w:type="character" w:styleId="Hyperlink">
    <w:name w:val="Hyperlink"/>
    <w:basedOn w:val="DefaultParagraphFont"/>
    <w:uiPriority w:val="99"/>
    <w:unhideWhenUsed/>
    <w:rsid w:val="00024AF9"/>
    <w:rPr>
      <w:color w:val="0563C1" w:themeColor="hyperlink"/>
      <w:u w:val="single"/>
    </w:rPr>
  </w:style>
  <w:style w:type="paragraph" w:styleId="Header">
    <w:name w:val="header"/>
    <w:basedOn w:val="Normal"/>
    <w:link w:val="HeaderChar"/>
    <w:uiPriority w:val="99"/>
    <w:unhideWhenUsed/>
    <w:rsid w:val="00024A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4AF9"/>
  </w:style>
  <w:style w:type="paragraph" w:styleId="Footer">
    <w:name w:val="footer"/>
    <w:basedOn w:val="Normal"/>
    <w:link w:val="FooterChar"/>
    <w:uiPriority w:val="99"/>
    <w:unhideWhenUsed/>
    <w:rsid w:val="00024A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4AF9"/>
  </w:style>
  <w:style w:type="paragraph" w:styleId="BalloonText">
    <w:name w:val="Balloon Text"/>
    <w:basedOn w:val="Normal"/>
    <w:link w:val="BalloonTextChar"/>
    <w:uiPriority w:val="99"/>
    <w:semiHidden/>
    <w:unhideWhenUsed/>
    <w:rsid w:val="00FB5A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AE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ageukberkshire.org.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ov.uk/disclosure-barring-service-check"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FF0C77455621D45951D4AB4030DFC8F" ma:contentTypeVersion="2" ma:contentTypeDescription="Create a new document." ma:contentTypeScope="" ma:versionID="ad650bba0a4e73f206d246582b3b4933">
  <xsd:schema xmlns:xsd="http://www.w3.org/2001/XMLSchema" xmlns:xs="http://www.w3.org/2001/XMLSchema" xmlns:p="http://schemas.microsoft.com/office/2006/metadata/properties" xmlns:ns2="886b5450-391d-4405-b978-4653aba9eab2" targetNamespace="http://schemas.microsoft.com/office/2006/metadata/properties" ma:root="true" ma:fieldsID="0f12af77d18aca419ce2fa6aae05e7d2" ns2:_="">
    <xsd:import namespace="886b5450-391d-4405-b978-4653aba9eab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6b5450-391d-4405-b978-4653aba9ea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6DB111-3A7C-4F54-BB3E-70F6AC78765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E541C9D-34A8-4A9B-A872-B80B5AEC05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6b5450-391d-4405-b978-4653aba9ea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AED1F9E-D8BC-43A9-AA28-DC0C280F3C87}">
  <ds:schemaRefs>
    <ds:schemaRef ds:uri="http://schemas.microsoft.com/sharepoint/v3/contenttype/forms"/>
  </ds:schemaRefs>
</ds:datastoreItem>
</file>

<file path=customXml/itemProps4.xml><?xml version="1.0" encoding="utf-8"?>
<ds:datastoreItem xmlns:ds="http://schemas.openxmlformats.org/officeDocument/2006/customXml" ds:itemID="{DA2FC438-734A-4F2B-BADC-65DA44B03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660</Words>
  <Characters>3766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Olver</dc:creator>
  <cp:lastModifiedBy>patolver</cp:lastModifiedBy>
  <cp:revision>2</cp:revision>
  <dcterms:created xsi:type="dcterms:W3CDTF">2019-11-15T11:40:00Z</dcterms:created>
  <dcterms:modified xsi:type="dcterms:W3CDTF">2019-11-15T11:40:00Z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0x0101001FF0C77455621D45951D4AB4030DFC8F</vt:lpwstr>
  </property>
</Properties>
</file>