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DD6" w:rsidRPr="00EE390E" w:rsidRDefault="00B34D22">
      <w:pPr>
        <w:pStyle w:val="Heading2"/>
        <w:rPr>
          <w:rFonts w:ascii="Calibri" w:hAnsi="Calibri"/>
          <w:color w:val="17365D"/>
        </w:rPr>
      </w:pPr>
      <w:r>
        <w:rPr>
          <w:rFonts w:ascii="Calibri" w:hAnsi="Calibri"/>
          <w:noProof/>
          <w:color w:val="17365D"/>
          <w:lang w:eastAsia="en-GB"/>
        </w:rPr>
        <w:drawing>
          <wp:anchor distT="0" distB="0" distL="114300" distR="114300" simplePos="0" relativeHeight="251657728" behindDoc="1" locked="0" layoutInCell="1" allowOverlap="1">
            <wp:simplePos x="0" y="0"/>
            <wp:positionH relativeFrom="column">
              <wp:posOffset>-429260</wp:posOffset>
            </wp:positionH>
            <wp:positionV relativeFrom="paragraph">
              <wp:posOffset>-704850</wp:posOffset>
            </wp:positionV>
            <wp:extent cx="1981200" cy="1041400"/>
            <wp:effectExtent l="0" t="0" r="0" b="6350"/>
            <wp:wrapNone/>
            <wp:docPr id="7" name="Picture 1" descr="Description: \\acb.local\dfs\home\averil.mael\My Documents\My Pictures\logo\age uk bex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b.local\dfs\home\averil.mael\My Documents\My Pictures\logo\age uk bexle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7DD6" w:rsidRPr="00EE390E">
        <w:rPr>
          <w:rFonts w:ascii="Calibri" w:hAnsi="Calibri"/>
          <w:color w:val="17365D"/>
        </w:rPr>
        <w:t>Volunteer Role Outlines</w:t>
      </w:r>
    </w:p>
    <w:p w:rsidR="00F87DD6" w:rsidRDefault="00F87DD6">
      <w:pPr>
        <w:jc w:val="right"/>
        <w:rPr>
          <w:rFonts w:ascii="Calibri" w:hAnsi="Calibri"/>
          <w:b/>
          <w:bCs/>
          <w:color w:val="17365D"/>
          <w:sz w:val="32"/>
          <w:szCs w:val="32"/>
        </w:rPr>
      </w:pPr>
      <w:r w:rsidRPr="00EE390E">
        <w:rPr>
          <w:rFonts w:ascii="Calibri" w:hAnsi="Calibri"/>
          <w:b/>
          <w:bCs/>
          <w:color w:val="17365D"/>
          <w:sz w:val="32"/>
          <w:szCs w:val="32"/>
        </w:rPr>
        <w:t xml:space="preserve">   </w:t>
      </w:r>
      <w:r w:rsidRPr="00EE390E">
        <w:rPr>
          <w:rFonts w:ascii="Calibri" w:hAnsi="Calibri"/>
          <w:b/>
          <w:bCs/>
          <w:color w:val="17365D"/>
          <w:sz w:val="32"/>
          <w:szCs w:val="32"/>
        </w:rPr>
        <w:tab/>
      </w:r>
      <w:r w:rsidRPr="00EE390E">
        <w:rPr>
          <w:rFonts w:ascii="Calibri" w:hAnsi="Calibri"/>
          <w:b/>
          <w:bCs/>
          <w:color w:val="17365D"/>
          <w:sz w:val="32"/>
          <w:szCs w:val="32"/>
        </w:rPr>
        <w:tab/>
      </w:r>
      <w:proofErr w:type="gramStart"/>
      <w:r w:rsidRPr="00EE390E">
        <w:rPr>
          <w:rFonts w:ascii="Calibri" w:hAnsi="Calibri"/>
          <w:b/>
          <w:bCs/>
          <w:color w:val="17365D"/>
          <w:sz w:val="32"/>
          <w:szCs w:val="32"/>
        </w:rPr>
        <w:t>and</w:t>
      </w:r>
      <w:proofErr w:type="gramEnd"/>
      <w:r w:rsidRPr="00EE390E">
        <w:rPr>
          <w:rFonts w:ascii="Calibri" w:hAnsi="Calibri"/>
          <w:b/>
          <w:bCs/>
          <w:color w:val="17365D"/>
          <w:sz w:val="32"/>
          <w:szCs w:val="32"/>
        </w:rPr>
        <w:t xml:space="preserve"> Person Specification</w:t>
      </w:r>
    </w:p>
    <w:p w:rsidR="00F87DD6" w:rsidRPr="00EE390E" w:rsidRDefault="008237BB" w:rsidP="00754108">
      <w:pPr>
        <w:pStyle w:val="Subhead2CoreCharChar1"/>
        <w:jc w:val="center"/>
        <w:rPr>
          <w:rFonts w:ascii="Calibri" w:hAnsi="Calibri"/>
          <w:color w:val="17365D"/>
        </w:rPr>
      </w:pPr>
      <w:r>
        <w:rPr>
          <w:rFonts w:ascii="Calibri" w:hAnsi="Calibri"/>
          <w:color w:val="17365D"/>
        </w:rPr>
        <w:t>DAY CENTRE</w:t>
      </w:r>
    </w:p>
    <w:p w:rsidR="00F87DD6" w:rsidRDefault="00754108">
      <w:pPr>
        <w:pStyle w:val="Subhead2CoreCharChar1"/>
        <w:rPr>
          <w:rFonts w:ascii="Calibri" w:hAnsi="Calibri"/>
          <w:color w:val="17365D"/>
        </w:rPr>
      </w:pPr>
      <w:r w:rsidRPr="00EE390E">
        <w:rPr>
          <w:rFonts w:ascii="Calibri" w:hAnsi="Calibri"/>
          <w:color w:val="17365D"/>
        </w:rPr>
        <w:t>Role Purpose</w:t>
      </w:r>
    </w:p>
    <w:p w:rsidR="006F67E1" w:rsidRDefault="008237BB">
      <w:pPr>
        <w:pStyle w:val="BodyTextCoreCharChar1Char"/>
      </w:pPr>
      <w:r w:rsidRPr="008237BB">
        <w:rPr>
          <w:rFonts w:asciiTheme="minorHAnsi" w:hAnsiTheme="minorHAnsi"/>
          <w:color w:val="17365D" w:themeColor="text2" w:themeShade="BF"/>
        </w:rPr>
        <w:t xml:space="preserve">Age UK Bexley </w:t>
      </w:r>
      <w:r w:rsidR="009B7870">
        <w:rPr>
          <w:rFonts w:asciiTheme="minorHAnsi" w:hAnsiTheme="minorHAnsi"/>
          <w:color w:val="17365D" w:themeColor="text2" w:themeShade="BF"/>
        </w:rPr>
        <w:t xml:space="preserve">has </w:t>
      </w:r>
      <w:r w:rsidR="00C54D41">
        <w:rPr>
          <w:rFonts w:asciiTheme="minorHAnsi" w:hAnsiTheme="minorHAnsi"/>
          <w:color w:val="17365D" w:themeColor="text2" w:themeShade="BF"/>
        </w:rPr>
        <w:t>a</w:t>
      </w:r>
      <w:r w:rsidRPr="008237BB">
        <w:rPr>
          <w:rFonts w:asciiTheme="minorHAnsi" w:hAnsiTheme="minorHAnsi"/>
          <w:color w:val="17365D" w:themeColor="text2" w:themeShade="BF"/>
        </w:rPr>
        <w:t xml:space="preserve"> </w:t>
      </w:r>
      <w:r w:rsidR="009B7870">
        <w:rPr>
          <w:rFonts w:asciiTheme="minorHAnsi" w:hAnsiTheme="minorHAnsi"/>
          <w:color w:val="17365D" w:themeColor="text2" w:themeShade="BF"/>
        </w:rPr>
        <w:t>d</w:t>
      </w:r>
      <w:r w:rsidRPr="008237BB">
        <w:rPr>
          <w:rFonts w:asciiTheme="minorHAnsi" w:hAnsiTheme="minorHAnsi"/>
          <w:color w:val="17365D" w:themeColor="text2" w:themeShade="BF"/>
        </w:rPr>
        <w:t xml:space="preserve">ay </w:t>
      </w:r>
      <w:r w:rsidR="009B7870">
        <w:rPr>
          <w:rFonts w:asciiTheme="minorHAnsi" w:hAnsiTheme="minorHAnsi"/>
          <w:color w:val="17365D" w:themeColor="text2" w:themeShade="BF"/>
        </w:rPr>
        <w:t>c</w:t>
      </w:r>
      <w:r w:rsidRPr="008237BB">
        <w:rPr>
          <w:rFonts w:asciiTheme="minorHAnsi" w:hAnsiTheme="minorHAnsi"/>
          <w:color w:val="17365D" w:themeColor="text2" w:themeShade="BF"/>
        </w:rPr>
        <w:t>entre for frail, housebound, older people in  Sidcup</w:t>
      </w:r>
      <w:r w:rsidR="009B7870">
        <w:rPr>
          <w:rFonts w:asciiTheme="minorHAnsi" w:hAnsiTheme="minorHAnsi"/>
          <w:color w:val="17365D" w:themeColor="text2" w:themeShade="BF"/>
        </w:rPr>
        <w:t xml:space="preserve"> and </w:t>
      </w:r>
      <w:r w:rsidR="00C54D41">
        <w:rPr>
          <w:rFonts w:asciiTheme="minorHAnsi" w:hAnsiTheme="minorHAnsi"/>
          <w:color w:val="17365D" w:themeColor="text2" w:themeShade="BF"/>
        </w:rPr>
        <w:t xml:space="preserve">an additional centre </w:t>
      </w:r>
      <w:r w:rsidR="009B7870">
        <w:rPr>
          <w:rFonts w:asciiTheme="minorHAnsi" w:hAnsiTheme="minorHAnsi"/>
          <w:color w:val="17365D" w:themeColor="text2" w:themeShade="BF"/>
        </w:rPr>
        <w:t>for people with more enhanced needs</w:t>
      </w:r>
      <w:r w:rsidRPr="008237BB">
        <w:rPr>
          <w:rFonts w:asciiTheme="minorHAnsi" w:hAnsiTheme="minorHAnsi"/>
          <w:color w:val="17365D" w:themeColor="text2" w:themeShade="BF"/>
        </w:rPr>
        <w:t>. Day Centre volunteers assist the staff to ensure that clients are comfortable during their visit and assist with activities</w:t>
      </w:r>
      <w:r w:rsidR="00C54D41">
        <w:rPr>
          <w:rFonts w:asciiTheme="minorHAnsi" w:hAnsiTheme="minorHAnsi"/>
          <w:color w:val="17365D" w:themeColor="text2" w:themeShade="BF"/>
        </w:rPr>
        <w:t xml:space="preserve"> and at meal times</w:t>
      </w:r>
      <w:bookmarkStart w:id="0" w:name="_GoBack"/>
      <w:bookmarkEnd w:id="0"/>
      <w:r>
        <w:t>.</w:t>
      </w:r>
    </w:p>
    <w:p w:rsidR="00AB067F" w:rsidRDefault="00AB067F">
      <w:pPr>
        <w:pStyle w:val="Subhead2CoreCharCharChar"/>
        <w:rPr>
          <w:rFonts w:ascii="Calibri" w:hAnsi="Calibri"/>
          <w:color w:val="17365D"/>
        </w:rPr>
      </w:pPr>
    </w:p>
    <w:p w:rsidR="00F87DD6" w:rsidRDefault="006F67E1">
      <w:pPr>
        <w:pStyle w:val="Subhead2CoreCharCharChar"/>
        <w:rPr>
          <w:rFonts w:ascii="Calibri" w:hAnsi="Calibri"/>
          <w:color w:val="17365D"/>
        </w:rPr>
      </w:pPr>
      <w:r w:rsidRPr="00EE390E">
        <w:rPr>
          <w:rFonts w:ascii="Calibri" w:hAnsi="Calibri"/>
          <w:color w:val="17365D"/>
        </w:rPr>
        <w:t>M</w:t>
      </w:r>
      <w:r w:rsidR="00754108" w:rsidRPr="00EE390E">
        <w:rPr>
          <w:rFonts w:ascii="Calibri" w:hAnsi="Calibri"/>
          <w:color w:val="17365D"/>
        </w:rPr>
        <w:t>ain duties</w:t>
      </w:r>
      <w:r w:rsidR="00D43577" w:rsidRPr="00D43577">
        <w:rPr>
          <w:rFonts w:ascii="Calibri" w:hAnsi="Calibri"/>
          <w:color w:val="17365D"/>
        </w:rPr>
        <w:t xml:space="preserve"> </w:t>
      </w:r>
      <w:r w:rsidR="00D43577">
        <w:rPr>
          <w:rFonts w:ascii="Calibri" w:hAnsi="Calibri"/>
          <w:color w:val="17365D"/>
        </w:rPr>
        <w:t xml:space="preserve">and Responsibilities </w:t>
      </w:r>
    </w:p>
    <w:p w:rsidR="008237BB" w:rsidRPr="00D43577" w:rsidRDefault="008237BB" w:rsidP="008237BB">
      <w:pPr>
        <w:pStyle w:val="Subhead3CoreChar"/>
        <w:spacing w:before="60"/>
        <w:outlineLvl w:val="0"/>
        <w:rPr>
          <w:rFonts w:asciiTheme="minorHAnsi" w:hAnsiTheme="minorHAnsi"/>
          <w:color w:val="17365D" w:themeColor="text2" w:themeShade="BF"/>
        </w:rPr>
      </w:pPr>
      <w:r w:rsidRPr="00D43577">
        <w:rPr>
          <w:rFonts w:asciiTheme="minorHAnsi" w:hAnsiTheme="minorHAnsi"/>
          <w:color w:val="17365D" w:themeColor="text2" w:themeShade="BF"/>
        </w:rPr>
        <w:t>Main Duties:</w:t>
      </w:r>
    </w:p>
    <w:p w:rsidR="008237BB" w:rsidRPr="00D43577" w:rsidRDefault="008237BB" w:rsidP="008237BB">
      <w:pPr>
        <w:pStyle w:val="BulletsCore"/>
        <w:rPr>
          <w:rFonts w:asciiTheme="minorHAnsi" w:hAnsiTheme="minorHAnsi"/>
          <w:color w:val="17365D" w:themeColor="text2" w:themeShade="BF"/>
        </w:rPr>
      </w:pPr>
      <w:r w:rsidRPr="00D43577">
        <w:rPr>
          <w:rFonts w:asciiTheme="minorHAnsi" w:hAnsiTheme="minorHAnsi"/>
          <w:color w:val="17365D" w:themeColor="text2" w:themeShade="BF"/>
        </w:rPr>
        <w:t>to help older people maintain their dignity and independence by assisting in a community based day centre</w:t>
      </w:r>
    </w:p>
    <w:p w:rsidR="008237BB" w:rsidRPr="00D43577" w:rsidRDefault="008237BB" w:rsidP="008237BB">
      <w:pPr>
        <w:pStyle w:val="Subhead3CoreChar"/>
        <w:spacing w:before="120"/>
        <w:outlineLvl w:val="0"/>
        <w:rPr>
          <w:rFonts w:asciiTheme="minorHAnsi" w:hAnsiTheme="minorHAnsi"/>
          <w:color w:val="17365D" w:themeColor="text2" w:themeShade="BF"/>
        </w:rPr>
      </w:pPr>
      <w:r w:rsidRPr="00D43577">
        <w:rPr>
          <w:rFonts w:asciiTheme="minorHAnsi" w:hAnsiTheme="minorHAnsi"/>
          <w:color w:val="17365D" w:themeColor="text2" w:themeShade="BF"/>
        </w:rPr>
        <w:t>Responsibilities:</w:t>
      </w:r>
    </w:p>
    <w:p w:rsidR="008237BB" w:rsidRPr="00D43577" w:rsidRDefault="008237BB" w:rsidP="008237BB">
      <w:pPr>
        <w:pStyle w:val="BulletsCore"/>
        <w:rPr>
          <w:rFonts w:asciiTheme="minorHAnsi" w:hAnsiTheme="minorHAnsi"/>
          <w:color w:val="17365D" w:themeColor="text2" w:themeShade="BF"/>
        </w:rPr>
      </w:pPr>
      <w:r w:rsidRPr="00D43577">
        <w:rPr>
          <w:rFonts w:asciiTheme="minorHAnsi" w:hAnsiTheme="minorHAnsi"/>
          <w:color w:val="17365D" w:themeColor="text2" w:themeShade="BF"/>
          <w:spacing w:val="3"/>
        </w:rPr>
        <w:t xml:space="preserve">to establish, maintain and develop relationships with </w:t>
      </w:r>
      <w:r w:rsidR="001E4362">
        <w:rPr>
          <w:rFonts w:asciiTheme="minorHAnsi" w:hAnsiTheme="minorHAnsi"/>
          <w:color w:val="17365D" w:themeColor="text2" w:themeShade="BF"/>
          <w:spacing w:val="3"/>
        </w:rPr>
        <w:t>clients</w:t>
      </w:r>
      <w:r w:rsidRPr="00D43577">
        <w:rPr>
          <w:rFonts w:asciiTheme="minorHAnsi" w:hAnsiTheme="minorHAnsi"/>
          <w:color w:val="17365D" w:themeColor="text2" w:themeShade="BF"/>
          <w:spacing w:val="3"/>
        </w:rPr>
        <w:t xml:space="preserve"> within the</w:t>
      </w:r>
      <w:r w:rsidRPr="00D43577">
        <w:rPr>
          <w:rFonts w:asciiTheme="minorHAnsi" w:hAnsiTheme="minorHAnsi"/>
          <w:color w:val="17365D" w:themeColor="text2" w:themeShade="BF"/>
          <w:spacing w:val="2"/>
        </w:rPr>
        <w:t xml:space="preserve"> </w:t>
      </w:r>
      <w:r w:rsidRPr="00D43577">
        <w:rPr>
          <w:rFonts w:asciiTheme="minorHAnsi" w:hAnsiTheme="minorHAnsi"/>
          <w:color w:val="17365D" w:themeColor="text2" w:themeShade="BF"/>
        </w:rPr>
        <w:t>Day Centre</w:t>
      </w:r>
    </w:p>
    <w:p w:rsidR="008237BB" w:rsidRPr="00D43577" w:rsidRDefault="008237BB" w:rsidP="008237BB">
      <w:pPr>
        <w:pStyle w:val="BulletsCore"/>
        <w:rPr>
          <w:rFonts w:asciiTheme="minorHAnsi" w:hAnsiTheme="minorHAnsi"/>
          <w:color w:val="17365D" w:themeColor="text2" w:themeShade="BF"/>
        </w:rPr>
      </w:pPr>
      <w:r w:rsidRPr="00D43577">
        <w:rPr>
          <w:rFonts w:asciiTheme="minorHAnsi" w:hAnsiTheme="minorHAnsi"/>
          <w:color w:val="17365D" w:themeColor="text2" w:themeShade="BF"/>
        </w:rPr>
        <w:t xml:space="preserve">to greet clients when they arrive, take coats and help to settle in the Day Centre lounge, help with laying the tables for lunch, making and serving refreshments and help the staff throughout the day   </w:t>
      </w:r>
    </w:p>
    <w:p w:rsidR="008237BB" w:rsidRPr="00D43577" w:rsidRDefault="008237BB" w:rsidP="00D43577">
      <w:pPr>
        <w:pStyle w:val="BulletsCore"/>
        <w:rPr>
          <w:rFonts w:asciiTheme="minorHAnsi" w:hAnsiTheme="minorHAnsi"/>
          <w:color w:val="17365D" w:themeColor="text2" w:themeShade="BF"/>
        </w:rPr>
      </w:pPr>
      <w:r w:rsidRPr="00D43577">
        <w:rPr>
          <w:rFonts w:asciiTheme="minorHAnsi" w:hAnsiTheme="minorHAnsi"/>
          <w:color w:val="17365D" w:themeColor="text2" w:themeShade="BF"/>
        </w:rPr>
        <w:t xml:space="preserve">to adhere to the policies and practices of Age UK Bexley </w:t>
      </w:r>
      <w:r w:rsidR="00D43577">
        <w:rPr>
          <w:rFonts w:asciiTheme="minorHAnsi" w:hAnsiTheme="minorHAnsi"/>
          <w:color w:val="17365D" w:themeColor="text2" w:themeShade="BF"/>
        </w:rPr>
        <w:t>relating to health and safety</w:t>
      </w:r>
    </w:p>
    <w:p w:rsidR="006F67E1" w:rsidRPr="00EE390E" w:rsidRDefault="006F67E1" w:rsidP="006F67E1">
      <w:pPr>
        <w:pStyle w:val="BulletsCore"/>
        <w:numPr>
          <w:ilvl w:val="0"/>
          <w:numId w:val="0"/>
        </w:numPr>
        <w:rPr>
          <w:rFonts w:ascii="Calibri" w:hAnsi="Calibri"/>
          <w:color w:val="17365D"/>
        </w:rPr>
      </w:pPr>
    </w:p>
    <w:p w:rsidR="00754108" w:rsidRPr="00EE390E" w:rsidRDefault="006F67E1">
      <w:pPr>
        <w:pStyle w:val="Subhead3CoreChar"/>
        <w:spacing w:before="120"/>
        <w:outlineLvl w:val="0"/>
        <w:rPr>
          <w:rFonts w:ascii="Calibri" w:hAnsi="Calibri"/>
          <w:color w:val="17365D"/>
          <w:sz w:val="32"/>
          <w:szCs w:val="32"/>
        </w:rPr>
      </w:pPr>
      <w:r w:rsidRPr="00EE390E">
        <w:rPr>
          <w:rFonts w:ascii="Calibri" w:hAnsi="Calibri"/>
          <w:color w:val="17365D"/>
          <w:sz w:val="32"/>
          <w:szCs w:val="32"/>
        </w:rPr>
        <w:t>Knowledge,</w:t>
      </w:r>
      <w:r w:rsidR="00754108" w:rsidRPr="00EE390E">
        <w:rPr>
          <w:rFonts w:ascii="Calibri" w:hAnsi="Calibri"/>
          <w:color w:val="17365D"/>
          <w:sz w:val="32"/>
          <w:szCs w:val="32"/>
        </w:rPr>
        <w:t xml:space="preserve"> skills and abilities</w:t>
      </w:r>
      <w:r w:rsidR="00F87DD6" w:rsidRPr="00EE390E">
        <w:rPr>
          <w:rFonts w:ascii="Calibri" w:hAnsi="Calibri"/>
          <w:color w:val="17365D"/>
          <w:sz w:val="32"/>
          <w:szCs w:val="32"/>
        </w:rPr>
        <w:t>:</w:t>
      </w:r>
    </w:p>
    <w:p w:rsidR="00754108" w:rsidRPr="00EE390E" w:rsidRDefault="00F87DD6">
      <w:pPr>
        <w:pStyle w:val="BulletsCore"/>
        <w:rPr>
          <w:rFonts w:ascii="Calibri" w:hAnsi="Calibri"/>
          <w:color w:val="17365D"/>
        </w:rPr>
      </w:pPr>
      <w:r w:rsidRPr="00EE390E">
        <w:rPr>
          <w:rFonts w:ascii="Calibri" w:hAnsi="Calibri"/>
          <w:color w:val="17365D"/>
        </w:rPr>
        <w:t xml:space="preserve">A willingness and ability to participate in </w:t>
      </w:r>
      <w:r w:rsidR="00754108" w:rsidRPr="00EE390E">
        <w:rPr>
          <w:rFonts w:ascii="Calibri" w:hAnsi="Calibri"/>
          <w:color w:val="17365D"/>
        </w:rPr>
        <w:t xml:space="preserve">mandatory </w:t>
      </w:r>
      <w:r w:rsidRPr="00EE390E">
        <w:rPr>
          <w:rFonts w:ascii="Calibri" w:hAnsi="Calibri"/>
          <w:color w:val="17365D"/>
        </w:rPr>
        <w:t xml:space="preserve">training </w:t>
      </w:r>
      <w:r w:rsidR="00754108" w:rsidRPr="00EE390E">
        <w:rPr>
          <w:rFonts w:ascii="Calibri" w:hAnsi="Calibri"/>
          <w:color w:val="17365D"/>
        </w:rPr>
        <w:t>sessions as and when required</w:t>
      </w:r>
    </w:p>
    <w:p w:rsidR="00F87DD6" w:rsidRPr="00EE390E" w:rsidRDefault="00F87DD6">
      <w:pPr>
        <w:pStyle w:val="BulletsCore"/>
        <w:rPr>
          <w:rFonts w:ascii="Calibri" w:hAnsi="Calibri"/>
          <w:color w:val="17365D"/>
        </w:rPr>
      </w:pPr>
      <w:r w:rsidRPr="00EE390E">
        <w:rPr>
          <w:rFonts w:ascii="Calibri" w:hAnsi="Calibri"/>
          <w:color w:val="17365D"/>
        </w:rPr>
        <w:t>A genuine interest and concern for older people</w:t>
      </w:r>
    </w:p>
    <w:p w:rsidR="00754108" w:rsidRPr="00EE390E" w:rsidRDefault="00F87DD6">
      <w:pPr>
        <w:pStyle w:val="BulletsCore"/>
        <w:rPr>
          <w:rFonts w:ascii="Calibri" w:hAnsi="Calibri"/>
          <w:color w:val="17365D"/>
        </w:rPr>
      </w:pPr>
      <w:r w:rsidRPr="00EE390E">
        <w:rPr>
          <w:rFonts w:ascii="Calibri" w:hAnsi="Calibri"/>
          <w:color w:val="17365D"/>
        </w:rPr>
        <w:t>A willingness and ability to work as part of a team</w:t>
      </w:r>
    </w:p>
    <w:p w:rsidR="00F87DD6" w:rsidRDefault="00F87DD6">
      <w:pPr>
        <w:pStyle w:val="Subhead2CoreCharCharChar"/>
        <w:outlineLvl w:val="0"/>
        <w:rPr>
          <w:rFonts w:ascii="Calibri" w:hAnsi="Calibri"/>
          <w:color w:val="17365D"/>
        </w:rPr>
      </w:pPr>
      <w:r w:rsidRPr="00976752">
        <w:rPr>
          <w:rFonts w:ascii="Calibri" w:hAnsi="Calibri"/>
          <w:color w:val="17365D"/>
        </w:rPr>
        <w:t>Person Specification:</w:t>
      </w:r>
    </w:p>
    <w:p w:rsidR="00D43577" w:rsidRPr="00D43577" w:rsidRDefault="00D43577" w:rsidP="00D43577">
      <w:pPr>
        <w:pStyle w:val="BulletsCore"/>
        <w:rPr>
          <w:rFonts w:asciiTheme="minorHAnsi" w:hAnsiTheme="minorHAnsi"/>
          <w:color w:val="17365D" w:themeColor="text2" w:themeShade="BF"/>
        </w:rPr>
      </w:pPr>
      <w:r w:rsidRPr="00D43577">
        <w:rPr>
          <w:rFonts w:asciiTheme="minorHAnsi" w:hAnsiTheme="minorHAnsi"/>
          <w:color w:val="17365D" w:themeColor="text2" w:themeShade="BF"/>
        </w:rPr>
        <w:t>empathy with older people</w:t>
      </w:r>
    </w:p>
    <w:p w:rsidR="00D43577" w:rsidRPr="00D43577" w:rsidRDefault="00D43577" w:rsidP="00D43577">
      <w:pPr>
        <w:pStyle w:val="BulletsCore"/>
        <w:rPr>
          <w:rFonts w:asciiTheme="minorHAnsi" w:hAnsiTheme="minorHAnsi"/>
          <w:color w:val="17365D" w:themeColor="text2" w:themeShade="BF"/>
        </w:rPr>
      </w:pPr>
      <w:r w:rsidRPr="00D43577">
        <w:rPr>
          <w:rFonts w:asciiTheme="minorHAnsi" w:hAnsiTheme="minorHAnsi"/>
          <w:color w:val="17365D" w:themeColor="text2" w:themeShade="BF"/>
        </w:rPr>
        <w:t>a reasonable level of fitness</w:t>
      </w:r>
    </w:p>
    <w:p w:rsidR="00D43577" w:rsidRPr="00D43577" w:rsidRDefault="00D43577" w:rsidP="00D43577">
      <w:pPr>
        <w:pStyle w:val="BulletsCore"/>
        <w:rPr>
          <w:rFonts w:asciiTheme="minorHAnsi" w:hAnsiTheme="minorHAnsi"/>
          <w:color w:val="17365D" w:themeColor="text2" w:themeShade="BF"/>
        </w:rPr>
      </w:pPr>
      <w:r w:rsidRPr="00D43577">
        <w:rPr>
          <w:rFonts w:asciiTheme="minorHAnsi" w:hAnsiTheme="minorHAnsi"/>
          <w:color w:val="17365D" w:themeColor="text2" w:themeShade="BF"/>
        </w:rPr>
        <w:t>reliability and trustworthiness</w:t>
      </w:r>
    </w:p>
    <w:p w:rsidR="00D43577" w:rsidRPr="00D43577" w:rsidRDefault="00D43577" w:rsidP="00D43577">
      <w:pPr>
        <w:pStyle w:val="BulletsCore"/>
        <w:rPr>
          <w:rFonts w:asciiTheme="minorHAnsi" w:hAnsiTheme="minorHAnsi"/>
          <w:color w:val="17365D" w:themeColor="text2" w:themeShade="BF"/>
        </w:rPr>
      </w:pPr>
      <w:r w:rsidRPr="00D43577">
        <w:rPr>
          <w:rFonts w:asciiTheme="minorHAnsi" w:hAnsiTheme="minorHAnsi"/>
          <w:color w:val="17365D" w:themeColor="text2" w:themeShade="BF"/>
        </w:rPr>
        <w:t xml:space="preserve">an interest in </w:t>
      </w:r>
      <w:r w:rsidR="00C54D41">
        <w:rPr>
          <w:rFonts w:asciiTheme="minorHAnsi" w:hAnsiTheme="minorHAnsi"/>
          <w:color w:val="17365D" w:themeColor="text2" w:themeShade="BF"/>
        </w:rPr>
        <w:t>assisting with</w:t>
      </w:r>
      <w:r w:rsidRPr="00D43577">
        <w:rPr>
          <w:rFonts w:asciiTheme="minorHAnsi" w:hAnsiTheme="minorHAnsi"/>
          <w:color w:val="17365D" w:themeColor="text2" w:themeShade="BF"/>
        </w:rPr>
        <w:t xml:space="preserve"> activities for older people </w:t>
      </w:r>
    </w:p>
    <w:p w:rsidR="00D43577" w:rsidRPr="00976752" w:rsidRDefault="00D43577">
      <w:pPr>
        <w:pStyle w:val="Subhead2CoreCharCharChar"/>
        <w:outlineLvl w:val="0"/>
        <w:rPr>
          <w:rFonts w:ascii="Calibri" w:hAnsi="Calibri"/>
          <w:iCs/>
          <w:color w:val="17365D"/>
        </w:rPr>
      </w:pPr>
    </w:p>
    <w:p w:rsidR="00F87DD6" w:rsidRPr="00976752" w:rsidRDefault="00F87DD6" w:rsidP="000A1CC4">
      <w:pPr>
        <w:pStyle w:val="BulletsCore"/>
        <w:numPr>
          <w:ilvl w:val="0"/>
          <w:numId w:val="0"/>
        </w:numPr>
        <w:ind w:left="425"/>
        <w:rPr>
          <w:rFonts w:ascii="Calibri" w:hAnsi="Calibri"/>
          <w:color w:val="17365D"/>
        </w:rPr>
      </w:pPr>
    </w:p>
    <w:p w:rsidR="005C1D2A" w:rsidRPr="00976752" w:rsidRDefault="005C1D2A" w:rsidP="000A1CC4">
      <w:pPr>
        <w:pStyle w:val="BulletsCore"/>
        <w:numPr>
          <w:ilvl w:val="0"/>
          <w:numId w:val="0"/>
        </w:numPr>
        <w:ind w:left="425" w:hanging="425"/>
        <w:rPr>
          <w:rFonts w:ascii="Calibri" w:hAnsi="Calibri"/>
          <w:color w:val="17365D"/>
        </w:rPr>
      </w:pPr>
    </w:p>
    <w:p w:rsidR="00F87DD6" w:rsidRPr="00EE390E" w:rsidRDefault="00F87DD6" w:rsidP="005C1D2A">
      <w:pPr>
        <w:pStyle w:val="Subhead2CoreCharCharChar"/>
        <w:rPr>
          <w:rStyle w:val="BodyTextCoreCharChar1CharChar"/>
          <w:rFonts w:ascii="Calibri" w:hAnsi="Calibri"/>
          <w:b w:val="0"/>
          <w:color w:val="17365D"/>
        </w:rPr>
      </w:pPr>
      <w:r w:rsidRPr="00EE390E">
        <w:rPr>
          <w:rFonts w:ascii="Calibri" w:hAnsi="Calibri"/>
          <w:iCs/>
          <w:color w:val="17365D"/>
        </w:rPr>
        <w:lastRenderedPageBreak/>
        <w:t xml:space="preserve">Hours of Work: </w:t>
      </w:r>
      <w:r w:rsidR="000A1CC4" w:rsidRPr="000A1CC4">
        <w:rPr>
          <w:rFonts w:ascii="Calibri" w:hAnsi="Calibri"/>
          <w:b w:val="0"/>
          <w:color w:val="17365D" w:themeColor="text2" w:themeShade="BF"/>
          <w:sz w:val="26"/>
          <w:lang w:eastAsia="en-US"/>
        </w:rPr>
        <w:t>Full day session</w:t>
      </w:r>
    </w:p>
    <w:p w:rsidR="00F87DD6" w:rsidRPr="00EE390E" w:rsidRDefault="00F87DD6">
      <w:pPr>
        <w:pStyle w:val="Subhead2CoreCharCharChar"/>
        <w:spacing w:before="0" w:after="0"/>
        <w:ind w:left="2552" w:hanging="2552"/>
        <w:outlineLvl w:val="0"/>
        <w:rPr>
          <w:rFonts w:ascii="Calibri" w:hAnsi="Calibri"/>
          <w:b w:val="0"/>
          <w:noProof/>
          <w:color w:val="17365D"/>
          <w:sz w:val="26"/>
        </w:rPr>
      </w:pPr>
      <w:r w:rsidRPr="00EE390E">
        <w:rPr>
          <w:rFonts w:ascii="Calibri" w:hAnsi="Calibri"/>
          <w:snapToGrid w:val="0"/>
          <w:color w:val="17365D"/>
        </w:rPr>
        <w:t xml:space="preserve">Responsible to: </w:t>
      </w:r>
      <w:r w:rsidR="000A1CC4">
        <w:rPr>
          <w:rFonts w:ascii="Calibri" w:hAnsi="Calibri"/>
          <w:b w:val="0"/>
          <w:noProof/>
          <w:color w:val="17365D"/>
          <w:sz w:val="26"/>
        </w:rPr>
        <w:t>Day Centre</w:t>
      </w:r>
      <w:r w:rsidR="003A0B0E" w:rsidRPr="00EE390E">
        <w:rPr>
          <w:rFonts w:ascii="Calibri" w:hAnsi="Calibri"/>
          <w:b w:val="0"/>
          <w:noProof/>
          <w:color w:val="17365D"/>
          <w:sz w:val="26"/>
        </w:rPr>
        <w:t xml:space="preserve"> </w:t>
      </w:r>
      <w:r w:rsidR="009B7870">
        <w:rPr>
          <w:rFonts w:ascii="Calibri" w:hAnsi="Calibri"/>
          <w:b w:val="0"/>
          <w:noProof/>
          <w:color w:val="17365D"/>
          <w:sz w:val="26"/>
        </w:rPr>
        <w:t>Manager</w:t>
      </w:r>
    </w:p>
    <w:p w:rsidR="00754108" w:rsidRPr="00976752" w:rsidRDefault="00754108">
      <w:pPr>
        <w:pStyle w:val="Subhead2CoreCharCharChar"/>
        <w:spacing w:before="0" w:after="0"/>
        <w:ind w:left="2552" w:hanging="2552"/>
        <w:outlineLvl w:val="0"/>
        <w:rPr>
          <w:rFonts w:ascii="Calibri" w:hAnsi="Calibri"/>
          <w:iCs/>
          <w:color w:val="17365D"/>
        </w:rPr>
      </w:pPr>
    </w:p>
    <w:p w:rsidR="00754108" w:rsidRPr="00976752" w:rsidRDefault="00754108" w:rsidP="00754108">
      <w:pPr>
        <w:pStyle w:val="BodyTextCoreCharChar1Char"/>
        <w:rPr>
          <w:rFonts w:ascii="Calibri" w:hAnsi="Calibri"/>
          <w:color w:val="F159E6"/>
          <w:sz w:val="24"/>
          <w:szCs w:val="24"/>
        </w:rPr>
      </w:pPr>
      <w:r w:rsidRPr="00976752">
        <w:rPr>
          <w:rFonts w:ascii="Calibri" w:hAnsi="Calibri"/>
          <w:b/>
          <w:bCs/>
          <w:color w:val="F159E6"/>
          <w:spacing w:val="-4"/>
          <w:sz w:val="24"/>
          <w:szCs w:val="24"/>
        </w:rPr>
        <w:t>Age UK Bexley volunteers work with frail older people and therefore will be subject to a check from the Disclosure &amp; Barring Service  under the Protection of Vulnerable Adults policy.</w:t>
      </w:r>
    </w:p>
    <w:p w:rsidR="00754108" w:rsidRPr="00976752" w:rsidRDefault="00754108">
      <w:pPr>
        <w:pStyle w:val="Subhead2CoreCharCharChar"/>
        <w:spacing w:before="0" w:after="0"/>
        <w:ind w:left="2552" w:hanging="2552"/>
        <w:outlineLvl w:val="0"/>
        <w:rPr>
          <w:rFonts w:ascii="Calibri" w:hAnsi="Calibri"/>
          <w:iCs/>
          <w:color w:val="17365D"/>
        </w:rPr>
      </w:pPr>
    </w:p>
    <w:p w:rsidR="00754108" w:rsidRPr="00976752" w:rsidRDefault="00754108">
      <w:pPr>
        <w:pStyle w:val="Subhead2CoreCharCharChar"/>
        <w:spacing w:before="0" w:after="0"/>
        <w:ind w:left="2552" w:hanging="2552"/>
        <w:outlineLvl w:val="0"/>
        <w:rPr>
          <w:rFonts w:ascii="Calibri" w:hAnsi="Calibri"/>
          <w:iCs/>
          <w:color w:val="17365D"/>
        </w:rPr>
      </w:pPr>
    </w:p>
    <w:p w:rsidR="00F87DD6" w:rsidRPr="00976752" w:rsidRDefault="00F87DD6">
      <w:pPr>
        <w:rPr>
          <w:rFonts w:ascii="Calibri" w:hAnsi="Calibri"/>
          <w:color w:val="17365D"/>
        </w:rPr>
      </w:pPr>
    </w:p>
    <w:sectPr w:rsidR="00F87DD6" w:rsidRPr="00976752" w:rsidSect="005C1D2A">
      <w:footerReference w:type="default" r:id="rId8"/>
      <w:pgSz w:w="11906" w:h="16838"/>
      <w:pgMar w:top="1440" w:right="1276"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E4E" w:rsidRDefault="00812E4E">
      <w:r>
        <w:separator/>
      </w:r>
    </w:p>
  </w:endnote>
  <w:endnote w:type="continuationSeparator" w:id="0">
    <w:p w:rsidR="00812E4E" w:rsidRDefault="0081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Plantin">
    <w:altName w:val="Bell MT"/>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DD6" w:rsidRDefault="00317022">
    <w:pPr>
      <w:pStyle w:val="Footer"/>
    </w:pPr>
    <w:r>
      <w:rPr>
        <w:sz w:val="20"/>
      </w:rPr>
      <w:t>Feb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E4E" w:rsidRDefault="00812E4E">
      <w:r>
        <w:separator/>
      </w:r>
    </w:p>
  </w:footnote>
  <w:footnote w:type="continuationSeparator" w:id="0">
    <w:p w:rsidR="00812E4E" w:rsidRDefault="00812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053BA"/>
    <w:multiLevelType w:val="hybridMultilevel"/>
    <w:tmpl w:val="B3348A60"/>
    <w:lvl w:ilvl="0" w:tplc="249AA010">
      <w:start w:val="1"/>
      <w:numFmt w:val="bullet"/>
      <w:pStyle w:val="BulletsCore"/>
      <w:lvlText w:val=""/>
      <w:lvlJc w:val="left"/>
      <w:pPr>
        <w:tabs>
          <w:tab w:val="num" w:pos="425"/>
        </w:tabs>
        <w:ind w:left="425" w:hanging="425"/>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D2A"/>
    <w:rsid w:val="000764F3"/>
    <w:rsid w:val="00085EFB"/>
    <w:rsid w:val="000934FB"/>
    <w:rsid w:val="000A1CC4"/>
    <w:rsid w:val="000A675B"/>
    <w:rsid w:val="00113AF0"/>
    <w:rsid w:val="001A7259"/>
    <w:rsid w:val="001E4362"/>
    <w:rsid w:val="00317022"/>
    <w:rsid w:val="00392085"/>
    <w:rsid w:val="003A0B0E"/>
    <w:rsid w:val="0046539D"/>
    <w:rsid w:val="0046699B"/>
    <w:rsid w:val="004967BE"/>
    <w:rsid w:val="00514FFD"/>
    <w:rsid w:val="005264EF"/>
    <w:rsid w:val="00533AE7"/>
    <w:rsid w:val="005557E1"/>
    <w:rsid w:val="00573512"/>
    <w:rsid w:val="005C1D2A"/>
    <w:rsid w:val="006F67E1"/>
    <w:rsid w:val="00746624"/>
    <w:rsid w:val="00754108"/>
    <w:rsid w:val="00812E4E"/>
    <w:rsid w:val="008237BB"/>
    <w:rsid w:val="008335C5"/>
    <w:rsid w:val="00976752"/>
    <w:rsid w:val="00987646"/>
    <w:rsid w:val="009B7870"/>
    <w:rsid w:val="009C5D6F"/>
    <w:rsid w:val="009E1E64"/>
    <w:rsid w:val="00A752AE"/>
    <w:rsid w:val="00AB067F"/>
    <w:rsid w:val="00B1243E"/>
    <w:rsid w:val="00B34D22"/>
    <w:rsid w:val="00B72C90"/>
    <w:rsid w:val="00B762A6"/>
    <w:rsid w:val="00BA689A"/>
    <w:rsid w:val="00BE1043"/>
    <w:rsid w:val="00C42DCC"/>
    <w:rsid w:val="00C54D41"/>
    <w:rsid w:val="00CB3AE2"/>
    <w:rsid w:val="00CD4EF4"/>
    <w:rsid w:val="00CE7265"/>
    <w:rsid w:val="00D00AD7"/>
    <w:rsid w:val="00D3694A"/>
    <w:rsid w:val="00D43577"/>
    <w:rsid w:val="00D855F8"/>
    <w:rsid w:val="00E972BF"/>
    <w:rsid w:val="00EE390E"/>
    <w:rsid w:val="00F87DD6"/>
    <w:rsid w:val="00FC4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2C512"/>
  <w15:docId w15:val="{D85545F6-CD10-4E68-B61A-8B3CE512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qFormat/>
    <w:pPr>
      <w:keepNext/>
      <w:jc w:val="right"/>
      <w:outlineLvl w:val="1"/>
    </w:pPr>
    <w:rPr>
      <w:rFonts w:ascii="Gill Sans MT" w:hAnsi="Gill Sans MT"/>
      <w:b/>
      <w:bCs/>
      <w:sz w:val="32"/>
    </w:rPr>
  </w:style>
  <w:style w:type="paragraph" w:styleId="Heading3">
    <w:name w:val="heading 3"/>
    <w:basedOn w:val="Normal"/>
    <w:next w:val="Normal"/>
    <w:qFormat/>
    <w:pPr>
      <w:keepNext/>
      <w:jc w:val="right"/>
      <w:outlineLvl w:val="2"/>
    </w:pPr>
    <w:rPr>
      <w:rFonts w:ascii="Gill Sans MT" w:hAnsi="Gill Sans MT"/>
      <w:b/>
      <w:bCs/>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reCharChar1Char">
    <w:name w:val="Body Text Core Char Char1 Char"/>
    <w:pPr>
      <w:spacing w:after="120" w:line="300" w:lineRule="exact"/>
    </w:pPr>
    <w:rPr>
      <w:rFonts w:ascii="Plantin" w:hAnsi="Plantin"/>
      <w:noProof/>
      <w:color w:val="000080"/>
      <w:sz w:val="26"/>
      <w:szCs w:val="26"/>
    </w:rPr>
  </w:style>
  <w:style w:type="paragraph" w:customStyle="1" w:styleId="Subhead3CoreChar">
    <w:name w:val="Subhead 3 Core Char"/>
    <w:basedOn w:val="Normal"/>
    <w:pPr>
      <w:keepNext/>
      <w:keepLines/>
      <w:suppressAutoHyphens/>
      <w:spacing w:before="240" w:after="60" w:line="300" w:lineRule="exact"/>
    </w:pPr>
    <w:rPr>
      <w:rFonts w:ascii="Plantin" w:hAnsi="Plantin"/>
      <w:b/>
      <w:color w:val="000080"/>
      <w:sz w:val="26"/>
      <w:szCs w:val="26"/>
      <w:lang w:eastAsia="en-GB"/>
    </w:rPr>
  </w:style>
  <w:style w:type="paragraph" w:customStyle="1" w:styleId="BulletsCore">
    <w:name w:val="Bullets Core"/>
    <w:basedOn w:val="Normal"/>
    <w:pPr>
      <w:numPr>
        <w:numId w:val="1"/>
      </w:numPr>
      <w:spacing w:after="120" w:line="300" w:lineRule="exact"/>
    </w:pPr>
    <w:rPr>
      <w:rFonts w:ascii="Plantin" w:hAnsi="Plantin"/>
      <w:noProof/>
      <w:color w:val="000080"/>
      <w:sz w:val="26"/>
      <w:szCs w:val="26"/>
      <w:lang w:eastAsia="en-GB"/>
    </w:rPr>
  </w:style>
  <w:style w:type="paragraph" w:customStyle="1" w:styleId="Subhead2CoreCharChar1">
    <w:name w:val="Subhead 2 Core Char Char1"/>
    <w:basedOn w:val="Normal"/>
    <w:pPr>
      <w:keepNext/>
      <w:keepLines/>
      <w:suppressAutoHyphens/>
      <w:spacing w:before="240" w:after="120"/>
    </w:pPr>
    <w:rPr>
      <w:rFonts w:ascii="Gill Sans MT" w:hAnsi="Gill Sans MT"/>
      <w:b/>
      <w:color w:val="000080"/>
      <w:sz w:val="32"/>
      <w:szCs w:val="26"/>
      <w:lang w:eastAsia="en-GB"/>
    </w:rPr>
  </w:style>
  <w:style w:type="paragraph" w:customStyle="1" w:styleId="Subhead2CoreCharCharChar">
    <w:name w:val="Subhead 2 Core Char Char Char"/>
    <w:basedOn w:val="Normal"/>
    <w:pPr>
      <w:keepNext/>
      <w:keepLines/>
      <w:suppressAutoHyphens/>
      <w:spacing w:before="240" w:after="120"/>
    </w:pPr>
    <w:rPr>
      <w:rFonts w:ascii="Gill Sans MT" w:hAnsi="Gill Sans MT"/>
      <w:b/>
      <w:color w:val="000080"/>
      <w:sz w:val="32"/>
      <w:szCs w:val="26"/>
      <w:lang w:eastAsia="en-GB"/>
    </w:rPr>
  </w:style>
  <w:style w:type="character" w:customStyle="1" w:styleId="BodyTextCoreCharChar1CharChar">
    <w:name w:val="Body Text Core Char Char1 Char Char"/>
    <w:rPr>
      <w:rFonts w:ascii="Plantin" w:hAnsi="Plantin"/>
      <w:noProof/>
      <w:color w:val="000080"/>
      <w:sz w:val="26"/>
      <w:szCs w:val="26"/>
      <w:lang w:val="en-GB" w:eastAsia="en-GB" w:bidi="ar-SA"/>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Volunteer Role Description</vt:lpstr>
    </vt:vector>
  </TitlesOfParts>
  <Company>Age Concern Bexley</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Role Description</dc:title>
  <dc:creator>Averil Mael</dc:creator>
  <cp:lastModifiedBy>Anne Bygrave</cp:lastModifiedBy>
  <cp:revision>9</cp:revision>
  <cp:lastPrinted>2015-04-16T14:13:00Z</cp:lastPrinted>
  <dcterms:created xsi:type="dcterms:W3CDTF">2014-09-04T08:19:00Z</dcterms:created>
  <dcterms:modified xsi:type="dcterms:W3CDTF">2018-02-27T15:08:00Z</dcterms:modified>
</cp:coreProperties>
</file>