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7777777" w:rsidR="005D13D3" w:rsidRDefault="000615BD">
      <w:r>
        <w:rPr>
          <w:noProof/>
          <w:lang w:val="en-GB" w:eastAsia="en-GB"/>
        </w:rPr>
        <mc:AlternateContent>
          <mc:Choice Requires="wps">
            <w:drawing>
              <wp:anchor distT="0" distB="0" distL="114300" distR="114300" simplePos="0" relativeHeight="251658242" behindDoc="0" locked="1" layoutInCell="1" allowOverlap="1" wp14:anchorId="4B39C6D8" wp14:editId="12A0E5C5">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BF0208" w:rsidRDefault="00BF0208" w:rsidP="000615BD">
                            <w:pPr>
                              <w:spacing w:after="0"/>
                              <w:rPr>
                                <w:b/>
                                <w:color w:val="2D2F84"/>
                                <w:sz w:val="64"/>
                                <w:szCs w:val="64"/>
                              </w:rPr>
                            </w:pPr>
                          </w:p>
                          <w:p w14:paraId="722ADADC" w14:textId="4C888785" w:rsidR="00BF0208" w:rsidRDefault="00BF0208"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7CD2DC8A" w:rsidR="00BF0208" w:rsidRPr="004348A9" w:rsidRDefault="00BF0208" w:rsidP="00CF78CA">
                            <w:pPr>
                              <w:spacing w:after="0"/>
                              <w:jc w:val="center"/>
                              <w:rPr>
                                <w:b/>
                                <w:color w:val="2D2F84"/>
                                <w:sz w:val="64"/>
                                <w:szCs w:val="64"/>
                              </w:rPr>
                            </w:pPr>
                            <w:r>
                              <w:rPr>
                                <w:b/>
                                <w:color w:val="2D2F84"/>
                                <w:sz w:val="64"/>
                                <w:szCs w:val="64"/>
                              </w:rPr>
                              <w:t>Clip It Assistant</w:t>
                            </w:r>
                          </w:p>
                          <w:p w14:paraId="366EAA83" w14:textId="77777777" w:rsidR="00BF0208" w:rsidRPr="004348A9" w:rsidRDefault="00BF0208"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" filled="f" stroked="f">
                <v:textbox inset="0,0,0,0">
                  <w:txbxContent>
                    <w:p w14:paraId="1629BC5F" w14:textId="77777777" w:rsidR="00BF0208" w:rsidRDefault="00BF0208" w:rsidP="000615BD">
                      <w:pPr>
                        <w:spacing w:after="0"/>
                        <w:rPr>
                          <w:b/>
                          <w:color w:val="2D2F84"/>
                          <w:sz w:val="64"/>
                          <w:szCs w:val="64"/>
                        </w:rPr>
                      </w:pPr>
                    </w:p>
                    <w:p w14:paraId="722ADADC" w14:textId="4C888785" w:rsidR="00BF0208" w:rsidRDefault="00BF0208"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7CD2DC8A" w:rsidR="00BF0208" w:rsidRPr="004348A9" w:rsidRDefault="00BF0208" w:rsidP="00CF78CA">
                      <w:pPr>
                        <w:spacing w:after="0"/>
                        <w:jc w:val="center"/>
                        <w:rPr>
                          <w:b/>
                          <w:color w:val="2D2F84"/>
                          <w:sz w:val="64"/>
                          <w:szCs w:val="64"/>
                        </w:rPr>
                      </w:pPr>
                      <w:r>
                        <w:rPr>
                          <w:b/>
                          <w:color w:val="2D2F84"/>
                          <w:sz w:val="64"/>
                          <w:szCs w:val="64"/>
                        </w:rPr>
                        <w:t>Clip It Assistant</w:t>
                      </w:r>
                    </w:p>
                    <w:p w14:paraId="366EAA83" w14:textId="77777777" w:rsidR="00BF0208" w:rsidRPr="004348A9" w:rsidRDefault="00BF0208"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58241" behindDoc="1" locked="0" layoutInCell="1" allowOverlap="1" wp14:anchorId="20976AF0" wp14:editId="6BEE2F49">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5B021F83" w14:textId="77777777" w:rsidR="00B509DF" w:rsidRDefault="00B509DF" w:rsidP="00B509DF">
      <w:pPr>
        <w:jc w:val="both"/>
        <w:rPr>
          <w:rFonts w:cs="Arial"/>
        </w:rPr>
      </w:pPr>
    </w:p>
    <w:p w14:paraId="7B7FDB0C" w14:textId="77777777" w:rsidR="00B509DF" w:rsidRPr="001F4F5B" w:rsidRDefault="00B509DF" w:rsidP="00B509DF">
      <w:pPr>
        <w:jc w:val="both"/>
        <w:rPr>
          <w:rFonts w:cs="Arial"/>
        </w:rPr>
      </w:pPr>
    </w:p>
    <w:p w14:paraId="7303623A" w14:textId="20FA5C8C" w:rsidR="00B509DF" w:rsidRPr="001F4F5B" w:rsidRDefault="00A228E5" w:rsidP="00B509DF">
      <w:pPr>
        <w:jc w:val="both"/>
        <w:rPr>
          <w:rFonts w:cs="Arial"/>
        </w:rPr>
      </w:pPr>
      <w:r>
        <w:rPr>
          <w:rFonts w:cs="Arial"/>
        </w:rPr>
        <w:t>April</w:t>
      </w:r>
      <w:r w:rsidR="00336E55">
        <w:rPr>
          <w:rFonts w:cs="Arial"/>
        </w:rPr>
        <w:t xml:space="preserve"> 20</w:t>
      </w:r>
      <w:r w:rsidR="007A38D1">
        <w:rPr>
          <w:rFonts w:cs="Arial"/>
        </w:rPr>
        <w:t>22</w:t>
      </w:r>
    </w:p>
    <w:p w14:paraId="63DC4979" w14:textId="77777777" w:rsidR="00B509DF" w:rsidRPr="001F4F5B" w:rsidRDefault="00B509DF" w:rsidP="00B509DF">
      <w:pPr>
        <w:jc w:val="both"/>
        <w:rPr>
          <w:rFonts w:cs="Arial"/>
        </w:rPr>
      </w:pP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561A48FE" w14:textId="77777777" w:rsidR="00B509DF" w:rsidRPr="001F4F5B" w:rsidRDefault="00B509DF" w:rsidP="00B509DF">
      <w:pPr>
        <w:jc w:val="both"/>
        <w:rPr>
          <w:rFonts w:cs="Arial"/>
        </w:rPr>
      </w:pPr>
      <w:r w:rsidRPr="001F4F5B">
        <w:rPr>
          <w:rFonts w:cs="Arial"/>
        </w:rPr>
        <w:t>Dear Applicant</w:t>
      </w:r>
    </w:p>
    <w:p w14:paraId="496F0C31" w14:textId="77777777" w:rsidR="00B509DF" w:rsidRPr="001F4F5B" w:rsidRDefault="00B509DF" w:rsidP="00B509DF">
      <w:pPr>
        <w:jc w:val="both"/>
        <w:rPr>
          <w:rFonts w:cs="Arial"/>
        </w:rPr>
      </w:pPr>
    </w:p>
    <w:p w14:paraId="44339E6C" w14:textId="77777777" w:rsidR="00B509DF" w:rsidRPr="001F4F5B" w:rsidRDefault="00B509DF" w:rsidP="00B509DF">
      <w:pPr>
        <w:jc w:val="both"/>
        <w:rPr>
          <w:rFonts w:cs="Arial"/>
        </w:rPr>
      </w:pPr>
    </w:p>
    <w:p w14:paraId="0B518149" w14:textId="3BB2B860" w:rsidR="00DA3F0E" w:rsidRDefault="00B509DF" w:rsidP="00DA3F0E">
      <w:pPr>
        <w:pStyle w:val="Heading1"/>
        <w:spacing w:before="120" w:after="120"/>
        <w:jc w:val="both"/>
        <w:rPr>
          <w:rFonts w:ascii="Arial" w:hAnsi="Arial" w:cs="Arial"/>
          <w:noProof/>
          <w:lang w:eastAsia="en-GB"/>
        </w:rPr>
      </w:pPr>
      <w:r w:rsidRPr="001F4F5B">
        <w:rPr>
          <w:rFonts w:ascii="Arial" w:hAnsi="Arial" w:cs="Arial"/>
        </w:rPr>
        <w:t xml:space="preserve">Re: </w:t>
      </w:r>
      <w:r w:rsidR="00414F8C">
        <w:rPr>
          <w:rFonts w:ascii="Arial" w:hAnsi="Arial" w:cs="Arial"/>
          <w:noProof/>
          <w:lang w:eastAsia="en-GB"/>
        </w:rPr>
        <w:t>Clip It Assistant</w:t>
      </w:r>
    </w:p>
    <w:p w14:paraId="3D57727B" w14:textId="77777777" w:rsidR="00D15FE1" w:rsidRPr="00D15FE1" w:rsidRDefault="00D15FE1" w:rsidP="00D15FE1">
      <w:pPr>
        <w:rPr>
          <w:lang w:val="en-GB" w:eastAsia="en-GB"/>
        </w:rPr>
      </w:pPr>
    </w:p>
    <w:p w14:paraId="50D97E26" w14:textId="77777777" w:rsidR="00B509DF" w:rsidRPr="00DA3F0E" w:rsidRDefault="00B509DF" w:rsidP="00DA3F0E">
      <w:pPr>
        <w:pStyle w:val="Heading1"/>
        <w:spacing w:before="120" w:after="120"/>
        <w:jc w:val="both"/>
        <w:rPr>
          <w:rFonts w:ascii="Arial" w:hAnsi="Arial" w:cs="Arial"/>
          <w:b w:val="0"/>
        </w:rPr>
      </w:pPr>
      <w:r w:rsidRPr="00DA3F0E">
        <w:rPr>
          <w:rFonts w:ascii="Arial" w:hAnsi="Arial" w:cs="Arial"/>
          <w:b w:val="0"/>
        </w:rPr>
        <w:t>Thank you for your enquiry in response to our advertisement for the above position. I have pleasure in enclosing the following:</w:t>
      </w:r>
    </w:p>
    <w:p w14:paraId="018690A8" w14:textId="14F5612B" w:rsidR="00947B54" w:rsidRDefault="00947B54" w:rsidP="00B509DF">
      <w:pPr>
        <w:pStyle w:val="ListParagraph"/>
        <w:numPr>
          <w:ilvl w:val="0"/>
          <w:numId w:val="1"/>
        </w:numPr>
        <w:jc w:val="both"/>
        <w:rPr>
          <w:rFonts w:ascii="Arial" w:hAnsi="Arial" w:cs="Arial"/>
        </w:rPr>
      </w:pPr>
      <w:r>
        <w:rPr>
          <w:rFonts w:ascii="Arial" w:hAnsi="Arial" w:cs="Arial"/>
        </w:rPr>
        <w:t>Backgrou</w:t>
      </w:r>
      <w:r w:rsidR="00606B55">
        <w:rPr>
          <w:rFonts w:ascii="Arial" w:hAnsi="Arial" w:cs="Arial"/>
        </w:rPr>
        <w:t>nd to the post</w:t>
      </w:r>
    </w:p>
    <w:p w14:paraId="3FA4603E" w14:textId="77777777" w:rsidR="00B509DF" w:rsidRDefault="00B509DF" w:rsidP="00B509DF">
      <w:pPr>
        <w:pStyle w:val="ListParagraph"/>
        <w:numPr>
          <w:ilvl w:val="0"/>
          <w:numId w:val="1"/>
        </w:numPr>
        <w:jc w:val="both"/>
        <w:rPr>
          <w:rFonts w:ascii="Arial" w:hAnsi="Arial" w:cs="Arial"/>
        </w:rPr>
      </w:pPr>
      <w:r w:rsidRPr="001F4F5B">
        <w:rPr>
          <w:rFonts w:ascii="Arial" w:hAnsi="Arial" w:cs="Arial"/>
        </w:rPr>
        <w:t>Job description</w:t>
      </w:r>
      <w:r>
        <w:rPr>
          <w:rFonts w:ascii="Arial" w:hAnsi="Arial" w:cs="Arial"/>
        </w:rPr>
        <w:t xml:space="preserve"> and Person Specification</w:t>
      </w:r>
    </w:p>
    <w:p w14:paraId="111D8BD6" w14:textId="77777777" w:rsidR="00137C04" w:rsidRPr="00137C04" w:rsidRDefault="00137C04" w:rsidP="00137C04">
      <w:pPr>
        <w:pStyle w:val="ListParagraph"/>
        <w:numPr>
          <w:ilvl w:val="0"/>
          <w:numId w:val="1"/>
        </w:numPr>
        <w:rPr>
          <w:rFonts w:ascii="Arial" w:hAnsi="Arial" w:cs="Arial"/>
        </w:rPr>
      </w:pPr>
      <w:r w:rsidRPr="00137C04">
        <w:rPr>
          <w:rFonts w:ascii="Arial" w:hAnsi="Arial" w:cs="Arial"/>
        </w:rPr>
        <w:t>Background information about Age UK Bromley &amp; Greenwich</w:t>
      </w:r>
    </w:p>
    <w:p w14:paraId="02FB44D7" w14:textId="7C8C99BC" w:rsidR="00606B55" w:rsidRDefault="00606B55" w:rsidP="00B509DF">
      <w:pPr>
        <w:pStyle w:val="ListParagraph"/>
        <w:numPr>
          <w:ilvl w:val="0"/>
          <w:numId w:val="1"/>
        </w:numPr>
        <w:rPr>
          <w:rFonts w:ascii="Arial" w:hAnsi="Arial" w:cs="Arial"/>
        </w:rPr>
      </w:pPr>
      <w:r>
        <w:rPr>
          <w:rFonts w:ascii="Arial" w:hAnsi="Arial" w:cs="Arial"/>
        </w:rPr>
        <w:t>Organisation Chart</w:t>
      </w:r>
    </w:p>
    <w:p w14:paraId="19894407" w14:textId="1E214078" w:rsidR="00A228E5" w:rsidRDefault="00A228E5" w:rsidP="00A228E5">
      <w:pPr>
        <w:pStyle w:val="ListParagraph"/>
        <w:rPr>
          <w:rFonts w:ascii="Arial" w:hAnsi="Arial" w:cs="Arial"/>
        </w:rPr>
      </w:pPr>
    </w:p>
    <w:p w14:paraId="34D13F66" w14:textId="4ECD6147" w:rsidR="00606B55" w:rsidRDefault="00606B55" w:rsidP="00606B55">
      <w:pPr>
        <w:pStyle w:val="Heading1"/>
        <w:spacing w:before="120" w:after="120"/>
        <w:jc w:val="both"/>
        <w:rPr>
          <w:rFonts w:ascii="Arial" w:hAnsi="Arial" w:cs="Arial"/>
          <w:b w:val="0"/>
        </w:rPr>
      </w:pPr>
      <w:r w:rsidRPr="00606B55">
        <w:rPr>
          <w:rFonts w:ascii="Arial" w:hAnsi="Arial" w:cs="Arial"/>
          <w:b w:val="0"/>
        </w:rPr>
        <w:t xml:space="preserve">Candidates shortlisted for an interview will be contacted by email and or telephone so please include an email address and mobile telephone number or any other telephone number where you can be reached. </w:t>
      </w:r>
    </w:p>
    <w:p w14:paraId="55FEAE76" w14:textId="20C66D10" w:rsidR="00BB1879" w:rsidRDefault="00BB1879" w:rsidP="00BB1879">
      <w:pPr>
        <w:rPr>
          <w:rFonts w:cs="Arial"/>
        </w:rPr>
      </w:pPr>
      <w:r w:rsidRPr="00A202C2">
        <w:rPr>
          <w:rFonts w:cs="Arial"/>
        </w:rPr>
        <w:t xml:space="preserve">I look forward to receiving your completed </w:t>
      </w:r>
      <w:r>
        <w:rPr>
          <w:rFonts w:cs="Arial"/>
        </w:rPr>
        <w:t xml:space="preserve">application form </w:t>
      </w:r>
      <w:r w:rsidR="00271585">
        <w:rPr>
          <w:rFonts w:cs="Arial"/>
        </w:rPr>
        <w:t xml:space="preserve">via our </w:t>
      </w:r>
      <w:hyperlink r:id="rId12" w:history="1">
        <w:r w:rsidR="00271585" w:rsidRPr="006D232F">
          <w:rPr>
            <w:rStyle w:val="Hyperlink"/>
            <w:rFonts w:cs="Arial"/>
          </w:rPr>
          <w:t>website</w:t>
        </w:r>
      </w:hyperlink>
      <w:r w:rsidR="00980B11">
        <w:rPr>
          <w:rFonts w:cs="Arial"/>
        </w:rPr>
        <w:t>.</w:t>
      </w:r>
      <w:r>
        <w:rPr>
          <w:rFonts w:cs="Arial"/>
        </w:rPr>
        <w:t xml:space="preserve"> </w:t>
      </w:r>
      <w:r w:rsidR="006D232F">
        <w:rPr>
          <w:rFonts w:cs="Arial"/>
        </w:rPr>
        <w:t xml:space="preserve">Or </w:t>
      </w:r>
      <w:r w:rsidR="00D15FE1">
        <w:rPr>
          <w:rFonts w:cs="Arial"/>
        </w:rPr>
        <w:t xml:space="preserve">send your </w:t>
      </w:r>
      <w:r w:rsidR="006D232F">
        <w:rPr>
          <w:rFonts w:cs="Arial"/>
        </w:rPr>
        <w:t xml:space="preserve">CV and cover letter via </w:t>
      </w:r>
      <w:hyperlink r:id="rId13" w:history="1">
        <w:r w:rsidR="00796199" w:rsidRPr="00FE3068">
          <w:rPr>
            <w:rStyle w:val="Hyperlink"/>
            <w:rFonts w:cs="Arial"/>
          </w:rPr>
          <w:t>recruitment@ageukbandg.org.uk</w:t>
        </w:r>
      </w:hyperlink>
      <w:r w:rsidR="00796199">
        <w:rPr>
          <w:rFonts w:cs="Arial"/>
        </w:rPr>
        <w:t xml:space="preserve"> </w:t>
      </w:r>
    </w:p>
    <w:p w14:paraId="4CC2C83F" w14:textId="4A5C7951" w:rsidR="00B509DF" w:rsidRPr="00BB1879" w:rsidRDefault="00796199" w:rsidP="00BB1879">
      <w:pPr>
        <w:rPr>
          <w:bCs/>
          <w:lang w:val="en-GB"/>
        </w:rPr>
      </w:pPr>
      <w:r>
        <w:rPr>
          <w:rFonts w:cs="Arial"/>
          <w:bCs/>
        </w:rPr>
        <w:t xml:space="preserve">We will email you to </w:t>
      </w:r>
      <w:r w:rsidR="002231A9">
        <w:rPr>
          <w:rFonts w:cs="Arial"/>
          <w:bCs/>
        </w:rPr>
        <w:t xml:space="preserve">let you know whether you have been successful in being selected for interview, so please include your </w:t>
      </w:r>
      <w:r w:rsidR="000577FE">
        <w:rPr>
          <w:rFonts w:cs="Arial"/>
          <w:bCs/>
        </w:rPr>
        <w:t>contact details including mobile number and email address.</w:t>
      </w:r>
    </w:p>
    <w:p w14:paraId="262FA42D" w14:textId="77777777" w:rsidR="00BB1879" w:rsidRPr="00BB1879" w:rsidRDefault="00BB1879" w:rsidP="00BB1879">
      <w:pPr>
        <w:rPr>
          <w:lang w:val="en-GB"/>
        </w:rPr>
      </w:pPr>
    </w:p>
    <w:p w14:paraId="0B7E5F20" w14:textId="77777777"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Yours sincerely</w:t>
      </w:r>
    </w:p>
    <w:p w14:paraId="0A140A32" w14:textId="0FACDB15" w:rsidR="00B509DF" w:rsidRPr="001F4F5B" w:rsidRDefault="00606B55" w:rsidP="00B509DF">
      <w:pPr>
        <w:jc w:val="both"/>
        <w:rPr>
          <w:rFonts w:ascii="Bradley Hand ITC" w:hAnsi="Bradley Hand ITC" w:cs="Arial"/>
          <w:iCs/>
          <w:sz w:val="48"/>
          <w:szCs w:val="48"/>
        </w:rPr>
      </w:pPr>
      <w:r>
        <w:rPr>
          <w:rFonts w:ascii="Bradley Hand ITC" w:hAnsi="Bradley Hand ITC" w:cs="Arial"/>
          <w:iCs/>
          <w:sz w:val="48"/>
          <w:szCs w:val="48"/>
        </w:rPr>
        <w:t>Mark Ellison</w:t>
      </w:r>
    </w:p>
    <w:p w14:paraId="3DD7E327" w14:textId="717BE269" w:rsidR="00B509DF" w:rsidRDefault="00606B5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3B587AE8" w14:textId="77311A67" w:rsidR="008B727A" w:rsidRPr="00D15FE1" w:rsidRDefault="00D26876" w:rsidP="00D15FE1">
      <w:pPr>
        <w:jc w:val="center"/>
        <w:rPr>
          <w:rFonts w:cs="Arial"/>
          <w:b/>
          <w:bCs/>
          <w:sz w:val="28"/>
          <w:szCs w:val="28"/>
        </w:rPr>
      </w:pPr>
      <w:r>
        <w:rPr>
          <w:rFonts w:cs="Arial"/>
          <w:b/>
          <w:bCs/>
          <w:sz w:val="28"/>
          <w:szCs w:val="28"/>
        </w:rPr>
        <w:br w:type="page"/>
      </w:r>
      <w:r w:rsidR="00FC0D1D" w:rsidRPr="008B727A">
        <w:rPr>
          <w:rFonts w:cs="Arial"/>
          <w:b/>
          <w:bCs/>
        </w:rPr>
        <w:lastRenderedPageBreak/>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F23795" w14:paraId="055DA6CE" w14:textId="77777777" w:rsidTr="008B727A">
        <w:tc>
          <w:tcPr>
            <w:tcW w:w="3068" w:type="dxa"/>
          </w:tcPr>
          <w:p w14:paraId="4C6FE362" w14:textId="77777777" w:rsidR="008B727A" w:rsidRPr="00F23795" w:rsidRDefault="008B727A" w:rsidP="008B727A">
            <w:pPr>
              <w:spacing w:before="120" w:after="120"/>
              <w:rPr>
                <w:rFonts w:cs="Arial"/>
                <w:b/>
                <w:sz w:val="22"/>
                <w:szCs w:val="22"/>
                <w:lang w:val="en-GB"/>
              </w:rPr>
            </w:pPr>
            <w:r w:rsidRPr="00F23795">
              <w:rPr>
                <w:rFonts w:cs="Arial"/>
                <w:b/>
                <w:sz w:val="22"/>
                <w:szCs w:val="22"/>
                <w:lang w:val="en-GB"/>
              </w:rPr>
              <w:t>Job Title:</w:t>
            </w:r>
          </w:p>
        </w:tc>
        <w:tc>
          <w:tcPr>
            <w:tcW w:w="6066" w:type="dxa"/>
          </w:tcPr>
          <w:p w14:paraId="7B72FCEA" w14:textId="297FE376" w:rsidR="008B727A" w:rsidRPr="00F23795" w:rsidRDefault="002104DA" w:rsidP="002104DA">
            <w:pPr>
              <w:spacing w:before="120" w:after="120"/>
              <w:rPr>
                <w:rFonts w:cs="Arial"/>
                <w:sz w:val="22"/>
                <w:szCs w:val="22"/>
                <w:lang w:val="en-GB"/>
              </w:rPr>
            </w:pPr>
            <w:r>
              <w:rPr>
                <w:rFonts w:cs="Arial"/>
                <w:sz w:val="22"/>
                <w:szCs w:val="22"/>
                <w:lang w:val="en-GB"/>
              </w:rPr>
              <w:t xml:space="preserve">Nail Cutting Assistant </w:t>
            </w:r>
            <w:r w:rsidR="007A38D1">
              <w:rPr>
                <w:rFonts w:cs="Arial"/>
                <w:sz w:val="22"/>
                <w:szCs w:val="22"/>
                <w:lang w:val="en-GB"/>
              </w:rPr>
              <w:t xml:space="preserve">– Bank -casual, minimum of 14 hours per week worked flexibly </w:t>
            </w:r>
          </w:p>
        </w:tc>
      </w:tr>
      <w:tr w:rsidR="008B727A" w:rsidRPr="00F23795" w14:paraId="43C401A6" w14:textId="77777777" w:rsidTr="008B727A">
        <w:tc>
          <w:tcPr>
            <w:tcW w:w="3068" w:type="dxa"/>
          </w:tcPr>
          <w:p w14:paraId="74D4E1CF" w14:textId="1DD0B192" w:rsidR="008B727A" w:rsidRPr="00F23795" w:rsidRDefault="00DC1B70" w:rsidP="008B727A">
            <w:pPr>
              <w:spacing w:before="120" w:after="120"/>
              <w:rPr>
                <w:rFonts w:cs="Arial"/>
                <w:b/>
                <w:sz w:val="22"/>
                <w:szCs w:val="22"/>
                <w:lang w:val="en-GB"/>
              </w:rPr>
            </w:pPr>
            <w:r>
              <w:rPr>
                <w:rFonts w:cs="Arial"/>
                <w:b/>
                <w:sz w:val="22"/>
                <w:szCs w:val="22"/>
                <w:lang w:val="en-GB"/>
              </w:rPr>
              <w:t>Reporting</w:t>
            </w:r>
            <w:r w:rsidR="008B727A">
              <w:rPr>
                <w:rFonts w:cs="Arial"/>
                <w:b/>
                <w:sz w:val="22"/>
                <w:szCs w:val="22"/>
                <w:lang w:val="en-GB"/>
              </w:rPr>
              <w:t xml:space="preserve"> to:</w:t>
            </w:r>
          </w:p>
        </w:tc>
        <w:tc>
          <w:tcPr>
            <w:tcW w:w="6066" w:type="dxa"/>
          </w:tcPr>
          <w:p w14:paraId="25E7AC26" w14:textId="2A66ABE6" w:rsidR="008B727A" w:rsidRPr="00F23795" w:rsidRDefault="00414F8C" w:rsidP="008B727A">
            <w:pPr>
              <w:spacing w:before="120" w:after="120"/>
              <w:rPr>
                <w:rFonts w:cs="Arial"/>
                <w:sz w:val="22"/>
                <w:szCs w:val="22"/>
                <w:lang w:val="en-GB"/>
              </w:rPr>
            </w:pPr>
            <w:r>
              <w:rPr>
                <w:rFonts w:cs="Arial"/>
                <w:sz w:val="22"/>
                <w:szCs w:val="22"/>
                <w:lang w:val="en-GB"/>
              </w:rPr>
              <w:t>Services</w:t>
            </w:r>
            <w:r w:rsidR="002A5307">
              <w:rPr>
                <w:rFonts w:cs="Arial"/>
                <w:sz w:val="22"/>
                <w:szCs w:val="22"/>
                <w:lang w:val="en-GB"/>
              </w:rPr>
              <w:t xml:space="preserve"> Manager</w:t>
            </w:r>
          </w:p>
        </w:tc>
      </w:tr>
      <w:tr w:rsidR="00FE3B37" w:rsidRPr="00F23795" w14:paraId="53BAAAFC" w14:textId="77777777" w:rsidTr="008B727A">
        <w:tc>
          <w:tcPr>
            <w:tcW w:w="3068" w:type="dxa"/>
          </w:tcPr>
          <w:p w14:paraId="07CE9A9A" w14:textId="3B3E727E" w:rsidR="00FE3B37" w:rsidRDefault="00FE3B37" w:rsidP="008B727A">
            <w:pPr>
              <w:spacing w:before="120" w:after="120"/>
              <w:rPr>
                <w:rFonts w:cs="Arial"/>
                <w:b/>
                <w:sz w:val="22"/>
                <w:szCs w:val="22"/>
                <w:lang w:val="en-GB"/>
              </w:rPr>
            </w:pPr>
            <w:r>
              <w:rPr>
                <w:rFonts w:cs="Arial"/>
                <w:b/>
                <w:sz w:val="22"/>
                <w:szCs w:val="22"/>
                <w:lang w:val="en-GB"/>
              </w:rPr>
              <w:t>Responsible for:</w:t>
            </w:r>
          </w:p>
        </w:tc>
        <w:tc>
          <w:tcPr>
            <w:tcW w:w="6066" w:type="dxa"/>
          </w:tcPr>
          <w:p w14:paraId="1C0DAD36" w14:textId="3FDD59EA" w:rsidR="002A5307" w:rsidRDefault="002A5307" w:rsidP="00C33204">
            <w:pPr>
              <w:spacing w:before="120" w:after="120"/>
              <w:rPr>
                <w:rFonts w:cs="Arial"/>
                <w:sz w:val="22"/>
                <w:szCs w:val="22"/>
                <w:lang w:val="en-GB"/>
              </w:rPr>
            </w:pPr>
          </w:p>
        </w:tc>
      </w:tr>
    </w:tbl>
    <w:p w14:paraId="06A54C3F" w14:textId="101F943F" w:rsidR="008B727A" w:rsidRPr="00F23795" w:rsidRDefault="008B727A" w:rsidP="008B727A">
      <w:pPr>
        <w:spacing w:before="120" w:after="120"/>
        <w:rPr>
          <w:rFonts w:cs="Arial"/>
          <w:b/>
          <w:bCs/>
          <w:sz w:val="22"/>
          <w:szCs w:val="22"/>
          <w:lang w:val="en-GB"/>
        </w:rPr>
      </w:pPr>
    </w:p>
    <w:p w14:paraId="0E6ACB28" w14:textId="77777777" w:rsidR="008B727A" w:rsidRPr="008B727A" w:rsidRDefault="008B727A" w:rsidP="008B727A">
      <w:pPr>
        <w:spacing w:before="120" w:after="120"/>
        <w:rPr>
          <w:rFonts w:cs="Arial"/>
          <w:b/>
          <w:lang w:val="en-GB"/>
        </w:rPr>
      </w:pPr>
      <w:r w:rsidRPr="008B727A">
        <w:rPr>
          <w:rFonts w:cs="Arial"/>
          <w:b/>
          <w:lang w:val="en-GB"/>
        </w:rPr>
        <w:t>JOB PURPOSE:</w:t>
      </w:r>
    </w:p>
    <w:p w14:paraId="77ECE3C5" w14:textId="77777777" w:rsidR="00414F8C" w:rsidRPr="00584391" w:rsidRDefault="00414F8C" w:rsidP="00414F8C">
      <w:pPr>
        <w:suppressAutoHyphens/>
        <w:spacing w:line="240" w:lineRule="atLeast"/>
        <w:jc w:val="both"/>
        <w:rPr>
          <w:rFonts w:cs="Arial"/>
          <w:spacing w:val="-3"/>
          <w:lang w:val="en-GB"/>
        </w:rPr>
      </w:pPr>
      <w:r w:rsidRPr="00584391">
        <w:rPr>
          <w:rFonts w:cs="Arial"/>
          <w:spacing w:val="-3"/>
          <w:lang w:val="en-GB"/>
        </w:rPr>
        <w:t xml:space="preserve">To provide </w:t>
      </w:r>
      <w:proofErr w:type="gramStart"/>
      <w:r w:rsidRPr="00584391">
        <w:rPr>
          <w:rFonts w:cs="Arial"/>
          <w:spacing w:val="-3"/>
          <w:lang w:val="en-GB"/>
        </w:rPr>
        <w:t>toe nail</w:t>
      </w:r>
      <w:proofErr w:type="gramEnd"/>
      <w:r w:rsidRPr="00584391">
        <w:rPr>
          <w:rFonts w:cs="Arial"/>
          <w:spacing w:val="-3"/>
          <w:lang w:val="en-GB"/>
        </w:rPr>
        <w:t>/</w:t>
      </w:r>
      <w:r>
        <w:rPr>
          <w:rFonts w:cs="Arial"/>
          <w:spacing w:val="-3"/>
          <w:lang w:val="en-GB"/>
        </w:rPr>
        <w:t>finger nail</w:t>
      </w:r>
      <w:r w:rsidRPr="00584391">
        <w:rPr>
          <w:rFonts w:cs="Arial"/>
          <w:spacing w:val="-3"/>
          <w:lang w:val="en-GB"/>
        </w:rPr>
        <w:t xml:space="preserve"> cutting service</w:t>
      </w:r>
      <w:r>
        <w:rPr>
          <w:rFonts w:cs="Arial"/>
          <w:spacing w:val="-3"/>
          <w:lang w:val="en-GB"/>
        </w:rPr>
        <w:t>s.</w:t>
      </w:r>
      <w:r w:rsidRPr="00584391">
        <w:rPr>
          <w:rFonts w:cs="Arial"/>
          <w:spacing w:val="-3"/>
          <w:lang w:val="en-GB"/>
        </w:rPr>
        <w:t xml:space="preserve"> Duties will be carried out in clinics, client’s own home</w:t>
      </w:r>
      <w:r>
        <w:rPr>
          <w:rFonts w:cs="Arial"/>
          <w:spacing w:val="-3"/>
          <w:lang w:val="en-GB"/>
        </w:rPr>
        <w:t>s</w:t>
      </w:r>
      <w:r w:rsidRPr="00584391">
        <w:rPr>
          <w:rFonts w:cs="Arial"/>
          <w:spacing w:val="-3"/>
          <w:lang w:val="en-GB"/>
        </w:rPr>
        <w:t xml:space="preserve"> or Age UK Bromley &amp; Greenwich</w:t>
      </w:r>
      <w:r>
        <w:rPr>
          <w:rFonts w:cs="Arial"/>
          <w:spacing w:val="-3"/>
          <w:lang w:val="en-GB"/>
        </w:rPr>
        <w:t xml:space="preserve"> Day </w:t>
      </w:r>
      <w:r w:rsidRPr="00584391">
        <w:rPr>
          <w:rFonts w:cs="Arial"/>
          <w:spacing w:val="-3"/>
          <w:lang w:val="en-GB"/>
        </w:rPr>
        <w:t xml:space="preserve">centres.  </w:t>
      </w:r>
    </w:p>
    <w:p w14:paraId="30636099" w14:textId="77777777" w:rsidR="00414F8C" w:rsidRPr="00584391" w:rsidRDefault="00414F8C" w:rsidP="00414F8C">
      <w:pPr>
        <w:suppressAutoHyphens/>
        <w:spacing w:line="240" w:lineRule="atLeast"/>
        <w:jc w:val="both"/>
        <w:rPr>
          <w:rFonts w:cs="Arial"/>
          <w:spacing w:val="-3"/>
          <w:lang w:val="en-GB"/>
        </w:rPr>
      </w:pPr>
      <w:r w:rsidRPr="00584391">
        <w:rPr>
          <w:rFonts w:cs="Arial"/>
          <w:spacing w:val="-3"/>
          <w:lang w:val="en-GB"/>
        </w:rPr>
        <w:t xml:space="preserve">To provide a high standard of customer care and to fully </w:t>
      </w:r>
      <w:proofErr w:type="gramStart"/>
      <w:r w:rsidRPr="00584391">
        <w:rPr>
          <w:rFonts w:cs="Arial"/>
          <w:spacing w:val="-3"/>
          <w:lang w:val="en-GB"/>
        </w:rPr>
        <w:t>comply with the service procedures and procedures and policies of Age UK Bromley &amp; Greenwich at all times</w:t>
      </w:r>
      <w:proofErr w:type="gramEnd"/>
      <w:r w:rsidRPr="00584391">
        <w:rPr>
          <w:rFonts w:cs="Arial"/>
          <w:spacing w:val="-3"/>
          <w:lang w:val="en-GB"/>
        </w:rPr>
        <w:t xml:space="preserve">. </w:t>
      </w:r>
    </w:p>
    <w:p w14:paraId="481FC29D" w14:textId="3F188C4C" w:rsidR="008B727A" w:rsidRPr="008B727A" w:rsidRDefault="000A57CE" w:rsidP="008B727A">
      <w:pPr>
        <w:spacing w:before="120" w:after="120"/>
        <w:rPr>
          <w:rFonts w:cs="Arial"/>
          <w:lang w:val="en-GB"/>
        </w:rPr>
      </w:pPr>
      <w:r>
        <w:rPr>
          <w:rFonts w:cs="Arial"/>
          <w:b/>
          <w:lang w:val="en-GB"/>
        </w:rPr>
        <w:t>Main Duties and Responsibilities</w:t>
      </w:r>
    </w:p>
    <w:p w14:paraId="0D609287" w14:textId="77777777" w:rsidR="00414F8C" w:rsidRPr="00584391" w:rsidRDefault="00414F8C" w:rsidP="00414F8C">
      <w:pPr>
        <w:numPr>
          <w:ilvl w:val="0"/>
          <w:numId w:val="3"/>
        </w:numPr>
        <w:rPr>
          <w:rFonts w:cs="Arial"/>
        </w:rPr>
      </w:pPr>
      <w:r w:rsidRPr="00414F8C">
        <w:rPr>
          <w:rFonts w:cs="Arial"/>
        </w:rPr>
        <w:t xml:space="preserve">To provide nail care for clients adhering to the infection control procedures </w:t>
      </w:r>
      <w:proofErr w:type="gramStart"/>
      <w:r w:rsidRPr="00414F8C">
        <w:rPr>
          <w:rFonts w:cs="Arial"/>
        </w:rPr>
        <w:t>and  process</w:t>
      </w:r>
      <w:proofErr w:type="gramEnd"/>
      <w:r w:rsidRPr="00414F8C">
        <w:rPr>
          <w:rFonts w:cs="Arial"/>
        </w:rPr>
        <w:t xml:space="preserve"> set out in the training manual for:</w:t>
      </w:r>
    </w:p>
    <w:p w14:paraId="4CE1FC90" w14:textId="744356E7" w:rsidR="00414F8C" w:rsidRPr="00414F8C" w:rsidRDefault="00414F8C" w:rsidP="00414F8C">
      <w:pPr>
        <w:numPr>
          <w:ilvl w:val="1"/>
          <w:numId w:val="3"/>
        </w:numPr>
        <w:rPr>
          <w:rFonts w:cs="Arial"/>
        </w:rPr>
      </w:pPr>
      <w:r w:rsidRPr="00414F8C">
        <w:rPr>
          <w:rFonts w:cs="Arial"/>
        </w:rPr>
        <w:t xml:space="preserve">Simple cutting of </w:t>
      </w:r>
      <w:proofErr w:type="gramStart"/>
      <w:r w:rsidRPr="00414F8C">
        <w:rPr>
          <w:rFonts w:cs="Arial"/>
        </w:rPr>
        <w:t>toe nails</w:t>
      </w:r>
      <w:proofErr w:type="gramEnd"/>
    </w:p>
    <w:p w14:paraId="14A31102" w14:textId="5669DB38" w:rsidR="00414F8C" w:rsidRPr="00414F8C" w:rsidRDefault="00414F8C" w:rsidP="00414F8C">
      <w:pPr>
        <w:numPr>
          <w:ilvl w:val="1"/>
          <w:numId w:val="3"/>
        </w:numPr>
        <w:rPr>
          <w:rFonts w:cs="Arial"/>
        </w:rPr>
      </w:pPr>
      <w:r>
        <w:rPr>
          <w:rFonts w:cs="Arial"/>
        </w:rPr>
        <w:t>S</w:t>
      </w:r>
      <w:r w:rsidRPr="00414F8C">
        <w:rPr>
          <w:rFonts w:cs="Arial"/>
        </w:rPr>
        <w:t xml:space="preserve">imple cutting of </w:t>
      </w:r>
      <w:proofErr w:type="gramStart"/>
      <w:r w:rsidRPr="00414F8C">
        <w:rPr>
          <w:rFonts w:cs="Arial"/>
        </w:rPr>
        <w:t>finger nails</w:t>
      </w:r>
      <w:proofErr w:type="gramEnd"/>
    </w:p>
    <w:p w14:paraId="4ED03465" w14:textId="627667A9" w:rsidR="00414F8C" w:rsidRPr="00414F8C" w:rsidRDefault="00414F8C" w:rsidP="00414F8C">
      <w:pPr>
        <w:numPr>
          <w:ilvl w:val="1"/>
          <w:numId w:val="3"/>
        </w:numPr>
        <w:rPr>
          <w:rFonts w:cs="Arial"/>
        </w:rPr>
      </w:pPr>
      <w:r w:rsidRPr="00414F8C">
        <w:rPr>
          <w:rFonts w:cs="Arial"/>
        </w:rPr>
        <w:t>Filing of nails</w:t>
      </w:r>
    </w:p>
    <w:p w14:paraId="2476E926" w14:textId="3442C48A" w:rsidR="00414F8C" w:rsidRPr="00414F8C" w:rsidRDefault="00414F8C" w:rsidP="00414F8C">
      <w:pPr>
        <w:numPr>
          <w:ilvl w:val="1"/>
          <w:numId w:val="3"/>
        </w:numPr>
        <w:rPr>
          <w:rFonts w:cs="Arial"/>
        </w:rPr>
      </w:pPr>
      <w:r w:rsidRPr="00414F8C">
        <w:rPr>
          <w:rFonts w:cs="Arial"/>
        </w:rPr>
        <w:t>Applications of simple dressings</w:t>
      </w:r>
    </w:p>
    <w:p w14:paraId="00DB2436" w14:textId="05559705" w:rsidR="00414F8C" w:rsidRPr="00414F8C" w:rsidRDefault="00414F8C" w:rsidP="00414F8C">
      <w:pPr>
        <w:numPr>
          <w:ilvl w:val="1"/>
          <w:numId w:val="3"/>
        </w:numPr>
        <w:rPr>
          <w:rFonts w:cs="Arial"/>
        </w:rPr>
      </w:pPr>
      <w:r w:rsidRPr="00414F8C">
        <w:rPr>
          <w:rFonts w:cs="Arial"/>
        </w:rPr>
        <w:t>Advice on general foot</w:t>
      </w:r>
      <w:r>
        <w:rPr>
          <w:rFonts w:cs="Arial"/>
        </w:rPr>
        <w:t xml:space="preserve"> </w:t>
      </w:r>
      <w:r w:rsidRPr="00414F8C">
        <w:rPr>
          <w:rFonts w:cs="Arial"/>
        </w:rPr>
        <w:t xml:space="preserve">care hygiene </w:t>
      </w:r>
      <w:proofErr w:type="gramStart"/>
      <w:r w:rsidRPr="00414F8C">
        <w:rPr>
          <w:rFonts w:cs="Arial"/>
        </w:rPr>
        <w:t>i.e.</w:t>
      </w:r>
      <w:proofErr w:type="gramEnd"/>
      <w:r w:rsidRPr="00414F8C">
        <w:rPr>
          <w:rFonts w:cs="Arial"/>
        </w:rPr>
        <w:t xml:space="preserve"> washing feet</w:t>
      </w:r>
    </w:p>
    <w:p w14:paraId="5749E593" w14:textId="3332F257" w:rsidR="00414F8C" w:rsidRPr="00414F8C" w:rsidRDefault="00414F8C" w:rsidP="00414F8C">
      <w:pPr>
        <w:numPr>
          <w:ilvl w:val="0"/>
          <w:numId w:val="3"/>
        </w:numPr>
        <w:rPr>
          <w:rFonts w:cs="Arial"/>
        </w:rPr>
      </w:pPr>
      <w:r w:rsidRPr="00414F8C">
        <w:rPr>
          <w:rFonts w:cs="Arial"/>
        </w:rPr>
        <w:t xml:space="preserve">To </w:t>
      </w:r>
      <w:r w:rsidR="00B42C3D" w:rsidRPr="00414F8C">
        <w:rPr>
          <w:rFonts w:cs="Arial"/>
        </w:rPr>
        <w:t>always treat clients with Dignity and Respect</w:t>
      </w:r>
      <w:r w:rsidRPr="00414F8C">
        <w:rPr>
          <w:rFonts w:cs="Arial"/>
        </w:rPr>
        <w:t xml:space="preserve"> during their appointments.</w:t>
      </w:r>
    </w:p>
    <w:p w14:paraId="186B4D1C" w14:textId="465EFCFA" w:rsidR="00414F8C" w:rsidRPr="00414F8C" w:rsidRDefault="00414F8C" w:rsidP="00BF0208">
      <w:pPr>
        <w:numPr>
          <w:ilvl w:val="0"/>
          <w:numId w:val="3"/>
        </w:numPr>
        <w:rPr>
          <w:rFonts w:cs="Arial"/>
        </w:rPr>
      </w:pPr>
      <w:r w:rsidRPr="00414F8C">
        <w:rPr>
          <w:rFonts w:cs="Arial"/>
        </w:rPr>
        <w:t xml:space="preserve">If on the first visit you find the client has not disclosed that they have diabetes and a form has not been completed by their doctor, you are not to proceed to cut their </w:t>
      </w:r>
      <w:proofErr w:type="gramStart"/>
      <w:r w:rsidRPr="00414F8C">
        <w:rPr>
          <w:rFonts w:cs="Arial"/>
        </w:rPr>
        <w:t>toe nails</w:t>
      </w:r>
      <w:proofErr w:type="gramEnd"/>
      <w:r w:rsidRPr="00414F8C">
        <w:rPr>
          <w:rFonts w:cs="Arial"/>
        </w:rPr>
        <w:t>. The Services Administrators are to be informed and they will arrange for a Diabetic referral form to be completed.</w:t>
      </w:r>
    </w:p>
    <w:p w14:paraId="6779E457" w14:textId="77777777" w:rsidR="00414F8C" w:rsidRPr="00584391" w:rsidRDefault="00414F8C" w:rsidP="00414F8C">
      <w:pPr>
        <w:numPr>
          <w:ilvl w:val="0"/>
          <w:numId w:val="3"/>
        </w:numPr>
        <w:rPr>
          <w:rFonts w:cs="Arial"/>
        </w:rPr>
      </w:pPr>
      <w:r>
        <w:rPr>
          <w:rFonts w:cs="Arial"/>
        </w:rPr>
        <w:t>To ensure all necessary appointment details are logged and recorded on to the Charity Log database.</w:t>
      </w:r>
    </w:p>
    <w:p w14:paraId="26A65AE7" w14:textId="77777777" w:rsidR="00414F8C" w:rsidRPr="00584391" w:rsidRDefault="00414F8C" w:rsidP="00414F8C">
      <w:pPr>
        <w:numPr>
          <w:ilvl w:val="0"/>
          <w:numId w:val="3"/>
        </w:numPr>
        <w:rPr>
          <w:rFonts w:cs="Arial"/>
        </w:rPr>
      </w:pPr>
      <w:r w:rsidRPr="00414F8C">
        <w:rPr>
          <w:rFonts w:cs="Arial"/>
        </w:rPr>
        <w:t>At the first appointment of a new client to complete any blank parts of the Background Information &amp; Contact Assessment Sheet and ask the client to sign it and return the client paperwork/ collect Daily Appointment Sheets from the Service Administrators.</w:t>
      </w:r>
    </w:p>
    <w:p w14:paraId="52E7CE44" w14:textId="25ED621A" w:rsidR="00414F8C" w:rsidRPr="00414F8C" w:rsidRDefault="00414F8C" w:rsidP="00414F8C">
      <w:pPr>
        <w:numPr>
          <w:ilvl w:val="0"/>
          <w:numId w:val="3"/>
        </w:numPr>
        <w:rPr>
          <w:rFonts w:cs="Arial"/>
        </w:rPr>
      </w:pPr>
      <w:r w:rsidRPr="00414F8C">
        <w:rPr>
          <w:rFonts w:cs="Arial"/>
        </w:rPr>
        <w:lastRenderedPageBreak/>
        <w:t xml:space="preserve">At the end of the appointment to take and record the payment from the client for the session and give the client a receipt and at the end of the day deposit cash/cheque payments </w:t>
      </w:r>
      <w:r w:rsidR="00B42C3D" w:rsidRPr="00414F8C">
        <w:rPr>
          <w:rFonts w:cs="Arial"/>
        </w:rPr>
        <w:t>into</w:t>
      </w:r>
      <w:r w:rsidRPr="00414F8C">
        <w:rPr>
          <w:rFonts w:cs="Arial"/>
        </w:rPr>
        <w:t xml:space="preserve"> the bank.</w:t>
      </w:r>
    </w:p>
    <w:p w14:paraId="4A07B232" w14:textId="77777777" w:rsidR="00414F8C" w:rsidRPr="00414F8C" w:rsidRDefault="00414F8C" w:rsidP="00414F8C">
      <w:pPr>
        <w:numPr>
          <w:ilvl w:val="0"/>
          <w:numId w:val="3"/>
        </w:numPr>
        <w:rPr>
          <w:rFonts w:cs="Arial"/>
        </w:rPr>
      </w:pPr>
      <w:r w:rsidRPr="00414F8C">
        <w:rPr>
          <w:rFonts w:cs="Arial"/>
        </w:rPr>
        <w:t>At the end of the appointment to arrange a suitable rebooking for the client at 8,10,</w:t>
      </w:r>
      <w:proofErr w:type="gramStart"/>
      <w:r w:rsidRPr="00414F8C">
        <w:rPr>
          <w:rFonts w:cs="Arial"/>
        </w:rPr>
        <w:t>12 week</w:t>
      </w:r>
      <w:proofErr w:type="gramEnd"/>
      <w:r w:rsidRPr="00414F8C">
        <w:rPr>
          <w:rFonts w:cs="Arial"/>
        </w:rPr>
        <w:t xml:space="preserve"> intervals either for clinic or home visits</w:t>
      </w:r>
    </w:p>
    <w:p w14:paraId="39B54FDD" w14:textId="0B576A1E" w:rsidR="00414F8C" w:rsidRPr="00414F8C" w:rsidRDefault="00414F8C" w:rsidP="00BF0208">
      <w:pPr>
        <w:numPr>
          <w:ilvl w:val="0"/>
          <w:numId w:val="3"/>
        </w:numPr>
        <w:rPr>
          <w:rFonts w:cs="Arial"/>
        </w:rPr>
      </w:pPr>
      <w:r w:rsidRPr="00414F8C">
        <w:rPr>
          <w:rFonts w:cs="Arial"/>
        </w:rPr>
        <w:t>To refer clients who do not meet the Age UK Bromley &amp; Greenwich criteria to the Services Administrators for</w:t>
      </w:r>
      <w:r>
        <w:rPr>
          <w:rFonts w:cs="Arial"/>
        </w:rPr>
        <w:t xml:space="preserve"> </w:t>
      </w:r>
      <w:r w:rsidRPr="00414F8C">
        <w:rPr>
          <w:rFonts w:cs="Arial"/>
        </w:rPr>
        <w:t>an appointment with a Podiatrist registered with the Health Professions Council (clinic or home visit available) or for referral back to Bromley Healthcare Podiatry Services</w:t>
      </w:r>
    </w:p>
    <w:p w14:paraId="66E71774" w14:textId="77777777" w:rsidR="00414F8C" w:rsidRPr="00414F8C" w:rsidRDefault="00414F8C" w:rsidP="00414F8C">
      <w:pPr>
        <w:numPr>
          <w:ilvl w:val="0"/>
          <w:numId w:val="3"/>
        </w:numPr>
        <w:rPr>
          <w:rFonts w:cs="Arial"/>
        </w:rPr>
      </w:pPr>
      <w:r w:rsidRPr="00414F8C">
        <w:rPr>
          <w:rFonts w:cs="Arial"/>
        </w:rPr>
        <w:t>At the end of each week to ensure that all finance paperwork, client appointment sheets and receipts are brought back to the office for processing</w:t>
      </w:r>
    </w:p>
    <w:p w14:paraId="4A7BABF6" w14:textId="77777777" w:rsidR="00414F8C" w:rsidRPr="00414F8C" w:rsidRDefault="00414F8C" w:rsidP="00414F8C">
      <w:pPr>
        <w:numPr>
          <w:ilvl w:val="0"/>
          <w:numId w:val="3"/>
        </w:numPr>
        <w:rPr>
          <w:rFonts w:cs="Arial"/>
        </w:rPr>
      </w:pPr>
      <w:r w:rsidRPr="00414F8C">
        <w:rPr>
          <w:rFonts w:cs="Arial"/>
        </w:rPr>
        <w:t>To report to the Services Manager immediately any safeguarding or other concerns for clients seen.</w:t>
      </w:r>
    </w:p>
    <w:p w14:paraId="1506D7AD" w14:textId="77777777" w:rsidR="00414F8C" w:rsidRPr="00584391" w:rsidRDefault="00414F8C" w:rsidP="00414F8C">
      <w:pPr>
        <w:ind w:left="360"/>
        <w:rPr>
          <w:rFonts w:cs="Arial"/>
          <w:b/>
          <w:bCs/>
          <w:spacing w:val="-3"/>
          <w:lang w:val="en-GB"/>
        </w:rPr>
      </w:pPr>
      <w:r w:rsidRPr="00584391">
        <w:rPr>
          <w:rFonts w:cs="Arial"/>
          <w:b/>
          <w:bCs/>
          <w:spacing w:val="-3"/>
          <w:lang w:val="en-GB"/>
        </w:rPr>
        <w:t>General</w:t>
      </w:r>
    </w:p>
    <w:p w14:paraId="428CBA59" w14:textId="77777777" w:rsidR="00414F8C" w:rsidRPr="00414F8C" w:rsidRDefault="00414F8C" w:rsidP="00414F8C">
      <w:pPr>
        <w:numPr>
          <w:ilvl w:val="0"/>
          <w:numId w:val="3"/>
        </w:numPr>
        <w:rPr>
          <w:rFonts w:cs="Arial"/>
        </w:rPr>
      </w:pPr>
      <w:r w:rsidRPr="00414F8C">
        <w:rPr>
          <w:rFonts w:cs="Arial"/>
        </w:rPr>
        <w:t>To record and complete accurately and promptly records, forms and other related paperwork in the format requested</w:t>
      </w:r>
    </w:p>
    <w:p w14:paraId="2BD5D282" w14:textId="77777777" w:rsidR="00414F8C" w:rsidRPr="00414F8C" w:rsidRDefault="00414F8C" w:rsidP="00414F8C">
      <w:pPr>
        <w:numPr>
          <w:ilvl w:val="0"/>
          <w:numId w:val="3"/>
        </w:numPr>
        <w:rPr>
          <w:rFonts w:cs="Arial"/>
        </w:rPr>
      </w:pPr>
      <w:r w:rsidRPr="00414F8C">
        <w:rPr>
          <w:rFonts w:cs="Arial"/>
        </w:rPr>
        <w:t>To plan your travel route prior to undertaking designated journeys to ensure the most efficient route is used.</w:t>
      </w:r>
    </w:p>
    <w:p w14:paraId="44F98777" w14:textId="77777777" w:rsidR="00414F8C" w:rsidRPr="00414F8C" w:rsidRDefault="00414F8C" w:rsidP="00414F8C">
      <w:pPr>
        <w:numPr>
          <w:ilvl w:val="0"/>
          <w:numId w:val="3"/>
        </w:numPr>
        <w:rPr>
          <w:rFonts w:cs="Arial"/>
        </w:rPr>
      </w:pPr>
      <w:r w:rsidRPr="00414F8C">
        <w:rPr>
          <w:rFonts w:cs="Arial"/>
        </w:rPr>
        <w:t xml:space="preserve">To attend monthly supervision meetings with the Services Manager </w:t>
      </w:r>
    </w:p>
    <w:p w14:paraId="33CEA996" w14:textId="7F513D5F" w:rsidR="00414F8C" w:rsidRPr="00D15FE1" w:rsidRDefault="00414F8C" w:rsidP="00D15FE1">
      <w:pPr>
        <w:numPr>
          <w:ilvl w:val="0"/>
          <w:numId w:val="3"/>
        </w:numPr>
        <w:rPr>
          <w:rFonts w:cs="Arial"/>
        </w:rPr>
      </w:pPr>
      <w:r w:rsidRPr="00414F8C">
        <w:rPr>
          <w:rFonts w:cs="Arial"/>
        </w:rPr>
        <w:t xml:space="preserve">To have a full UK driving </w:t>
      </w:r>
      <w:r w:rsidR="00B42C3D" w:rsidRPr="00414F8C">
        <w:rPr>
          <w:rFonts w:cs="Arial"/>
        </w:rPr>
        <w:t>license</w:t>
      </w:r>
      <w:r w:rsidR="00250215">
        <w:rPr>
          <w:rFonts w:cs="Arial"/>
        </w:rPr>
        <w:t xml:space="preserve"> </w:t>
      </w:r>
      <w:r w:rsidRPr="00D15FE1">
        <w:rPr>
          <w:rFonts w:cs="Arial"/>
        </w:rPr>
        <w:t>and have use of a car during working hours</w:t>
      </w:r>
    </w:p>
    <w:p w14:paraId="1A4CB2AA" w14:textId="309233BA" w:rsidR="00414F8C" w:rsidRPr="00414F8C" w:rsidRDefault="00414F8C" w:rsidP="00414F8C">
      <w:pPr>
        <w:numPr>
          <w:ilvl w:val="0"/>
          <w:numId w:val="3"/>
        </w:numPr>
        <w:rPr>
          <w:rFonts w:cs="Arial"/>
        </w:rPr>
      </w:pPr>
      <w:r w:rsidRPr="00414F8C">
        <w:rPr>
          <w:rFonts w:cs="Arial"/>
        </w:rPr>
        <w:t xml:space="preserve">To wear the ID badge and have the mobile phone </w:t>
      </w:r>
      <w:proofErr w:type="gramStart"/>
      <w:r w:rsidRPr="00414F8C">
        <w:rPr>
          <w:rFonts w:cs="Arial"/>
        </w:rPr>
        <w:t>switched on at all times</w:t>
      </w:r>
      <w:proofErr w:type="gramEnd"/>
      <w:r w:rsidRPr="00414F8C">
        <w:rPr>
          <w:rFonts w:cs="Arial"/>
        </w:rPr>
        <w:t xml:space="preserve"> when working and to wear the uniform provided when providing Clip It.</w:t>
      </w:r>
    </w:p>
    <w:p w14:paraId="0B6EEF10" w14:textId="77777777" w:rsidR="00414F8C" w:rsidRPr="00414F8C" w:rsidRDefault="00414F8C" w:rsidP="00414F8C">
      <w:pPr>
        <w:numPr>
          <w:ilvl w:val="0"/>
          <w:numId w:val="3"/>
        </w:numPr>
        <w:rPr>
          <w:rFonts w:cs="Arial"/>
        </w:rPr>
      </w:pPr>
      <w:r w:rsidRPr="00414F8C">
        <w:rPr>
          <w:rFonts w:cs="Arial"/>
        </w:rPr>
        <w:t xml:space="preserve">To undertake any further relevant training  </w:t>
      </w:r>
    </w:p>
    <w:p w14:paraId="2669C503" w14:textId="77777777" w:rsidR="002A5307" w:rsidRPr="002A5307" w:rsidRDefault="002A5307" w:rsidP="002A5307">
      <w:pPr>
        <w:numPr>
          <w:ilvl w:val="0"/>
          <w:numId w:val="3"/>
        </w:numPr>
        <w:rPr>
          <w:rFonts w:cs="Arial"/>
        </w:rPr>
      </w:pPr>
      <w:r w:rsidRPr="002A5307">
        <w:rPr>
          <w:rFonts w:cs="Arial"/>
        </w:rPr>
        <w:t xml:space="preserve">To have responsibility for the health, </w:t>
      </w:r>
      <w:proofErr w:type="gramStart"/>
      <w:r w:rsidRPr="002A5307">
        <w:rPr>
          <w:rFonts w:cs="Arial"/>
        </w:rPr>
        <w:t>safety</w:t>
      </w:r>
      <w:proofErr w:type="gramEnd"/>
      <w:r w:rsidRPr="002A5307">
        <w:rPr>
          <w:rFonts w:cs="Arial"/>
        </w:rPr>
        <w:t xml:space="preserve"> and welfare of self and those you supervise/support and to comply at all times with the requirements of health and safety at work regulations (Act 1974), including lone working and incident reporting.</w:t>
      </w:r>
    </w:p>
    <w:p w14:paraId="28F7267C" w14:textId="77777777" w:rsidR="002A5307" w:rsidRPr="002A5307" w:rsidRDefault="002A5307" w:rsidP="002A5307">
      <w:pPr>
        <w:numPr>
          <w:ilvl w:val="0"/>
          <w:numId w:val="3"/>
        </w:numPr>
        <w:rPr>
          <w:rFonts w:cs="Arial"/>
        </w:rPr>
      </w:pPr>
      <w:r w:rsidRPr="002A5307">
        <w:rPr>
          <w:rFonts w:cs="Arial"/>
        </w:rPr>
        <w:t>Ensure that all duties and responsibilities are discharged in accordance with Age UK B&amp;G policies and procedures, code of conduct and relevant regulations and legislation, including data protection and confidentiality.  To comply with Age UK B&amp;G equal opportunities and diversity policies ensuring anti-discriminatory practice within the service area.</w:t>
      </w:r>
    </w:p>
    <w:p w14:paraId="383F11AC" w14:textId="77777777" w:rsidR="000A7723" w:rsidRDefault="000A7723" w:rsidP="00C33204">
      <w:pPr>
        <w:numPr>
          <w:ilvl w:val="0"/>
          <w:numId w:val="3"/>
        </w:numPr>
        <w:rPr>
          <w:rFonts w:cs="Arial"/>
        </w:rPr>
      </w:pPr>
      <w:r>
        <w:rPr>
          <w:rFonts w:cs="Arial"/>
        </w:rPr>
        <w:t xml:space="preserve">To work within and fully comply with the policies and procedures of Age UK Bromley &amp; Greenwich. </w:t>
      </w:r>
    </w:p>
    <w:p w14:paraId="13C34507" w14:textId="77777777" w:rsidR="000A7723" w:rsidRDefault="000A7723" w:rsidP="000A7723">
      <w:pPr>
        <w:numPr>
          <w:ilvl w:val="0"/>
          <w:numId w:val="3"/>
        </w:numPr>
        <w:rPr>
          <w:rFonts w:cs="Arial"/>
        </w:rPr>
      </w:pPr>
      <w:r>
        <w:rPr>
          <w:rFonts w:cs="Arial"/>
        </w:rPr>
        <w:lastRenderedPageBreak/>
        <w:t xml:space="preserve">At all times to maintain the professional integrity and reputation of the Charity and represent their main interests in any dealings with other bodies, </w:t>
      </w:r>
      <w:proofErr w:type="gramStart"/>
      <w:r>
        <w:rPr>
          <w:rFonts w:cs="Arial"/>
        </w:rPr>
        <w:t>groups</w:t>
      </w:r>
      <w:proofErr w:type="gramEnd"/>
      <w:r>
        <w:rPr>
          <w:rFonts w:cs="Arial"/>
        </w:rPr>
        <w:t xml:space="preserve"> and individuals</w:t>
      </w:r>
    </w:p>
    <w:p w14:paraId="146FDA42" w14:textId="3AAE612F" w:rsidR="00536399" w:rsidRDefault="00536399" w:rsidP="00892CE8">
      <w:pPr>
        <w:numPr>
          <w:ilvl w:val="0"/>
          <w:numId w:val="3"/>
        </w:numPr>
        <w:rPr>
          <w:rFonts w:cs="Arial"/>
        </w:rPr>
      </w:pPr>
      <w:r>
        <w:rPr>
          <w:rFonts w:cs="Arial"/>
        </w:rPr>
        <w:t>To undertake any other duties which may from time to time be required, and to participate in other events as requested by line manager.</w:t>
      </w:r>
    </w:p>
    <w:p w14:paraId="1619CFDE" w14:textId="77777777" w:rsidR="00534B11" w:rsidRDefault="00534B11" w:rsidP="00892CE8">
      <w:pPr>
        <w:numPr>
          <w:ilvl w:val="0"/>
          <w:numId w:val="3"/>
        </w:numPr>
        <w:rPr>
          <w:rFonts w:cs="Arial"/>
        </w:rPr>
      </w:pPr>
      <w:r>
        <w:rPr>
          <w:rFonts w:cs="Arial"/>
        </w:rPr>
        <w:t>To undertake any other duties commensurate with the purpose and remit of the post</w:t>
      </w:r>
    </w:p>
    <w:p w14:paraId="781CDE5D" w14:textId="77777777" w:rsidR="00C33204" w:rsidRPr="00C33204" w:rsidRDefault="00C33204" w:rsidP="00C33204">
      <w:pPr>
        <w:spacing w:before="120" w:after="120"/>
        <w:rPr>
          <w:rFonts w:cs="Arial"/>
          <w:lang w:val="en-GB"/>
        </w:rPr>
      </w:pPr>
      <w:r w:rsidRPr="00C33204">
        <w:rPr>
          <w:rFonts w:cs="Arial"/>
          <w:lang w:val="en-GB"/>
        </w:rPr>
        <w:t>All duties and responsibilities must be carried out in line with requirements of Data Protection Act, Equalities Act and with due regard to own and others’ health &amp; safety.</w:t>
      </w:r>
    </w:p>
    <w:p w14:paraId="6259675D" w14:textId="61A39D62" w:rsidR="00D26876" w:rsidRDefault="00534B11" w:rsidP="00C33204">
      <w:pPr>
        <w:spacing w:before="120" w:after="120"/>
        <w:rPr>
          <w:rFonts w:cs="Arial"/>
          <w:b/>
        </w:rPr>
      </w:pPr>
      <w:r w:rsidRPr="00534B11">
        <w:rPr>
          <w:rFonts w:cs="Arial"/>
          <w:lang w:val="en-GB"/>
        </w:rPr>
        <w:t>This job description is intended as a summary of the main elements of the job described.  They may be varied from time to time in consultation with the job holder without changing the general character of the duties or the level of responsibility entailed.  Such variations are a common occurrence and cannot of themselves justify a reconsideration of the grading of the post.</w:t>
      </w:r>
      <w:r w:rsidR="00D26876">
        <w:rPr>
          <w:rFonts w:cs="Arial"/>
          <w:b/>
        </w:rPr>
        <w:br w:type="page"/>
      </w:r>
    </w:p>
    <w:p w14:paraId="72EDC527" w14:textId="0E39EF40" w:rsidR="008B727A" w:rsidRPr="008B727A" w:rsidRDefault="00C33204" w:rsidP="008B727A">
      <w:pPr>
        <w:spacing w:before="120" w:after="120"/>
        <w:jc w:val="center"/>
        <w:rPr>
          <w:rFonts w:cs="Arial"/>
          <w:b/>
        </w:rPr>
      </w:pPr>
      <w:r>
        <w:rPr>
          <w:rFonts w:cs="Arial"/>
          <w:b/>
        </w:rPr>
        <w:lastRenderedPageBreak/>
        <w:t xml:space="preserve">Sitting Service </w:t>
      </w:r>
      <w:r w:rsidR="002A5307">
        <w:rPr>
          <w:rFonts w:cs="Arial"/>
          <w:b/>
        </w:rPr>
        <w:t>Coordinator</w:t>
      </w:r>
      <w:r w:rsidR="00534B11">
        <w:rPr>
          <w:rFonts w:cs="Arial"/>
          <w:b/>
        </w:rPr>
        <w:br/>
      </w:r>
      <w:r w:rsidR="008B727A" w:rsidRPr="008B727A">
        <w:rPr>
          <w:rFonts w:cs="Arial"/>
          <w:b/>
        </w:rPr>
        <w:t xml:space="preserve"> PERSON SPECIFICATION</w:t>
      </w:r>
    </w:p>
    <w:p w14:paraId="26B15511" w14:textId="2FBA698E" w:rsidR="008B727A" w:rsidRDefault="008B727A" w:rsidP="008B727A">
      <w:pPr>
        <w:spacing w:before="120" w:after="120"/>
        <w:rPr>
          <w:rFonts w:cs="Arial"/>
          <w:b/>
        </w:rPr>
      </w:pPr>
      <w:r w:rsidRPr="008B727A">
        <w:rPr>
          <w:rFonts w:cs="Arial"/>
          <w:b/>
        </w:rPr>
        <w:t>Assessme</w:t>
      </w:r>
      <w:r w:rsidR="00534B11">
        <w:rPr>
          <w:rFonts w:cs="Arial"/>
          <w:b/>
        </w:rPr>
        <w:t>nt will occur via application and interview</w:t>
      </w:r>
    </w:p>
    <w:p w14:paraId="3A87B010" w14:textId="77777777" w:rsidR="00DC1B70" w:rsidRDefault="00DC1B70" w:rsidP="00DC1B70">
      <w:pPr>
        <w:outlineLvl w:val="0"/>
        <w:rPr>
          <w:rFonts w:ascii="Tahoma" w:hAnsi="Tahoma" w:cs="Tahoma"/>
          <w:b/>
        </w:rPr>
      </w:pPr>
      <w:r>
        <w:rPr>
          <w:rFonts w:ascii="Tahoma" w:hAnsi="Tahoma" w:cs="Tahoma"/>
          <w:b/>
        </w:rPr>
        <w:t>Note to candidates</w:t>
      </w:r>
    </w:p>
    <w:p w14:paraId="027A2158" w14:textId="2AC84334" w:rsidR="00DC1B70" w:rsidRDefault="00536399" w:rsidP="00DC1B70">
      <w:pPr>
        <w:outlineLvl w:val="0"/>
        <w:rPr>
          <w:rFonts w:ascii="Tahoma" w:hAnsi="Tahoma" w:cs="Tahoma"/>
          <w:bCs/>
        </w:rPr>
      </w:pPr>
      <w:r>
        <w:rPr>
          <w:rFonts w:ascii="Tahoma" w:hAnsi="Tahoma" w:cs="Tahoma"/>
          <w:bCs/>
        </w:rPr>
        <w:t>Any</w:t>
      </w:r>
      <w:r w:rsidR="00DC1B70">
        <w:rPr>
          <w:rFonts w:ascii="Tahoma" w:hAnsi="Tahoma" w:cs="Tahoma"/>
          <w:bCs/>
        </w:rPr>
        <w:t xml:space="preserve"> criteria marked (A) will be used for short listing purposes. </w:t>
      </w:r>
    </w:p>
    <w:p w14:paraId="2B280D01" w14:textId="070240E2" w:rsidR="00DC1B70" w:rsidRPr="008B727A" w:rsidRDefault="00DC1B70" w:rsidP="00DC1B70">
      <w:pPr>
        <w:outlineLvl w:val="0"/>
        <w:rPr>
          <w:rFonts w:cs="Arial"/>
          <w:b/>
        </w:rPr>
      </w:pPr>
      <w:r>
        <w:rPr>
          <w:rFonts w:ascii="Tahoma" w:hAnsi="Tahoma" w:cs="Tahoma"/>
          <w:bCs/>
        </w:rPr>
        <w:t xml:space="preserve">You should attempt to describe how you meet these criteria in the ‘General Experience and Further </w:t>
      </w:r>
      <w:smartTag w:uri="urn:schemas-microsoft-com:office:smarttags" w:element="PersonName">
        <w:r>
          <w:rPr>
            <w:rFonts w:ascii="Tahoma" w:hAnsi="Tahoma" w:cs="Tahoma"/>
            <w:bCs/>
          </w:rPr>
          <w:t>Info</w:t>
        </w:r>
      </w:smartTag>
      <w:r>
        <w:rPr>
          <w:rFonts w:ascii="Tahoma" w:hAnsi="Tahoma" w:cs="Tahoma"/>
          <w:bCs/>
        </w:rPr>
        <w:t>rmation’ section of the application form, giving examples where possible. Only candidates who can clearly demonstrate how they meet these criteria will be offered an interview.</w:t>
      </w:r>
    </w:p>
    <w:tbl>
      <w:tblPr>
        <w:tblStyle w:val="TableGrid"/>
        <w:tblW w:w="0" w:type="auto"/>
        <w:tblLook w:val="04A0" w:firstRow="1" w:lastRow="0" w:firstColumn="1" w:lastColumn="0" w:noHBand="0" w:noVBand="1"/>
      </w:tblPr>
      <w:tblGrid>
        <w:gridCol w:w="7169"/>
        <w:gridCol w:w="1270"/>
        <w:gridCol w:w="1297"/>
      </w:tblGrid>
      <w:tr w:rsidR="008B727A" w:rsidRPr="00F747FA" w14:paraId="57B25113" w14:textId="77777777" w:rsidTr="00534B11">
        <w:trPr>
          <w:tblHeader/>
        </w:trPr>
        <w:tc>
          <w:tcPr>
            <w:tcW w:w="7169" w:type="dxa"/>
            <w:shd w:val="clear" w:color="auto" w:fill="D9D9D9" w:themeFill="background1" w:themeFillShade="D9"/>
          </w:tcPr>
          <w:p w14:paraId="7C19363A" w14:textId="391D8128" w:rsidR="00F747FA" w:rsidRPr="00F747FA" w:rsidRDefault="00F747FA" w:rsidP="008B727A">
            <w:pPr>
              <w:spacing w:before="120" w:after="120"/>
              <w:rPr>
                <w:rFonts w:ascii="Arial" w:hAnsi="Arial" w:cs="Arial"/>
                <w:b/>
                <w:sz w:val="24"/>
              </w:rPr>
            </w:pPr>
          </w:p>
        </w:tc>
        <w:tc>
          <w:tcPr>
            <w:tcW w:w="1270" w:type="dxa"/>
            <w:shd w:val="clear" w:color="auto" w:fill="D9D9D9" w:themeFill="background1" w:themeFillShade="D9"/>
          </w:tcPr>
          <w:p w14:paraId="6E425317" w14:textId="77777777" w:rsidR="008B727A" w:rsidRPr="00F747FA" w:rsidRDefault="008B727A" w:rsidP="008B727A">
            <w:pPr>
              <w:spacing w:before="120" w:after="120"/>
              <w:jc w:val="center"/>
              <w:rPr>
                <w:rFonts w:ascii="Arial" w:hAnsi="Arial" w:cs="Arial"/>
                <w:b/>
                <w:sz w:val="24"/>
              </w:rPr>
            </w:pPr>
            <w:r w:rsidRPr="00F747FA">
              <w:rPr>
                <w:rFonts w:ascii="Arial" w:hAnsi="Arial" w:cs="Arial"/>
                <w:b/>
                <w:sz w:val="24"/>
              </w:rPr>
              <w:t>Essential</w:t>
            </w:r>
          </w:p>
        </w:tc>
        <w:tc>
          <w:tcPr>
            <w:tcW w:w="1297" w:type="dxa"/>
            <w:shd w:val="clear" w:color="auto" w:fill="D9D9D9" w:themeFill="background1" w:themeFillShade="D9"/>
          </w:tcPr>
          <w:p w14:paraId="017A9BA9" w14:textId="77777777" w:rsidR="008B727A" w:rsidRPr="00F747FA" w:rsidRDefault="008B727A" w:rsidP="008B727A">
            <w:pPr>
              <w:spacing w:before="120" w:after="120"/>
              <w:jc w:val="center"/>
              <w:rPr>
                <w:rFonts w:ascii="Arial" w:hAnsi="Arial" w:cs="Arial"/>
                <w:b/>
                <w:sz w:val="24"/>
              </w:rPr>
            </w:pPr>
            <w:r w:rsidRPr="00F747FA">
              <w:rPr>
                <w:rFonts w:ascii="Arial" w:hAnsi="Arial" w:cs="Arial"/>
                <w:b/>
                <w:sz w:val="24"/>
              </w:rPr>
              <w:t>Desirable</w:t>
            </w:r>
          </w:p>
        </w:tc>
      </w:tr>
      <w:tr w:rsidR="00DC1B70" w:rsidRPr="00F747FA" w14:paraId="6292B1C7" w14:textId="77777777" w:rsidTr="00534B11">
        <w:tc>
          <w:tcPr>
            <w:tcW w:w="7169" w:type="dxa"/>
            <w:shd w:val="clear" w:color="auto" w:fill="BFBFBF" w:themeFill="background1" w:themeFillShade="BF"/>
          </w:tcPr>
          <w:p w14:paraId="7D731954" w14:textId="16029FCB" w:rsidR="00DC1B70" w:rsidRPr="00F747FA" w:rsidRDefault="00DC1B70" w:rsidP="008B727A">
            <w:pPr>
              <w:spacing w:before="120" w:after="120"/>
              <w:rPr>
                <w:rFonts w:ascii="Arial" w:hAnsi="Arial" w:cs="Arial"/>
                <w:b/>
                <w:sz w:val="24"/>
              </w:rPr>
            </w:pPr>
            <w:r w:rsidRPr="00F747FA">
              <w:rPr>
                <w:rFonts w:ascii="Arial" w:hAnsi="Arial" w:cs="Arial"/>
                <w:b/>
                <w:sz w:val="24"/>
              </w:rPr>
              <w:t>Education/Qualifications</w:t>
            </w:r>
          </w:p>
        </w:tc>
        <w:tc>
          <w:tcPr>
            <w:tcW w:w="1270" w:type="dxa"/>
            <w:shd w:val="clear" w:color="auto" w:fill="BFBFBF" w:themeFill="background1" w:themeFillShade="BF"/>
          </w:tcPr>
          <w:p w14:paraId="439FB59C" w14:textId="77777777" w:rsidR="00DC1B70" w:rsidRPr="00F747FA" w:rsidRDefault="00DC1B70" w:rsidP="00DC1B70">
            <w:pPr>
              <w:spacing w:before="120" w:after="120"/>
              <w:rPr>
                <w:rFonts w:ascii="Arial" w:hAnsi="Arial" w:cs="Arial"/>
                <w:b/>
                <w:sz w:val="24"/>
              </w:rPr>
            </w:pPr>
          </w:p>
        </w:tc>
        <w:tc>
          <w:tcPr>
            <w:tcW w:w="1297" w:type="dxa"/>
            <w:shd w:val="clear" w:color="auto" w:fill="BFBFBF" w:themeFill="background1" w:themeFillShade="BF"/>
          </w:tcPr>
          <w:p w14:paraId="6106F285" w14:textId="77777777" w:rsidR="00DC1B70" w:rsidRPr="00F747FA" w:rsidRDefault="00DC1B70" w:rsidP="00DC1B70">
            <w:pPr>
              <w:spacing w:before="120" w:after="120"/>
              <w:rPr>
                <w:rFonts w:ascii="Arial" w:hAnsi="Arial" w:cs="Arial"/>
                <w:b/>
                <w:sz w:val="24"/>
              </w:rPr>
            </w:pPr>
          </w:p>
        </w:tc>
      </w:tr>
      <w:tr w:rsidR="00DC1B70" w:rsidRPr="00F747FA" w14:paraId="17A1A483" w14:textId="77777777" w:rsidTr="00DC1B70">
        <w:tc>
          <w:tcPr>
            <w:tcW w:w="7169" w:type="dxa"/>
            <w:shd w:val="clear" w:color="auto" w:fill="auto"/>
          </w:tcPr>
          <w:p w14:paraId="30BB1ADA" w14:textId="47F4617C" w:rsidR="00DC1B70" w:rsidRPr="00F747FA" w:rsidRDefault="00414F8C" w:rsidP="001B385A">
            <w:pPr>
              <w:spacing w:before="120" w:after="120"/>
              <w:rPr>
                <w:rFonts w:ascii="Arial" w:hAnsi="Arial" w:cs="Arial"/>
                <w:sz w:val="24"/>
              </w:rPr>
            </w:pPr>
            <w:r>
              <w:rPr>
                <w:rFonts w:ascii="Arial" w:hAnsi="Arial" w:cs="Arial"/>
                <w:sz w:val="24"/>
              </w:rPr>
              <w:t>Care Assistant background and experience</w:t>
            </w:r>
          </w:p>
        </w:tc>
        <w:tc>
          <w:tcPr>
            <w:tcW w:w="1270" w:type="dxa"/>
            <w:shd w:val="clear" w:color="auto" w:fill="auto"/>
          </w:tcPr>
          <w:p w14:paraId="1501E4D4" w14:textId="338EA803" w:rsidR="00DC1B70" w:rsidRPr="00F747FA" w:rsidRDefault="00DC1B70" w:rsidP="008B727A">
            <w:pPr>
              <w:spacing w:before="120" w:after="120"/>
              <w:jc w:val="center"/>
              <w:rPr>
                <w:rFonts w:ascii="Arial" w:hAnsi="Arial" w:cs="Arial"/>
                <w:b/>
                <w:sz w:val="24"/>
              </w:rPr>
            </w:pPr>
          </w:p>
        </w:tc>
        <w:tc>
          <w:tcPr>
            <w:tcW w:w="1297" w:type="dxa"/>
            <w:shd w:val="clear" w:color="auto" w:fill="auto"/>
          </w:tcPr>
          <w:p w14:paraId="04B4655F" w14:textId="77777777" w:rsidR="00DC1B70" w:rsidRPr="00F747FA" w:rsidRDefault="00DC1B70" w:rsidP="008B727A">
            <w:pPr>
              <w:spacing w:before="120" w:after="120"/>
              <w:jc w:val="center"/>
              <w:rPr>
                <w:rFonts w:ascii="Arial" w:hAnsi="Arial" w:cs="Arial"/>
                <w:sz w:val="24"/>
              </w:rPr>
            </w:pPr>
          </w:p>
        </w:tc>
      </w:tr>
      <w:tr w:rsidR="001B385A" w:rsidRPr="00F747FA" w14:paraId="0DD3BE34" w14:textId="77777777" w:rsidTr="00DC1B70">
        <w:tc>
          <w:tcPr>
            <w:tcW w:w="7169" w:type="dxa"/>
            <w:shd w:val="clear" w:color="auto" w:fill="auto"/>
          </w:tcPr>
          <w:p w14:paraId="107C77F2" w14:textId="054CA572" w:rsidR="001B385A" w:rsidRPr="002A5307" w:rsidRDefault="00414F8C" w:rsidP="001B385A">
            <w:pPr>
              <w:spacing w:before="120" w:after="120"/>
              <w:rPr>
                <w:rFonts w:ascii="Arial" w:hAnsi="Arial" w:cs="Arial"/>
                <w:sz w:val="24"/>
              </w:rPr>
            </w:pPr>
            <w:r>
              <w:rPr>
                <w:rFonts w:ascii="Arial" w:hAnsi="Arial" w:cs="Arial"/>
                <w:sz w:val="24"/>
              </w:rPr>
              <w:t>NVQ Level 2 in Health &amp; Social Care</w:t>
            </w:r>
          </w:p>
        </w:tc>
        <w:tc>
          <w:tcPr>
            <w:tcW w:w="1270" w:type="dxa"/>
            <w:shd w:val="clear" w:color="auto" w:fill="auto"/>
          </w:tcPr>
          <w:p w14:paraId="12122F19" w14:textId="6B31843A" w:rsidR="001B385A" w:rsidRPr="00414F8C" w:rsidRDefault="00414F8C" w:rsidP="008B727A">
            <w:pPr>
              <w:spacing w:before="120" w:after="120"/>
              <w:jc w:val="center"/>
              <w:rPr>
                <w:rFonts w:ascii="Arial" w:hAnsi="Arial" w:cs="Arial"/>
                <w:b/>
                <w:sz w:val="24"/>
              </w:rPr>
            </w:pPr>
            <w:r w:rsidRPr="00414F8C">
              <w:rPr>
                <w:rFonts w:ascii="Arial" w:hAnsi="Arial" w:cs="Arial"/>
                <w:b/>
                <w:sz w:val="24"/>
              </w:rPr>
              <w:t>X</w:t>
            </w:r>
          </w:p>
        </w:tc>
        <w:tc>
          <w:tcPr>
            <w:tcW w:w="1297" w:type="dxa"/>
            <w:shd w:val="clear" w:color="auto" w:fill="auto"/>
          </w:tcPr>
          <w:p w14:paraId="5EA57DB0" w14:textId="0C48CC4B" w:rsidR="001B385A" w:rsidRPr="002A5307" w:rsidRDefault="001B385A" w:rsidP="002A5307">
            <w:pPr>
              <w:tabs>
                <w:tab w:val="left" w:pos="405"/>
                <w:tab w:val="center" w:pos="540"/>
              </w:tabs>
              <w:spacing w:before="120" w:after="120"/>
              <w:jc w:val="center"/>
              <w:rPr>
                <w:rFonts w:ascii="Arial" w:hAnsi="Arial" w:cs="Arial"/>
                <w:b/>
                <w:sz w:val="24"/>
              </w:rPr>
            </w:pPr>
          </w:p>
        </w:tc>
      </w:tr>
      <w:tr w:rsidR="008B727A" w:rsidRPr="00F747FA" w14:paraId="252BDF8E" w14:textId="77777777" w:rsidTr="00534B11">
        <w:tc>
          <w:tcPr>
            <w:tcW w:w="7169" w:type="dxa"/>
            <w:shd w:val="clear" w:color="auto" w:fill="BFBFBF" w:themeFill="background1" w:themeFillShade="BF"/>
          </w:tcPr>
          <w:p w14:paraId="0F41CA14" w14:textId="77777777" w:rsidR="008B727A" w:rsidRPr="00F747FA" w:rsidRDefault="008B727A" w:rsidP="008B727A">
            <w:pPr>
              <w:spacing w:before="120" w:after="120"/>
              <w:rPr>
                <w:rFonts w:ascii="Arial" w:hAnsi="Arial" w:cs="Arial"/>
                <w:b/>
                <w:sz w:val="24"/>
              </w:rPr>
            </w:pPr>
            <w:r w:rsidRPr="00F747FA">
              <w:rPr>
                <w:rFonts w:ascii="Arial" w:hAnsi="Arial" w:cs="Arial"/>
                <w:b/>
                <w:sz w:val="24"/>
              </w:rPr>
              <w:t>Experience</w:t>
            </w:r>
          </w:p>
        </w:tc>
        <w:tc>
          <w:tcPr>
            <w:tcW w:w="1270" w:type="dxa"/>
            <w:shd w:val="clear" w:color="auto" w:fill="BFBFBF" w:themeFill="background1" w:themeFillShade="BF"/>
          </w:tcPr>
          <w:p w14:paraId="69F21257" w14:textId="77777777" w:rsidR="008B727A" w:rsidRPr="00F747FA" w:rsidRDefault="008B727A" w:rsidP="008B727A">
            <w:pPr>
              <w:spacing w:before="120" w:after="120"/>
              <w:jc w:val="center"/>
              <w:rPr>
                <w:rFonts w:ascii="Arial" w:hAnsi="Arial" w:cs="Arial"/>
                <w:b/>
                <w:sz w:val="24"/>
              </w:rPr>
            </w:pPr>
          </w:p>
        </w:tc>
        <w:tc>
          <w:tcPr>
            <w:tcW w:w="1297" w:type="dxa"/>
            <w:shd w:val="clear" w:color="auto" w:fill="BFBFBF" w:themeFill="background1" w:themeFillShade="BF"/>
          </w:tcPr>
          <w:p w14:paraId="06B692D6" w14:textId="77777777" w:rsidR="008B727A" w:rsidRPr="00F747FA" w:rsidRDefault="008B727A" w:rsidP="008B727A">
            <w:pPr>
              <w:spacing w:before="120" w:after="120"/>
              <w:jc w:val="center"/>
              <w:rPr>
                <w:rFonts w:ascii="Arial" w:hAnsi="Arial" w:cs="Arial"/>
                <w:b/>
                <w:sz w:val="24"/>
              </w:rPr>
            </w:pPr>
          </w:p>
        </w:tc>
      </w:tr>
      <w:tr w:rsidR="00413798" w:rsidRPr="00F747FA" w14:paraId="166331AE" w14:textId="77777777" w:rsidTr="00286579">
        <w:tc>
          <w:tcPr>
            <w:tcW w:w="7169" w:type="dxa"/>
          </w:tcPr>
          <w:p w14:paraId="6697B5E9" w14:textId="7A457CE2" w:rsidR="00413798" w:rsidRPr="00F747FA" w:rsidRDefault="00414F8C" w:rsidP="00286579">
            <w:pPr>
              <w:spacing w:before="120" w:after="120"/>
              <w:rPr>
                <w:rFonts w:ascii="Arial" w:hAnsi="Arial" w:cs="Arial"/>
                <w:sz w:val="24"/>
              </w:rPr>
            </w:pPr>
            <w:r>
              <w:rPr>
                <w:rFonts w:ascii="Arial" w:hAnsi="Arial" w:cs="Arial"/>
                <w:sz w:val="24"/>
              </w:rPr>
              <w:t>Excellent customer care skills and empathy with older people</w:t>
            </w:r>
          </w:p>
        </w:tc>
        <w:tc>
          <w:tcPr>
            <w:tcW w:w="1270" w:type="dxa"/>
          </w:tcPr>
          <w:p w14:paraId="652A8EC6" w14:textId="4773F498" w:rsidR="00413798" w:rsidRPr="002A5307" w:rsidRDefault="002A5307" w:rsidP="00286579">
            <w:pPr>
              <w:spacing w:before="120" w:after="120"/>
              <w:jc w:val="center"/>
              <w:rPr>
                <w:rFonts w:ascii="Arial" w:hAnsi="Arial" w:cs="Arial"/>
                <w:b/>
                <w:sz w:val="24"/>
              </w:rPr>
            </w:pPr>
            <w:r w:rsidRPr="002A5307">
              <w:rPr>
                <w:rFonts w:ascii="Arial" w:hAnsi="Arial" w:cs="Arial"/>
                <w:b/>
                <w:sz w:val="24"/>
              </w:rPr>
              <w:t>X</w:t>
            </w:r>
          </w:p>
        </w:tc>
        <w:tc>
          <w:tcPr>
            <w:tcW w:w="1297" w:type="dxa"/>
          </w:tcPr>
          <w:p w14:paraId="2CB427AF" w14:textId="77777777" w:rsidR="00413798" w:rsidRPr="00F747FA" w:rsidRDefault="00413798" w:rsidP="00286579">
            <w:pPr>
              <w:spacing w:before="120" w:after="120"/>
              <w:jc w:val="center"/>
              <w:rPr>
                <w:rFonts w:ascii="Arial" w:hAnsi="Arial" w:cs="Arial"/>
                <w:b/>
                <w:sz w:val="24"/>
              </w:rPr>
            </w:pPr>
          </w:p>
        </w:tc>
      </w:tr>
      <w:tr w:rsidR="00413798" w:rsidRPr="00F747FA" w14:paraId="62AE1E5D" w14:textId="77777777" w:rsidTr="00286579">
        <w:tc>
          <w:tcPr>
            <w:tcW w:w="7169" w:type="dxa"/>
          </w:tcPr>
          <w:p w14:paraId="297C90EF" w14:textId="3DB3C528" w:rsidR="00413798" w:rsidRPr="00F747FA" w:rsidRDefault="00414F8C" w:rsidP="00414F8C">
            <w:pPr>
              <w:spacing w:before="120" w:after="120"/>
              <w:rPr>
                <w:rFonts w:ascii="Arial" w:hAnsi="Arial" w:cs="Arial"/>
                <w:sz w:val="24"/>
              </w:rPr>
            </w:pPr>
            <w:r>
              <w:rPr>
                <w:rFonts w:ascii="Arial" w:hAnsi="Arial" w:cs="Arial"/>
                <w:sz w:val="24"/>
              </w:rPr>
              <w:t xml:space="preserve">Excellent </w:t>
            </w:r>
            <w:proofErr w:type="spellStart"/>
            <w:r>
              <w:rPr>
                <w:rFonts w:ascii="Arial" w:hAnsi="Arial" w:cs="Arial"/>
                <w:sz w:val="24"/>
              </w:rPr>
              <w:t>organisational</w:t>
            </w:r>
            <w:proofErr w:type="spellEnd"/>
            <w:r>
              <w:rPr>
                <w:rFonts w:ascii="Arial" w:hAnsi="Arial" w:cs="Arial"/>
                <w:sz w:val="24"/>
              </w:rPr>
              <w:t xml:space="preserve"> skills</w:t>
            </w:r>
          </w:p>
        </w:tc>
        <w:tc>
          <w:tcPr>
            <w:tcW w:w="1270" w:type="dxa"/>
          </w:tcPr>
          <w:p w14:paraId="2AD0F68B" w14:textId="67E021EC" w:rsidR="00413798" w:rsidRPr="002A5307" w:rsidRDefault="002A5307" w:rsidP="00286579">
            <w:pPr>
              <w:spacing w:before="120" w:after="120"/>
              <w:jc w:val="center"/>
              <w:rPr>
                <w:rFonts w:ascii="Arial" w:hAnsi="Arial" w:cs="Arial"/>
                <w:b/>
                <w:sz w:val="24"/>
              </w:rPr>
            </w:pPr>
            <w:r w:rsidRPr="002A5307">
              <w:rPr>
                <w:rFonts w:ascii="Arial" w:hAnsi="Arial" w:cs="Arial"/>
                <w:b/>
                <w:sz w:val="24"/>
              </w:rPr>
              <w:t>X</w:t>
            </w:r>
          </w:p>
        </w:tc>
        <w:tc>
          <w:tcPr>
            <w:tcW w:w="1297" w:type="dxa"/>
          </w:tcPr>
          <w:p w14:paraId="2D8F048B" w14:textId="77777777" w:rsidR="00413798" w:rsidRPr="00F747FA" w:rsidRDefault="00413798" w:rsidP="00286579">
            <w:pPr>
              <w:spacing w:before="120" w:after="120"/>
              <w:jc w:val="center"/>
              <w:rPr>
                <w:rFonts w:ascii="Arial" w:hAnsi="Arial" w:cs="Arial"/>
                <w:b/>
                <w:sz w:val="24"/>
              </w:rPr>
            </w:pPr>
          </w:p>
        </w:tc>
      </w:tr>
      <w:tr w:rsidR="002A5307" w:rsidRPr="00F747FA" w14:paraId="317B242B" w14:textId="77777777" w:rsidTr="00286579">
        <w:tc>
          <w:tcPr>
            <w:tcW w:w="7169" w:type="dxa"/>
          </w:tcPr>
          <w:p w14:paraId="7DF31354" w14:textId="6CFA82DF" w:rsidR="002A5307" w:rsidRPr="002A5307" w:rsidRDefault="00414F8C" w:rsidP="00286579">
            <w:pPr>
              <w:spacing w:before="120" w:after="120"/>
              <w:rPr>
                <w:rFonts w:ascii="Arial" w:hAnsi="Arial" w:cs="Arial"/>
                <w:sz w:val="24"/>
              </w:rPr>
            </w:pPr>
            <w:r>
              <w:rPr>
                <w:rFonts w:ascii="Arial" w:hAnsi="Arial" w:cs="Arial"/>
                <w:sz w:val="24"/>
              </w:rPr>
              <w:t>Flexible approach within the workplace</w:t>
            </w:r>
          </w:p>
        </w:tc>
        <w:tc>
          <w:tcPr>
            <w:tcW w:w="1270" w:type="dxa"/>
          </w:tcPr>
          <w:p w14:paraId="713981E9" w14:textId="2881E494" w:rsidR="002A5307" w:rsidRPr="002A5307" w:rsidRDefault="002A5307" w:rsidP="00286579">
            <w:pPr>
              <w:spacing w:before="120" w:after="120"/>
              <w:jc w:val="center"/>
              <w:rPr>
                <w:rFonts w:ascii="Arial" w:hAnsi="Arial" w:cs="Arial"/>
                <w:b/>
                <w:sz w:val="24"/>
              </w:rPr>
            </w:pPr>
            <w:r w:rsidRPr="002A5307">
              <w:rPr>
                <w:rFonts w:ascii="Arial" w:hAnsi="Arial" w:cs="Arial"/>
                <w:b/>
                <w:sz w:val="24"/>
              </w:rPr>
              <w:t>X</w:t>
            </w:r>
          </w:p>
        </w:tc>
        <w:tc>
          <w:tcPr>
            <w:tcW w:w="1297" w:type="dxa"/>
          </w:tcPr>
          <w:p w14:paraId="4639C659" w14:textId="77777777" w:rsidR="002A5307" w:rsidRPr="00C33204" w:rsidRDefault="002A5307" w:rsidP="00286579">
            <w:pPr>
              <w:spacing w:before="120" w:after="120"/>
              <w:jc w:val="center"/>
              <w:rPr>
                <w:rFonts w:cs="Arial"/>
              </w:rPr>
            </w:pPr>
          </w:p>
        </w:tc>
      </w:tr>
      <w:tr w:rsidR="002A5307" w:rsidRPr="00F747FA" w14:paraId="6C85AEC0" w14:textId="77777777" w:rsidTr="00286579">
        <w:tc>
          <w:tcPr>
            <w:tcW w:w="7169" w:type="dxa"/>
          </w:tcPr>
          <w:p w14:paraId="1CBEF224" w14:textId="3353BB4D" w:rsidR="002A5307" w:rsidRPr="002A5307" w:rsidRDefault="00414F8C" w:rsidP="00286579">
            <w:pPr>
              <w:spacing w:before="120" w:after="120"/>
              <w:rPr>
                <w:rFonts w:ascii="Arial" w:hAnsi="Arial" w:cs="Arial"/>
                <w:sz w:val="24"/>
              </w:rPr>
            </w:pPr>
            <w:r>
              <w:rPr>
                <w:rFonts w:ascii="Arial" w:hAnsi="Arial" w:cs="Arial"/>
                <w:sz w:val="24"/>
              </w:rPr>
              <w:t>Able to use own initiative</w:t>
            </w:r>
          </w:p>
        </w:tc>
        <w:tc>
          <w:tcPr>
            <w:tcW w:w="1270" w:type="dxa"/>
          </w:tcPr>
          <w:p w14:paraId="645C1C54" w14:textId="773AD1DE" w:rsidR="002A5307" w:rsidRPr="002A5307" w:rsidRDefault="002A5307" w:rsidP="00286579">
            <w:pPr>
              <w:spacing w:before="120" w:after="120"/>
              <w:jc w:val="center"/>
              <w:rPr>
                <w:rFonts w:ascii="Arial" w:hAnsi="Arial" w:cs="Arial"/>
                <w:b/>
                <w:sz w:val="24"/>
              </w:rPr>
            </w:pPr>
            <w:r w:rsidRPr="002A5307">
              <w:rPr>
                <w:rFonts w:ascii="Arial" w:hAnsi="Arial" w:cs="Arial"/>
                <w:b/>
                <w:sz w:val="24"/>
              </w:rPr>
              <w:t>X</w:t>
            </w:r>
          </w:p>
        </w:tc>
        <w:tc>
          <w:tcPr>
            <w:tcW w:w="1297" w:type="dxa"/>
          </w:tcPr>
          <w:p w14:paraId="3CB7A6C5" w14:textId="77777777" w:rsidR="002A5307" w:rsidRPr="00C33204" w:rsidRDefault="002A5307" w:rsidP="00286579">
            <w:pPr>
              <w:spacing w:before="120" w:after="120"/>
              <w:jc w:val="center"/>
              <w:rPr>
                <w:rFonts w:cs="Arial"/>
              </w:rPr>
            </w:pPr>
          </w:p>
        </w:tc>
      </w:tr>
      <w:tr w:rsidR="002A5307" w:rsidRPr="00F747FA" w14:paraId="5FFF6933" w14:textId="77777777" w:rsidTr="00286579">
        <w:tc>
          <w:tcPr>
            <w:tcW w:w="7169" w:type="dxa"/>
          </w:tcPr>
          <w:p w14:paraId="5E0BE3CD" w14:textId="18AE0D76" w:rsidR="002A5307" w:rsidRPr="002A5307" w:rsidRDefault="00414F8C" w:rsidP="00286579">
            <w:pPr>
              <w:spacing w:before="120" w:after="120"/>
              <w:rPr>
                <w:rFonts w:ascii="Arial" w:hAnsi="Arial" w:cs="Arial"/>
                <w:sz w:val="24"/>
              </w:rPr>
            </w:pPr>
            <w:r>
              <w:rPr>
                <w:rFonts w:ascii="Arial" w:hAnsi="Arial" w:cs="Arial"/>
                <w:sz w:val="24"/>
              </w:rPr>
              <w:t>Energetic and enthusiastic approach to work</w:t>
            </w:r>
          </w:p>
        </w:tc>
        <w:tc>
          <w:tcPr>
            <w:tcW w:w="1270" w:type="dxa"/>
          </w:tcPr>
          <w:p w14:paraId="092F0798" w14:textId="1FF4D510" w:rsidR="002A5307" w:rsidRPr="002A5307" w:rsidRDefault="002A5307" w:rsidP="00286579">
            <w:pPr>
              <w:spacing w:before="120" w:after="120"/>
              <w:jc w:val="center"/>
              <w:rPr>
                <w:rFonts w:ascii="Arial" w:hAnsi="Arial" w:cs="Arial"/>
                <w:b/>
                <w:sz w:val="24"/>
              </w:rPr>
            </w:pPr>
            <w:r w:rsidRPr="002A5307">
              <w:rPr>
                <w:rFonts w:ascii="Arial" w:hAnsi="Arial" w:cs="Arial"/>
                <w:b/>
                <w:sz w:val="24"/>
              </w:rPr>
              <w:t>X</w:t>
            </w:r>
          </w:p>
        </w:tc>
        <w:tc>
          <w:tcPr>
            <w:tcW w:w="1297" w:type="dxa"/>
          </w:tcPr>
          <w:p w14:paraId="6C42F6B5" w14:textId="77777777" w:rsidR="002A5307" w:rsidRPr="00C33204" w:rsidRDefault="002A5307" w:rsidP="00286579">
            <w:pPr>
              <w:spacing w:before="120" w:after="120"/>
              <w:jc w:val="center"/>
              <w:rPr>
                <w:rFonts w:cs="Arial"/>
              </w:rPr>
            </w:pPr>
          </w:p>
        </w:tc>
      </w:tr>
      <w:tr w:rsidR="007075AB" w:rsidRPr="00F747FA" w14:paraId="12F6864C" w14:textId="77777777" w:rsidTr="00534B11">
        <w:tc>
          <w:tcPr>
            <w:tcW w:w="7169" w:type="dxa"/>
            <w:shd w:val="clear" w:color="auto" w:fill="BFBFBF" w:themeFill="background1" w:themeFillShade="BF"/>
          </w:tcPr>
          <w:p w14:paraId="1437C05B" w14:textId="203EE47A" w:rsidR="007075AB" w:rsidRPr="00F747FA" w:rsidRDefault="007075AB" w:rsidP="007075AB">
            <w:pPr>
              <w:spacing w:before="120" w:after="120"/>
              <w:rPr>
                <w:rFonts w:ascii="Arial" w:hAnsi="Arial" w:cs="Arial"/>
                <w:b/>
                <w:sz w:val="24"/>
              </w:rPr>
            </w:pPr>
            <w:r w:rsidRPr="00F747FA">
              <w:rPr>
                <w:rFonts w:ascii="Arial" w:hAnsi="Arial" w:cs="Arial"/>
                <w:b/>
                <w:sz w:val="24"/>
              </w:rPr>
              <w:t>Skills, knowledge &amp; abilities</w:t>
            </w:r>
          </w:p>
        </w:tc>
        <w:tc>
          <w:tcPr>
            <w:tcW w:w="1270" w:type="dxa"/>
            <w:shd w:val="clear" w:color="auto" w:fill="BFBFBF" w:themeFill="background1" w:themeFillShade="BF"/>
          </w:tcPr>
          <w:p w14:paraId="39DB27C5" w14:textId="77777777" w:rsidR="007075AB" w:rsidRPr="00F747FA" w:rsidRDefault="007075AB" w:rsidP="007075AB">
            <w:pPr>
              <w:spacing w:before="120" w:after="120"/>
              <w:jc w:val="center"/>
              <w:rPr>
                <w:rFonts w:ascii="Arial" w:hAnsi="Arial" w:cs="Arial"/>
                <w:b/>
                <w:sz w:val="24"/>
              </w:rPr>
            </w:pPr>
          </w:p>
        </w:tc>
        <w:tc>
          <w:tcPr>
            <w:tcW w:w="1297" w:type="dxa"/>
            <w:shd w:val="clear" w:color="auto" w:fill="BFBFBF" w:themeFill="background1" w:themeFillShade="BF"/>
          </w:tcPr>
          <w:p w14:paraId="279179B3" w14:textId="77777777" w:rsidR="007075AB" w:rsidRPr="00F747FA" w:rsidRDefault="007075AB" w:rsidP="007075AB">
            <w:pPr>
              <w:spacing w:before="120" w:after="120"/>
              <w:jc w:val="center"/>
              <w:rPr>
                <w:rFonts w:ascii="Arial" w:hAnsi="Arial" w:cs="Arial"/>
                <w:b/>
                <w:sz w:val="24"/>
              </w:rPr>
            </w:pPr>
          </w:p>
        </w:tc>
      </w:tr>
      <w:tr w:rsidR="00A97E2B" w:rsidRPr="00F747FA" w14:paraId="5F2E5813" w14:textId="77777777" w:rsidTr="00534B11">
        <w:tc>
          <w:tcPr>
            <w:tcW w:w="7169" w:type="dxa"/>
          </w:tcPr>
          <w:p w14:paraId="7F8144C2" w14:textId="604A3036" w:rsidR="00A97E2B" w:rsidRPr="00F747FA" w:rsidRDefault="00414F8C" w:rsidP="002A5307">
            <w:pPr>
              <w:spacing w:before="120" w:after="120"/>
              <w:rPr>
                <w:rFonts w:ascii="Arial" w:hAnsi="Arial" w:cs="Arial"/>
                <w:sz w:val="24"/>
              </w:rPr>
            </w:pPr>
            <w:r>
              <w:rPr>
                <w:rFonts w:ascii="Arial" w:hAnsi="Arial" w:cs="Arial"/>
                <w:sz w:val="24"/>
              </w:rPr>
              <w:t>Previous experience or understanding of health and safety standards</w:t>
            </w:r>
          </w:p>
        </w:tc>
        <w:tc>
          <w:tcPr>
            <w:tcW w:w="1270" w:type="dxa"/>
          </w:tcPr>
          <w:p w14:paraId="1D37BF57" w14:textId="65AAA26C" w:rsidR="00A97E2B" w:rsidRPr="00112E5B" w:rsidRDefault="00414F8C" w:rsidP="002A5307">
            <w:pPr>
              <w:spacing w:before="120" w:after="120"/>
              <w:jc w:val="center"/>
              <w:rPr>
                <w:rFonts w:ascii="Arial" w:hAnsi="Arial" w:cs="Arial"/>
                <w:b/>
                <w:sz w:val="24"/>
              </w:rPr>
            </w:pPr>
            <w:r>
              <w:rPr>
                <w:rFonts w:ascii="Arial" w:hAnsi="Arial" w:cs="Arial"/>
                <w:b/>
                <w:sz w:val="24"/>
              </w:rPr>
              <w:t>X</w:t>
            </w:r>
          </w:p>
        </w:tc>
        <w:tc>
          <w:tcPr>
            <w:tcW w:w="1297" w:type="dxa"/>
          </w:tcPr>
          <w:p w14:paraId="7EB41FA1" w14:textId="1372ADCD" w:rsidR="00A97E2B" w:rsidRPr="00F747FA" w:rsidRDefault="00A97E2B" w:rsidP="00A97E2B">
            <w:pPr>
              <w:spacing w:before="120" w:after="120"/>
              <w:jc w:val="center"/>
              <w:rPr>
                <w:rFonts w:ascii="Arial" w:hAnsi="Arial" w:cs="Arial"/>
                <w:b/>
                <w:sz w:val="24"/>
              </w:rPr>
            </w:pPr>
          </w:p>
        </w:tc>
      </w:tr>
      <w:tr w:rsidR="00A97E2B" w:rsidRPr="00F747FA" w14:paraId="697EBCE2" w14:textId="77777777" w:rsidTr="00534B11">
        <w:tc>
          <w:tcPr>
            <w:tcW w:w="7169" w:type="dxa"/>
          </w:tcPr>
          <w:p w14:paraId="5992B75F" w14:textId="7B3986E2" w:rsidR="00A97E2B" w:rsidRPr="002A5307" w:rsidRDefault="00414F8C" w:rsidP="002A5307">
            <w:pPr>
              <w:spacing w:before="120" w:after="120"/>
              <w:rPr>
                <w:rFonts w:ascii="Arial" w:hAnsi="Arial" w:cs="Arial"/>
                <w:sz w:val="24"/>
              </w:rPr>
            </w:pPr>
            <w:r>
              <w:rPr>
                <w:rFonts w:ascii="Arial" w:hAnsi="Arial" w:cs="Arial"/>
                <w:sz w:val="24"/>
              </w:rPr>
              <w:t>Flexible attitude and ability to travel throughout both Boroughs</w:t>
            </w:r>
          </w:p>
        </w:tc>
        <w:tc>
          <w:tcPr>
            <w:tcW w:w="1270" w:type="dxa"/>
          </w:tcPr>
          <w:p w14:paraId="6C91A308" w14:textId="5E260517" w:rsidR="00A97E2B" w:rsidRPr="00112E5B" w:rsidRDefault="00414F8C" w:rsidP="002A5307">
            <w:pPr>
              <w:spacing w:before="120" w:after="120"/>
              <w:jc w:val="center"/>
              <w:rPr>
                <w:rFonts w:ascii="Arial" w:hAnsi="Arial" w:cs="Arial"/>
                <w:b/>
                <w:sz w:val="24"/>
              </w:rPr>
            </w:pPr>
            <w:r>
              <w:rPr>
                <w:rFonts w:ascii="Arial" w:hAnsi="Arial" w:cs="Arial"/>
                <w:b/>
                <w:sz w:val="24"/>
              </w:rPr>
              <w:t>X</w:t>
            </w:r>
          </w:p>
        </w:tc>
        <w:tc>
          <w:tcPr>
            <w:tcW w:w="1297" w:type="dxa"/>
          </w:tcPr>
          <w:p w14:paraId="2A285CD9" w14:textId="66031CA7" w:rsidR="00A97E2B" w:rsidRPr="00F747FA" w:rsidRDefault="00A97E2B" w:rsidP="00A97E2B">
            <w:pPr>
              <w:spacing w:before="120" w:after="120"/>
              <w:jc w:val="center"/>
              <w:rPr>
                <w:rFonts w:ascii="Arial" w:hAnsi="Arial" w:cs="Arial"/>
                <w:b/>
                <w:sz w:val="24"/>
              </w:rPr>
            </w:pPr>
          </w:p>
        </w:tc>
      </w:tr>
      <w:tr w:rsidR="00A97E2B" w:rsidRPr="00F747FA" w14:paraId="2353167B" w14:textId="77777777" w:rsidTr="00534B11">
        <w:tc>
          <w:tcPr>
            <w:tcW w:w="7169" w:type="dxa"/>
            <w:shd w:val="clear" w:color="auto" w:fill="BFBFBF" w:themeFill="background1" w:themeFillShade="BF"/>
          </w:tcPr>
          <w:p w14:paraId="0E6807F1" w14:textId="77777777" w:rsidR="00A97E2B" w:rsidRPr="00F747FA" w:rsidRDefault="00A97E2B" w:rsidP="00A97E2B">
            <w:pPr>
              <w:spacing w:before="120" w:after="120"/>
              <w:rPr>
                <w:rFonts w:ascii="Arial" w:hAnsi="Arial" w:cs="Arial"/>
                <w:b/>
                <w:sz w:val="24"/>
              </w:rPr>
            </w:pPr>
            <w:r w:rsidRPr="00F747FA">
              <w:rPr>
                <w:rFonts w:ascii="Arial" w:hAnsi="Arial" w:cs="Arial"/>
                <w:b/>
                <w:sz w:val="24"/>
              </w:rPr>
              <w:t>Line Management and Team Working</w:t>
            </w:r>
          </w:p>
        </w:tc>
        <w:tc>
          <w:tcPr>
            <w:tcW w:w="1270" w:type="dxa"/>
            <w:shd w:val="clear" w:color="auto" w:fill="BFBFBF" w:themeFill="background1" w:themeFillShade="BF"/>
          </w:tcPr>
          <w:p w14:paraId="48055728" w14:textId="77777777" w:rsidR="00A97E2B" w:rsidRPr="00F747FA" w:rsidRDefault="00A97E2B" w:rsidP="00A97E2B">
            <w:pPr>
              <w:spacing w:before="120" w:after="120"/>
              <w:jc w:val="center"/>
              <w:rPr>
                <w:rFonts w:ascii="Arial" w:hAnsi="Arial" w:cs="Arial"/>
                <w:b/>
                <w:sz w:val="24"/>
              </w:rPr>
            </w:pPr>
          </w:p>
        </w:tc>
        <w:tc>
          <w:tcPr>
            <w:tcW w:w="1297" w:type="dxa"/>
            <w:shd w:val="clear" w:color="auto" w:fill="BFBFBF" w:themeFill="background1" w:themeFillShade="BF"/>
          </w:tcPr>
          <w:p w14:paraId="0FED72A0" w14:textId="77777777" w:rsidR="00A97E2B" w:rsidRPr="00F747FA" w:rsidRDefault="00A97E2B" w:rsidP="00A97E2B">
            <w:pPr>
              <w:spacing w:before="120" w:after="120"/>
              <w:jc w:val="center"/>
              <w:rPr>
                <w:rFonts w:ascii="Arial" w:hAnsi="Arial" w:cs="Arial"/>
                <w:b/>
                <w:sz w:val="24"/>
              </w:rPr>
            </w:pPr>
          </w:p>
        </w:tc>
      </w:tr>
      <w:tr w:rsidR="00A97E2B" w:rsidRPr="00F747FA" w14:paraId="44EF0664" w14:textId="77777777" w:rsidTr="00534B11">
        <w:tc>
          <w:tcPr>
            <w:tcW w:w="7169" w:type="dxa"/>
          </w:tcPr>
          <w:p w14:paraId="3D425C78" w14:textId="48B537FB" w:rsidR="00A97E2B" w:rsidRPr="00F747FA" w:rsidRDefault="00414F8C" w:rsidP="009D5C27">
            <w:pPr>
              <w:spacing w:before="120" w:after="120"/>
              <w:rPr>
                <w:rFonts w:ascii="Arial" w:hAnsi="Arial" w:cs="Arial"/>
                <w:sz w:val="24"/>
              </w:rPr>
            </w:pPr>
            <w:r>
              <w:rPr>
                <w:rFonts w:ascii="Arial" w:hAnsi="Arial" w:cs="Arial"/>
                <w:sz w:val="24"/>
              </w:rPr>
              <w:t>Good team player</w:t>
            </w:r>
          </w:p>
        </w:tc>
        <w:tc>
          <w:tcPr>
            <w:tcW w:w="1270" w:type="dxa"/>
          </w:tcPr>
          <w:p w14:paraId="35E24C26" w14:textId="739E26DB" w:rsidR="00A97E2B" w:rsidRPr="00F747FA" w:rsidRDefault="00414F8C" w:rsidP="00A97E2B">
            <w:pPr>
              <w:spacing w:before="120" w:after="120"/>
              <w:jc w:val="center"/>
              <w:rPr>
                <w:rFonts w:ascii="Arial" w:hAnsi="Arial" w:cs="Arial"/>
                <w:b/>
                <w:sz w:val="24"/>
              </w:rPr>
            </w:pPr>
            <w:r>
              <w:rPr>
                <w:rFonts w:ascii="Arial" w:hAnsi="Arial" w:cs="Arial"/>
                <w:b/>
                <w:sz w:val="24"/>
              </w:rPr>
              <w:t>X</w:t>
            </w:r>
          </w:p>
        </w:tc>
        <w:tc>
          <w:tcPr>
            <w:tcW w:w="1297" w:type="dxa"/>
          </w:tcPr>
          <w:p w14:paraId="45901E81" w14:textId="77777777" w:rsidR="00A97E2B" w:rsidRPr="00F747FA" w:rsidRDefault="00A97E2B" w:rsidP="00A97E2B">
            <w:pPr>
              <w:spacing w:before="120" w:after="120"/>
              <w:jc w:val="center"/>
              <w:rPr>
                <w:rFonts w:ascii="Arial" w:hAnsi="Arial" w:cs="Arial"/>
                <w:b/>
                <w:sz w:val="24"/>
              </w:rPr>
            </w:pPr>
          </w:p>
        </w:tc>
      </w:tr>
      <w:tr w:rsidR="00A97E2B" w:rsidRPr="00F747FA" w14:paraId="3B212B5C" w14:textId="77777777" w:rsidTr="00534B11">
        <w:tc>
          <w:tcPr>
            <w:tcW w:w="7169" w:type="dxa"/>
            <w:shd w:val="clear" w:color="auto" w:fill="BFBFBF" w:themeFill="background1" w:themeFillShade="BF"/>
          </w:tcPr>
          <w:p w14:paraId="52006EAC" w14:textId="77777777" w:rsidR="00A97E2B" w:rsidRPr="00F747FA" w:rsidRDefault="00A97E2B" w:rsidP="00A97E2B">
            <w:pPr>
              <w:spacing w:before="120" w:after="120"/>
              <w:rPr>
                <w:rFonts w:ascii="Arial" w:hAnsi="Arial" w:cs="Arial"/>
                <w:b/>
                <w:sz w:val="24"/>
              </w:rPr>
            </w:pPr>
            <w:r w:rsidRPr="00F747FA">
              <w:rPr>
                <w:rFonts w:ascii="Arial" w:hAnsi="Arial" w:cs="Arial"/>
                <w:b/>
                <w:sz w:val="24"/>
              </w:rPr>
              <w:t>Communication Skills</w:t>
            </w:r>
          </w:p>
        </w:tc>
        <w:tc>
          <w:tcPr>
            <w:tcW w:w="1270" w:type="dxa"/>
            <w:shd w:val="clear" w:color="auto" w:fill="BFBFBF" w:themeFill="background1" w:themeFillShade="BF"/>
          </w:tcPr>
          <w:p w14:paraId="75A2A53B" w14:textId="77777777" w:rsidR="00A97E2B" w:rsidRPr="00F747FA" w:rsidRDefault="00A97E2B" w:rsidP="00A97E2B">
            <w:pPr>
              <w:spacing w:before="120" w:after="120"/>
              <w:jc w:val="center"/>
              <w:rPr>
                <w:rFonts w:ascii="Arial" w:hAnsi="Arial" w:cs="Arial"/>
                <w:b/>
                <w:sz w:val="24"/>
              </w:rPr>
            </w:pPr>
          </w:p>
        </w:tc>
        <w:tc>
          <w:tcPr>
            <w:tcW w:w="1297" w:type="dxa"/>
            <w:shd w:val="clear" w:color="auto" w:fill="BFBFBF" w:themeFill="background1" w:themeFillShade="BF"/>
          </w:tcPr>
          <w:p w14:paraId="7BA9C616" w14:textId="77777777" w:rsidR="00A97E2B" w:rsidRPr="00F747FA" w:rsidRDefault="00A97E2B" w:rsidP="00A97E2B">
            <w:pPr>
              <w:spacing w:before="120" w:after="120"/>
              <w:jc w:val="center"/>
              <w:rPr>
                <w:rFonts w:ascii="Arial" w:hAnsi="Arial" w:cs="Arial"/>
                <w:b/>
                <w:sz w:val="24"/>
              </w:rPr>
            </w:pPr>
          </w:p>
        </w:tc>
      </w:tr>
      <w:tr w:rsidR="00810328" w:rsidRPr="00F747FA" w14:paraId="636CB08A" w14:textId="77777777" w:rsidTr="00C33204">
        <w:tc>
          <w:tcPr>
            <w:tcW w:w="7169" w:type="dxa"/>
          </w:tcPr>
          <w:p w14:paraId="01460005" w14:textId="4F0D34A7" w:rsidR="00810328" w:rsidRDefault="00414F8C" w:rsidP="009D5C27">
            <w:pPr>
              <w:spacing w:before="120" w:after="120"/>
              <w:rPr>
                <w:rFonts w:cs="Arial"/>
              </w:rPr>
            </w:pPr>
            <w:r>
              <w:rPr>
                <w:rFonts w:ascii="Arial" w:hAnsi="Arial" w:cs="Arial"/>
                <w:sz w:val="24"/>
              </w:rPr>
              <w:t>Good communication skills</w:t>
            </w:r>
          </w:p>
        </w:tc>
        <w:tc>
          <w:tcPr>
            <w:tcW w:w="1270" w:type="dxa"/>
          </w:tcPr>
          <w:p w14:paraId="757B661A" w14:textId="1545A828" w:rsidR="00810328" w:rsidRPr="009D5C27" w:rsidRDefault="00414F8C" w:rsidP="00C33204">
            <w:pPr>
              <w:spacing w:before="120" w:after="120"/>
              <w:jc w:val="center"/>
              <w:rPr>
                <w:rFonts w:ascii="Arial" w:hAnsi="Arial" w:cs="Arial"/>
                <w:b/>
                <w:sz w:val="24"/>
              </w:rPr>
            </w:pPr>
            <w:r>
              <w:rPr>
                <w:rFonts w:ascii="Arial" w:hAnsi="Arial" w:cs="Arial"/>
                <w:b/>
                <w:sz w:val="24"/>
              </w:rPr>
              <w:t>X</w:t>
            </w:r>
          </w:p>
        </w:tc>
        <w:tc>
          <w:tcPr>
            <w:tcW w:w="1297" w:type="dxa"/>
          </w:tcPr>
          <w:p w14:paraId="1A08ECAF" w14:textId="77777777" w:rsidR="00810328" w:rsidRPr="00F747FA" w:rsidRDefault="00810328" w:rsidP="00C33204">
            <w:pPr>
              <w:spacing w:before="120" w:after="120"/>
              <w:jc w:val="center"/>
              <w:rPr>
                <w:rFonts w:cs="Arial"/>
                <w:b/>
              </w:rPr>
            </w:pPr>
          </w:p>
        </w:tc>
      </w:tr>
    </w:tbl>
    <w:p w14:paraId="7DE2C30E" w14:textId="77777777" w:rsidR="009810FC" w:rsidRDefault="009810FC">
      <w:r>
        <w:br w:type="page"/>
      </w:r>
    </w:p>
    <w:tbl>
      <w:tblPr>
        <w:tblStyle w:val="TableGrid"/>
        <w:tblW w:w="0" w:type="auto"/>
        <w:tblLook w:val="04A0" w:firstRow="1" w:lastRow="0" w:firstColumn="1" w:lastColumn="0" w:noHBand="0" w:noVBand="1"/>
      </w:tblPr>
      <w:tblGrid>
        <w:gridCol w:w="7169"/>
        <w:gridCol w:w="1270"/>
        <w:gridCol w:w="1297"/>
      </w:tblGrid>
      <w:tr w:rsidR="00A97E2B" w:rsidRPr="00F747FA" w14:paraId="5D4AEA5F" w14:textId="77777777" w:rsidTr="00534B11">
        <w:tc>
          <w:tcPr>
            <w:tcW w:w="7169" w:type="dxa"/>
            <w:shd w:val="clear" w:color="auto" w:fill="BFBFBF" w:themeFill="background1" w:themeFillShade="BF"/>
          </w:tcPr>
          <w:p w14:paraId="490F35F5" w14:textId="7C95120F" w:rsidR="00A97E2B" w:rsidRPr="00F747FA" w:rsidRDefault="00A97E2B" w:rsidP="00A97E2B">
            <w:pPr>
              <w:spacing w:before="120" w:after="120"/>
              <w:rPr>
                <w:rFonts w:ascii="Arial" w:hAnsi="Arial" w:cs="Arial"/>
                <w:b/>
                <w:sz w:val="24"/>
              </w:rPr>
            </w:pPr>
            <w:r w:rsidRPr="00F747FA">
              <w:rPr>
                <w:rFonts w:ascii="Arial" w:hAnsi="Arial" w:cs="Arial"/>
                <w:b/>
                <w:sz w:val="24"/>
              </w:rPr>
              <w:lastRenderedPageBreak/>
              <w:t>Personal attributes</w:t>
            </w:r>
          </w:p>
        </w:tc>
        <w:tc>
          <w:tcPr>
            <w:tcW w:w="1270" w:type="dxa"/>
            <w:shd w:val="clear" w:color="auto" w:fill="BFBFBF" w:themeFill="background1" w:themeFillShade="BF"/>
          </w:tcPr>
          <w:p w14:paraId="6795D297" w14:textId="77777777" w:rsidR="00A97E2B" w:rsidRPr="00F747FA" w:rsidRDefault="00A97E2B" w:rsidP="00A97E2B">
            <w:pPr>
              <w:spacing w:before="120" w:after="120"/>
              <w:jc w:val="center"/>
              <w:rPr>
                <w:rFonts w:ascii="Arial" w:hAnsi="Arial" w:cs="Arial"/>
                <w:b/>
                <w:sz w:val="24"/>
              </w:rPr>
            </w:pPr>
          </w:p>
        </w:tc>
        <w:tc>
          <w:tcPr>
            <w:tcW w:w="1297" w:type="dxa"/>
            <w:shd w:val="clear" w:color="auto" w:fill="BFBFBF" w:themeFill="background1" w:themeFillShade="BF"/>
          </w:tcPr>
          <w:p w14:paraId="79BCDBD8" w14:textId="77777777" w:rsidR="00A97E2B" w:rsidRPr="00F747FA" w:rsidRDefault="00A97E2B" w:rsidP="00A97E2B">
            <w:pPr>
              <w:spacing w:before="120" w:after="120"/>
              <w:jc w:val="center"/>
              <w:rPr>
                <w:rFonts w:ascii="Arial" w:hAnsi="Arial" w:cs="Arial"/>
                <w:b/>
                <w:sz w:val="24"/>
              </w:rPr>
            </w:pPr>
          </w:p>
        </w:tc>
      </w:tr>
      <w:tr w:rsidR="002A5307" w:rsidRPr="00F747FA" w14:paraId="36838E8D" w14:textId="77777777" w:rsidTr="002A5307">
        <w:tc>
          <w:tcPr>
            <w:tcW w:w="7169" w:type="dxa"/>
          </w:tcPr>
          <w:p w14:paraId="054A27C9" w14:textId="77C05E05" w:rsidR="002A5307" w:rsidRPr="00C33204" w:rsidRDefault="00414F8C" w:rsidP="002A5307">
            <w:pPr>
              <w:spacing w:before="120" w:after="120"/>
              <w:rPr>
                <w:rFonts w:ascii="Arial" w:hAnsi="Arial" w:cs="Arial"/>
                <w:sz w:val="24"/>
              </w:rPr>
            </w:pPr>
            <w:r>
              <w:rPr>
                <w:rFonts w:ascii="Arial" w:hAnsi="Arial" w:cs="Arial"/>
                <w:sz w:val="24"/>
              </w:rPr>
              <w:t>Reliable and good time keeping</w:t>
            </w:r>
          </w:p>
        </w:tc>
        <w:tc>
          <w:tcPr>
            <w:tcW w:w="1270" w:type="dxa"/>
          </w:tcPr>
          <w:p w14:paraId="08E4EEAA" w14:textId="2C50BF1B" w:rsidR="002A5307" w:rsidRPr="002A5307" w:rsidRDefault="00414F8C" w:rsidP="002A5307">
            <w:pPr>
              <w:spacing w:before="120" w:after="120"/>
              <w:jc w:val="center"/>
              <w:rPr>
                <w:rFonts w:ascii="Arial" w:hAnsi="Arial" w:cs="Arial"/>
                <w:b/>
                <w:sz w:val="24"/>
              </w:rPr>
            </w:pPr>
            <w:r>
              <w:rPr>
                <w:rFonts w:ascii="Arial" w:hAnsi="Arial" w:cs="Arial"/>
                <w:b/>
                <w:sz w:val="24"/>
              </w:rPr>
              <w:t>X</w:t>
            </w:r>
          </w:p>
        </w:tc>
        <w:tc>
          <w:tcPr>
            <w:tcW w:w="1297" w:type="dxa"/>
          </w:tcPr>
          <w:p w14:paraId="51A4B368" w14:textId="77777777" w:rsidR="002A5307" w:rsidRPr="00C33204" w:rsidRDefault="002A5307" w:rsidP="002A5307">
            <w:pPr>
              <w:spacing w:before="120" w:after="120"/>
              <w:jc w:val="center"/>
              <w:rPr>
                <w:rFonts w:ascii="Arial" w:hAnsi="Arial" w:cs="Arial"/>
                <w:sz w:val="24"/>
              </w:rPr>
            </w:pPr>
          </w:p>
        </w:tc>
      </w:tr>
      <w:tr w:rsidR="009D5C27" w:rsidRPr="00F747FA" w14:paraId="115B5E43" w14:textId="77777777" w:rsidTr="00235A27">
        <w:tc>
          <w:tcPr>
            <w:tcW w:w="7169" w:type="dxa"/>
          </w:tcPr>
          <w:p w14:paraId="0829AF8D" w14:textId="584252D0" w:rsidR="009D5C27" w:rsidRPr="009D5C27" w:rsidRDefault="00414F8C" w:rsidP="009D5C27">
            <w:pPr>
              <w:spacing w:before="120" w:after="120"/>
              <w:rPr>
                <w:rFonts w:ascii="Arial" w:hAnsi="Arial" w:cs="Arial"/>
                <w:sz w:val="24"/>
              </w:rPr>
            </w:pPr>
            <w:r>
              <w:rPr>
                <w:rFonts w:ascii="Arial" w:hAnsi="Arial" w:cs="Arial"/>
                <w:sz w:val="24"/>
              </w:rPr>
              <w:t>Caring, patient and calm manner to work with a diverse range of people</w:t>
            </w:r>
          </w:p>
        </w:tc>
        <w:tc>
          <w:tcPr>
            <w:tcW w:w="1270" w:type="dxa"/>
          </w:tcPr>
          <w:p w14:paraId="424065C0" w14:textId="30C0279B" w:rsidR="009D5C27" w:rsidRPr="009D5C27" w:rsidRDefault="00414F8C" w:rsidP="00235A27">
            <w:pPr>
              <w:spacing w:before="120" w:after="120"/>
              <w:jc w:val="center"/>
              <w:rPr>
                <w:rFonts w:ascii="Arial" w:hAnsi="Arial" w:cs="Arial"/>
                <w:b/>
                <w:sz w:val="24"/>
              </w:rPr>
            </w:pPr>
            <w:r>
              <w:rPr>
                <w:rFonts w:ascii="Arial" w:hAnsi="Arial" w:cs="Arial"/>
                <w:b/>
                <w:sz w:val="24"/>
              </w:rPr>
              <w:t>X</w:t>
            </w:r>
          </w:p>
        </w:tc>
        <w:tc>
          <w:tcPr>
            <w:tcW w:w="1297" w:type="dxa"/>
          </w:tcPr>
          <w:p w14:paraId="3B8C5310" w14:textId="77777777" w:rsidR="009D5C27" w:rsidRPr="00F747FA" w:rsidRDefault="009D5C27" w:rsidP="00235A27">
            <w:pPr>
              <w:spacing w:before="120" w:after="120"/>
              <w:jc w:val="center"/>
              <w:rPr>
                <w:rFonts w:cs="Arial"/>
                <w:b/>
              </w:rPr>
            </w:pPr>
          </w:p>
        </w:tc>
      </w:tr>
      <w:tr w:rsidR="00A97E2B" w:rsidRPr="00F747FA" w14:paraId="2D5B37E6" w14:textId="77777777" w:rsidTr="00534B11">
        <w:tc>
          <w:tcPr>
            <w:tcW w:w="7169" w:type="dxa"/>
            <w:shd w:val="clear" w:color="auto" w:fill="BFBFBF" w:themeFill="background1" w:themeFillShade="BF"/>
          </w:tcPr>
          <w:p w14:paraId="74E3F1D8" w14:textId="77777777" w:rsidR="00A97E2B" w:rsidRPr="00F747FA" w:rsidRDefault="00A97E2B" w:rsidP="00A97E2B">
            <w:pPr>
              <w:spacing w:before="120" w:after="120"/>
              <w:rPr>
                <w:rFonts w:ascii="Arial" w:hAnsi="Arial" w:cs="Arial"/>
                <w:b/>
                <w:sz w:val="24"/>
              </w:rPr>
            </w:pPr>
            <w:r w:rsidRPr="00F747FA">
              <w:rPr>
                <w:rFonts w:ascii="Arial" w:hAnsi="Arial" w:cs="Arial"/>
                <w:b/>
                <w:sz w:val="24"/>
              </w:rPr>
              <w:t>Travel</w:t>
            </w:r>
          </w:p>
        </w:tc>
        <w:tc>
          <w:tcPr>
            <w:tcW w:w="1270" w:type="dxa"/>
            <w:shd w:val="clear" w:color="auto" w:fill="BFBFBF" w:themeFill="background1" w:themeFillShade="BF"/>
          </w:tcPr>
          <w:p w14:paraId="67C1EC32" w14:textId="77777777" w:rsidR="00A97E2B" w:rsidRPr="00F747FA" w:rsidRDefault="00A97E2B" w:rsidP="00A97E2B">
            <w:pPr>
              <w:spacing w:before="120" w:after="120"/>
              <w:jc w:val="center"/>
              <w:rPr>
                <w:rFonts w:ascii="Arial" w:hAnsi="Arial" w:cs="Arial"/>
                <w:b/>
                <w:sz w:val="24"/>
              </w:rPr>
            </w:pPr>
          </w:p>
        </w:tc>
        <w:tc>
          <w:tcPr>
            <w:tcW w:w="1297" w:type="dxa"/>
            <w:shd w:val="clear" w:color="auto" w:fill="BFBFBF" w:themeFill="background1" w:themeFillShade="BF"/>
          </w:tcPr>
          <w:p w14:paraId="158F1667" w14:textId="77777777" w:rsidR="00A97E2B" w:rsidRPr="00F747FA" w:rsidRDefault="00A97E2B" w:rsidP="00A97E2B">
            <w:pPr>
              <w:spacing w:before="120" w:after="120"/>
              <w:jc w:val="center"/>
              <w:rPr>
                <w:rFonts w:ascii="Arial" w:hAnsi="Arial" w:cs="Arial"/>
                <w:b/>
                <w:sz w:val="24"/>
              </w:rPr>
            </w:pPr>
          </w:p>
        </w:tc>
      </w:tr>
      <w:tr w:rsidR="00A97E2B" w:rsidRPr="00F747FA" w14:paraId="4BF89303" w14:textId="77777777" w:rsidTr="00534B11">
        <w:trPr>
          <w:trHeight w:val="87"/>
        </w:trPr>
        <w:tc>
          <w:tcPr>
            <w:tcW w:w="7169" w:type="dxa"/>
          </w:tcPr>
          <w:p w14:paraId="1F7C3B2A" w14:textId="4152C9BF" w:rsidR="00A97E2B" w:rsidRPr="00F747FA" w:rsidRDefault="00A97E2B" w:rsidP="00A97E2B">
            <w:pPr>
              <w:spacing w:before="120" w:after="120"/>
              <w:rPr>
                <w:rFonts w:ascii="Arial" w:hAnsi="Arial" w:cs="Arial"/>
                <w:b/>
                <w:sz w:val="24"/>
              </w:rPr>
            </w:pPr>
            <w:r w:rsidRPr="00F747FA">
              <w:rPr>
                <w:rFonts w:ascii="Arial" w:hAnsi="Arial" w:cs="Arial"/>
                <w:sz w:val="24"/>
              </w:rPr>
              <w:t>Ability to travel across Bromley and Greenwich boroughs</w:t>
            </w:r>
          </w:p>
        </w:tc>
        <w:tc>
          <w:tcPr>
            <w:tcW w:w="1270" w:type="dxa"/>
          </w:tcPr>
          <w:p w14:paraId="7BF66E1B" w14:textId="77777777" w:rsidR="00A97E2B" w:rsidRPr="00F747FA" w:rsidRDefault="00A97E2B" w:rsidP="00A97E2B">
            <w:pPr>
              <w:spacing w:before="120" w:after="120"/>
              <w:jc w:val="center"/>
              <w:rPr>
                <w:rFonts w:ascii="Arial" w:hAnsi="Arial" w:cs="Arial"/>
                <w:b/>
                <w:sz w:val="24"/>
              </w:rPr>
            </w:pPr>
            <w:r w:rsidRPr="00F747FA">
              <w:rPr>
                <w:rFonts w:ascii="Arial" w:hAnsi="Arial" w:cs="Arial"/>
                <w:b/>
                <w:sz w:val="24"/>
              </w:rPr>
              <w:t>X</w:t>
            </w:r>
          </w:p>
        </w:tc>
        <w:tc>
          <w:tcPr>
            <w:tcW w:w="1297" w:type="dxa"/>
          </w:tcPr>
          <w:p w14:paraId="37EAF653" w14:textId="77777777" w:rsidR="00A97E2B" w:rsidRPr="00F747FA" w:rsidRDefault="00A97E2B" w:rsidP="00A97E2B">
            <w:pPr>
              <w:spacing w:before="120" w:after="120"/>
              <w:jc w:val="center"/>
              <w:rPr>
                <w:rFonts w:ascii="Arial" w:hAnsi="Arial" w:cs="Arial"/>
                <w:b/>
                <w:sz w:val="24"/>
              </w:rPr>
            </w:pPr>
          </w:p>
        </w:tc>
      </w:tr>
      <w:tr w:rsidR="00A97E2B" w:rsidRPr="00F747FA" w14:paraId="40C117BF" w14:textId="77777777" w:rsidTr="00534B11">
        <w:tc>
          <w:tcPr>
            <w:tcW w:w="7169" w:type="dxa"/>
          </w:tcPr>
          <w:p w14:paraId="1A2CB129" w14:textId="7A1679C6" w:rsidR="00A97E2B" w:rsidRPr="00F747FA" w:rsidRDefault="00A97E2B" w:rsidP="00A97E2B">
            <w:pPr>
              <w:spacing w:before="120" w:after="120"/>
              <w:rPr>
                <w:rFonts w:ascii="Arial" w:hAnsi="Arial" w:cs="Arial"/>
                <w:sz w:val="24"/>
              </w:rPr>
            </w:pPr>
            <w:r w:rsidRPr="00F747FA">
              <w:rPr>
                <w:rFonts w:ascii="Arial" w:hAnsi="Arial" w:cs="Arial"/>
                <w:sz w:val="24"/>
              </w:rPr>
              <w:t>Full UK driving license</w:t>
            </w:r>
            <w:r w:rsidR="00414F8C">
              <w:rPr>
                <w:rFonts w:ascii="Arial" w:hAnsi="Arial" w:cs="Arial"/>
                <w:sz w:val="24"/>
              </w:rPr>
              <w:t xml:space="preserve"> and use of own transport</w:t>
            </w:r>
          </w:p>
        </w:tc>
        <w:tc>
          <w:tcPr>
            <w:tcW w:w="1270" w:type="dxa"/>
          </w:tcPr>
          <w:p w14:paraId="3F9527EB" w14:textId="4B4A9358" w:rsidR="00A97E2B" w:rsidRPr="00F747FA" w:rsidRDefault="00414F8C" w:rsidP="00A97E2B">
            <w:pPr>
              <w:spacing w:before="120" w:after="120"/>
              <w:jc w:val="center"/>
              <w:rPr>
                <w:rFonts w:ascii="Arial" w:hAnsi="Arial" w:cs="Arial"/>
                <w:b/>
                <w:sz w:val="24"/>
              </w:rPr>
            </w:pPr>
            <w:r>
              <w:rPr>
                <w:rFonts w:ascii="Arial" w:hAnsi="Arial" w:cs="Arial"/>
                <w:b/>
                <w:sz w:val="24"/>
              </w:rPr>
              <w:t>X</w:t>
            </w:r>
          </w:p>
        </w:tc>
        <w:tc>
          <w:tcPr>
            <w:tcW w:w="1297" w:type="dxa"/>
          </w:tcPr>
          <w:p w14:paraId="58293AC9" w14:textId="07037EE6" w:rsidR="00A97E2B" w:rsidRPr="00F747FA" w:rsidRDefault="00A97E2B" w:rsidP="00A97E2B">
            <w:pPr>
              <w:spacing w:before="120" w:after="120"/>
              <w:jc w:val="center"/>
              <w:rPr>
                <w:rFonts w:ascii="Arial" w:hAnsi="Arial" w:cs="Arial"/>
                <w:b/>
                <w:sz w:val="24"/>
              </w:rPr>
            </w:pPr>
          </w:p>
        </w:tc>
      </w:tr>
    </w:tbl>
    <w:p w14:paraId="2199C46D" w14:textId="77777777" w:rsidR="00D26876" w:rsidRDefault="00D26876">
      <w:pPr>
        <w:rPr>
          <w:rFonts w:cs="Arial"/>
          <w:b/>
        </w:rPr>
      </w:pPr>
      <w:r>
        <w:rPr>
          <w:rFonts w:cs="Arial"/>
          <w:b/>
        </w:rPr>
        <w:br w:type="page"/>
      </w:r>
    </w:p>
    <w:p w14:paraId="06DD63C7" w14:textId="372500BB" w:rsidR="008B727A" w:rsidRPr="008B727A" w:rsidRDefault="008B727A" w:rsidP="008B727A">
      <w:pPr>
        <w:spacing w:before="120" w:after="120"/>
        <w:rPr>
          <w:rFonts w:cs="Arial"/>
          <w:b/>
        </w:rPr>
      </w:pPr>
      <w:r w:rsidRPr="008B727A">
        <w:rPr>
          <w:rFonts w:cs="Arial"/>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8B727A" w14:paraId="54A8244D" w14:textId="77777777" w:rsidTr="008B727A">
        <w:tc>
          <w:tcPr>
            <w:tcW w:w="3068" w:type="dxa"/>
          </w:tcPr>
          <w:p w14:paraId="76498695" w14:textId="77777777" w:rsidR="008B727A" w:rsidRPr="008B727A" w:rsidRDefault="008B727A" w:rsidP="008B727A">
            <w:pPr>
              <w:spacing w:before="120" w:after="120"/>
              <w:rPr>
                <w:rFonts w:cs="Arial"/>
                <w:b/>
                <w:lang w:val="en-GB"/>
              </w:rPr>
            </w:pPr>
            <w:r w:rsidRPr="008B727A">
              <w:rPr>
                <w:rFonts w:cs="Arial"/>
                <w:b/>
                <w:lang w:val="en-GB"/>
              </w:rPr>
              <w:t>Salary</w:t>
            </w:r>
          </w:p>
        </w:tc>
        <w:tc>
          <w:tcPr>
            <w:tcW w:w="6066" w:type="dxa"/>
          </w:tcPr>
          <w:p w14:paraId="7DBCF24B" w14:textId="54ADAE8D" w:rsidR="00892CE8" w:rsidRPr="008B727A" w:rsidRDefault="007075AB" w:rsidP="00BF0208">
            <w:pPr>
              <w:spacing w:before="120" w:after="120"/>
              <w:rPr>
                <w:rFonts w:cs="Arial"/>
                <w:lang w:val="en-GB"/>
              </w:rPr>
            </w:pPr>
            <w:r>
              <w:rPr>
                <w:rFonts w:cs="Arial"/>
                <w:lang w:val="en-GB"/>
              </w:rPr>
              <w:t>£</w:t>
            </w:r>
            <w:r w:rsidR="00BF0208">
              <w:rPr>
                <w:rFonts w:cs="Arial"/>
                <w:lang w:val="en-GB"/>
              </w:rPr>
              <w:t>10.</w:t>
            </w:r>
            <w:r w:rsidR="002A75D1">
              <w:rPr>
                <w:rFonts w:cs="Arial"/>
                <w:lang w:val="en-GB"/>
              </w:rPr>
              <w:t>8</w:t>
            </w:r>
            <w:r w:rsidR="00BF0208">
              <w:rPr>
                <w:rFonts w:cs="Arial"/>
                <w:lang w:val="en-GB"/>
              </w:rPr>
              <w:t xml:space="preserve">5 per hour </w:t>
            </w:r>
          </w:p>
        </w:tc>
      </w:tr>
      <w:tr w:rsidR="008B727A" w:rsidRPr="008B727A" w14:paraId="4A0A0EE5" w14:textId="77777777" w:rsidTr="008B727A">
        <w:tc>
          <w:tcPr>
            <w:tcW w:w="3068" w:type="dxa"/>
          </w:tcPr>
          <w:p w14:paraId="51857DF4" w14:textId="52F68B8E" w:rsidR="008B727A" w:rsidRPr="008B727A" w:rsidRDefault="008B727A" w:rsidP="008B727A">
            <w:pPr>
              <w:spacing w:before="120" w:after="120"/>
              <w:rPr>
                <w:rFonts w:cs="Arial"/>
                <w:b/>
                <w:lang w:val="en-GB"/>
              </w:rPr>
            </w:pPr>
            <w:r w:rsidRPr="008B727A">
              <w:rPr>
                <w:rFonts w:cs="Arial"/>
                <w:b/>
                <w:lang w:val="en-GB"/>
              </w:rPr>
              <w:t>Pension</w:t>
            </w:r>
          </w:p>
        </w:tc>
        <w:tc>
          <w:tcPr>
            <w:tcW w:w="6066" w:type="dxa"/>
          </w:tcPr>
          <w:p w14:paraId="6304CBC4" w14:textId="77CA8005" w:rsidR="008B727A" w:rsidRPr="008B727A" w:rsidRDefault="00BF0208" w:rsidP="007075AB">
            <w:pPr>
              <w:spacing w:before="120" w:after="120"/>
              <w:rPr>
                <w:rFonts w:cs="Arial"/>
              </w:rPr>
            </w:pPr>
            <w:r>
              <w:t>All eligible employees are automatically enrolled into our scheme with The Pensions Trust. Contributions are in line with the governments’ minimum standard (currently 5% employees and 3% employers).</w:t>
            </w:r>
          </w:p>
        </w:tc>
      </w:tr>
      <w:tr w:rsidR="008B727A" w:rsidRPr="008B727A" w14:paraId="752439CE" w14:textId="77777777" w:rsidTr="008B727A">
        <w:tc>
          <w:tcPr>
            <w:tcW w:w="3068" w:type="dxa"/>
          </w:tcPr>
          <w:p w14:paraId="7EEA4838" w14:textId="77777777" w:rsidR="008B727A" w:rsidRPr="008B727A" w:rsidRDefault="008B727A" w:rsidP="008B727A">
            <w:pPr>
              <w:spacing w:before="120" w:after="120"/>
              <w:rPr>
                <w:rFonts w:cs="Arial"/>
                <w:b/>
                <w:lang w:val="en-GB"/>
              </w:rPr>
            </w:pPr>
            <w:r w:rsidRPr="008B727A">
              <w:rPr>
                <w:rFonts w:cs="Arial"/>
                <w:b/>
                <w:lang w:val="en-GB"/>
              </w:rPr>
              <w:t>Hours</w:t>
            </w:r>
          </w:p>
        </w:tc>
        <w:tc>
          <w:tcPr>
            <w:tcW w:w="6066" w:type="dxa"/>
          </w:tcPr>
          <w:p w14:paraId="1F558D77" w14:textId="163B1E31" w:rsidR="008B727A" w:rsidRDefault="00BF0208" w:rsidP="008B727A">
            <w:pPr>
              <w:spacing w:before="120" w:after="120"/>
              <w:rPr>
                <w:rFonts w:cs="Arial"/>
                <w:lang w:val="en-GB"/>
              </w:rPr>
            </w:pPr>
            <w:r>
              <w:rPr>
                <w:rFonts w:cs="Arial"/>
                <w:lang w:val="en-GB"/>
              </w:rPr>
              <w:t>This is a zero hour contract.</w:t>
            </w:r>
          </w:p>
          <w:p w14:paraId="7CE19529" w14:textId="03C54DE1" w:rsidR="00F7710F" w:rsidRPr="008B727A" w:rsidRDefault="00BF0208" w:rsidP="00BF0208">
            <w:pPr>
              <w:spacing w:before="120" w:after="120"/>
              <w:rPr>
                <w:rFonts w:cs="Arial"/>
                <w:lang w:val="en-GB"/>
              </w:rPr>
            </w:pPr>
            <w:r>
              <w:rPr>
                <w:rFonts w:cs="Arial"/>
              </w:rPr>
              <w:t xml:space="preserve">Our normal hours of work are between </w:t>
            </w:r>
            <w:r w:rsidRPr="00FB48DA">
              <w:rPr>
                <w:rFonts w:cs="Arial"/>
              </w:rPr>
              <w:t>9.00-5.30pm Monday</w:t>
            </w:r>
            <w:r>
              <w:rPr>
                <w:rFonts w:cs="Arial"/>
              </w:rPr>
              <w:t xml:space="preserve"> to Friday</w:t>
            </w:r>
            <w:r w:rsidRPr="00FB48DA">
              <w:rPr>
                <w:rFonts w:cs="Arial"/>
              </w:rPr>
              <w:t xml:space="preserve">.  </w:t>
            </w:r>
            <w:r>
              <w:t>All roles may require a small amount of evening or weekend work each year, for which time off in lieu is given</w:t>
            </w:r>
          </w:p>
        </w:tc>
      </w:tr>
      <w:tr w:rsidR="008B727A" w:rsidRPr="008B727A" w14:paraId="3AA70A99" w14:textId="77777777" w:rsidTr="008B727A">
        <w:tc>
          <w:tcPr>
            <w:tcW w:w="3068" w:type="dxa"/>
          </w:tcPr>
          <w:p w14:paraId="09CA940B" w14:textId="071E32EA" w:rsidR="008B727A" w:rsidRPr="008B727A" w:rsidRDefault="008B727A" w:rsidP="008B727A">
            <w:pPr>
              <w:spacing w:before="120" w:after="120"/>
              <w:rPr>
                <w:rFonts w:cs="Arial"/>
                <w:b/>
                <w:lang w:val="en-GB"/>
              </w:rPr>
            </w:pPr>
            <w:r w:rsidRPr="008B727A">
              <w:rPr>
                <w:rFonts w:cs="Arial"/>
                <w:b/>
                <w:lang w:val="en-GB"/>
              </w:rPr>
              <w:t>Annual leave</w:t>
            </w:r>
          </w:p>
        </w:tc>
        <w:tc>
          <w:tcPr>
            <w:tcW w:w="6066" w:type="dxa"/>
          </w:tcPr>
          <w:p w14:paraId="3B9E1561" w14:textId="773DA9BD" w:rsidR="008B727A" w:rsidRPr="008B727A" w:rsidRDefault="00336E55" w:rsidP="00810328">
            <w:pPr>
              <w:spacing w:before="120" w:after="120"/>
              <w:rPr>
                <w:rFonts w:cs="Arial"/>
                <w:lang w:val="en-GB"/>
              </w:rPr>
            </w:pPr>
            <w:r>
              <w:rPr>
                <w:rFonts w:cs="Arial"/>
                <w:lang w:val="en-GB"/>
              </w:rPr>
              <w:t>Entitled to a pro rata amount of 5.6 weeks leave per annum, accrued based on the hours worked.</w:t>
            </w:r>
          </w:p>
        </w:tc>
      </w:tr>
      <w:tr w:rsidR="008B727A" w:rsidRPr="008B727A" w14:paraId="620B31A1" w14:textId="77777777" w:rsidTr="008B727A">
        <w:tc>
          <w:tcPr>
            <w:tcW w:w="3068" w:type="dxa"/>
          </w:tcPr>
          <w:p w14:paraId="354E59B0" w14:textId="77777777" w:rsidR="008B727A" w:rsidRPr="008B727A" w:rsidRDefault="008B727A" w:rsidP="008B727A">
            <w:pPr>
              <w:spacing w:before="120" w:after="120"/>
              <w:rPr>
                <w:rFonts w:cs="Arial"/>
                <w:b/>
                <w:lang w:val="en-GB"/>
              </w:rPr>
            </w:pPr>
            <w:r w:rsidRPr="008B727A">
              <w:rPr>
                <w:rFonts w:cs="Arial"/>
                <w:b/>
                <w:lang w:val="en-GB"/>
              </w:rPr>
              <w:t>Based at:</w:t>
            </w:r>
          </w:p>
        </w:tc>
        <w:tc>
          <w:tcPr>
            <w:tcW w:w="6066" w:type="dxa"/>
          </w:tcPr>
          <w:p w14:paraId="19D38111" w14:textId="09BCA48B" w:rsidR="008B727A" w:rsidRPr="008B727A" w:rsidRDefault="00F7710F" w:rsidP="00BF0208">
            <w:pPr>
              <w:spacing w:before="120" w:after="120"/>
              <w:rPr>
                <w:rFonts w:cs="Arial"/>
                <w:lang w:val="en-GB"/>
              </w:rPr>
            </w:pPr>
            <w:r>
              <w:rPr>
                <w:rFonts w:cs="Arial"/>
                <w:lang w:val="en-GB"/>
              </w:rPr>
              <w:t>The post holder will be</w:t>
            </w:r>
            <w:r w:rsidR="00413798">
              <w:rPr>
                <w:rFonts w:cs="Arial"/>
                <w:lang w:val="en-GB"/>
              </w:rPr>
              <w:t xml:space="preserve"> </w:t>
            </w:r>
            <w:r>
              <w:rPr>
                <w:rFonts w:cs="Arial"/>
                <w:lang w:val="en-GB"/>
              </w:rPr>
              <w:t xml:space="preserve">based at </w:t>
            </w:r>
            <w:r w:rsidR="00BF0208">
              <w:rPr>
                <w:rFonts w:cs="Arial"/>
                <w:lang w:val="en-GB"/>
              </w:rPr>
              <w:t>clients homes and clinics throughout the two boroughs</w:t>
            </w:r>
            <w:r w:rsidR="008B727A" w:rsidRPr="008B727A">
              <w:rPr>
                <w:rFonts w:cs="Arial"/>
                <w:lang w:val="en-GB"/>
              </w:rPr>
              <w:t>.</w:t>
            </w:r>
          </w:p>
        </w:tc>
      </w:tr>
      <w:tr w:rsidR="00BF0208" w:rsidRPr="008B727A" w14:paraId="48984CFD" w14:textId="77777777" w:rsidTr="00BF0208">
        <w:tc>
          <w:tcPr>
            <w:tcW w:w="3068" w:type="dxa"/>
          </w:tcPr>
          <w:p w14:paraId="3874F0E9" w14:textId="77777777" w:rsidR="00BF0208" w:rsidRDefault="00BF0208" w:rsidP="00BF0208">
            <w:pPr>
              <w:spacing w:before="120" w:after="120"/>
              <w:rPr>
                <w:rFonts w:cs="Arial"/>
                <w:b/>
                <w:lang w:val="en-GB"/>
              </w:rPr>
            </w:pPr>
            <w:r>
              <w:rPr>
                <w:rFonts w:cs="Arial"/>
                <w:b/>
              </w:rPr>
              <w:t>Uniform</w:t>
            </w:r>
          </w:p>
        </w:tc>
        <w:tc>
          <w:tcPr>
            <w:tcW w:w="6066" w:type="dxa"/>
          </w:tcPr>
          <w:p w14:paraId="794AE0A0" w14:textId="77777777" w:rsidR="00BF0208" w:rsidRPr="004F2E8D" w:rsidRDefault="00BF0208" w:rsidP="00BF0208">
            <w:pPr>
              <w:spacing w:before="120" w:after="120"/>
              <w:rPr>
                <w:rFonts w:cs="Arial"/>
                <w:spacing w:val="-3"/>
              </w:rPr>
            </w:pPr>
            <w:r>
              <w:rPr>
                <w:rFonts w:cs="Arial"/>
                <w:spacing w:val="-3"/>
              </w:rPr>
              <w:t>You will be provided with a uniform (if required for the post) and an ID badge which should be worn at all times during working hours</w:t>
            </w:r>
          </w:p>
        </w:tc>
      </w:tr>
      <w:tr w:rsidR="00BF0208" w:rsidRPr="008B727A" w14:paraId="4E2B450A" w14:textId="77777777" w:rsidTr="00BF0208">
        <w:tc>
          <w:tcPr>
            <w:tcW w:w="3068" w:type="dxa"/>
          </w:tcPr>
          <w:p w14:paraId="15CE7149" w14:textId="77777777" w:rsidR="00BF0208" w:rsidRPr="008B727A" w:rsidRDefault="00BF0208" w:rsidP="00BF0208">
            <w:pPr>
              <w:spacing w:before="120" w:after="120"/>
              <w:rPr>
                <w:rFonts w:cs="Arial"/>
                <w:b/>
                <w:lang w:val="en-GB"/>
              </w:rPr>
            </w:pPr>
            <w:r>
              <w:rPr>
                <w:rFonts w:cs="Arial"/>
                <w:b/>
                <w:lang w:val="en-GB"/>
              </w:rPr>
              <w:t>Smoking</w:t>
            </w:r>
          </w:p>
        </w:tc>
        <w:tc>
          <w:tcPr>
            <w:tcW w:w="6066" w:type="dxa"/>
          </w:tcPr>
          <w:p w14:paraId="2BDCBC29" w14:textId="3EF6F04D" w:rsidR="00BF0208" w:rsidRPr="008B727A" w:rsidRDefault="00BF0208" w:rsidP="00BF0208">
            <w:pPr>
              <w:spacing w:before="120" w:after="120"/>
              <w:rPr>
                <w:rFonts w:cs="Arial"/>
                <w:lang w:val="en-GB"/>
              </w:rPr>
            </w:pPr>
            <w:r>
              <w:rPr>
                <w:rFonts w:cs="Arial"/>
                <w:lang w:val="en-GB"/>
              </w:rPr>
              <w:t>Age UK Bromley &amp; Greenwich has a smoke</w:t>
            </w:r>
            <w:r w:rsidR="00336E55">
              <w:rPr>
                <w:rFonts w:cs="Arial"/>
                <w:lang w:val="en-GB"/>
              </w:rPr>
              <w:t>-</w:t>
            </w:r>
            <w:r>
              <w:rPr>
                <w:rFonts w:cs="Arial"/>
                <w:lang w:val="en-GB"/>
              </w:rPr>
              <w:t>free policy that applies to all premises and vehicles in keeping with legislation</w:t>
            </w:r>
          </w:p>
        </w:tc>
      </w:tr>
    </w:tbl>
    <w:p w14:paraId="6FB92954" w14:textId="77777777" w:rsidR="00250215" w:rsidRDefault="00250215" w:rsidP="008B727A">
      <w:pPr>
        <w:spacing w:before="120" w:after="120"/>
        <w:rPr>
          <w:rFonts w:cs="Arial"/>
          <w:b/>
          <w:u w:val="single"/>
        </w:rPr>
      </w:pPr>
    </w:p>
    <w:p w14:paraId="58C2922B" w14:textId="6AAC5155" w:rsidR="00CF05FE" w:rsidRPr="008B727A" w:rsidRDefault="00CF05FE" w:rsidP="008B727A">
      <w:pPr>
        <w:spacing w:before="120" w:after="120"/>
        <w:rPr>
          <w:rFonts w:cs="Arial"/>
          <w:sz w:val="22"/>
          <w:szCs w:val="22"/>
        </w:rPr>
      </w:pPr>
      <w:r w:rsidRPr="00CF05FE">
        <w:rPr>
          <w:rFonts w:cs="Arial"/>
          <w:b/>
          <w:u w:val="single"/>
        </w:rPr>
        <w:t>Disclosure and Barring Service Check</w:t>
      </w:r>
    </w:p>
    <w:p w14:paraId="3B6E6DF6" w14:textId="77777777" w:rsidR="00CF05FE" w:rsidRDefault="00CF05FE" w:rsidP="00CF05FE">
      <w:pPr>
        <w:rPr>
          <w:rFonts w:cs="Arial"/>
        </w:rPr>
      </w:pPr>
      <w:r>
        <w:rPr>
          <w:rFonts w:cs="Arial"/>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5E06B8EE" w14:textId="77777777" w:rsidR="00EF5616" w:rsidRPr="00EF5616" w:rsidRDefault="00EF5616" w:rsidP="00EF5616">
      <w:pPr>
        <w:spacing w:before="120" w:after="120"/>
        <w:rPr>
          <w:rFonts w:cs="Arial"/>
          <w:b/>
          <w:u w:val="single"/>
        </w:rPr>
      </w:pPr>
      <w:r w:rsidRPr="00EF5616">
        <w:rPr>
          <w:rFonts w:cs="Arial"/>
          <w:b/>
          <w:u w:val="single"/>
        </w:rPr>
        <w:t>Benefits</w:t>
      </w:r>
    </w:p>
    <w:p w14:paraId="2E19595A" w14:textId="578B87C4" w:rsidR="00EF5616" w:rsidRPr="00EF5616" w:rsidRDefault="00EF5616" w:rsidP="00EF5616">
      <w:pPr>
        <w:rPr>
          <w:rFonts w:cs="Arial"/>
        </w:rPr>
      </w:pPr>
      <w:r w:rsidRPr="00EF5616">
        <w:rPr>
          <w:rFonts w:cs="Arial"/>
        </w:rPr>
        <w:t>Staff benefits include a work place pension with matched contribution, training opportunities and regular supervision to sup</w:t>
      </w:r>
      <w:r>
        <w:rPr>
          <w:rFonts w:cs="Arial"/>
        </w:rPr>
        <w:t>port you to undertake your job.</w:t>
      </w:r>
    </w:p>
    <w:p w14:paraId="222B601F" w14:textId="77777777" w:rsidR="00F47407" w:rsidRPr="00B72AC1" w:rsidRDefault="00FC0D1D" w:rsidP="00F47407">
      <w:pPr>
        <w:rPr>
          <w:rFonts w:cs="Arial"/>
          <w:b/>
        </w:rPr>
      </w:pPr>
      <w:r>
        <w:rPr>
          <w:rFonts w:cs="Arial"/>
          <w:b/>
        </w:rPr>
        <w:br w:type="page"/>
      </w:r>
      <w:r w:rsidR="00F47407" w:rsidRPr="000E3477">
        <w:rPr>
          <w:rFonts w:cs="Arial"/>
          <w:b/>
          <w:bCs/>
          <w:sz w:val="32"/>
          <w:szCs w:val="32"/>
        </w:rPr>
        <w:lastRenderedPageBreak/>
        <w:t>ABOUT AGE UK BROMLEY &amp; GREENWICH</w:t>
      </w:r>
    </w:p>
    <w:p w14:paraId="75135C8D" w14:textId="77777777" w:rsidR="00F47407" w:rsidRDefault="00F47407" w:rsidP="00F47407">
      <w:pPr>
        <w:pStyle w:val="NoSpacing"/>
      </w:pPr>
      <w:r w:rsidRPr="00D0484C">
        <w:t>Age UK Bromley &amp; Greenwich is the trading name of Age Concern Bromley a registered charity and company limited by guarantee.  Age Concern Bromley was established in 1965 and Age Concern Greenwich merged with it on 30</w:t>
      </w:r>
      <w:r w:rsidRPr="00D0484C">
        <w:rPr>
          <w:vertAlign w:val="superscript"/>
        </w:rPr>
        <w:t>th</w:t>
      </w:r>
      <w:r>
        <w:t xml:space="preserve"> November 2011.</w:t>
      </w:r>
    </w:p>
    <w:p w14:paraId="02D27E85" w14:textId="77777777" w:rsidR="00F47407" w:rsidRPr="00D0484C" w:rsidRDefault="00F47407" w:rsidP="00F47407">
      <w:pPr>
        <w:pStyle w:val="NoSpacing"/>
      </w:pPr>
    </w:p>
    <w:p w14:paraId="604C5A01" w14:textId="77777777" w:rsidR="00F47407" w:rsidRDefault="00F47407" w:rsidP="00F47407">
      <w:pPr>
        <w:pStyle w:val="NoSpacing"/>
      </w:pPr>
      <w:r w:rsidRPr="00D0484C">
        <w:t>Age UK Broml</w:t>
      </w:r>
      <w:r>
        <w:t>ey &amp; Greenwich has its main</w:t>
      </w:r>
      <w:r w:rsidRPr="00D0484C">
        <w:t xml:space="preserve"> office in Bromley with two offices locat</w:t>
      </w:r>
      <w:r>
        <w:t>ed in Greenwich.  It is a partner</w:t>
      </w:r>
      <w:r w:rsidRPr="00D0484C">
        <w:t xml:space="preserve"> of the</w:t>
      </w:r>
      <w:r>
        <w:t xml:space="preserve"> national network of independent Age UK charities each is responsible for their o</w:t>
      </w:r>
      <w:r w:rsidRPr="00D0484C">
        <w:t xml:space="preserve">wn governance and own income generation.  Age UK is the national charity </w:t>
      </w:r>
      <w:r>
        <w:t xml:space="preserve">and partner </w:t>
      </w:r>
      <w:r w:rsidRPr="00D0484C">
        <w:t xml:space="preserve">and all </w:t>
      </w:r>
      <w:r>
        <w:t>partners</w:t>
      </w:r>
      <w:r w:rsidRPr="00D0484C">
        <w:t xml:space="preserve"> share common aims and values and work together for th</w:t>
      </w:r>
      <w:r>
        <w:t>e benefit of all older people.</w:t>
      </w:r>
    </w:p>
    <w:p w14:paraId="6C25C037" w14:textId="77777777" w:rsidR="00F47407" w:rsidRPr="00D0484C" w:rsidRDefault="00F47407" w:rsidP="00F47407">
      <w:pPr>
        <w:pStyle w:val="NoSpacing"/>
      </w:pPr>
    </w:p>
    <w:p w14:paraId="7F4BE561" w14:textId="77777777" w:rsidR="00F47407" w:rsidRDefault="00F47407" w:rsidP="00F47407">
      <w:pPr>
        <w:pStyle w:val="NoSpacing"/>
      </w:pPr>
      <w:r w:rsidRPr="00D0484C">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D0484C">
        <w:t>carers</w:t>
      </w:r>
      <w:proofErr w:type="spellEnd"/>
      <w:r w:rsidRPr="00D0484C">
        <w:t xml:space="preserve"> such as money matters, housing, health and community care. Age UK Bromley &amp; Greenwich campaigns locally on Age Discrimination and many other issues that impact the lives of older people.</w:t>
      </w:r>
    </w:p>
    <w:p w14:paraId="1DABAD8E" w14:textId="77777777" w:rsidR="00F47407" w:rsidRDefault="00F47407" w:rsidP="00F47407">
      <w:pPr>
        <w:pStyle w:val="NoSpacing"/>
      </w:pPr>
    </w:p>
    <w:p w14:paraId="5E2DE90A" w14:textId="77777777" w:rsidR="00F47407" w:rsidRPr="009E204A" w:rsidRDefault="00F47407" w:rsidP="00F47407">
      <w:pPr>
        <w:rPr>
          <w:rFonts w:cs="Arial"/>
          <w:b/>
        </w:rPr>
      </w:pPr>
      <w:r w:rsidRPr="009E204A">
        <w:rPr>
          <w:rFonts w:cs="Arial"/>
          <w:b/>
        </w:rPr>
        <w:t>Vision:</w:t>
      </w:r>
    </w:p>
    <w:p w14:paraId="22521746" w14:textId="77777777" w:rsidR="00F47407" w:rsidRPr="009E204A" w:rsidRDefault="00F47407" w:rsidP="00F47407">
      <w:pPr>
        <w:rPr>
          <w:rFonts w:cs="Arial"/>
        </w:rPr>
      </w:pPr>
      <w:r w:rsidRPr="009E204A">
        <w:rPr>
          <w:rFonts w:cs="Arial"/>
          <w:b/>
        </w:rPr>
        <w:t>To make Bromley and Greenwich places were all can enjoy later life</w:t>
      </w:r>
      <w:r w:rsidRPr="009E204A">
        <w:rPr>
          <w:rFonts w:cs="Arial"/>
        </w:rPr>
        <w:t>.</w:t>
      </w:r>
    </w:p>
    <w:p w14:paraId="4253AED2" w14:textId="77777777" w:rsidR="00F47407" w:rsidRPr="009E204A" w:rsidRDefault="00F47407" w:rsidP="00F47407">
      <w:pPr>
        <w:rPr>
          <w:rFonts w:cs="Arial"/>
          <w:b/>
        </w:rPr>
      </w:pPr>
      <w:r w:rsidRPr="009E204A">
        <w:rPr>
          <w:rFonts w:cs="Arial"/>
          <w:b/>
        </w:rPr>
        <w:t>Mission:</w:t>
      </w:r>
    </w:p>
    <w:p w14:paraId="1F6698B1" w14:textId="77777777" w:rsidR="00F47407" w:rsidRPr="009E204A" w:rsidRDefault="00F47407" w:rsidP="00F47407">
      <w:pPr>
        <w:rPr>
          <w:rFonts w:cs="Arial"/>
          <w:b/>
        </w:rPr>
      </w:pPr>
      <w:r w:rsidRPr="009E204A">
        <w:rPr>
          <w:rFonts w:cs="Arial"/>
          <w:b/>
        </w:rPr>
        <w:t xml:space="preserve">We will provide quality services for older people in both boroughs </w:t>
      </w:r>
    </w:p>
    <w:p w14:paraId="3DFC6F14" w14:textId="77777777" w:rsidR="00F47407" w:rsidRPr="009E204A" w:rsidRDefault="00F47407" w:rsidP="00F47407">
      <w:pPr>
        <w:rPr>
          <w:rFonts w:cs="Arial"/>
          <w:b/>
        </w:rPr>
      </w:pPr>
      <w:r w:rsidRPr="009E204A">
        <w:rPr>
          <w:rFonts w:cs="Arial"/>
          <w:b/>
        </w:rPr>
        <w:t>We will work with older people to enable, support and connect.</w:t>
      </w:r>
    </w:p>
    <w:p w14:paraId="183E35A0" w14:textId="77777777" w:rsidR="00F47407" w:rsidRPr="009E204A" w:rsidRDefault="00F47407" w:rsidP="00F47407">
      <w:pPr>
        <w:pStyle w:val="NoSpacing"/>
      </w:pPr>
      <w:r w:rsidRPr="009E204A">
        <w:rPr>
          <w:rFonts w:cs="Arial"/>
          <w:b/>
        </w:rPr>
        <w:t>We will promote independence and well-being.</w:t>
      </w:r>
    </w:p>
    <w:p w14:paraId="259BE90F" w14:textId="77777777" w:rsidR="00F47407" w:rsidRPr="009E204A" w:rsidRDefault="00F47407" w:rsidP="00F47407">
      <w:pPr>
        <w:pStyle w:val="NoSpacing"/>
        <w:rPr>
          <w:sz w:val="22"/>
          <w:szCs w:val="22"/>
        </w:rPr>
      </w:pPr>
    </w:p>
    <w:p w14:paraId="6948A52F" w14:textId="77777777" w:rsidR="00F47407" w:rsidRPr="009E204A" w:rsidRDefault="00F47407" w:rsidP="00F47407">
      <w:pPr>
        <w:pStyle w:val="NoSpacing"/>
        <w:rPr>
          <w:sz w:val="22"/>
          <w:szCs w:val="22"/>
        </w:rPr>
      </w:pPr>
    </w:p>
    <w:p w14:paraId="22F5F9E2" w14:textId="77777777" w:rsidR="00F47407" w:rsidRDefault="00F47407" w:rsidP="00F47407">
      <w:pPr>
        <w:spacing w:after="0" w:line="240" w:lineRule="auto"/>
        <w:jc w:val="both"/>
        <w:rPr>
          <w:rFonts w:cs="Arial"/>
        </w:rPr>
      </w:pPr>
      <w:r>
        <w:rPr>
          <w:rFonts w:cs="Arial"/>
        </w:rPr>
        <w:t>Some of the services we provide are commissioned by local authorities and NHS</w:t>
      </w:r>
    </w:p>
    <w:p w14:paraId="5180059A" w14:textId="77777777" w:rsidR="00F47407" w:rsidRDefault="00F47407" w:rsidP="00F47407">
      <w:pPr>
        <w:spacing w:after="0" w:line="240" w:lineRule="auto"/>
        <w:jc w:val="both"/>
        <w:rPr>
          <w:rFonts w:cs="Arial"/>
        </w:rPr>
      </w:pPr>
      <w:r>
        <w:rPr>
          <w:rFonts w:cs="Arial"/>
        </w:rPr>
        <w:t xml:space="preserve">Trust, others by charitable Trusts and we also have paid services for </w:t>
      </w:r>
      <w:proofErr w:type="spellStart"/>
      <w:r>
        <w:rPr>
          <w:rFonts w:cs="Arial"/>
        </w:rPr>
        <w:t>self funders</w:t>
      </w:r>
      <w:proofErr w:type="spellEnd"/>
      <w:r>
        <w:rPr>
          <w:rFonts w:cs="Arial"/>
        </w:rPr>
        <w:t>, and people with personal budgets.</w:t>
      </w:r>
    </w:p>
    <w:p w14:paraId="3763CF1F" w14:textId="77777777" w:rsidR="00F47407" w:rsidRDefault="00F47407" w:rsidP="00F47407">
      <w:pPr>
        <w:spacing w:after="0" w:line="240" w:lineRule="auto"/>
        <w:jc w:val="both"/>
        <w:rPr>
          <w:rFonts w:cs="Arial"/>
        </w:rPr>
      </w:pPr>
    </w:p>
    <w:p w14:paraId="0B0D9A80" w14:textId="77777777" w:rsidR="00F47407" w:rsidRDefault="00F47407" w:rsidP="00F47407">
      <w:pPr>
        <w:pStyle w:val="NoSpacing"/>
      </w:pPr>
      <w:r w:rsidRPr="00D26876">
        <w:t>Our present and any future services will comply fully to our approach of how we work with and for older people:</w:t>
      </w:r>
    </w:p>
    <w:p w14:paraId="23ECE9DB" w14:textId="77777777" w:rsidR="00F47407" w:rsidRPr="00D26876" w:rsidRDefault="00F47407" w:rsidP="00F47407">
      <w:pPr>
        <w:pStyle w:val="NoSpacing"/>
      </w:pPr>
    </w:p>
    <w:p w14:paraId="52D449BA"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have a zero tolerance of all forms of abuse</w:t>
      </w:r>
    </w:p>
    <w:p w14:paraId="351D563D"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 xml:space="preserve">support people with the same respect </w:t>
      </w:r>
      <w:r>
        <w:rPr>
          <w:rFonts w:cs="Arial"/>
        </w:rPr>
        <w:t xml:space="preserve">and dignity </w:t>
      </w:r>
      <w:r w:rsidRPr="00D0484C">
        <w:rPr>
          <w:rFonts w:cs="Arial"/>
        </w:rPr>
        <w:t>you would want for yourself or a member of your family</w:t>
      </w:r>
    </w:p>
    <w:p w14:paraId="41822AB1"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 xml:space="preserve">treat each person as an individual by offering </w:t>
      </w:r>
      <w:proofErr w:type="spellStart"/>
      <w:r w:rsidRPr="00D0484C">
        <w:rPr>
          <w:rFonts w:cs="Arial"/>
        </w:rPr>
        <w:t>personalised</w:t>
      </w:r>
      <w:proofErr w:type="spellEnd"/>
      <w:r w:rsidRPr="00D0484C">
        <w:rPr>
          <w:rFonts w:cs="Arial"/>
        </w:rPr>
        <w:t xml:space="preserve"> service</w:t>
      </w:r>
    </w:p>
    <w:p w14:paraId="39AC9B8C"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enable people to maintain the maximum possible level of independence, choice and control</w:t>
      </w:r>
    </w:p>
    <w:p w14:paraId="2DD81C22"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listen and support people to express their needs and wants</w:t>
      </w:r>
    </w:p>
    <w:p w14:paraId="56BC08C3"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respect people’s right to privacy</w:t>
      </w:r>
    </w:p>
    <w:p w14:paraId="06A8F477"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ensure people feel able to complain without fear of retribution</w:t>
      </w:r>
    </w:p>
    <w:p w14:paraId="1AB7219F" w14:textId="77777777" w:rsidR="00F47407" w:rsidRPr="00D0484C" w:rsidRDefault="00F47407" w:rsidP="00F47407">
      <w:pPr>
        <w:numPr>
          <w:ilvl w:val="0"/>
          <w:numId w:val="2"/>
        </w:numPr>
        <w:spacing w:after="0" w:line="240" w:lineRule="auto"/>
        <w:ind w:left="567"/>
        <w:jc w:val="both"/>
        <w:rPr>
          <w:rFonts w:cs="Arial"/>
        </w:rPr>
      </w:pPr>
      <w:r w:rsidRPr="00D0484C">
        <w:rPr>
          <w:rFonts w:cs="Arial"/>
        </w:rPr>
        <w:t xml:space="preserve">engage with family members and </w:t>
      </w:r>
      <w:proofErr w:type="spellStart"/>
      <w:r w:rsidRPr="00D0484C">
        <w:rPr>
          <w:rFonts w:cs="Arial"/>
        </w:rPr>
        <w:t>carers</w:t>
      </w:r>
      <w:proofErr w:type="spellEnd"/>
      <w:r w:rsidRPr="00D0484C">
        <w:rPr>
          <w:rFonts w:cs="Arial"/>
        </w:rPr>
        <w:t xml:space="preserve"> as care partners</w:t>
      </w:r>
    </w:p>
    <w:p w14:paraId="7E918090" w14:textId="77777777" w:rsidR="00F47407" w:rsidRPr="00D0484C" w:rsidRDefault="00F47407" w:rsidP="00F47407">
      <w:pPr>
        <w:numPr>
          <w:ilvl w:val="0"/>
          <w:numId w:val="2"/>
        </w:numPr>
        <w:spacing w:after="0" w:line="240" w:lineRule="auto"/>
        <w:ind w:left="567"/>
        <w:jc w:val="both"/>
        <w:rPr>
          <w:rFonts w:cs="Arial"/>
        </w:rPr>
      </w:pPr>
      <w:r w:rsidRPr="00D0484C">
        <w:rPr>
          <w:rFonts w:cs="Arial"/>
        </w:rPr>
        <w:lastRenderedPageBreak/>
        <w:t>assist people to maintain confidence and a positive self-esteem</w:t>
      </w:r>
    </w:p>
    <w:p w14:paraId="2EFE102C" w14:textId="77777777" w:rsidR="00F47407" w:rsidRPr="00D0484C" w:rsidRDefault="00F47407" w:rsidP="00F47407">
      <w:pPr>
        <w:numPr>
          <w:ilvl w:val="0"/>
          <w:numId w:val="2"/>
        </w:numPr>
        <w:spacing w:after="0" w:line="240" w:lineRule="auto"/>
        <w:ind w:left="567" w:hanging="357"/>
        <w:jc w:val="both"/>
        <w:rPr>
          <w:rFonts w:cs="Arial"/>
        </w:rPr>
      </w:pPr>
      <w:r w:rsidRPr="00D0484C">
        <w:rPr>
          <w:rFonts w:cs="Arial"/>
        </w:rPr>
        <w:t>act to alleviate peoples</w:t>
      </w:r>
      <w:r>
        <w:rPr>
          <w:rFonts w:cs="Arial"/>
        </w:rPr>
        <w:t>’</w:t>
      </w:r>
      <w:r w:rsidRPr="00D0484C">
        <w:rPr>
          <w:rFonts w:cs="Arial"/>
        </w:rPr>
        <w:t xml:space="preserve"> loneliness and isolation </w:t>
      </w:r>
    </w:p>
    <w:p w14:paraId="63BF2533" w14:textId="77777777" w:rsidR="00F47407" w:rsidRDefault="00F47407" w:rsidP="00F47407">
      <w:pPr>
        <w:spacing w:after="0"/>
        <w:ind w:left="567"/>
        <w:rPr>
          <w:rFonts w:cs="Arial"/>
          <w:b/>
        </w:rPr>
      </w:pPr>
    </w:p>
    <w:p w14:paraId="3702FEBA" w14:textId="77777777" w:rsidR="00F47407" w:rsidRPr="00D0484C" w:rsidRDefault="00F47407" w:rsidP="00F47407">
      <w:pPr>
        <w:spacing w:after="0"/>
        <w:ind w:left="-142"/>
        <w:rPr>
          <w:rFonts w:cs="Arial"/>
          <w:b/>
        </w:rPr>
      </w:pPr>
      <w:r w:rsidRPr="00D0484C">
        <w:rPr>
          <w:rFonts w:cs="Arial"/>
          <w:b/>
        </w:rPr>
        <w:t>Age UK Bromley &amp; Greenwich services include:</w:t>
      </w:r>
    </w:p>
    <w:p w14:paraId="08F30050" w14:textId="77777777" w:rsidR="00F47407"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Advocacy and Representation – both boroughs</w:t>
      </w:r>
    </w:p>
    <w:p w14:paraId="6D5FAF43" w14:textId="77777777" w:rsidR="00F47407" w:rsidRPr="009E204A"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Specialist Dementia Care /</w:t>
      </w:r>
      <w:r>
        <w:rPr>
          <w:rFonts w:ascii="Arial" w:hAnsi="Arial" w:cs="Arial"/>
        </w:rPr>
        <w:t xml:space="preserve"> </w:t>
      </w:r>
      <w:r w:rsidRPr="00041263">
        <w:rPr>
          <w:rFonts w:ascii="Arial" w:hAnsi="Arial" w:cs="Arial"/>
        </w:rPr>
        <w:t>choir - Bromley</w:t>
      </w:r>
    </w:p>
    <w:p w14:paraId="0AD39202" w14:textId="77777777" w:rsidR="00F47407" w:rsidRPr="00041263" w:rsidRDefault="00F47407" w:rsidP="00F47407">
      <w:pPr>
        <w:pStyle w:val="ListParagraph"/>
        <w:numPr>
          <w:ilvl w:val="0"/>
          <w:numId w:val="2"/>
        </w:numPr>
        <w:ind w:left="567"/>
        <w:contextualSpacing w:val="0"/>
        <w:jc w:val="both"/>
        <w:rPr>
          <w:rFonts w:ascii="Arial" w:hAnsi="Arial" w:cs="Arial"/>
        </w:rPr>
      </w:pPr>
      <w:r>
        <w:rPr>
          <w:rFonts w:ascii="Arial" w:hAnsi="Arial" w:cs="Arial"/>
        </w:rPr>
        <w:t>Care Navigation – Bromley and Greenwich</w:t>
      </w:r>
    </w:p>
    <w:p w14:paraId="71950328" w14:textId="77777777" w:rsidR="00F47407" w:rsidRPr="00041263"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Community helpers befriending and support service – both boroughs</w:t>
      </w:r>
    </w:p>
    <w:p w14:paraId="7CA70AB7" w14:textId="77777777" w:rsidR="00F47407" w:rsidRPr="00041263"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Community Services:</w:t>
      </w:r>
    </w:p>
    <w:p w14:paraId="2F5311FB" w14:textId="77777777" w:rsidR="00F47407" w:rsidRPr="00041263" w:rsidRDefault="00F47407" w:rsidP="00F47407">
      <w:pPr>
        <w:pStyle w:val="ListParagraph"/>
        <w:numPr>
          <w:ilvl w:val="2"/>
          <w:numId w:val="2"/>
        </w:numPr>
        <w:ind w:left="1843"/>
        <w:jc w:val="both"/>
        <w:rPr>
          <w:rFonts w:ascii="Arial" w:hAnsi="Arial" w:cs="Arial"/>
        </w:rPr>
      </w:pPr>
      <w:r w:rsidRPr="00041263">
        <w:rPr>
          <w:rFonts w:ascii="Arial" w:hAnsi="Arial" w:cs="Arial"/>
        </w:rPr>
        <w:t>Clip It - Toe Nail Cutting – both boroughs</w:t>
      </w:r>
    </w:p>
    <w:p w14:paraId="20E59BA2" w14:textId="77777777" w:rsidR="00F47407" w:rsidRPr="009E204A" w:rsidRDefault="00F47407" w:rsidP="00F47407">
      <w:pPr>
        <w:pStyle w:val="ListParagraph"/>
        <w:numPr>
          <w:ilvl w:val="2"/>
          <w:numId w:val="2"/>
        </w:numPr>
        <w:ind w:left="1843"/>
        <w:contextualSpacing w:val="0"/>
        <w:jc w:val="both"/>
        <w:rPr>
          <w:rFonts w:ascii="Arial" w:hAnsi="Arial" w:cs="Arial"/>
        </w:rPr>
      </w:pPr>
      <w:r w:rsidRPr="00041263">
        <w:rPr>
          <w:rFonts w:ascii="Arial" w:hAnsi="Arial" w:cs="Arial"/>
        </w:rPr>
        <w:t xml:space="preserve">Hospital </w:t>
      </w:r>
      <w:r>
        <w:rPr>
          <w:rFonts w:ascii="Arial" w:hAnsi="Arial" w:cs="Arial"/>
        </w:rPr>
        <w:t xml:space="preserve">Take Home and Settle </w:t>
      </w:r>
      <w:r w:rsidRPr="00041263">
        <w:rPr>
          <w:rFonts w:ascii="Arial" w:hAnsi="Arial" w:cs="Arial"/>
        </w:rPr>
        <w:t xml:space="preserve"> </w:t>
      </w:r>
      <w:r>
        <w:rPr>
          <w:rFonts w:ascii="Arial" w:hAnsi="Arial" w:cs="Arial"/>
        </w:rPr>
        <w:t>–</w:t>
      </w:r>
      <w:r w:rsidRPr="00041263">
        <w:rPr>
          <w:rFonts w:ascii="Arial" w:hAnsi="Arial" w:cs="Arial"/>
        </w:rPr>
        <w:t xml:space="preserve"> Bromley</w:t>
      </w:r>
      <w:r>
        <w:rPr>
          <w:rFonts w:ascii="Arial" w:hAnsi="Arial" w:cs="Arial"/>
        </w:rPr>
        <w:t xml:space="preserve"> &amp; Greenwich  </w:t>
      </w:r>
    </w:p>
    <w:p w14:paraId="23905A57" w14:textId="77777777" w:rsidR="00F47407" w:rsidRPr="00041263" w:rsidRDefault="00F47407" w:rsidP="00F47407">
      <w:pPr>
        <w:pStyle w:val="ListParagraph"/>
        <w:numPr>
          <w:ilvl w:val="0"/>
          <w:numId w:val="2"/>
        </w:numPr>
        <w:ind w:left="567"/>
        <w:contextualSpacing w:val="0"/>
        <w:jc w:val="both"/>
        <w:rPr>
          <w:rFonts w:ascii="Arial" w:hAnsi="Arial" w:cs="Arial"/>
        </w:rPr>
      </w:pPr>
      <w:r>
        <w:rPr>
          <w:rFonts w:ascii="Arial" w:hAnsi="Arial" w:cs="Arial"/>
        </w:rPr>
        <w:t>Dementia Support Hub</w:t>
      </w:r>
      <w:r w:rsidRPr="00041263">
        <w:rPr>
          <w:rFonts w:ascii="Arial" w:hAnsi="Arial" w:cs="Arial"/>
        </w:rPr>
        <w:t xml:space="preserve"> – Bromley</w:t>
      </w:r>
    </w:p>
    <w:p w14:paraId="73E66FD4" w14:textId="77777777" w:rsidR="00F47407" w:rsidRPr="00041263"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Men in Sheds – both boroughs</w:t>
      </w:r>
    </w:p>
    <w:p w14:paraId="6A5D0901" w14:textId="77777777" w:rsidR="00F47407" w:rsidRPr="00041263"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 xml:space="preserve">Computer </w:t>
      </w:r>
      <w:r>
        <w:rPr>
          <w:rFonts w:ascii="Arial" w:hAnsi="Arial" w:cs="Arial"/>
        </w:rPr>
        <w:t xml:space="preserve">&amp; art </w:t>
      </w:r>
      <w:r w:rsidRPr="00041263">
        <w:rPr>
          <w:rFonts w:ascii="Arial" w:hAnsi="Arial" w:cs="Arial"/>
        </w:rPr>
        <w:t>classes – both boroughs</w:t>
      </w:r>
    </w:p>
    <w:p w14:paraId="0E2F6846" w14:textId="77777777" w:rsidR="00F47407" w:rsidRDefault="00F47407" w:rsidP="00F47407">
      <w:pPr>
        <w:pStyle w:val="ListParagraph"/>
        <w:numPr>
          <w:ilvl w:val="0"/>
          <w:numId w:val="2"/>
        </w:numPr>
        <w:ind w:left="567"/>
        <w:contextualSpacing w:val="0"/>
        <w:jc w:val="both"/>
        <w:rPr>
          <w:rFonts w:ascii="Arial" w:hAnsi="Arial" w:cs="Arial"/>
        </w:rPr>
      </w:pPr>
      <w:r w:rsidRPr="00041263">
        <w:rPr>
          <w:rFonts w:ascii="Arial" w:hAnsi="Arial" w:cs="Arial"/>
        </w:rPr>
        <w:t xml:space="preserve">Information and Advice – both boroughs: a single telephone number for all information and advice enquiries from people resident in both boroughs, letter and to personal callers, casework and welfare benefit checks. Home visits are made to older people who are frail and unable to visit our office.  </w:t>
      </w:r>
    </w:p>
    <w:p w14:paraId="1D8EDB89" w14:textId="77777777" w:rsidR="00F47407" w:rsidRDefault="00F47407" w:rsidP="0079032F">
      <w:pPr>
        <w:rPr>
          <w:b/>
        </w:rPr>
      </w:pPr>
    </w:p>
    <w:p w14:paraId="0C88D484" w14:textId="389636B3" w:rsidR="00F47407" w:rsidRDefault="00F47407" w:rsidP="00F47407">
      <w:pPr>
        <w:ind w:left="720"/>
        <w:jc w:val="center"/>
        <w:rPr>
          <w:b/>
        </w:rPr>
      </w:pPr>
      <w:r>
        <w:rPr>
          <w:b/>
        </w:rPr>
        <w:t xml:space="preserve">For further information about Age UK Bromley &amp; Greenwich visit our website: </w:t>
      </w:r>
      <w:r>
        <w:rPr>
          <w:b/>
        </w:rPr>
        <w:br/>
      </w:r>
      <w:hyperlink r:id="rId14" w:history="1">
        <w:r w:rsidR="00645C8A" w:rsidRPr="00FE3068">
          <w:rPr>
            <w:rStyle w:val="Hyperlink"/>
            <w:b/>
          </w:rPr>
          <w:t>www.ageukbromleyandgreenwich.org.uk</w:t>
        </w:r>
      </w:hyperlink>
      <w:r w:rsidR="00645C8A">
        <w:rPr>
          <w:b/>
        </w:rPr>
        <w:t xml:space="preserve"> </w:t>
      </w:r>
    </w:p>
    <w:p w14:paraId="475BED7A" w14:textId="77777777" w:rsidR="00F47407" w:rsidRDefault="00F47407" w:rsidP="00F47407">
      <w:pPr>
        <w:rPr>
          <w:b/>
        </w:rPr>
      </w:pPr>
    </w:p>
    <w:p w14:paraId="63DD1D1B" w14:textId="77777777" w:rsidR="00A029A2" w:rsidRDefault="00A029A2">
      <w:pPr>
        <w:rPr>
          <w:b/>
        </w:rPr>
      </w:pPr>
    </w:p>
    <w:p w14:paraId="3CA1E419" w14:textId="77777777" w:rsidR="00A029A2" w:rsidRDefault="00A029A2">
      <w:pPr>
        <w:rPr>
          <w:b/>
        </w:rPr>
      </w:pPr>
    </w:p>
    <w:p w14:paraId="21DE7AED" w14:textId="77777777" w:rsidR="00A029A2" w:rsidRDefault="00A029A2">
      <w:pPr>
        <w:rPr>
          <w:b/>
        </w:rPr>
      </w:pPr>
    </w:p>
    <w:p w14:paraId="069E23E2" w14:textId="77777777" w:rsidR="00A029A2" w:rsidRDefault="00A029A2">
      <w:pPr>
        <w:rPr>
          <w:b/>
        </w:rPr>
      </w:pPr>
    </w:p>
    <w:p w14:paraId="718EBEB7" w14:textId="77777777" w:rsidR="00A029A2" w:rsidRDefault="00A029A2">
      <w:pPr>
        <w:rPr>
          <w:b/>
        </w:rPr>
      </w:pPr>
    </w:p>
    <w:p w14:paraId="425AA1CF" w14:textId="77777777" w:rsidR="00A029A2" w:rsidRDefault="00A029A2">
      <w:pPr>
        <w:rPr>
          <w:b/>
        </w:rPr>
      </w:pPr>
    </w:p>
    <w:p w14:paraId="1ED2D529" w14:textId="77777777" w:rsidR="00A029A2" w:rsidRDefault="00A029A2">
      <w:pPr>
        <w:rPr>
          <w:b/>
        </w:rPr>
      </w:pPr>
    </w:p>
    <w:p w14:paraId="04129493" w14:textId="77777777" w:rsidR="00A029A2" w:rsidRDefault="00A029A2">
      <w:pPr>
        <w:rPr>
          <w:b/>
        </w:rPr>
      </w:pPr>
    </w:p>
    <w:p w14:paraId="7364F95E" w14:textId="77777777" w:rsidR="00A029A2" w:rsidRDefault="00A029A2">
      <w:pPr>
        <w:rPr>
          <w:b/>
        </w:rPr>
      </w:pPr>
    </w:p>
    <w:p w14:paraId="62105E61" w14:textId="77777777" w:rsidR="00A029A2" w:rsidRDefault="00A029A2">
      <w:pPr>
        <w:rPr>
          <w:b/>
        </w:rPr>
      </w:pPr>
    </w:p>
    <w:p w14:paraId="3EFC8783" w14:textId="77777777" w:rsidR="00A029A2" w:rsidRDefault="00A029A2">
      <w:pPr>
        <w:rPr>
          <w:b/>
        </w:rPr>
      </w:pPr>
    </w:p>
    <w:p w14:paraId="61CD01C8" w14:textId="77777777" w:rsidR="00A029A2" w:rsidRDefault="00A029A2">
      <w:pPr>
        <w:rPr>
          <w:b/>
        </w:rPr>
      </w:pPr>
    </w:p>
    <w:p w14:paraId="3B753FCE" w14:textId="77777777" w:rsidR="00A029A2" w:rsidRDefault="00A029A2">
      <w:pPr>
        <w:rPr>
          <w:b/>
        </w:rPr>
      </w:pPr>
    </w:p>
    <w:p w14:paraId="76DAF61B" w14:textId="3CCDD246" w:rsidR="00F7710F" w:rsidRDefault="00F7710F">
      <w:pPr>
        <w:rPr>
          <w:b/>
        </w:rPr>
      </w:pPr>
      <w:r>
        <w:rPr>
          <w:b/>
        </w:rPr>
        <w:lastRenderedPageBreak/>
        <w:t xml:space="preserve">Age UK Bromley &amp; Greenwich </w:t>
      </w:r>
      <w:proofErr w:type="spellStart"/>
      <w:r>
        <w:rPr>
          <w:b/>
        </w:rPr>
        <w:t>Organisation</w:t>
      </w:r>
      <w:proofErr w:type="spellEnd"/>
      <w:r>
        <w:rPr>
          <w:b/>
        </w:rPr>
        <w:t xml:space="preserve"> Chart</w:t>
      </w:r>
      <w:r w:rsidR="00F7291F">
        <w:rPr>
          <w:b/>
        </w:rPr>
        <w:t xml:space="preserve"> (inc</w:t>
      </w:r>
      <w:r w:rsidR="001918FC">
        <w:rPr>
          <w:b/>
        </w:rPr>
        <w:t>.</w:t>
      </w:r>
      <w:r w:rsidR="00F7291F">
        <w:rPr>
          <w:b/>
        </w:rPr>
        <w:t xml:space="preserve"> </w:t>
      </w:r>
      <w:r w:rsidR="00F14156">
        <w:rPr>
          <w:b/>
        </w:rPr>
        <w:t>detailed Services sub chart)</w:t>
      </w:r>
      <w:r w:rsidR="00ED10AC">
        <w:rPr>
          <w:noProof/>
        </w:rPr>
        <w:drawing>
          <wp:inline distT="0" distB="0" distL="0" distR="0" wp14:anchorId="48F4575C" wp14:editId="7B17A287">
            <wp:extent cx="6386400" cy="47880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6400" cy="4788000"/>
                    </a:xfrm>
                    <a:prstGeom prst="rect">
                      <a:avLst/>
                    </a:prstGeom>
                    <a:noFill/>
                    <a:ln>
                      <a:noFill/>
                    </a:ln>
                  </pic:spPr>
                </pic:pic>
              </a:graphicData>
            </a:graphic>
          </wp:inline>
        </w:drawing>
      </w:r>
      <w:r w:rsidR="00844680" w:rsidRPr="00844680">
        <w:t xml:space="preserve"> </w:t>
      </w:r>
      <w:r w:rsidR="00844680">
        <w:rPr>
          <w:noProof/>
        </w:rPr>
        <w:lastRenderedPageBreak/>
        <w:drawing>
          <wp:inline distT="0" distB="0" distL="0" distR="0" wp14:anchorId="5AD07CEF" wp14:editId="17E1EC94">
            <wp:extent cx="6192520" cy="4644390"/>
            <wp:effectExtent l="0" t="0" r="0" b="381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644390"/>
                    </a:xfrm>
                    <a:prstGeom prst="rect">
                      <a:avLst/>
                    </a:prstGeom>
                    <a:noFill/>
                    <a:ln>
                      <a:noFill/>
                    </a:ln>
                  </pic:spPr>
                </pic:pic>
              </a:graphicData>
            </a:graphic>
          </wp:inline>
        </w:drawing>
      </w:r>
    </w:p>
    <w:p w14:paraId="65A614C6" w14:textId="47B2F5C6" w:rsidR="00F7710F" w:rsidRDefault="00F7710F">
      <w:pPr>
        <w:rPr>
          <w:b/>
        </w:rPr>
      </w:pPr>
    </w:p>
    <w:sectPr w:rsidR="00F7710F" w:rsidSect="007A38D1">
      <w:footerReference w:type="default" r:id="rId1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B491" w14:textId="77777777" w:rsidR="002D3D73" w:rsidRDefault="002D3D73" w:rsidP="008C1D98">
      <w:pPr>
        <w:spacing w:after="0" w:line="240" w:lineRule="auto"/>
      </w:pPr>
      <w:r>
        <w:separator/>
      </w:r>
    </w:p>
  </w:endnote>
  <w:endnote w:type="continuationSeparator" w:id="0">
    <w:p w14:paraId="56E22B16" w14:textId="77777777" w:rsidR="002D3D73" w:rsidRDefault="002D3D73" w:rsidP="008C1D98">
      <w:pPr>
        <w:spacing w:after="0" w:line="240" w:lineRule="auto"/>
      </w:pPr>
      <w:r>
        <w:continuationSeparator/>
      </w:r>
    </w:p>
  </w:endnote>
  <w:endnote w:type="continuationNotice" w:id="1">
    <w:p w14:paraId="60F7094C" w14:textId="77777777" w:rsidR="00147419" w:rsidRDefault="00147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4CD52F2E" w:rsidR="00BF0208" w:rsidRPr="00247540" w:rsidRDefault="00BF0208">
    <w:pPr>
      <w:pStyle w:val="Footer"/>
      <w:rPr>
        <w:lang w:val="en-GB"/>
      </w:rPr>
    </w:pPr>
    <w:r>
      <w:t>Clip It Assistant</w:t>
    </w:r>
    <w:r w:rsidR="007A38D1">
      <w:t xml:space="preserve"> (Bank)</w:t>
    </w:r>
    <w:r>
      <w:tab/>
    </w:r>
    <w:r w:rsidR="000577FE">
      <w:t>April</w:t>
    </w:r>
    <w:r>
      <w:t xml:space="preserve"> 202</w:t>
    </w:r>
    <w:r w:rsidR="007A38D1">
      <w:t>2</w:t>
    </w:r>
    <w:r>
      <w:ptab w:relativeTo="margin" w:alignment="right" w:leader="none"/>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3855B7">
      <w:rPr>
        <w:b/>
        <w:bCs/>
        <w:noProof/>
      </w:rPr>
      <w:t>2</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3855B7">
      <w:rPr>
        <w:b/>
        <w:bCs/>
        <w:noProof/>
      </w:rPr>
      <w:t>12</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DEFD" w14:textId="77777777" w:rsidR="002D3D73" w:rsidRDefault="002D3D73" w:rsidP="008C1D98">
      <w:pPr>
        <w:spacing w:after="0" w:line="240" w:lineRule="auto"/>
      </w:pPr>
      <w:r>
        <w:separator/>
      </w:r>
    </w:p>
  </w:footnote>
  <w:footnote w:type="continuationSeparator" w:id="0">
    <w:p w14:paraId="08014B6D" w14:textId="77777777" w:rsidR="002D3D73" w:rsidRDefault="002D3D73" w:rsidP="008C1D98">
      <w:pPr>
        <w:spacing w:after="0" w:line="240" w:lineRule="auto"/>
      </w:pPr>
      <w:r>
        <w:continuationSeparator/>
      </w:r>
    </w:p>
  </w:footnote>
  <w:footnote w:type="continuationNotice" w:id="1">
    <w:p w14:paraId="3BA165FE" w14:textId="77777777" w:rsidR="00147419" w:rsidRDefault="001474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755"/>
    <w:multiLevelType w:val="hybridMultilevel"/>
    <w:tmpl w:val="0EAC1D68"/>
    <w:lvl w:ilvl="0" w:tplc="B84AA87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507"/>
        </w:tabs>
        <w:ind w:left="1507" w:hanging="360"/>
      </w:pPr>
      <w:rPr>
        <w:rFonts w:ascii="Symbol" w:hAnsi="Symbol"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Times New Roman"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Times New Roman"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F409D"/>
    <w:multiLevelType w:val="hybridMultilevel"/>
    <w:tmpl w:val="60F4EE0E"/>
    <w:lvl w:ilvl="0" w:tplc="04090001">
      <w:start w:val="1"/>
      <w:numFmt w:val="bullet"/>
      <w:lvlText w:val=""/>
      <w:lvlJc w:val="left"/>
      <w:pPr>
        <w:tabs>
          <w:tab w:val="num" w:pos="720"/>
        </w:tabs>
        <w:ind w:left="72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F4185"/>
    <w:multiLevelType w:val="hybridMultilevel"/>
    <w:tmpl w:val="0EAC1D68"/>
    <w:lvl w:ilvl="0" w:tplc="2C88D54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507"/>
        </w:tabs>
        <w:ind w:left="1507" w:hanging="360"/>
      </w:pPr>
      <w:rPr>
        <w:rFonts w:ascii="Symbol" w:hAnsi="Symbol"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Times New Roman"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Times New Roman"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1166F9"/>
    <w:multiLevelType w:val="hybridMultilevel"/>
    <w:tmpl w:val="A11299BE"/>
    <w:lvl w:ilvl="0" w:tplc="8C6EFCA2">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6763F4"/>
    <w:multiLevelType w:val="hybridMultilevel"/>
    <w:tmpl w:val="FB826D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05F4AF3"/>
    <w:multiLevelType w:val="hybridMultilevel"/>
    <w:tmpl w:val="114AB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5"/>
  </w:num>
  <w:num w:numId="9">
    <w:abstractNumId w:val="2"/>
  </w:num>
  <w:num w:numId="10">
    <w:abstractNumId w:val="1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13DC"/>
    <w:rsid w:val="00034625"/>
    <w:rsid w:val="00041263"/>
    <w:rsid w:val="00041BC2"/>
    <w:rsid w:val="000577FE"/>
    <w:rsid w:val="000615BD"/>
    <w:rsid w:val="000A57CE"/>
    <w:rsid w:val="000A7723"/>
    <w:rsid w:val="000D0963"/>
    <w:rsid w:val="000E3477"/>
    <w:rsid w:val="00112E5B"/>
    <w:rsid w:val="00137C04"/>
    <w:rsid w:val="00147419"/>
    <w:rsid w:val="001546F0"/>
    <w:rsid w:val="001918FC"/>
    <w:rsid w:val="00192E1D"/>
    <w:rsid w:val="00194600"/>
    <w:rsid w:val="001B326E"/>
    <w:rsid w:val="001B385A"/>
    <w:rsid w:val="002104DA"/>
    <w:rsid w:val="00222E05"/>
    <w:rsid w:val="002231A9"/>
    <w:rsid w:val="00225B08"/>
    <w:rsid w:val="00235A27"/>
    <w:rsid w:val="00247540"/>
    <w:rsid w:val="00250215"/>
    <w:rsid w:val="00271585"/>
    <w:rsid w:val="00281FB2"/>
    <w:rsid w:val="00286579"/>
    <w:rsid w:val="002A5307"/>
    <w:rsid w:val="002A75D1"/>
    <w:rsid w:val="002C1E11"/>
    <w:rsid w:val="002D3D73"/>
    <w:rsid w:val="002F5227"/>
    <w:rsid w:val="003062CB"/>
    <w:rsid w:val="00306D6E"/>
    <w:rsid w:val="00336E55"/>
    <w:rsid w:val="00341B8A"/>
    <w:rsid w:val="00350ECE"/>
    <w:rsid w:val="003571CC"/>
    <w:rsid w:val="0038046A"/>
    <w:rsid w:val="00383489"/>
    <w:rsid w:val="003855B7"/>
    <w:rsid w:val="003C3B63"/>
    <w:rsid w:val="003C6CBD"/>
    <w:rsid w:val="003E15FE"/>
    <w:rsid w:val="003F0EF9"/>
    <w:rsid w:val="00413798"/>
    <w:rsid w:val="00414F8C"/>
    <w:rsid w:val="00447221"/>
    <w:rsid w:val="004841EF"/>
    <w:rsid w:val="004C41F6"/>
    <w:rsid w:val="004D3A31"/>
    <w:rsid w:val="004D438D"/>
    <w:rsid w:val="004D71A2"/>
    <w:rsid w:val="005069B8"/>
    <w:rsid w:val="00534B11"/>
    <w:rsid w:val="00536399"/>
    <w:rsid w:val="00544456"/>
    <w:rsid w:val="0056250F"/>
    <w:rsid w:val="00575573"/>
    <w:rsid w:val="005B66B6"/>
    <w:rsid w:val="005D13D3"/>
    <w:rsid w:val="005E5116"/>
    <w:rsid w:val="005F4A25"/>
    <w:rsid w:val="00606B55"/>
    <w:rsid w:val="00610268"/>
    <w:rsid w:val="0062207E"/>
    <w:rsid w:val="00643C79"/>
    <w:rsid w:val="00645C8A"/>
    <w:rsid w:val="00677D62"/>
    <w:rsid w:val="006A1F48"/>
    <w:rsid w:val="006D232F"/>
    <w:rsid w:val="007075AB"/>
    <w:rsid w:val="007130CD"/>
    <w:rsid w:val="007165A4"/>
    <w:rsid w:val="0072323F"/>
    <w:rsid w:val="00723EB5"/>
    <w:rsid w:val="007637A6"/>
    <w:rsid w:val="0078167D"/>
    <w:rsid w:val="0079032F"/>
    <w:rsid w:val="00796199"/>
    <w:rsid w:val="007A38D1"/>
    <w:rsid w:val="007B7128"/>
    <w:rsid w:val="00810328"/>
    <w:rsid w:val="00831409"/>
    <w:rsid w:val="0084093F"/>
    <w:rsid w:val="0084157A"/>
    <w:rsid w:val="00844680"/>
    <w:rsid w:val="00854A4B"/>
    <w:rsid w:val="00857E66"/>
    <w:rsid w:val="008808A3"/>
    <w:rsid w:val="00892CE8"/>
    <w:rsid w:val="008A0064"/>
    <w:rsid w:val="008A266F"/>
    <w:rsid w:val="008B727A"/>
    <w:rsid w:val="008C1D98"/>
    <w:rsid w:val="008F5E10"/>
    <w:rsid w:val="0093397A"/>
    <w:rsid w:val="00947B54"/>
    <w:rsid w:val="00954BE9"/>
    <w:rsid w:val="00980B11"/>
    <w:rsid w:val="009810FC"/>
    <w:rsid w:val="009D5C27"/>
    <w:rsid w:val="009D7098"/>
    <w:rsid w:val="00A029A2"/>
    <w:rsid w:val="00A202C2"/>
    <w:rsid w:val="00A228E5"/>
    <w:rsid w:val="00A80920"/>
    <w:rsid w:val="00A84643"/>
    <w:rsid w:val="00A938A4"/>
    <w:rsid w:val="00A93F6E"/>
    <w:rsid w:val="00A97E2B"/>
    <w:rsid w:val="00AF2E79"/>
    <w:rsid w:val="00B42C3D"/>
    <w:rsid w:val="00B509DF"/>
    <w:rsid w:val="00B57EB0"/>
    <w:rsid w:val="00B72AC1"/>
    <w:rsid w:val="00B81D40"/>
    <w:rsid w:val="00BB011D"/>
    <w:rsid w:val="00BB1879"/>
    <w:rsid w:val="00BB4E79"/>
    <w:rsid w:val="00BB54A6"/>
    <w:rsid w:val="00BF0208"/>
    <w:rsid w:val="00C3209D"/>
    <w:rsid w:val="00C33204"/>
    <w:rsid w:val="00C4040D"/>
    <w:rsid w:val="00C66B39"/>
    <w:rsid w:val="00C74B54"/>
    <w:rsid w:val="00C81161"/>
    <w:rsid w:val="00CC7627"/>
    <w:rsid w:val="00CD2CE8"/>
    <w:rsid w:val="00CF05FE"/>
    <w:rsid w:val="00CF3E2D"/>
    <w:rsid w:val="00CF631A"/>
    <w:rsid w:val="00CF78CA"/>
    <w:rsid w:val="00D01C37"/>
    <w:rsid w:val="00D02C5B"/>
    <w:rsid w:val="00D15FE1"/>
    <w:rsid w:val="00D26876"/>
    <w:rsid w:val="00D37FB7"/>
    <w:rsid w:val="00D516F5"/>
    <w:rsid w:val="00D768A1"/>
    <w:rsid w:val="00D93C16"/>
    <w:rsid w:val="00DA3F0E"/>
    <w:rsid w:val="00DC1B70"/>
    <w:rsid w:val="00DE329C"/>
    <w:rsid w:val="00DF2301"/>
    <w:rsid w:val="00E003EB"/>
    <w:rsid w:val="00E86347"/>
    <w:rsid w:val="00ED10AC"/>
    <w:rsid w:val="00EE1CDD"/>
    <w:rsid w:val="00EF5616"/>
    <w:rsid w:val="00F02BFF"/>
    <w:rsid w:val="00F14156"/>
    <w:rsid w:val="00F2719E"/>
    <w:rsid w:val="00F3606B"/>
    <w:rsid w:val="00F43D38"/>
    <w:rsid w:val="00F47407"/>
    <w:rsid w:val="00F501AA"/>
    <w:rsid w:val="00F7291F"/>
    <w:rsid w:val="00F747FA"/>
    <w:rsid w:val="00F7710F"/>
    <w:rsid w:val="00FC0D1D"/>
    <w:rsid w:val="00FC3CEF"/>
    <w:rsid w:val="00FE3B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2EA0CFF"/>
  <w15:docId w15:val="{6369505A-9D88-4EB2-9873-C5855024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2">
    <w:name w:val="heading 2"/>
    <w:basedOn w:val="Normal"/>
    <w:next w:val="Normal"/>
    <w:link w:val="Heading2Char"/>
    <w:semiHidden/>
    <w:unhideWhenUsed/>
    <w:qFormat/>
    <w:rsid w:val="00DC1B70"/>
    <w:pPr>
      <w:keepNext/>
      <w:spacing w:before="240" w:after="60" w:line="240" w:lineRule="auto"/>
      <w:outlineLvl w:val="1"/>
    </w:pPr>
    <w:rPr>
      <w:rFonts w:ascii="Cambria" w:hAnsi="Cambria"/>
      <w:b/>
      <w:bCs/>
      <w:i/>
      <w:iCs/>
      <w:sz w:val="28"/>
      <w:szCs w:val="28"/>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1B38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customStyle="1" w:styleId="Heading2Char">
    <w:name w:val="Heading 2 Char"/>
    <w:basedOn w:val="DefaultParagraphFont"/>
    <w:link w:val="Heading2"/>
    <w:semiHidden/>
    <w:rsid w:val="00DC1B70"/>
    <w:rPr>
      <w:rFonts w:ascii="Cambria" w:eastAsia="Times New Roman" w:hAnsi="Cambria" w:cs="Times New Roman"/>
      <w:b/>
      <w:bCs/>
      <w:i/>
      <w:iCs/>
      <w:sz w:val="28"/>
      <w:szCs w:val="28"/>
    </w:rPr>
  </w:style>
  <w:style w:type="paragraph" w:styleId="NormalWeb">
    <w:name w:val="Normal (Web)"/>
    <w:basedOn w:val="Normal"/>
    <w:uiPriority w:val="99"/>
    <w:unhideWhenUsed/>
    <w:rsid w:val="00EF5616"/>
    <w:pPr>
      <w:spacing w:before="100" w:beforeAutospacing="1" w:after="100" w:afterAutospacing="1" w:line="240" w:lineRule="auto"/>
    </w:pPr>
    <w:rPr>
      <w:rFonts w:ascii="Times New Roman" w:hAnsi="Times New Roman"/>
      <w:lang w:val="en-GB" w:eastAsia="en-GB"/>
    </w:rPr>
  </w:style>
  <w:style w:type="character" w:customStyle="1" w:styleId="Heading8Char">
    <w:name w:val="Heading 8 Char"/>
    <w:basedOn w:val="DefaultParagraphFont"/>
    <w:link w:val="Heading8"/>
    <w:uiPriority w:val="9"/>
    <w:semiHidden/>
    <w:rsid w:val="001B385A"/>
    <w:rPr>
      <w:rFonts w:asciiTheme="majorHAnsi" w:eastAsiaTheme="majorEastAsia" w:hAnsiTheme="majorHAnsi" w:cstheme="majorBidi"/>
      <w:color w:val="272727" w:themeColor="text1" w:themeTint="D8"/>
      <w:sz w:val="21"/>
      <w:szCs w:val="21"/>
      <w:lang w:val="en-US"/>
    </w:rPr>
  </w:style>
  <w:style w:type="paragraph" w:styleId="NoSpacing">
    <w:name w:val="No Spacing"/>
    <w:uiPriority w:val="1"/>
    <w:qFormat/>
    <w:rsid w:val="00F47407"/>
    <w:pPr>
      <w:spacing w:after="0" w:line="240" w:lineRule="auto"/>
    </w:pPr>
    <w:rPr>
      <w:rFonts w:eastAsia="Times New Roman" w:cs="Times New Roman"/>
      <w:szCs w:val="24"/>
      <w:lang w:val="en-US"/>
    </w:rPr>
  </w:style>
  <w:style w:type="character" w:styleId="Hyperlink">
    <w:name w:val="Hyperlink"/>
    <w:basedOn w:val="DefaultParagraphFont"/>
    <w:uiPriority w:val="99"/>
    <w:unhideWhenUsed/>
    <w:rsid w:val="006D232F"/>
    <w:rPr>
      <w:color w:val="0000FF" w:themeColor="hyperlink"/>
      <w:u w:val="single"/>
    </w:rPr>
  </w:style>
  <w:style w:type="character" w:styleId="UnresolvedMention">
    <w:name w:val="Unresolved Mention"/>
    <w:basedOn w:val="DefaultParagraphFont"/>
    <w:uiPriority w:val="99"/>
    <w:semiHidden/>
    <w:unhideWhenUsed/>
    <w:rsid w:val="006D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0992">
      <w:bodyDiv w:val="1"/>
      <w:marLeft w:val="0"/>
      <w:marRight w:val="0"/>
      <w:marTop w:val="0"/>
      <w:marBottom w:val="0"/>
      <w:divBdr>
        <w:top w:val="none" w:sz="0" w:space="0" w:color="auto"/>
        <w:left w:val="none" w:sz="0" w:space="0" w:color="auto"/>
        <w:bottom w:val="none" w:sz="0" w:space="0" w:color="auto"/>
        <w:right w:val="none" w:sz="0" w:space="0" w:color="auto"/>
      </w:divBdr>
    </w:div>
    <w:div w:id="178737585">
      <w:bodyDiv w:val="1"/>
      <w:marLeft w:val="0"/>
      <w:marRight w:val="0"/>
      <w:marTop w:val="0"/>
      <w:marBottom w:val="0"/>
      <w:divBdr>
        <w:top w:val="none" w:sz="0" w:space="0" w:color="auto"/>
        <w:left w:val="none" w:sz="0" w:space="0" w:color="auto"/>
        <w:bottom w:val="none" w:sz="0" w:space="0" w:color="auto"/>
        <w:right w:val="none" w:sz="0" w:space="0" w:color="auto"/>
      </w:divBdr>
    </w:div>
    <w:div w:id="281039500">
      <w:bodyDiv w:val="1"/>
      <w:marLeft w:val="0"/>
      <w:marRight w:val="0"/>
      <w:marTop w:val="0"/>
      <w:marBottom w:val="0"/>
      <w:divBdr>
        <w:top w:val="none" w:sz="0" w:space="0" w:color="auto"/>
        <w:left w:val="none" w:sz="0" w:space="0" w:color="auto"/>
        <w:bottom w:val="none" w:sz="0" w:space="0" w:color="auto"/>
        <w:right w:val="none" w:sz="0" w:space="0" w:color="auto"/>
      </w:divBdr>
    </w:div>
    <w:div w:id="372313339">
      <w:bodyDiv w:val="1"/>
      <w:marLeft w:val="0"/>
      <w:marRight w:val="0"/>
      <w:marTop w:val="0"/>
      <w:marBottom w:val="0"/>
      <w:divBdr>
        <w:top w:val="none" w:sz="0" w:space="0" w:color="auto"/>
        <w:left w:val="none" w:sz="0" w:space="0" w:color="auto"/>
        <w:bottom w:val="none" w:sz="0" w:space="0" w:color="auto"/>
        <w:right w:val="none" w:sz="0" w:space="0" w:color="auto"/>
      </w:divBdr>
    </w:div>
    <w:div w:id="379138167">
      <w:bodyDiv w:val="1"/>
      <w:marLeft w:val="0"/>
      <w:marRight w:val="0"/>
      <w:marTop w:val="0"/>
      <w:marBottom w:val="0"/>
      <w:divBdr>
        <w:top w:val="none" w:sz="0" w:space="0" w:color="auto"/>
        <w:left w:val="none" w:sz="0" w:space="0" w:color="auto"/>
        <w:bottom w:val="none" w:sz="0" w:space="0" w:color="auto"/>
        <w:right w:val="none" w:sz="0" w:space="0" w:color="auto"/>
      </w:divBdr>
    </w:div>
    <w:div w:id="440151566">
      <w:bodyDiv w:val="1"/>
      <w:marLeft w:val="0"/>
      <w:marRight w:val="0"/>
      <w:marTop w:val="0"/>
      <w:marBottom w:val="0"/>
      <w:divBdr>
        <w:top w:val="none" w:sz="0" w:space="0" w:color="auto"/>
        <w:left w:val="none" w:sz="0" w:space="0" w:color="auto"/>
        <w:bottom w:val="none" w:sz="0" w:space="0" w:color="auto"/>
        <w:right w:val="none" w:sz="0" w:space="0" w:color="auto"/>
      </w:divBdr>
    </w:div>
    <w:div w:id="549539372">
      <w:bodyDiv w:val="1"/>
      <w:marLeft w:val="0"/>
      <w:marRight w:val="0"/>
      <w:marTop w:val="0"/>
      <w:marBottom w:val="0"/>
      <w:divBdr>
        <w:top w:val="none" w:sz="0" w:space="0" w:color="auto"/>
        <w:left w:val="none" w:sz="0" w:space="0" w:color="auto"/>
        <w:bottom w:val="none" w:sz="0" w:space="0" w:color="auto"/>
        <w:right w:val="none" w:sz="0" w:space="0" w:color="auto"/>
      </w:divBdr>
    </w:div>
    <w:div w:id="581454564">
      <w:bodyDiv w:val="1"/>
      <w:marLeft w:val="0"/>
      <w:marRight w:val="0"/>
      <w:marTop w:val="0"/>
      <w:marBottom w:val="0"/>
      <w:divBdr>
        <w:top w:val="none" w:sz="0" w:space="0" w:color="auto"/>
        <w:left w:val="none" w:sz="0" w:space="0" w:color="auto"/>
        <w:bottom w:val="none" w:sz="0" w:space="0" w:color="auto"/>
        <w:right w:val="none" w:sz="0" w:space="0" w:color="auto"/>
      </w:divBdr>
    </w:div>
    <w:div w:id="588975557">
      <w:bodyDiv w:val="1"/>
      <w:marLeft w:val="0"/>
      <w:marRight w:val="0"/>
      <w:marTop w:val="0"/>
      <w:marBottom w:val="0"/>
      <w:divBdr>
        <w:top w:val="none" w:sz="0" w:space="0" w:color="auto"/>
        <w:left w:val="none" w:sz="0" w:space="0" w:color="auto"/>
        <w:bottom w:val="none" w:sz="0" w:space="0" w:color="auto"/>
        <w:right w:val="none" w:sz="0" w:space="0" w:color="auto"/>
      </w:divBdr>
    </w:div>
    <w:div w:id="664551469">
      <w:bodyDiv w:val="1"/>
      <w:marLeft w:val="0"/>
      <w:marRight w:val="0"/>
      <w:marTop w:val="0"/>
      <w:marBottom w:val="0"/>
      <w:divBdr>
        <w:top w:val="none" w:sz="0" w:space="0" w:color="auto"/>
        <w:left w:val="none" w:sz="0" w:space="0" w:color="auto"/>
        <w:bottom w:val="none" w:sz="0" w:space="0" w:color="auto"/>
        <w:right w:val="none" w:sz="0" w:space="0" w:color="auto"/>
      </w:divBdr>
    </w:div>
    <w:div w:id="704453614">
      <w:bodyDiv w:val="1"/>
      <w:marLeft w:val="0"/>
      <w:marRight w:val="0"/>
      <w:marTop w:val="0"/>
      <w:marBottom w:val="0"/>
      <w:divBdr>
        <w:top w:val="none" w:sz="0" w:space="0" w:color="auto"/>
        <w:left w:val="none" w:sz="0" w:space="0" w:color="auto"/>
        <w:bottom w:val="none" w:sz="0" w:space="0" w:color="auto"/>
        <w:right w:val="none" w:sz="0" w:space="0" w:color="auto"/>
      </w:divBdr>
    </w:div>
    <w:div w:id="736585888">
      <w:bodyDiv w:val="1"/>
      <w:marLeft w:val="0"/>
      <w:marRight w:val="0"/>
      <w:marTop w:val="0"/>
      <w:marBottom w:val="0"/>
      <w:divBdr>
        <w:top w:val="none" w:sz="0" w:space="0" w:color="auto"/>
        <w:left w:val="none" w:sz="0" w:space="0" w:color="auto"/>
        <w:bottom w:val="none" w:sz="0" w:space="0" w:color="auto"/>
        <w:right w:val="none" w:sz="0" w:space="0" w:color="auto"/>
      </w:divBdr>
    </w:div>
    <w:div w:id="873033236">
      <w:bodyDiv w:val="1"/>
      <w:marLeft w:val="0"/>
      <w:marRight w:val="0"/>
      <w:marTop w:val="0"/>
      <w:marBottom w:val="0"/>
      <w:divBdr>
        <w:top w:val="none" w:sz="0" w:space="0" w:color="auto"/>
        <w:left w:val="none" w:sz="0" w:space="0" w:color="auto"/>
        <w:bottom w:val="none" w:sz="0" w:space="0" w:color="auto"/>
        <w:right w:val="none" w:sz="0" w:space="0" w:color="auto"/>
      </w:divBdr>
    </w:div>
    <w:div w:id="982850582">
      <w:bodyDiv w:val="1"/>
      <w:marLeft w:val="0"/>
      <w:marRight w:val="0"/>
      <w:marTop w:val="0"/>
      <w:marBottom w:val="0"/>
      <w:divBdr>
        <w:top w:val="none" w:sz="0" w:space="0" w:color="auto"/>
        <w:left w:val="none" w:sz="0" w:space="0" w:color="auto"/>
        <w:bottom w:val="none" w:sz="0" w:space="0" w:color="auto"/>
        <w:right w:val="none" w:sz="0" w:space="0" w:color="auto"/>
      </w:divBdr>
    </w:div>
    <w:div w:id="989020565">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 w:id="1165512098">
      <w:bodyDiv w:val="1"/>
      <w:marLeft w:val="0"/>
      <w:marRight w:val="0"/>
      <w:marTop w:val="0"/>
      <w:marBottom w:val="0"/>
      <w:divBdr>
        <w:top w:val="none" w:sz="0" w:space="0" w:color="auto"/>
        <w:left w:val="none" w:sz="0" w:space="0" w:color="auto"/>
        <w:bottom w:val="none" w:sz="0" w:space="0" w:color="auto"/>
        <w:right w:val="none" w:sz="0" w:space="0" w:color="auto"/>
      </w:divBdr>
    </w:div>
    <w:div w:id="1214268282">
      <w:bodyDiv w:val="1"/>
      <w:marLeft w:val="0"/>
      <w:marRight w:val="0"/>
      <w:marTop w:val="0"/>
      <w:marBottom w:val="0"/>
      <w:divBdr>
        <w:top w:val="none" w:sz="0" w:space="0" w:color="auto"/>
        <w:left w:val="none" w:sz="0" w:space="0" w:color="auto"/>
        <w:bottom w:val="none" w:sz="0" w:space="0" w:color="auto"/>
        <w:right w:val="none" w:sz="0" w:space="0" w:color="auto"/>
      </w:divBdr>
    </w:div>
    <w:div w:id="1236013530">
      <w:bodyDiv w:val="1"/>
      <w:marLeft w:val="0"/>
      <w:marRight w:val="0"/>
      <w:marTop w:val="0"/>
      <w:marBottom w:val="0"/>
      <w:divBdr>
        <w:top w:val="none" w:sz="0" w:space="0" w:color="auto"/>
        <w:left w:val="none" w:sz="0" w:space="0" w:color="auto"/>
        <w:bottom w:val="none" w:sz="0" w:space="0" w:color="auto"/>
        <w:right w:val="none" w:sz="0" w:space="0" w:color="auto"/>
      </w:divBdr>
    </w:div>
    <w:div w:id="1238898322">
      <w:bodyDiv w:val="1"/>
      <w:marLeft w:val="0"/>
      <w:marRight w:val="0"/>
      <w:marTop w:val="0"/>
      <w:marBottom w:val="0"/>
      <w:divBdr>
        <w:top w:val="none" w:sz="0" w:space="0" w:color="auto"/>
        <w:left w:val="none" w:sz="0" w:space="0" w:color="auto"/>
        <w:bottom w:val="none" w:sz="0" w:space="0" w:color="auto"/>
        <w:right w:val="none" w:sz="0" w:space="0" w:color="auto"/>
      </w:divBdr>
    </w:div>
    <w:div w:id="1266812325">
      <w:bodyDiv w:val="1"/>
      <w:marLeft w:val="0"/>
      <w:marRight w:val="0"/>
      <w:marTop w:val="0"/>
      <w:marBottom w:val="0"/>
      <w:divBdr>
        <w:top w:val="none" w:sz="0" w:space="0" w:color="auto"/>
        <w:left w:val="none" w:sz="0" w:space="0" w:color="auto"/>
        <w:bottom w:val="none" w:sz="0" w:space="0" w:color="auto"/>
        <w:right w:val="none" w:sz="0" w:space="0" w:color="auto"/>
      </w:divBdr>
    </w:div>
    <w:div w:id="1274899911">
      <w:bodyDiv w:val="1"/>
      <w:marLeft w:val="0"/>
      <w:marRight w:val="0"/>
      <w:marTop w:val="0"/>
      <w:marBottom w:val="0"/>
      <w:divBdr>
        <w:top w:val="none" w:sz="0" w:space="0" w:color="auto"/>
        <w:left w:val="none" w:sz="0" w:space="0" w:color="auto"/>
        <w:bottom w:val="none" w:sz="0" w:space="0" w:color="auto"/>
        <w:right w:val="none" w:sz="0" w:space="0" w:color="auto"/>
      </w:divBdr>
    </w:div>
    <w:div w:id="1345979008">
      <w:bodyDiv w:val="1"/>
      <w:marLeft w:val="0"/>
      <w:marRight w:val="0"/>
      <w:marTop w:val="0"/>
      <w:marBottom w:val="0"/>
      <w:divBdr>
        <w:top w:val="none" w:sz="0" w:space="0" w:color="auto"/>
        <w:left w:val="none" w:sz="0" w:space="0" w:color="auto"/>
        <w:bottom w:val="none" w:sz="0" w:space="0" w:color="auto"/>
        <w:right w:val="none" w:sz="0" w:space="0" w:color="auto"/>
      </w:divBdr>
    </w:div>
    <w:div w:id="1411807865">
      <w:bodyDiv w:val="1"/>
      <w:marLeft w:val="0"/>
      <w:marRight w:val="0"/>
      <w:marTop w:val="0"/>
      <w:marBottom w:val="0"/>
      <w:divBdr>
        <w:top w:val="none" w:sz="0" w:space="0" w:color="auto"/>
        <w:left w:val="none" w:sz="0" w:space="0" w:color="auto"/>
        <w:bottom w:val="none" w:sz="0" w:space="0" w:color="auto"/>
        <w:right w:val="none" w:sz="0" w:space="0" w:color="auto"/>
      </w:divBdr>
    </w:div>
    <w:div w:id="1457140454">
      <w:bodyDiv w:val="1"/>
      <w:marLeft w:val="0"/>
      <w:marRight w:val="0"/>
      <w:marTop w:val="0"/>
      <w:marBottom w:val="0"/>
      <w:divBdr>
        <w:top w:val="none" w:sz="0" w:space="0" w:color="auto"/>
        <w:left w:val="none" w:sz="0" w:space="0" w:color="auto"/>
        <w:bottom w:val="none" w:sz="0" w:space="0" w:color="auto"/>
        <w:right w:val="none" w:sz="0" w:space="0" w:color="auto"/>
      </w:divBdr>
    </w:div>
    <w:div w:id="1515879951">
      <w:bodyDiv w:val="1"/>
      <w:marLeft w:val="0"/>
      <w:marRight w:val="0"/>
      <w:marTop w:val="0"/>
      <w:marBottom w:val="0"/>
      <w:divBdr>
        <w:top w:val="none" w:sz="0" w:space="0" w:color="auto"/>
        <w:left w:val="none" w:sz="0" w:space="0" w:color="auto"/>
        <w:bottom w:val="none" w:sz="0" w:space="0" w:color="auto"/>
        <w:right w:val="none" w:sz="0" w:space="0" w:color="auto"/>
      </w:divBdr>
    </w:div>
    <w:div w:id="1545865528">
      <w:bodyDiv w:val="1"/>
      <w:marLeft w:val="0"/>
      <w:marRight w:val="0"/>
      <w:marTop w:val="0"/>
      <w:marBottom w:val="0"/>
      <w:divBdr>
        <w:top w:val="none" w:sz="0" w:space="0" w:color="auto"/>
        <w:left w:val="none" w:sz="0" w:space="0" w:color="auto"/>
        <w:bottom w:val="none" w:sz="0" w:space="0" w:color="auto"/>
        <w:right w:val="none" w:sz="0" w:space="0" w:color="auto"/>
      </w:divBdr>
    </w:div>
    <w:div w:id="1624115352">
      <w:bodyDiv w:val="1"/>
      <w:marLeft w:val="0"/>
      <w:marRight w:val="0"/>
      <w:marTop w:val="0"/>
      <w:marBottom w:val="0"/>
      <w:divBdr>
        <w:top w:val="none" w:sz="0" w:space="0" w:color="auto"/>
        <w:left w:val="none" w:sz="0" w:space="0" w:color="auto"/>
        <w:bottom w:val="none" w:sz="0" w:space="0" w:color="auto"/>
        <w:right w:val="none" w:sz="0" w:space="0" w:color="auto"/>
      </w:divBdr>
    </w:div>
    <w:div w:id="1656762506">
      <w:bodyDiv w:val="1"/>
      <w:marLeft w:val="0"/>
      <w:marRight w:val="0"/>
      <w:marTop w:val="0"/>
      <w:marBottom w:val="0"/>
      <w:divBdr>
        <w:top w:val="none" w:sz="0" w:space="0" w:color="auto"/>
        <w:left w:val="none" w:sz="0" w:space="0" w:color="auto"/>
        <w:bottom w:val="none" w:sz="0" w:space="0" w:color="auto"/>
        <w:right w:val="none" w:sz="0" w:space="0" w:color="auto"/>
      </w:divBdr>
    </w:div>
    <w:div w:id="1659846091">
      <w:bodyDiv w:val="1"/>
      <w:marLeft w:val="0"/>
      <w:marRight w:val="0"/>
      <w:marTop w:val="0"/>
      <w:marBottom w:val="0"/>
      <w:divBdr>
        <w:top w:val="none" w:sz="0" w:space="0" w:color="auto"/>
        <w:left w:val="none" w:sz="0" w:space="0" w:color="auto"/>
        <w:bottom w:val="none" w:sz="0" w:space="0" w:color="auto"/>
        <w:right w:val="none" w:sz="0" w:space="0" w:color="auto"/>
      </w:divBdr>
    </w:div>
    <w:div w:id="1694385051">
      <w:bodyDiv w:val="1"/>
      <w:marLeft w:val="0"/>
      <w:marRight w:val="0"/>
      <w:marTop w:val="0"/>
      <w:marBottom w:val="0"/>
      <w:divBdr>
        <w:top w:val="none" w:sz="0" w:space="0" w:color="auto"/>
        <w:left w:val="none" w:sz="0" w:space="0" w:color="auto"/>
        <w:bottom w:val="none" w:sz="0" w:space="0" w:color="auto"/>
        <w:right w:val="none" w:sz="0" w:space="0" w:color="auto"/>
      </w:divBdr>
    </w:div>
    <w:div w:id="1696078963">
      <w:bodyDiv w:val="1"/>
      <w:marLeft w:val="0"/>
      <w:marRight w:val="0"/>
      <w:marTop w:val="0"/>
      <w:marBottom w:val="0"/>
      <w:divBdr>
        <w:top w:val="none" w:sz="0" w:space="0" w:color="auto"/>
        <w:left w:val="none" w:sz="0" w:space="0" w:color="auto"/>
        <w:bottom w:val="none" w:sz="0" w:space="0" w:color="auto"/>
        <w:right w:val="none" w:sz="0" w:space="0" w:color="auto"/>
      </w:divBdr>
    </w:div>
    <w:div w:id="1715350044">
      <w:bodyDiv w:val="1"/>
      <w:marLeft w:val="0"/>
      <w:marRight w:val="0"/>
      <w:marTop w:val="0"/>
      <w:marBottom w:val="0"/>
      <w:divBdr>
        <w:top w:val="none" w:sz="0" w:space="0" w:color="auto"/>
        <w:left w:val="none" w:sz="0" w:space="0" w:color="auto"/>
        <w:bottom w:val="none" w:sz="0" w:space="0" w:color="auto"/>
        <w:right w:val="none" w:sz="0" w:space="0" w:color="auto"/>
      </w:divBdr>
    </w:div>
    <w:div w:id="1807309565">
      <w:bodyDiv w:val="1"/>
      <w:marLeft w:val="0"/>
      <w:marRight w:val="0"/>
      <w:marTop w:val="0"/>
      <w:marBottom w:val="0"/>
      <w:divBdr>
        <w:top w:val="none" w:sz="0" w:space="0" w:color="auto"/>
        <w:left w:val="none" w:sz="0" w:space="0" w:color="auto"/>
        <w:bottom w:val="none" w:sz="0" w:space="0" w:color="auto"/>
        <w:right w:val="none" w:sz="0" w:space="0" w:color="auto"/>
      </w:divBdr>
    </w:div>
    <w:div w:id="1925841196">
      <w:bodyDiv w:val="1"/>
      <w:marLeft w:val="0"/>
      <w:marRight w:val="0"/>
      <w:marTop w:val="0"/>
      <w:marBottom w:val="0"/>
      <w:divBdr>
        <w:top w:val="none" w:sz="0" w:space="0" w:color="auto"/>
        <w:left w:val="none" w:sz="0" w:space="0" w:color="auto"/>
        <w:bottom w:val="none" w:sz="0" w:space="0" w:color="auto"/>
        <w:right w:val="none" w:sz="0" w:space="0" w:color="auto"/>
      </w:divBdr>
    </w:div>
    <w:div w:id="1971856453">
      <w:bodyDiv w:val="1"/>
      <w:marLeft w:val="0"/>
      <w:marRight w:val="0"/>
      <w:marTop w:val="0"/>
      <w:marBottom w:val="0"/>
      <w:divBdr>
        <w:top w:val="none" w:sz="0" w:space="0" w:color="auto"/>
        <w:left w:val="none" w:sz="0" w:space="0" w:color="auto"/>
        <w:bottom w:val="none" w:sz="0" w:space="0" w:color="auto"/>
        <w:right w:val="none" w:sz="0" w:space="0" w:color="auto"/>
      </w:divBdr>
    </w:div>
    <w:div w:id="2025086065">
      <w:bodyDiv w:val="1"/>
      <w:marLeft w:val="0"/>
      <w:marRight w:val="0"/>
      <w:marTop w:val="0"/>
      <w:marBottom w:val="0"/>
      <w:divBdr>
        <w:top w:val="none" w:sz="0" w:space="0" w:color="auto"/>
        <w:left w:val="none" w:sz="0" w:space="0" w:color="auto"/>
        <w:bottom w:val="none" w:sz="0" w:space="0" w:color="auto"/>
        <w:right w:val="none" w:sz="0" w:space="0" w:color="auto"/>
      </w:divBdr>
    </w:div>
    <w:div w:id="20342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geukbandg.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uk.org.uk/bromleyandgreenwich/about-us/work-for-us/clipitb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eukbromleyandgreen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9" ma:contentTypeDescription="Create a new document." ma:contentTypeScope="" ma:versionID="f3e4f5129eb19ce37053a6f4b03cd805">
  <xsd:schema xmlns:xsd="http://www.w3.org/2001/XMLSchema" xmlns:xs="http://www.w3.org/2001/XMLSchema" xmlns:p="http://schemas.microsoft.com/office/2006/metadata/properties" xmlns:ns2="970e7bb3-f10f-4cbc-a8c2-7d2e6538ba6d" targetNamespace="http://schemas.microsoft.com/office/2006/metadata/properties" ma:root="true" ma:fieldsID="9e590bb4891b37f3356f7076a65dd620" ns2:_="">
    <xsd:import namespace="970e7bb3-f10f-4cbc-a8c2-7d2e6538b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AB367-E5F5-4AEC-901C-5B0C5633AE60}">
  <ds:schemaRefs>
    <ds:schemaRef ds:uri="http://schemas.microsoft.com/sharepoint/v3/contenttype/forms"/>
  </ds:schemaRefs>
</ds:datastoreItem>
</file>

<file path=customXml/itemProps2.xml><?xml version="1.0" encoding="utf-8"?>
<ds:datastoreItem xmlns:ds="http://schemas.openxmlformats.org/officeDocument/2006/customXml" ds:itemID="{6822E6CE-3481-4552-BA70-D724CD4E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E21C8-30DB-4586-8BE5-FE30851E9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ldonovan</dc:creator>
  <cp:keywords/>
  <cp:lastModifiedBy>Bryony Coker</cp:lastModifiedBy>
  <cp:revision>14</cp:revision>
  <cp:lastPrinted>2020-02-19T03:54:00Z</cp:lastPrinted>
  <dcterms:created xsi:type="dcterms:W3CDTF">2022-04-07T13:37:00Z</dcterms:created>
  <dcterms:modified xsi:type="dcterms:W3CDTF">2022-04-07T13:47:00Z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1391800</vt:r8>
  </property>
</Properties>
</file>