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7CCB5" w14:textId="6A90A004" w:rsidR="000E4453" w:rsidRPr="00E56B21" w:rsidRDefault="000E4453">
      <w:pPr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E56B21">
        <w:rPr>
          <w:b/>
          <w:bCs/>
          <w:sz w:val="28"/>
          <w:szCs w:val="28"/>
          <w:lang w:val="en-US"/>
        </w:rPr>
        <w:t>Zooming with Bromley Well</w:t>
      </w:r>
      <w:r w:rsidR="0038384D" w:rsidRPr="00E56B21">
        <w:rPr>
          <w:b/>
          <w:bCs/>
          <w:sz w:val="28"/>
          <w:szCs w:val="28"/>
          <w:lang w:val="en-US"/>
        </w:rPr>
        <w:t xml:space="preserve"> – </w:t>
      </w:r>
      <w:r w:rsidR="008E6144" w:rsidRPr="00E56B21">
        <w:rPr>
          <w:b/>
          <w:bCs/>
          <w:sz w:val="28"/>
          <w:szCs w:val="28"/>
          <w:lang w:val="en-US"/>
        </w:rPr>
        <w:t>H</w:t>
      </w:r>
      <w:r w:rsidR="0038384D" w:rsidRPr="00E56B21">
        <w:rPr>
          <w:b/>
          <w:bCs/>
          <w:sz w:val="28"/>
          <w:szCs w:val="28"/>
          <w:lang w:val="en-US"/>
        </w:rPr>
        <w:t>ere for you if needed!</w:t>
      </w:r>
    </w:p>
    <w:p w14:paraId="4E7BED9E" w14:textId="136683B9" w:rsidR="000F24A6" w:rsidRDefault="000F24A6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W</w:t>
      </w:r>
      <w:r w:rsidR="00E56B21">
        <w:rPr>
          <w:sz w:val="28"/>
          <w:szCs w:val="28"/>
          <w:lang w:val="en-US"/>
        </w:rPr>
        <w:t>e’ve</w:t>
      </w:r>
      <w:proofErr w:type="gramEnd"/>
      <w:r>
        <w:rPr>
          <w:sz w:val="28"/>
          <w:szCs w:val="28"/>
          <w:lang w:val="en-US"/>
        </w:rPr>
        <w:t xml:space="preserve"> entered a new</w:t>
      </w:r>
      <w:r w:rsidR="00AC025D">
        <w:rPr>
          <w:sz w:val="28"/>
          <w:szCs w:val="28"/>
          <w:lang w:val="en-US"/>
        </w:rPr>
        <w:t xml:space="preserve"> world </w:t>
      </w:r>
      <w:r>
        <w:rPr>
          <w:sz w:val="28"/>
          <w:szCs w:val="28"/>
          <w:lang w:val="en-US"/>
        </w:rPr>
        <w:t>since lockdown – and</w:t>
      </w:r>
      <w:r w:rsidR="00533A7E">
        <w:rPr>
          <w:sz w:val="28"/>
          <w:szCs w:val="28"/>
          <w:lang w:val="en-US"/>
        </w:rPr>
        <w:t>, in an unexpected turn,</w:t>
      </w:r>
      <w:r>
        <w:rPr>
          <w:sz w:val="28"/>
          <w:szCs w:val="28"/>
          <w:lang w:val="en-US"/>
        </w:rPr>
        <w:t xml:space="preserve"> much of the action takes place </w:t>
      </w:r>
      <w:r w:rsidR="00805433">
        <w:rPr>
          <w:sz w:val="28"/>
          <w:szCs w:val="28"/>
          <w:lang w:val="en-US"/>
        </w:rPr>
        <w:t>in the virtual land of</w:t>
      </w:r>
      <w:r>
        <w:rPr>
          <w:sz w:val="28"/>
          <w:szCs w:val="28"/>
          <w:lang w:val="en-US"/>
        </w:rPr>
        <w:t xml:space="preserve"> Zoom</w:t>
      </w:r>
      <w:r w:rsidR="00533A7E">
        <w:rPr>
          <w:sz w:val="28"/>
          <w:szCs w:val="28"/>
          <w:lang w:val="en-US"/>
        </w:rPr>
        <w:t>!</w:t>
      </w:r>
    </w:p>
    <w:p w14:paraId="11F977BB" w14:textId="20F41AF2" w:rsidR="000E4453" w:rsidRPr="000F24A6" w:rsidRDefault="000E4453">
      <w:pPr>
        <w:rPr>
          <w:sz w:val="28"/>
          <w:szCs w:val="28"/>
          <w:lang w:val="en-US"/>
        </w:rPr>
      </w:pPr>
      <w:r w:rsidRPr="000F24A6">
        <w:rPr>
          <w:sz w:val="28"/>
          <w:szCs w:val="28"/>
          <w:lang w:val="en-US"/>
        </w:rPr>
        <w:t>Like m</w:t>
      </w:r>
      <w:r w:rsidR="000F24A6">
        <w:rPr>
          <w:sz w:val="28"/>
          <w:szCs w:val="28"/>
          <w:lang w:val="en-US"/>
        </w:rPr>
        <w:t>any</w:t>
      </w:r>
      <w:r w:rsidRPr="000F24A6">
        <w:rPr>
          <w:sz w:val="28"/>
          <w:szCs w:val="28"/>
          <w:lang w:val="en-US"/>
        </w:rPr>
        <w:t xml:space="preserve"> charities and businesses</w:t>
      </w:r>
      <w:r w:rsidR="000F24A6">
        <w:rPr>
          <w:sz w:val="28"/>
          <w:szCs w:val="28"/>
          <w:lang w:val="en-US"/>
        </w:rPr>
        <w:t>,</w:t>
      </w:r>
      <w:r w:rsidRPr="000F24A6">
        <w:rPr>
          <w:sz w:val="28"/>
          <w:szCs w:val="28"/>
          <w:lang w:val="en-US"/>
        </w:rPr>
        <w:t xml:space="preserve"> Age UK B</w:t>
      </w:r>
      <w:r w:rsidR="002739F5" w:rsidRPr="000F24A6">
        <w:rPr>
          <w:sz w:val="28"/>
          <w:szCs w:val="28"/>
          <w:lang w:val="en-US"/>
        </w:rPr>
        <w:t xml:space="preserve">romley </w:t>
      </w:r>
      <w:r w:rsidRPr="000F24A6">
        <w:rPr>
          <w:sz w:val="28"/>
          <w:szCs w:val="28"/>
          <w:lang w:val="en-US"/>
        </w:rPr>
        <w:t>&amp;</w:t>
      </w:r>
      <w:r w:rsidR="002739F5" w:rsidRPr="000F24A6">
        <w:rPr>
          <w:sz w:val="28"/>
          <w:szCs w:val="28"/>
          <w:lang w:val="en-US"/>
        </w:rPr>
        <w:t xml:space="preserve"> Greenwich</w:t>
      </w:r>
      <w:r w:rsidRPr="000F24A6">
        <w:rPr>
          <w:sz w:val="28"/>
          <w:szCs w:val="28"/>
          <w:lang w:val="en-US"/>
        </w:rPr>
        <w:t xml:space="preserve"> had continuity plan</w:t>
      </w:r>
      <w:r w:rsidR="00533A7E">
        <w:rPr>
          <w:sz w:val="28"/>
          <w:szCs w:val="28"/>
          <w:lang w:val="en-US"/>
        </w:rPr>
        <w:t>s</w:t>
      </w:r>
      <w:r w:rsidRPr="000F24A6">
        <w:rPr>
          <w:sz w:val="28"/>
          <w:szCs w:val="28"/>
          <w:lang w:val="en-US"/>
        </w:rPr>
        <w:t xml:space="preserve"> in</w:t>
      </w:r>
      <w:r w:rsidR="00533A7E">
        <w:rPr>
          <w:sz w:val="28"/>
          <w:szCs w:val="28"/>
          <w:lang w:val="en-US"/>
        </w:rPr>
        <w:t xml:space="preserve"> place in the event that </w:t>
      </w:r>
      <w:r w:rsidR="001422C1">
        <w:rPr>
          <w:sz w:val="28"/>
          <w:szCs w:val="28"/>
          <w:lang w:val="en-US"/>
        </w:rPr>
        <w:t>disaster struck</w:t>
      </w:r>
      <w:r w:rsidR="0038384D" w:rsidRPr="000F24A6">
        <w:rPr>
          <w:sz w:val="28"/>
          <w:szCs w:val="28"/>
          <w:lang w:val="en-US"/>
        </w:rPr>
        <w:t xml:space="preserve"> our</w:t>
      </w:r>
      <w:r w:rsidR="002739F5" w:rsidRPr="000F24A6">
        <w:rPr>
          <w:sz w:val="28"/>
          <w:szCs w:val="28"/>
          <w:lang w:val="en-US"/>
        </w:rPr>
        <w:t xml:space="preserve"> offices </w:t>
      </w:r>
      <w:r w:rsidR="000F24A6">
        <w:rPr>
          <w:sz w:val="28"/>
          <w:szCs w:val="28"/>
          <w:lang w:val="en-US"/>
        </w:rPr>
        <w:t>in</w:t>
      </w:r>
      <w:r w:rsidR="002739F5" w:rsidRPr="000F24A6">
        <w:rPr>
          <w:sz w:val="28"/>
          <w:szCs w:val="28"/>
          <w:lang w:val="en-US"/>
        </w:rPr>
        <w:t xml:space="preserve"> </w:t>
      </w:r>
      <w:r w:rsidR="0038384D" w:rsidRPr="000F24A6">
        <w:rPr>
          <w:sz w:val="28"/>
          <w:szCs w:val="28"/>
          <w:lang w:val="en-US"/>
        </w:rPr>
        <w:t>Community House</w:t>
      </w:r>
      <w:r w:rsidR="000F24A6">
        <w:rPr>
          <w:sz w:val="28"/>
          <w:szCs w:val="28"/>
          <w:lang w:val="en-US"/>
        </w:rPr>
        <w:t>.</w:t>
      </w:r>
      <w:r w:rsidRPr="000F24A6">
        <w:rPr>
          <w:sz w:val="28"/>
          <w:szCs w:val="28"/>
          <w:lang w:val="en-US"/>
        </w:rPr>
        <w:t xml:space="preserve"> </w:t>
      </w:r>
      <w:proofErr w:type="gramStart"/>
      <w:r w:rsidR="000F24A6">
        <w:rPr>
          <w:sz w:val="28"/>
          <w:szCs w:val="28"/>
          <w:lang w:val="en-US"/>
        </w:rPr>
        <w:t>B</w:t>
      </w:r>
      <w:r w:rsidRPr="000F24A6">
        <w:rPr>
          <w:sz w:val="28"/>
          <w:szCs w:val="28"/>
          <w:lang w:val="en-US"/>
        </w:rPr>
        <w:t>ut</w:t>
      </w:r>
      <w:proofErr w:type="gramEnd"/>
      <w:r w:rsidRPr="000F24A6">
        <w:rPr>
          <w:sz w:val="28"/>
          <w:szCs w:val="28"/>
          <w:lang w:val="en-US"/>
        </w:rPr>
        <w:t xml:space="preserve"> </w:t>
      </w:r>
      <w:r w:rsidR="000F24A6">
        <w:rPr>
          <w:sz w:val="28"/>
          <w:szCs w:val="28"/>
          <w:lang w:val="en-US"/>
        </w:rPr>
        <w:t xml:space="preserve">with most </w:t>
      </w:r>
      <w:r w:rsidR="00F831ED">
        <w:rPr>
          <w:sz w:val="28"/>
          <w:szCs w:val="28"/>
          <w:lang w:val="en-US"/>
        </w:rPr>
        <w:t xml:space="preserve">of those </w:t>
      </w:r>
      <w:r w:rsidR="000F24A6">
        <w:rPr>
          <w:sz w:val="28"/>
          <w:szCs w:val="28"/>
          <w:lang w:val="en-US"/>
        </w:rPr>
        <w:t>concentrated</w:t>
      </w:r>
      <w:r w:rsidRPr="000F24A6">
        <w:rPr>
          <w:sz w:val="28"/>
          <w:szCs w:val="28"/>
          <w:lang w:val="en-US"/>
        </w:rPr>
        <w:t xml:space="preserve"> along the lines of </w:t>
      </w:r>
      <w:r w:rsidR="000F24A6">
        <w:rPr>
          <w:sz w:val="28"/>
          <w:szCs w:val="28"/>
          <w:lang w:val="en-US"/>
        </w:rPr>
        <w:t xml:space="preserve">a </w:t>
      </w:r>
      <w:r w:rsidRPr="000F24A6">
        <w:rPr>
          <w:sz w:val="28"/>
          <w:szCs w:val="28"/>
          <w:lang w:val="en-US"/>
        </w:rPr>
        <w:t>fire</w:t>
      </w:r>
      <w:r w:rsidR="000F24A6">
        <w:rPr>
          <w:sz w:val="28"/>
          <w:szCs w:val="28"/>
          <w:lang w:val="en-US"/>
        </w:rPr>
        <w:t xml:space="preserve"> or</w:t>
      </w:r>
      <w:r w:rsidRPr="000F24A6">
        <w:rPr>
          <w:sz w:val="28"/>
          <w:szCs w:val="28"/>
          <w:lang w:val="en-US"/>
        </w:rPr>
        <w:t xml:space="preserve"> flood</w:t>
      </w:r>
      <w:r w:rsidR="000F24A6">
        <w:rPr>
          <w:sz w:val="28"/>
          <w:szCs w:val="28"/>
          <w:lang w:val="en-US"/>
        </w:rPr>
        <w:t>, the prospect of</w:t>
      </w:r>
      <w:r w:rsidRPr="000F24A6">
        <w:rPr>
          <w:sz w:val="28"/>
          <w:szCs w:val="28"/>
          <w:lang w:val="en-US"/>
        </w:rPr>
        <w:t xml:space="preserve"> a global pandemic was </w:t>
      </w:r>
      <w:r w:rsidR="00F831ED">
        <w:rPr>
          <w:sz w:val="28"/>
          <w:szCs w:val="28"/>
          <w:lang w:val="en-US"/>
        </w:rPr>
        <w:t>barely</w:t>
      </w:r>
      <w:r w:rsidRPr="000F24A6">
        <w:rPr>
          <w:sz w:val="28"/>
          <w:szCs w:val="28"/>
          <w:lang w:val="en-US"/>
        </w:rPr>
        <w:t xml:space="preserve"> on our radar.</w:t>
      </w:r>
    </w:p>
    <w:p w14:paraId="1CD145DA" w14:textId="7C56DEE8" w:rsidR="000E4453" w:rsidRPr="000F24A6" w:rsidRDefault="000F24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Thanks to th</w:t>
      </w:r>
      <w:r w:rsidR="001422C1">
        <w:rPr>
          <w:sz w:val="28"/>
          <w:szCs w:val="28"/>
          <w:lang w:val="en-US"/>
        </w:rPr>
        <w:t>at</w:t>
      </w:r>
      <w:r>
        <w:rPr>
          <w:sz w:val="28"/>
          <w:szCs w:val="28"/>
          <w:lang w:val="en-US"/>
        </w:rPr>
        <w:t xml:space="preserve"> forward planning, we did at least have a template to use when </w:t>
      </w:r>
      <w:r w:rsidR="000E4453" w:rsidRPr="000F24A6">
        <w:rPr>
          <w:sz w:val="28"/>
          <w:szCs w:val="28"/>
          <w:lang w:val="en-US"/>
        </w:rPr>
        <w:t xml:space="preserve">lockdown </w:t>
      </w:r>
      <w:r w:rsidR="001422C1">
        <w:rPr>
          <w:sz w:val="28"/>
          <w:szCs w:val="28"/>
          <w:lang w:val="en-US"/>
        </w:rPr>
        <w:t>began</w:t>
      </w:r>
      <w:r w:rsidR="000E4453" w:rsidRPr="000F24A6">
        <w:rPr>
          <w:sz w:val="28"/>
          <w:szCs w:val="28"/>
          <w:lang w:val="en-US"/>
        </w:rPr>
        <w:t xml:space="preserve"> on March </w:t>
      </w:r>
      <w:proofErr w:type="gramStart"/>
      <w:r>
        <w:rPr>
          <w:sz w:val="28"/>
          <w:szCs w:val="28"/>
          <w:lang w:val="en-US"/>
        </w:rPr>
        <w:t>23</w:t>
      </w:r>
      <w:r w:rsidRPr="000F24A6">
        <w:rPr>
          <w:sz w:val="28"/>
          <w:szCs w:val="28"/>
          <w:vertAlign w:val="superscript"/>
          <w:lang w:val="en-US"/>
        </w:rPr>
        <w:t>rd</w:t>
      </w:r>
      <w:proofErr w:type="gramEnd"/>
      <w:r w:rsidR="000E4453" w:rsidRPr="000F24A6">
        <w:rPr>
          <w:sz w:val="28"/>
          <w:szCs w:val="28"/>
          <w:lang w:val="en-US"/>
        </w:rPr>
        <w:t xml:space="preserve">. </w:t>
      </w:r>
      <w:proofErr w:type="gramStart"/>
      <w:r w:rsidR="000E4453" w:rsidRPr="000F24A6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nd</w:t>
      </w:r>
      <w:proofErr w:type="gramEnd"/>
      <w:r>
        <w:rPr>
          <w:sz w:val="28"/>
          <w:szCs w:val="28"/>
          <w:lang w:val="en-US"/>
        </w:rPr>
        <w:t xml:space="preserve"> a</w:t>
      </w:r>
      <w:r w:rsidR="000E4453" w:rsidRPr="000F24A6">
        <w:rPr>
          <w:sz w:val="28"/>
          <w:szCs w:val="28"/>
          <w:lang w:val="en-US"/>
        </w:rPr>
        <w:t xml:space="preserve">fter the inevitable techie glitches </w:t>
      </w:r>
      <w:r>
        <w:rPr>
          <w:sz w:val="28"/>
          <w:szCs w:val="28"/>
          <w:lang w:val="en-US"/>
        </w:rPr>
        <w:t>involving</w:t>
      </w:r>
      <w:r w:rsidR="000E4453" w:rsidRPr="000F24A6">
        <w:rPr>
          <w:sz w:val="28"/>
          <w:szCs w:val="28"/>
          <w:lang w:val="en-US"/>
        </w:rPr>
        <w:t xml:space="preserve"> laptops</w:t>
      </w:r>
      <w:r>
        <w:rPr>
          <w:sz w:val="28"/>
          <w:szCs w:val="28"/>
          <w:lang w:val="en-US"/>
        </w:rPr>
        <w:t xml:space="preserve"> and</w:t>
      </w:r>
      <w:r w:rsidR="000E4453" w:rsidRPr="000F24A6">
        <w:rPr>
          <w:sz w:val="28"/>
          <w:szCs w:val="28"/>
          <w:lang w:val="en-US"/>
        </w:rPr>
        <w:t xml:space="preserve"> diverting telephone lines</w:t>
      </w:r>
      <w:r>
        <w:rPr>
          <w:sz w:val="28"/>
          <w:szCs w:val="28"/>
          <w:lang w:val="en-US"/>
        </w:rPr>
        <w:t>,</w:t>
      </w:r>
      <w:r w:rsidR="000E4453" w:rsidRPr="000F24A6">
        <w:rPr>
          <w:sz w:val="28"/>
          <w:szCs w:val="28"/>
          <w:lang w:val="en-US"/>
        </w:rPr>
        <w:t xml:space="preserve"> working from home was</w:t>
      </w:r>
      <w:r w:rsidR="00351EBB" w:rsidRPr="000F24A6">
        <w:rPr>
          <w:sz w:val="28"/>
          <w:szCs w:val="28"/>
          <w:lang w:val="en-US"/>
        </w:rPr>
        <w:t xml:space="preserve"> quickly established as </w:t>
      </w:r>
      <w:r w:rsidR="000E4453" w:rsidRPr="000F24A6">
        <w:rPr>
          <w:sz w:val="28"/>
          <w:szCs w:val="28"/>
          <w:lang w:val="en-US"/>
        </w:rPr>
        <w:t xml:space="preserve">the new norm for the majority of Age UK </w:t>
      </w:r>
      <w:r w:rsidR="00AC025D">
        <w:rPr>
          <w:sz w:val="28"/>
          <w:szCs w:val="28"/>
          <w:lang w:val="en-US"/>
        </w:rPr>
        <w:t xml:space="preserve">Bromley and Greenwich </w:t>
      </w:r>
      <w:r w:rsidR="000E4453" w:rsidRPr="000F24A6">
        <w:rPr>
          <w:sz w:val="28"/>
          <w:szCs w:val="28"/>
          <w:lang w:val="en-US"/>
        </w:rPr>
        <w:t>Staff.</w:t>
      </w:r>
    </w:p>
    <w:p w14:paraId="329C1123" w14:textId="223A89BC" w:rsidR="000E4453" w:rsidRPr="000F24A6" w:rsidRDefault="000E4453">
      <w:pPr>
        <w:rPr>
          <w:sz w:val="28"/>
          <w:szCs w:val="28"/>
          <w:lang w:val="en-US"/>
        </w:rPr>
      </w:pPr>
      <w:r w:rsidRPr="000F24A6">
        <w:rPr>
          <w:sz w:val="28"/>
          <w:szCs w:val="28"/>
          <w:lang w:val="en-US"/>
        </w:rPr>
        <w:t>This</w:t>
      </w:r>
      <w:r w:rsidR="000F24A6">
        <w:rPr>
          <w:sz w:val="28"/>
          <w:szCs w:val="28"/>
          <w:lang w:val="en-US"/>
        </w:rPr>
        <w:t>, of cou</w:t>
      </w:r>
      <w:r w:rsidR="00F831ED">
        <w:rPr>
          <w:sz w:val="28"/>
          <w:szCs w:val="28"/>
          <w:lang w:val="en-US"/>
        </w:rPr>
        <w:t>r</w:t>
      </w:r>
      <w:r w:rsidR="000F24A6">
        <w:rPr>
          <w:sz w:val="28"/>
          <w:szCs w:val="28"/>
          <w:lang w:val="en-US"/>
        </w:rPr>
        <w:t>se,</w:t>
      </w:r>
      <w:r w:rsidRPr="000F24A6">
        <w:rPr>
          <w:sz w:val="28"/>
          <w:szCs w:val="28"/>
          <w:lang w:val="en-US"/>
        </w:rPr>
        <w:t xml:space="preserve"> included the </w:t>
      </w:r>
      <w:hyperlink r:id="rId5" w:history="1">
        <w:r w:rsidRPr="000F24A6">
          <w:rPr>
            <w:rStyle w:val="Hyperlink"/>
            <w:sz w:val="28"/>
            <w:szCs w:val="28"/>
            <w:lang w:val="en-US"/>
          </w:rPr>
          <w:t>Bromley Well Long Term Health Condition</w:t>
        </w:r>
        <w:r w:rsidR="002739F5" w:rsidRPr="000F24A6">
          <w:rPr>
            <w:rStyle w:val="Hyperlink"/>
            <w:sz w:val="28"/>
            <w:szCs w:val="28"/>
            <w:lang w:val="en-US"/>
          </w:rPr>
          <w:t>s</w:t>
        </w:r>
      </w:hyperlink>
      <w:r w:rsidRPr="000F24A6">
        <w:rPr>
          <w:sz w:val="28"/>
          <w:szCs w:val="28"/>
          <w:lang w:val="en-US"/>
        </w:rPr>
        <w:t xml:space="preserve"> Team.</w:t>
      </w:r>
      <w:r w:rsidR="0086221E" w:rsidRPr="000F24A6">
        <w:rPr>
          <w:sz w:val="28"/>
          <w:szCs w:val="28"/>
          <w:lang w:val="en-US"/>
        </w:rPr>
        <w:t xml:space="preserve"> This</w:t>
      </w:r>
      <w:r w:rsidR="001422C1">
        <w:rPr>
          <w:sz w:val="28"/>
          <w:szCs w:val="28"/>
          <w:lang w:val="en-US"/>
        </w:rPr>
        <w:t xml:space="preserve"> team</w:t>
      </w:r>
      <w:r w:rsidR="0086221E" w:rsidRPr="000F24A6">
        <w:rPr>
          <w:sz w:val="28"/>
          <w:szCs w:val="28"/>
          <w:lang w:val="en-US"/>
        </w:rPr>
        <w:t xml:space="preserve"> provides practical and emotional support to help Bromley residents look after their own physical and emotional wellbeing.</w:t>
      </w:r>
    </w:p>
    <w:p w14:paraId="7E98A7CB" w14:textId="0FC1ABBE" w:rsidR="001422C1" w:rsidRDefault="000F24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Staff</w:t>
      </w:r>
      <w:r w:rsidR="000E4453" w:rsidRPr="000F24A6">
        <w:rPr>
          <w:sz w:val="28"/>
          <w:szCs w:val="28"/>
          <w:lang w:val="en-US"/>
        </w:rPr>
        <w:t xml:space="preserve"> then found themselves </w:t>
      </w:r>
      <w:r w:rsidR="0038384D" w:rsidRPr="000F24A6">
        <w:rPr>
          <w:sz w:val="28"/>
          <w:szCs w:val="28"/>
          <w:lang w:val="en-US"/>
        </w:rPr>
        <w:t>facing the challenge of how</w:t>
      </w:r>
      <w:r w:rsidR="000E4453" w:rsidRPr="000F24A6">
        <w:rPr>
          <w:sz w:val="28"/>
          <w:szCs w:val="28"/>
          <w:lang w:val="en-US"/>
        </w:rPr>
        <w:t xml:space="preserve"> they could continue to support clients who usually attended their</w:t>
      </w:r>
      <w:r w:rsidR="00E56B21">
        <w:rPr>
          <w:sz w:val="28"/>
          <w:szCs w:val="28"/>
          <w:lang w:val="en-US"/>
        </w:rPr>
        <w:t xml:space="preserve"> free</w:t>
      </w:r>
      <w:r w:rsidR="000E4453" w:rsidRPr="000F24A6">
        <w:rPr>
          <w:sz w:val="28"/>
          <w:szCs w:val="28"/>
          <w:lang w:val="en-US"/>
        </w:rPr>
        <w:t xml:space="preserve"> face</w:t>
      </w:r>
      <w:r w:rsidR="002739F5" w:rsidRPr="000F24A6">
        <w:rPr>
          <w:sz w:val="28"/>
          <w:szCs w:val="28"/>
          <w:lang w:val="en-US"/>
        </w:rPr>
        <w:t>-</w:t>
      </w:r>
      <w:r w:rsidR="000E4453" w:rsidRPr="000F24A6">
        <w:rPr>
          <w:sz w:val="28"/>
          <w:szCs w:val="28"/>
          <w:lang w:val="en-US"/>
        </w:rPr>
        <w:t>to</w:t>
      </w:r>
      <w:r w:rsidR="002739F5" w:rsidRPr="000F24A6">
        <w:rPr>
          <w:sz w:val="28"/>
          <w:szCs w:val="28"/>
          <w:lang w:val="en-US"/>
        </w:rPr>
        <w:t>-</w:t>
      </w:r>
      <w:r w:rsidR="000E4453" w:rsidRPr="000F24A6">
        <w:rPr>
          <w:sz w:val="28"/>
          <w:szCs w:val="28"/>
          <w:lang w:val="en-US"/>
        </w:rPr>
        <w:t>face workshops and individual support sessions with the</w:t>
      </w:r>
      <w:r w:rsidR="00AC025D">
        <w:rPr>
          <w:b/>
          <w:bCs/>
          <w:sz w:val="28"/>
          <w:szCs w:val="28"/>
          <w:lang w:val="en-US"/>
        </w:rPr>
        <w:t xml:space="preserve"> </w:t>
      </w:r>
      <w:r w:rsidR="00AC025D" w:rsidRPr="00AC025D">
        <w:rPr>
          <w:sz w:val="28"/>
          <w:szCs w:val="28"/>
          <w:lang w:val="en-US"/>
        </w:rPr>
        <w:t xml:space="preserve">Lifestyle Support </w:t>
      </w:r>
      <w:proofErr w:type="gramStart"/>
      <w:r w:rsidR="00AC025D" w:rsidRPr="00AC025D">
        <w:rPr>
          <w:sz w:val="28"/>
          <w:szCs w:val="28"/>
          <w:lang w:val="en-US"/>
        </w:rPr>
        <w:t>Workers</w:t>
      </w:r>
      <w:r w:rsidR="00351EBB" w:rsidRPr="00AC025D">
        <w:rPr>
          <w:sz w:val="28"/>
          <w:szCs w:val="28"/>
          <w:lang w:val="en-US"/>
        </w:rPr>
        <w:t>?</w:t>
      </w:r>
      <w:proofErr w:type="gramEnd"/>
    </w:p>
    <w:p w14:paraId="3D071919" w14:textId="7EA144CD" w:rsidR="002739F5" w:rsidRPr="000F24A6" w:rsidRDefault="0038384D">
      <w:pPr>
        <w:rPr>
          <w:sz w:val="28"/>
          <w:szCs w:val="28"/>
          <w:lang w:val="en-US"/>
        </w:rPr>
      </w:pPr>
      <w:r w:rsidRPr="000F24A6">
        <w:rPr>
          <w:sz w:val="28"/>
          <w:szCs w:val="28"/>
          <w:lang w:val="en-US"/>
        </w:rPr>
        <w:t xml:space="preserve">The answer that emerged was moving the workshops online using the </w:t>
      </w:r>
      <w:r w:rsidR="001422C1">
        <w:rPr>
          <w:sz w:val="28"/>
          <w:szCs w:val="28"/>
          <w:lang w:val="en-US"/>
        </w:rPr>
        <w:t>Zoom</w:t>
      </w:r>
      <w:r w:rsidR="00BE4424">
        <w:rPr>
          <w:sz w:val="28"/>
          <w:szCs w:val="28"/>
          <w:lang w:val="en-US"/>
        </w:rPr>
        <w:t xml:space="preserve"> </w:t>
      </w:r>
      <w:proofErr w:type="gramStart"/>
      <w:r w:rsidR="00BE4424">
        <w:rPr>
          <w:sz w:val="28"/>
          <w:szCs w:val="28"/>
          <w:lang w:val="en-US"/>
        </w:rPr>
        <w:t>communication</w:t>
      </w:r>
      <w:proofErr w:type="gramEnd"/>
      <w:r w:rsidR="001422C1">
        <w:rPr>
          <w:sz w:val="28"/>
          <w:szCs w:val="28"/>
          <w:lang w:val="en-US"/>
        </w:rPr>
        <w:t xml:space="preserve"> </w:t>
      </w:r>
      <w:r w:rsidRPr="000F24A6">
        <w:rPr>
          <w:sz w:val="28"/>
          <w:szCs w:val="28"/>
          <w:lang w:val="en-US"/>
        </w:rPr>
        <w:t>platform.</w:t>
      </w:r>
      <w:r w:rsidR="002739F5" w:rsidRPr="000F24A6">
        <w:rPr>
          <w:sz w:val="28"/>
          <w:szCs w:val="28"/>
          <w:lang w:val="en-US"/>
        </w:rPr>
        <w:t xml:space="preserve"> Instead of the one</w:t>
      </w:r>
      <w:r w:rsidR="001422C1">
        <w:rPr>
          <w:sz w:val="28"/>
          <w:szCs w:val="28"/>
          <w:lang w:val="en-US"/>
        </w:rPr>
        <w:t>-</w:t>
      </w:r>
      <w:r w:rsidR="002739F5" w:rsidRPr="000F24A6">
        <w:rPr>
          <w:sz w:val="28"/>
          <w:szCs w:val="28"/>
          <w:lang w:val="en-US"/>
        </w:rPr>
        <w:t>to</w:t>
      </w:r>
      <w:r w:rsidR="001422C1">
        <w:rPr>
          <w:sz w:val="28"/>
          <w:szCs w:val="28"/>
          <w:lang w:val="en-US"/>
        </w:rPr>
        <w:t>-</w:t>
      </w:r>
      <w:r w:rsidR="002739F5" w:rsidRPr="000F24A6">
        <w:rPr>
          <w:sz w:val="28"/>
          <w:szCs w:val="28"/>
          <w:lang w:val="en-US"/>
        </w:rPr>
        <w:t>one meetings</w:t>
      </w:r>
      <w:r w:rsidR="001422C1">
        <w:rPr>
          <w:sz w:val="28"/>
          <w:szCs w:val="28"/>
          <w:lang w:val="en-US"/>
        </w:rPr>
        <w:t>,</w:t>
      </w:r>
      <w:r w:rsidR="002739F5" w:rsidRPr="000F24A6">
        <w:rPr>
          <w:sz w:val="28"/>
          <w:szCs w:val="28"/>
          <w:lang w:val="en-US"/>
        </w:rPr>
        <w:t xml:space="preserve"> new and existing clients </w:t>
      </w:r>
      <w:proofErr w:type="gramStart"/>
      <w:r w:rsidR="002739F5" w:rsidRPr="000F24A6">
        <w:rPr>
          <w:sz w:val="28"/>
          <w:szCs w:val="28"/>
          <w:lang w:val="en-US"/>
        </w:rPr>
        <w:t>are being supported</w:t>
      </w:r>
      <w:proofErr w:type="gramEnd"/>
      <w:r w:rsidR="002739F5" w:rsidRPr="000F24A6">
        <w:rPr>
          <w:sz w:val="28"/>
          <w:szCs w:val="28"/>
          <w:lang w:val="en-US"/>
        </w:rPr>
        <w:t xml:space="preserve"> by the </w:t>
      </w:r>
      <w:r w:rsidR="00B307A0" w:rsidRPr="000F24A6">
        <w:rPr>
          <w:sz w:val="28"/>
          <w:szCs w:val="28"/>
          <w:lang w:val="en-US"/>
        </w:rPr>
        <w:t>Lifestyle Support Workers</w:t>
      </w:r>
      <w:r w:rsidR="00B307A0" w:rsidRPr="000F24A6">
        <w:rPr>
          <w:b/>
          <w:bCs/>
          <w:sz w:val="28"/>
          <w:szCs w:val="28"/>
          <w:lang w:val="en-US"/>
        </w:rPr>
        <w:t xml:space="preserve"> </w:t>
      </w:r>
      <w:r w:rsidR="002739F5" w:rsidRPr="000F24A6">
        <w:rPr>
          <w:sz w:val="28"/>
          <w:szCs w:val="28"/>
          <w:lang w:val="en-US"/>
        </w:rPr>
        <w:t xml:space="preserve">via telephone calls. </w:t>
      </w:r>
    </w:p>
    <w:p w14:paraId="0E11DC90" w14:textId="13A0DBA9" w:rsidR="0038384D" w:rsidRDefault="0038384D">
      <w:pPr>
        <w:rPr>
          <w:sz w:val="28"/>
          <w:szCs w:val="28"/>
          <w:lang w:val="en-US"/>
        </w:rPr>
      </w:pPr>
      <w:r w:rsidRPr="000F24A6">
        <w:rPr>
          <w:sz w:val="28"/>
          <w:szCs w:val="28"/>
          <w:lang w:val="en-US"/>
        </w:rPr>
        <w:t xml:space="preserve">The weekly team meetings have also moved over to </w:t>
      </w:r>
      <w:proofErr w:type="gramStart"/>
      <w:r w:rsidRPr="000F24A6">
        <w:rPr>
          <w:sz w:val="28"/>
          <w:szCs w:val="28"/>
          <w:lang w:val="en-US"/>
        </w:rPr>
        <w:t>Zoom</w:t>
      </w:r>
      <w:proofErr w:type="gramEnd"/>
      <w:r w:rsidRPr="000F24A6">
        <w:rPr>
          <w:sz w:val="28"/>
          <w:szCs w:val="28"/>
          <w:lang w:val="en-US"/>
        </w:rPr>
        <w:t xml:space="preserve"> </w:t>
      </w:r>
      <w:r w:rsidR="001422C1">
        <w:rPr>
          <w:sz w:val="28"/>
          <w:szCs w:val="28"/>
          <w:lang w:val="en-US"/>
        </w:rPr>
        <w:t xml:space="preserve">- </w:t>
      </w:r>
      <w:r w:rsidRPr="000F24A6">
        <w:rPr>
          <w:sz w:val="28"/>
          <w:szCs w:val="28"/>
          <w:lang w:val="en-US"/>
        </w:rPr>
        <w:t>as demonstrated by the photo</w:t>
      </w:r>
      <w:r w:rsidR="000F74C0">
        <w:rPr>
          <w:sz w:val="28"/>
          <w:szCs w:val="28"/>
          <w:lang w:val="en-US"/>
        </w:rPr>
        <w:t>.</w:t>
      </w:r>
    </w:p>
    <w:p w14:paraId="1D179127" w14:textId="2C2845D5" w:rsidR="000F74C0" w:rsidRPr="000F24A6" w:rsidRDefault="000F74C0">
      <w:pPr>
        <w:rPr>
          <w:sz w:val="28"/>
          <w:szCs w:val="28"/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200BCCDB" wp14:editId="73A5914A">
            <wp:extent cx="5731510" cy="3048000"/>
            <wp:effectExtent l="0" t="0" r="2540" b="0"/>
            <wp:docPr id="1" name="Picture 1" descr="cid:image002.png@01D65E77.7A9BD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2.png@01D65E77.7A9BD3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E46BB" w14:textId="58E99759" w:rsidR="001422C1" w:rsidRDefault="0086221E" w:rsidP="0086221E">
      <w:pPr>
        <w:rPr>
          <w:sz w:val="28"/>
          <w:szCs w:val="28"/>
          <w:lang w:val="en-US"/>
        </w:rPr>
      </w:pPr>
      <w:r w:rsidRPr="000F24A6">
        <w:rPr>
          <w:sz w:val="28"/>
          <w:szCs w:val="28"/>
          <w:lang w:val="en-US"/>
        </w:rPr>
        <w:t xml:space="preserve">Our oldest new “Zoomers” are in their </w:t>
      </w:r>
      <w:r w:rsidR="001422C1">
        <w:rPr>
          <w:sz w:val="28"/>
          <w:szCs w:val="28"/>
          <w:lang w:val="en-US"/>
        </w:rPr>
        <w:t>Nineties,</w:t>
      </w:r>
      <w:r w:rsidRPr="000F24A6">
        <w:rPr>
          <w:sz w:val="28"/>
          <w:szCs w:val="28"/>
          <w:lang w:val="en-US"/>
        </w:rPr>
        <w:t xml:space="preserve"> which proves that age </w:t>
      </w:r>
      <w:r w:rsidR="00BE4424">
        <w:rPr>
          <w:sz w:val="28"/>
          <w:szCs w:val="28"/>
          <w:lang w:val="en-US"/>
        </w:rPr>
        <w:t>need be</w:t>
      </w:r>
      <w:r w:rsidRPr="000F24A6">
        <w:rPr>
          <w:sz w:val="28"/>
          <w:szCs w:val="28"/>
          <w:lang w:val="en-US"/>
        </w:rPr>
        <w:t xml:space="preserve"> no barrier to embracing new technology!</w:t>
      </w:r>
    </w:p>
    <w:p w14:paraId="2CD3F3E5" w14:textId="3BAD672B" w:rsidR="0086221E" w:rsidRPr="000F24A6" w:rsidRDefault="0086221E" w:rsidP="0086221E">
      <w:pPr>
        <w:rPr>
          <w:b/>
          <w:bCs/>
          <w:sz w:val="28"/>
          <w:szCs w:val="28"/>
          <w:lang w:val="en-US"/>
        </w:rPr>
      </w:pPr>
      <w:r w:rsidRPr="000F24A6">
        <w:rPr>
          <w:sz w:val="28"/>
          <w:szCs w:val="28"/>
          <w:lang w:val="en-US"/>
        </w:rPr>
        <w:t xml:space="preserve">To </w:t>
      </w:r>
      <w:r w:rsidR="001422C1">
        <w:rPr>
          <w:sz w:val="28"/>
          <w:szCs w:val="28"/>
          <w:lang w:val="en-US"/>
        </w:rPr>
        <w:t xml:space="preserve">use </w:t>
      </w:r>
      <w:r w:rsidRPr="000F24A6">
        <w:rPr>
          <w:sz w:val="28"/>
          <w:szCs w:val="28"/>
          <w:lang w:val="en-US"/>
        </w:rPr>
        <w:t>Zoom</w:t>
      </w:r>
      <w:r w:rsidR="001422C1">
        <w:rPr>
          <w:sz w:val="28"/>
          <w:szCs w:val="28"/>
          <w:lang w:val="en-US"/>
        </w:rPr>
        <w:t>,</w:t>
      </w:r>
      <w:r w:rsidRPr="000F24A6">
        <w:rPr>
          <w:sz w:val="28"/>
          <w:szCs w:val="28"/>
          <w:lang w:val="en-US"/>
        </w:rPr>
        <w:t xml:space="preserve"> you just need an email address and either a phone, tablet or computer. </w:t>
      </w:r>
      <w:r w:rsidR="001422C1">
        <w:rPr>
          <w:sz w:val="28"/>
          <w:szCs w:val="28"/>
          <w:lang w:val="en-US"/>
        </w:rPr>
        <w:t xml:space="preserve">Get started by </w:t>
      </w:r>
      <w:r w:rsidRPr="000F24A6">
        <w:rPr>
          <w:sz w:val="28"/>
          <w:szCs w:val="28"/>
          <w:lang w:val="en-US"/>
        </w:rPr>
        <w:t>download</w:t>
      </w:r>
      <w:r w:rsidR="001422C1">
        <w:rPr>
          <w:sz w:val="28"/>
          <w:szCs w:val="28"/>
          <w:lang w:val="en-US"/>
        </w:rPr>
        <w:t>ing</w:t>
      </w:r>
      <w:r w:rsidRPr="000F24A6">
        <w:rPr>
          <w:sz w:val="28"/>
          <w:szCs w:val="28"/>
          <w:lang w:val="en-US"/>
        </w:rPr>
        <w:t xml:space="preserve"> the free Zoom application and join us or any of the other online Zoom </w:t>
      </w:r>
      <w:proofErr w:type="gramStart"/>
      <w:r w:rsidRPr="000F24A6">
        <w:rPr>
          <w:sz w:val="28"/>
          <w:szCs w:val="28"/>
          <w:lang w:val="en-US"/>
        </w:rPr>
        <w:t>groups which</w:t>
      </w:r>
      <w:proofErr w:type="gramEnd"/>
      <w:r w:rsidRPr="000F24A6">
        <w:rPr>
          <w:sz w:val="28"/>
          <w:szCs w:val="28"/>
          <w:lang w:val="en-US"/>
        </w:rPr>
        <w:t xml:space="preserve"> are </w:t>
      </w:r>
      <w:r w:rsidR="001422C1">
        <w:rPr>
          <w:sz w:val="28"/>
          <w:szCs w:val="28"/>
          <w:lang w:val="en-US"/>
        </w:rPr>
        <w:t xml:space="preserve">also </w:t>
      </w:r>
      <w:r w:rsidRPr="000F24A6">
        <w:rPr>
          <w:sz w:val="28"/>
          <w:szCs w:val="28"/>
          <w:lang w:val="en-US"/>
        </w:rPr>
        <w:t>emerging. Should you need</w:t>
      </w:r>
      <w:r w:rsidR="0049124B">
        <w:rPr>
          <w:sz w:val="28"/>
          <w:szCs w:val="28"/>
          <w:lang w:val="en-US"/>
        </w:rPr>
        <w:t xml:space="preserve"> some</w:t>
      </w:r>
      <w:r w:rsidRPr="000F24A6">
        <w:rPr>
          <w:sz w:val="28"/>
          <w:szCs w:val="28"/>
          <w:lang w:val="en-US"/>
        </w:rPr>
        <w:t xml:space="preserve"> </w:t>
      </w:r>
      <w:r w:rsidR="0049124B">
        <w:rPr>
          <w:sz w:val="28"/>
          <w:szCs w:val="28"/>
          <w:lang w:val="en-US"/>
        </w:rPr>
        <w:t>help to set up</w:t>
      </w:r>
      <w:r w:rsidR="001422C1">
        <w:rPr>
          <w:sz w:val="28"/>
          <w:szCs w:val="28"/>
          <w:lang w:val="en-US"/>
        </w:rPr>
        <w:t xml:space="preserve">, </w:t>
      </w:r>
      <w:r w:rsidR="00FC13AA" w:rsidRPr="000F74C0">
        <w:rPr>
          <w:sz w:val="28"/>
          <w:szCs w:val="28"/>
          <w:lang w:val="en-US"/>
        </w:rPr>
        <w:t>we will provide you with a zoom guide to help prior to the first workshops.</w:t>
      </w:r>
    </w:p>
    <w:p w14:paraId="34DBFA4A" w14:textId="7441F3C8" w:rsidR="00D161CE" w:rsidRPr="000F74C0" w:rsidRDefault="0086221E">
      <w:pPr>
        <w:rPr>
          <w:b/>
          <w:bCs/>
          <w:sz w:val="28"/>
          <w:szCs w:val="28"/>
          <w:lang w:val="en-US"/>
        </w:rPr>
      </w:pPr>
      <w:r w:rsidRPr="000F24A6">
        <w:rPr>
          <w:b/>
          <w:bCs/>
          <w:sz w:val="28"/>
          <w:szCs w:val="28"/>
          <w:lang w:val="en-US"/>
        </w:rPr>
        <w:t xml:space="preserve">We are still accepting new referrals so please call </w:t>
      </w:r>
      <w:r w:rsidR="00D161CE">
        <w:rPr>
          <w:b/>
          <w:bCs/>
          <w:sz w:val="28"/>
          <w:szCs w:val="28"/>
          <w:lang w:val="en-US"/>
        </w:rPr>
        <w:t xml:space="preserve">the single point of access on 0300 3309 </w:t>
      </w:r>
      <w:r w:rsidR="00D161CE" w:rsidRPr="000F74C0">
        <w:rPr>
          <w:b/>
          <w:bCs/>
          <w:sz w:val="28"/>
          <w:szCs w:val="28"/>
          <w:lang w:val="en-US"/>
        </w:rPr>
        <w:t xml:space="preserve">039 / </w:t>
      </w:r>
      <w:r w:rsidRPr="000F74C0">
        <w:rPr>
          <w:b/>
          <w:bCs/>
          <w:sz w:val="28"/>
          <w:szCs w:val="28"/>
          <w:lang w:val="en-US"/>
        </w:rPr>
        <w:t>email</w:t>
      </w:r>
      <w:r w:rsidR="00D161CE" w:rsidRPr="000F74C0">
        <w:rPr>
          <w:b/>
          <w:bCs/>
          <w:sz w:val="28"/>
          <w:szCs w:val="28"/>
          <w:lang w:val="en-US"/>
        </w:rPr>
        <w:t xml:space="preserve"> </w:t>
      </w:r>
      <w:hyperlink r:id="rId8" w:history="1">
        <w:r w:rsidR="00D161CE" w:rsidRPr="000F74C0">
          <w:rPr>
            <w:rStyle w:val="Hyperlink"/>
            <w:b/>
            <w:bCs/>
            <w:sz w:val="28"/>
            <w:szCs w:val="28"/>
            <w:lang w:val="en-US"/>
          </w:rPr>
          <w:t>spa@bromleywell.org.uk</w:t>
        </w:r>
      </w:hyperlink>
    </w:p>
    <w:p w14:paraId="21322B41" w14:textId="3C3291AE" w:rsidR="00D161CE" w:rsidRPr="000F74C0" w:rsidRDefault="000F74C0" w:rsidP="00FC13AA">
      <w:pPr>
        <w:pStyle w:val="NoSpacing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Or</w:t>
      </w:r>
      <w:proofErr w:type="gramEnd"/>
      <w:r>
        <w:rPr>
          <w:sz w:val="28"/>
          <w:szCs w:val="28"/>
          <w:lang w:val="en-US"/>
        </w:rPr>
        <w:t xml:space="preserve"> to speak directly to our</w:t>
      </w:r>
      <w:r w:rsidR="00D161CE" w:rsidRPr="000F74C0">
        <w:rPr>
          <w:sz w:val="28"/>
          <w:szCs w:val="28"/>
          <w:lang w:val="en-US"/>
        </w:rPr>
        <w:t xml:space="preserve"> lifestyle support workers:</w:t>
      </w:r>
    </w:p>
    <w:p w14:paraId="56FD4E4E" w14:textId="77777777" w:rsidR="00D161CE" w:rsidRPr="000F74C0" w:rsidRDefault="00D161CE" w:rsidP="00FC13AA">
      <w:pPr>
        <w:pStyle w:val="NoSpacing"/>
        <w:rPr>
          <w:sz w:val="28"/>
          <w:szCs w:val="28"/>
        </w:rPr>
      </w:pPr>
      <w:r w:rsidRPr="000F74C0">
        <w:rPr>
          <w:sz w:val="28"/>
          <w:szCs w:val="28"/>
        </w:rPr>
        <w:t xml:space="preserve">Kristina – 07985 444210 or </w:t>
      </w:r>
      <w:hyperlink r:id="rId9" w:history="1">
        <w:r w:rsidRPr="000F74C0">
          <w:rPr>
            <w:rStyle w:val="Hyperlink"/>
            <w:sz w:val="28"/>
            <w:szCs w:val="28"/>
          </w:rPr>
          <w:t>kristine.pzibilska@bromleywell.org.uk</w:t>
        </w:r>
      </w:hyperlink>
      <w:r w:rsidRPr="000F74C0">
        <w:rPr>
          <w:sz w:val="28"/>
          <w:szCs w:val="28"/>
        </w:rPr>
        <w:t xml:space="preserve"> </w:t>
      </w:r>
    </w:p>
    <w:p w14:paraId="0F2CA59E" w14:textId="065BC1DA" w:rsidR="00D161CE" w:rsidRDefault="00D161CE" w:rsidP="00FC13AA">
      <w:pPr>
        <w:pStyle w:val="NoSpacing"/>
        <w:rPr>
          <w:sz w:val="28"/>
          <w:szCs w:val="28"/>
        </w:rPr>
      </w:pPr>
      <w:r w:rsidRPr="000F74C0">
        <w:rPr>
          <w:sz w:val="28"/>
          <w:szCs w:val="28"/>
        </w:rPr>
        <w:t xml:space="preserve">Silvia – 07985 433045 or </w:t>
      </w:r>
      <w:hyperlink r:id="rId10" w:history="1">
        <w:r w:rsidRPr="000F74C0">
          <w:rPr>
            <w:rStyle w:val="Hyperlink"/>
            <w:sz w:val="28"/>
            <w:szCs w:val="28"/>
          </w:rPr>
          <w:t>silvia.richardson@bromleywell.org.uk</w:t>
        </w:r>
      </w:hyperlink>
    </w:p>
    <w:p w14:paraId="09288AE3" w14:textId="77777777" w:rsidR="00FC13AA" w:rsidRPr="00FC13AA" w:rsidRDefault="00FC13AA" w:rsidP="00FC13AA">
      <w:pPr>
        <w:pStyle w:val="NoSpacing"/>
        <w:rPr>
          <w:sz w:val="28"/>
          <w:szCs w:val="28"/>
          <w:lang w:val="en-US"/>
        </w:rPr>
      </w:pPr>
    </w:p>
    <w:p w14:paraId="5FE44164" w14:textId="699D7EEA" w:rsidR="00DA2172" w:rsidRPr="000F24A6" w:rsidRDefault="00DA2172">
      <w:pPr>
        <w:rPr>
          <w:sz w:val="28"/>
          <w:szCs w:val="28"/>
          <w:lang w:val="en-US"/>
        </w:rPr>
      </w:pPr>
      <w:r w:rsidRPr="000F24A6">
        <w:rPr>
          <w:sz w:val="28"/>
          <w:szCs w:val="28"/>
          <w:lang w:val="en-US"/>
        </w:rPr>
        <w:t xml:space="preserve">The popular series of </w:t>
      </w:r>
      <w:r w:rsidR="0086221E" w:rsidRPr="000F24A6">
        <w:rPr>
          <w:sz w:val="28"/>
          <w:szCs w:val="28"/>
          <w:lang w:val="en-US"/>
        </w:rPr>
        <w:t xml:space="preserve">Health and Wellbeing </w:t>
      </w:r>
      <w:r w:rsidR="00FC13AA" w:rsidRPr="000F74C0">
        <w:rPr>
          <w:sz w:val="28"/>
          <w:szCs w:val="28"/>
          <w:lang w:val="en-US"/>
        </w:rPr>
        <w:t xml:space="preserve">workshops </w:t>
      </w:r>
      <w:r w:rsidR="0086221E" w:rsidRPr="000F74C0">
        <w:rPr>
          <w:sz w:val="28"/>
          <w:szCs w:val="28"/>
          <w:lang w:val="en-US"/>
        </w:rPr>
        <w:t xml:space="preserve">for people </w:t>
      </w:r>
      <w:r w:rsidR="00FC13AA" w:rsidRPr="000F74C0">
        <w:rPr>
          <w:sz w:val="28"/>
          <w:szCs w:val="28"/>
          <w:lang w:val="en-US"/>
        </w:rPr>
        <w:t xml:space="preserve">living </w:t>
      </w:r>
      <w:r w:rsidR="0086221E" w:rsidRPr="000F74C0">
        <w:rPr>
          <w:sz w:val="28"/>
          <w:szCs w:val="28"/>
          <w:lang w:val="en-US"/>
        </w:rPr>
        <w:t xml:space="preserve">with </w:t>
      </w:r>
      <w:r w:rsidR="00FC13AA" w:rsidRPr="000F74C0">
        <w:rPr>
          <w:sz w:val="28"/>
          <w:szCs w:val="28"/>
          <w:lang w:val="en-US"/>
        </w:rPr>
        <w:t xml:space="preserve">a </w:t>
      </w:r>
      <w:r w:rsidR="0086221E" w:rsidRPr="000F74C0">
        <w:rPr>
          <w:sz w:val="28"/>
          <w:szCs w:val="28"/>
          <w:lang w:val="en-US"/>
        </w:rPr>
        <w:t xml:space="preserve">Long </w:t>
      </w:r>
      <w:r w:rsidR="00C1659C" w:rsidRPr="000F74C0">
        <w:rPr>
          <w:sz w:val="28"/>
          <w:szCs w:val="28"/>
          <w:lang w:val="en-US"/>
        </w:rPr>
        <w:t>T</w:t>
      </w:r>
      <w:r w:rsidR="0086221E" w:rsidRPr="000F74C0">
        <w:rPr>
          <w:sz w:val="28"/>
          <w:szCs w:val="28"/>
          <w:lang w:val="en-US"/>
        </w:rPr>
        <w:t xml:space="preserve">erm </w:t>
      </w:r>
      <w:r w:rsidR="00C1659C" w:rsidRPr="000F74C0">
        <w:rPr>
          <w:sz w:val="28"/>
          <w:szCs w:val="28"/>
          <w:lang w:val="en-US"/>
        </w:rPr>
        <w:t>H</w:t>
      </w:r>
      <w:r w:rsidR="0086221E" w:rsidRPr="000F74C0">
        <w:rPr>
          <w:sz w:val="28"/>
          <w:szCs w:val="28"/>
          <w:lang w:val="en-US"/>
        </w:rPr>
        <w:t xml:space="preserve">ealth </w:t>
      </w:r>
      <w:r w:rsidR="00C1659C" w:rsidRPr="000F74C0">
        <w:rPr>
          <w:sz w:val="28"/>
          <w:szCs w:val="28"/>
          <w:lang w:val="en-US"/>
        </w:rPr>
        <w:t>C</w:t>
      </w:r>
      <w:r w:rsidR="0086221E" w:rsidRPr="000F74C0">
        <w:rPr>
          <w:sz w:val="28"/>
          <w:szCs w:val="28"/>
          <w:lang w:val="en-US"/>
        </w:rPr>
        <w:t>onditions</w:t>
      </w:r>
      <w:r w:rsidR="00AC025D" w:rsidRPr="000F74C0">
        <w:rPr>
          <w:sz w:val="28"/>
          <w:szCs w:val="28"/>
          <w:lang w:val="en-US"/>
        </w:rPr>
        <w:t xml:space="preserve"> </w:t>
      </w:r>
      <w:proofErr w:type="gramStart"/>
      <w:r w:rsidR="00AC025D" w:rsidRPr="000F74C0">
        <w:rPr>
          <w:sz w:val="28"/>
          <w:szCs w:val="28"/>
          <w:lang w:val="en-US"/>
        </w:rPr>
        <w:t>are now being held</w:t>
      </w:r>
      <w:proofErr w:type="gramEnd"/>
      <w:r w:rsidR="00AC025D" w:rsidRPr="000F74C0">
        <w:rPr>
          <w:sz w:val="28"/>
          <w:szCs w:val="28"/>
          <w:lang w:val="en-US"/>
        </w:rPr>
        <w:t xml:space="preserve"> virtually</w:t>
      </w:r>
      <w:r w:rsidR="00FC13AA" w:rsidRPr="000F74C0">
        <w:rPr>
          <w:sz w:val="28"/>
          <w:szCs w:val="28"/>
          <w:lang w:val="en-US"/>
        </w:rPr>
        <w:t>, although you will need to register to sure your place</w:t>
      </w:r>
      <w:r w:rsidR="0086221E" w:rsidRPr="000F74C0">
        <w:rPr>
          <w:sz w:val="28"/>
          <w:szCs w:val="28"/>
          <w:lang w:val="en-US"/>
        </w:rPr>
        <w:t>:</w:t>
      </w:r>
    </w:p>
    <w:p w14:paraId="54BB616C" w14:textId="3A0889B0" w:rsidR="00C1659C" w:rsidRPr="000F24A6" w:rsidRDefault="00E778FC">
      <w:pPr>
        <w:rPr>
          <w:sz w:val="28"/>
          <w:szCs w:val="28"/>
          <w:lang w:val="en-US"/>
        </w:rPr>
      </w:pPr>
      <w:hyperlink r:id="rId11" w:history="1">
        <w:r w:rsidR="00C1659C" w:rsidRPr="000F24A6">
          <w:rPr>
            <w:rStyle w:val="Hyperlink"/>
            <w:sz w:val="28"/>
            <w:szCs w:val="28"/>
            <w:lang w:val="en-US"/>
          </w:rPr>
          <w:t>Ensuring Good Medical Care</w:t>
        </w:r>
      </w:hyperlink>
      <w:r w:rsidR="00C1659C" w:rsidRPr="000F24A6">
        <w:rPr>
          <w:sz w:val="28"/>
          <w:szCs w:val="28"/>
          <w:lang w:val="en-US"/>
        </w:rPr>
        <w:t xml:space="preserve"> 28</w:t>
      </w:r>
      <w:r w:rsidR="00C1659C" w:rsidRPr="000F24A6">
        <w:rPr>
          <w:sz w:val="28"/>
          <w:szCs w:val="28"/>
          <w:vertAlign w:val="superscript"/>
          <w:lang w:val="en-US"/>
        </w:rPr>
        <w:t>th</w:t>
      </w:r>
      <w:r w:rsidR="00C1659C" w:rsidRPr="000F24A6">
        <w:rPr>
          <w:sz w:val="28"/>
          <w:szCs w:val="28"/>
          <w:lang w:val="en-US"/>
        </w:rPr>
        <w:t xml:space="preserve"> July 11.00 -12.30</w:t>
      </w:r>
    </w:p>
    <w:p w14:paraId="74970092" w14:textId="38485C60" w:rsidR="00C1659C" w:rsidRPr="000F24A6" w:rsidRDefault="00E778FC">
      <w:pPr>
        <w:rPr>
          <w:sz w:val="28"/>
          <w:szCs w:val="28"/>
          <w:lang w:val="en-US"/>
        </w:rPr>
      </w:pPr>
      <w:hyperlink r:id="rId12" w:history="1">
        <w:r w:rsidR="00C1659C" w:rsidRPr="000F24A6">
          <w:rPr>
            <w:rStyle w:val="Hyperlink"/>
            <w:sz w:val="28"/>
            <w:szCs w:val="28"/>
            <w:lang w:val="en-US"/>
          </w:rPr>
          <w:t>Planning for the Future</w:t>
        </w:r>
      </w:hyperlink>
      <w:r w:rsidR="00C1659C" w:rsidRPr="000F24A6">
        <w:rPr>
          <w:sz w:val="28"/>
          <w:szCs w:val="28"/>
          <w:lang w:val="en-US"/>
        </w:rPr>
        <w:t xml:space="preserve"> 4</w:t>
      </w:r>
      <w:r w:rsidR="00C1659C" w:rsidRPr="000F24A6">
        <w:rPr>
          <w:sz w:val="28"/>
          <w:szCs w:val="28"/>
          <w:vertAlign w:val="superscript"/>
          <w:lang w:val="en-US"/>
        </w:rPr>
        <w:t>th</w:t>
      </w:r>
      <w:r w:rsidR="00C1659C" w:rsidRPr="000F24A6">
        <w:rPr>
          <w:sz w:val="28"/>
          <w:szCs w:val="28"/>
          <w:lang w:val="en-US"/>
        </w:rPr>
        <w:t xml:space="preserve"> August 11.00-12.30</w:t>
      </w:r>
    </w:p>
    <w:p w14:paraId="2D114250" w14:textId="4E6E4C66" w:rsidR="00D92BAE" w:rsidRDefault="008F5EB1">
      <w:pPr>
        <w:rPr>
          <w:sz w:val="28"/>
          <w:szCs w:val="28"/>
          <w:lang w:val="en-US"/>
        </w:rPr>
      </w:pPr>
      <w:r w:rsidRPr="000F24A6">
        <w:rPr>
          <w:sz w:val="28"/>
          <w:szCs w:val="28"/>
          <w:lang w:val="en-US"/>
        </w:rPr>
        <w:t xml:space="preserve"> </w:t>
      </w:r>
      <w:r w:rsidR="000F74C0">
        <w:rPr>
          <w:sz w:val="28"/>
          <w:szCs w:val="28"/>
          <w:lang w:val="en-US"/>
        </w:rPr>
        <w:t xml:space="preserve">Our Lifestyle Coordinator, Dean Baldwin, facilitates a </w:t>
      </w:r>
      <w:r w:rsidRPr="000F24A6">
        <w:rPr>
          <w:b/>
          <w:bCs/>
          <w:sz w:val="28"/>
          <w:szCs w:val="28"/>
          <w:lang w:val="en-US"/>
        </w:rPr>
        <w:t>Fibromyalgia Support Group</w:t>
      </w:r>
      <w:r w:rsidRPr="000F24A6">
        <w:rPr>
          <w:sz w:val="28"/>
          <w:szCs w:val="28"/>
          <w:lang w:val="en-US"/>
        </w:rPr>
        <w:t xml:space="preserve"> held fortnightly on a Friday 11.00 -12.30</w:t>
      </w:r>
      <w:r w:rsidR="0086221E" w:rsidRPr="000F24A6">
        <w:rPr>
          <w:sz w:val="28"/>
          <w:szCs w:val="28"/>
          <w:lang w:val="en-US"/>
        </w:rPr>
        <w:t xml:space="preserve"> </w:t>
      </w:r>
      <w:hyperlink r:id="rId13" w:history="1">
        <w:r w:rsidR="0086221E" w:rsidRPr="000F24A6">
          <w:rPr>
            <w:rStyle w:val="Hyperlink"/>
            <w:sz w:val="28"/>
            <w:szCs w:val="28"/>
            <w:lang w:val="en-US"/>
          </w:rPr>
          <w:t>24</w:t>
        </w:r>
        <w:r w:rsidR="0086221E" w:rsidRPr="000F24A6">
          <w:rPr>
            <w:rStyle w:val="Hyperlink"/>
            <w:sz w:val="28"/>
            <w:szCs w:val="28"/>
            <w:vertAlign w:val="superscript"/>
            <w:lang w:val="en-US"/>
          </w:rPr>
          <w:t>th</w:t>
        </w:r>
        <w:r w:rsidR="0086221E" w:rsidRPr="000F24A6">
          <w:rPr>
            <w:rStyle w:val="Hyperlink"/>
            <w:sz w:val="28"/>
            <w:szCs w:val="28"/>
            <w:lang w:val="en-US"/>
          </w:rPr>
          <w:t xml:space="preserve"> July</w:t>
        </w:r>
      </w:hyperlink>
      <w:proofErr w:type="gramStart"/>
      <w:r w:rsidR="0086221E" w:rsidRPr="000F24A6">
        <w:rPr>
          <w:sz w:val="28"/>
          <w:szCs w:val="28"/>
          <w:lang w:val="en-US"/>
        </w:rPr>
        <w:t xml:space="preserve"> </w:t>
      </w:r>
      <w:proofErr w:type="gramEnd"/>
      <w:r w:rsidR="00C1659C" w:rsidRPr="000F24A6">
        <w:rPr>
          <w:sz w:val="28"/>
          <w:szCs w:val="28"/>
          <w:lang w:val="en-US"/>
        </w:rPr>
        <w:t xml:space="preserve"> </w:t>
      </w:r>
      <w:r w:rsidRPr="000F24A6">
        <w:rPr>
          <w:sz w:val="28"/>
          <w:szCs w:val="28"/>
          <w:lang w:val="en-US"/>
        </w:rPr>
        <w:t>,</w:t>
      </w:r>
      <w:r w:rsidR="00C1659C" w:rsidRPr="000F24A6">
        <w:rPr>
          <w:sz w:val="28"/>
          <w:szCs w:val="28"/>
          <w:lang w:val="en-US"/>
        </w:rPr>
        <w:t xml:space="preserve"> </w:t>
      </w:r>
      <w:hyperlink r:id="rId14" w:history="1">
        <w:r w:rsidR="00B307A0" w:rsidRPr="000F24A6">
          <w:rPr>
            <w:rStyle w:val="Hyperlink"/>
            <w:sz w:val="28"/>
            <w:szCs w:val="28"/>
            <w:lang w:val="en-US"/>
          </w:rPr>
          <w:t>7</w:t>
        </w:r>
        <w:r w:rsidR="00B307A0" w:rsidRPr="000F24A6">
          <w:rPr>
            <w:rStyle w:val="Hyperlink"/>
            <w:sz w:val="28"/>
            <w:szCs w:val="28"/>
            <w:vertAlign w:val="superscript"/>
            <w:lang w:val="en-US"/>
          </w:rPr>
          <w:t>th</w:t>
        </w:r>
        <w:r w:rsidR="00B307A0" w:rsidRPr="000F24A6">
          <w:rPr>
            <w:rStyle w:val="Hyperlink"/>
            <w:sz w:val="28"/>
            <w:szCs w:val="28"/>
            <w:lang w:val="en-US"/>
          </w:rPr>
          <w:t xml:space="preserve"> August</w:t>
        </w:r>
      </w:hyperlink>
      <w:r w:rsidR="00B307A0" w:rsidRPr="000F24A6">
        <w:rPr>
          <w:sz w:val="28"/>
          <w:szCs w:val="28"/>
          <w:lang w:val="en-US"/>
        </w:rPr>
        <w:t xml:space="preserve"> and </w:t>
      </w:r>
      <w:hyperlink r:id="rId15" w:history="1">
        <w:r w:rsidR="00B307A0" w:rsidRPr="004B65D3">
          <w:rPr>
            <w:rStyle w:val="Hyperlink"/>
            <w:sz w:val="28"/>
            <w:szCs w:val="28"/>
            <w:lang w:val="en-US"/>
          </w:rPr>
          <w:t>21</w:t>
        </w:r>
        <w:r w:rsidR="00B307A0" w:rsidRPr="004B65D3">
          <w:rPr>
            <w:rStyle w:val="Hyperlink"/>
            <w:sz w:val="28"/>
            <w:szCs w:val="28"/>
            <w:vertAlign w:val="superscript"/>
            <w:lang w:val="en-US"/>
          </w:rPr>
          <w:t>st</w:t>
        </w:r>
        <w:r w:rsidR="00B307A0" w:rsidRPr="004B65D3">
          <w:rPr>
            <w:rStyle w:val="Hyperlink"/>
            <w:sz w:val="28"/>
            <w:szCs w:val="28"/>
            <w:lang w:val="en-US"/>
          </w:rPr>
          <w:t xml:space="preserve"> August</w:t>
        </w:r>
      </w:hyperlink>
      <w:r w:rsidR="00B307A0" w:rsidRPr="00D92BAE">
        <w:rPr>
          <w:sz w:val="28"/>
          <w:szCs w:val="28"/>
          <w:lang w:val="en-US"/>
        </w:rPr>
        <w:t>.</w:t>
      </w:r>
    </w:p>
    <w:p w14:paraId="0D80E491" w14:textId="0DD62055" w:rsidR="000F74C0" w:rsidRPr="00D92BAE" w:rsidRDefault="000F74C0">
      <w:pPr>
        <w:rPr>
          <w:sz w:val="28"/>
          <w:szCs w:val="28"/>
          <w:lang w:val="en-US"/>
        </w:rPr>
      </w:pPr>
      <w:r w:rsidRPr="00D92BAE">
        <w:rPr>
          <w:sz w:val="28"/>
          <w:szCs w:val="28"/>
          <w:lang w:val="en-US"/>
        </w:rPr>
        <w:lastRenderedPageBreak/>
        <w:t xml:space="preserve"> </w:t>
      </w:r>
      <w:r w:rsidR="00D92BAE" w:rsidRPr="00D92BAE">
        <w:rPr>
          <w:sz w:val="28"/>
          <w:szCs w:val="28"/>
          <w:lang w:val="en-US"/>
        </w:rPr>
        <w:t xml:space="preserve">Dean </w:t>
      </w:r>
      <w:r w:rsidR="001F1D1E">
        <w:rPr>
          <w:sz w:val="28"/>
          <w:szCs w:val="28"/>
          <w:lang w:val="en-US"/>
        </w:rPr>
        <w:t>feels that our participants are now able to enjoy the same positive engagement or interaction while using Zoom, which has taken our service into the next evolution using modern technology.</w:t>
      </w:r>
    </w:p>
    <w:p w14:paraId="79F09978" w14:textId="6AA310CD" w:rsidR="002739F5" w:rsidRDefault="00D92BAE" w:rsidP="008F5E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additio</w:t>
      </w:r>
      <w:r w:rsidR="004B65D3">
        <w:rPr>
          <w:sz w:val="28"/>
          <w:szCs w:val="28"/>
          <w:lang w:val="en-US"/>
        </w:rPr>
        <w:t xml:space="preserve">n to the above virtual meetings, </w:t>
      </w:r>
      <w:r>
        <w:rPr>
          <w:sz w:val="28"/>
          <w:szCs w:val="28"/>
          <w:lang w:val="en-US"/>
        </w:rPr>
        <w:t>all</w:t>
      </w:r>
      <w:r w:rsidR="004B65D3">
        <w:rPr>
          <w:sz w:val="28"/>
          <w:szCs w:val="28"/>
          <w:lang w:val="en-US"/>
        </w:rPr>
        <w:t xml:space="preserve"> the</w:t>
      </w:r>
      <w:r w:rsidR="00DA2172" w:rsidRPr="000F24A6">
        <w:rPr>
          <w:sz w:val="28"/>
          <w:szCs w:val="28"/>
          <w:lang w:val="en-US"/>
        </w:rPr>
        <w:t xml:space="preserve"> upcoming </w:t>
      </w:r>
      <w:r w:rsidR="00DA2172" w:rsidRPr="00D92BAE">
        <w:rPr>
          <w:sz w:val="28"/>
          <w:szCs w:val="28"/>
          <w:lang w:val="en-US"/>
        </w:rPr>
        <w:t>wo</w:t>
      </w:r>
      <w:r w:rsidR="002739F5" w:rsidRPr="00D92BAE">
        <w:rPr>
          <w:sz w:val="28"/>
          <w:szCs w:val="28"/>
          <w:lang w:val="en-US"/>
        </w:rPr>
        <w:t>r</w:t>
      </w:r>
      <w:r w:rsidR="00DA2172" w:rsidRPr="00D92BAE">
        <w:rPr>
          <w:sz w:val="28"/>
          <w:szCs w:val="28"/>
          <w:lang w:val="en-US"/>
        </w:rPr>
        <w:t>kshops</w:t>
      </w:r>
      <w:r w:rsidR="004B65D3">
        <w:rPr>
          <w:sz w:val="28"/>
          <w:szCs w:val="28"/>
          <w:lang w:val="en-US"/>
        </w:rPr>
        <w:t xml:space="preserve"> from</w:t>
      </w:r>
      <w:r w:rsidR="0086221E" w:rsidRPr="000F24A6">
        <w:rPr>
          <w:sz w:val="28"/>
          <w:szCs w:val="28"/>
          <w:lang w:val="en-US"/>
        </w:rPr>
        <w:t xml:space="preserve"> the Bromley Well teams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can be seen</w:t>
      </w:r>
      <w:proofErr w:type="gramEnd"/>
      <w:r>
        <w:rPr>
          <w:sz w:val="28"/>
          <w:szCs w:val="28"/>
          <w:lang w:val="en-US"/>
        </w:rPr>
        <w:t xml:space="preserve"> </w:t>
      </w:r>
      <w:hyperlink r:id="rId16" w:history="1">
        <w:r w:rsidRPr="00D92BAE">
          <w:rPr>
            <w:rStyle w:val="Hyperlink"/>
            <w:sz w:val="28"/>
            <w:szCs w:val="28"/>
            <w:lang w:val="en-US"/>
          </w:rPr>
          <w:t>here</w:t>
        </w:r>
      </w:hyperlink>
      <w:r>
        <w:rPr>
          <w:sz w:val="28"/>
          <w:szCs w:val="28"/>
          <w:lang w:val="en-US"/>
        </w:rPr>
        <w:t xml:space="preserve"> .</w:t>
      </w:r>
    </w:p>
    <w:p w14:paraId="0CC883F5" w14:textId="037B0EAC" w:rsidR="001F1D1E" w:rsidRDefault="001F1D1E" w:rsidP="008F5EB1">
      <w:pPr>
        <w:rPr>
          <w:sz w:val="28"/>
          <w:szCs w:val="28"/>
          <w:lang w:val="en-US"/>
        </w:rPr>
      </w:pPr>
    </w:p>
    <w:p w14:paraId="41947EB1" w14:textId="77777777" w:rsidR="001F1D1E" w:rsidRPr="000F74C0" w:rsidRDefault="001F1D1E" w:rsidP="008F5EB1">
      <w:pPr>
        <w:rPr>
          <w:sz w:val="28"/>
          <w:szCs w:val="28"/>
          <w:lang w:val="en-US"/>
        </w:rPr>
      </w:pPr>
    </w:p>
    <w:sectPr w:rsidR="001F1D1E" w:rsidRPr="000F7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22728"/>
    <w:multiLevelType w:val="hybridMultilevel"/>
    <w:tmpl w:val="D0249316"/>
    <w:lvl w:ilvl="0" w:tplc="0400CA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F0"/>
    <w:rsid w:val="000E4453"/>
    <w:rsid w:val="000F24A6"/>
    <w:rsid w:val="000F74C0"/>
    <w:rsid w:val="001422C1"/>
    <w:rsid w:val="001F1D1E"/>
    <w:rsid w:val="002739F5"/>
    <w:rsid w:val="00351EBB"/>
    <w:rsid w:val="0038384D"/>
    <w:rsid w:val="0049124B"/>
    <w:rsid w:val="004B65D3"/>
    <w:rsid w:val="00533A7E"/>
    <w:rsid w:val="006A173C"/>
    <w:rsid w:val="00757781"/>
    <w:rsid w:val="00805433"/>
    <w:rsid w:val="0086221E"/>
    <w:rsid w:val="008E6144"/>
    <w:rsid w:val="008F5EB1"/>
    <w:rsid w:val="00AC025D"/>
    <w:rsid w:val="00AD0CBE"/>
    <w:rsid w:val="00B307A0"/>
    <w:rsid w:val="00BE4424"/>
    <w:rsid w:val="00C1659C"/>
    <w:rsid w:val="00C86CD6"/>
    <w:rsid w:val="00D148F0"/>
    <w:rsid w:val="00D161CE"/>
    <w:rsid w:val="00D92BAE"/>
    <w:rsid w:val="00DA2172"/>
    <w:rsid w:val="00E56B21"/>
    <w:rsid w:val="00E778FC"/>
    <w:rsid w:val="00F831ED"/>
    <w:rsid w:val="00FC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4DC7B"/>
  <w15:chartTrackingRefBased/>
  <w15:docId w15:val="{12E77D0E-9D9C-4599-A497-282ACF27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9F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39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07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F5EB1"/>
    <w:pPr>
      <w:ind w:left="720"/>
      <w:contextualSpacing/>
    </w:pPr>
  </w:style>
  <w:style w:type="paragraph" w:styleId="NoSpacing">
    <w:name w:val="No Spacing"/>
    <w:uiPriority w:val="1"/>
    <w:qFormat/>
    <w:rsid w:val="00FC13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@bromleywell.org.uk" TargetMode="External"/><Relationship Id="rId13" Type="http://schemas.openxmlformats.org/officeDocument/2006/relationships/hyperlink" Target="https://www.bromleywell.org.uk/events/item/4436457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4.png@01D65F68.CFADA6F0" TargetMode="External"/><Relationship Id="rId12" Type="http://schemas.openxmlformats.org/officeDocument/2006/relationships/hyperlink" Target="https://www.bromleywell.org.uk/events/item/4433829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romleywell.org.uk/event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bromleywell.org.uk/events/item/44338294" TargetMode="External"/><Relationship Id="rId5" Type="http://schemas.openxmlformats.org/officeDocument/2006/relationships/hyperlink" Target="https://www.bromleywell.org.uk/our-services/adults-with-long-term-conditio/" TargetMode="External"/><Relationship Id="rId15" Type="http://schemas.openxmlformats.org/officeDocument/2006/relationships/hyperlink" Target="https://www.bromleywell.org.uk/events/item/44364582" TargetMode="External"/><Relationship Id="rId10" Type="http://schemas.openxmlformats.org/officeDocument/2006/relationships/hyperlink" Target="mailto:silvia.richardson@bromleywell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istine.pzibilska@bromleywell.org.uk" TargetMode="External"/><Relationship Id="rId14" Type="http://schemas.openxmlformats.org/officeDocument/2006/relationships/hyperlink" Target="https://www.bromleywell.org.uk/events/item/443645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3A44EA0B</Template>
  <TotalTime>0</TotalTime>
  <Pages>3</Pages>
  <Words>553</Words>
  <Characters>3154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Fishman</dc:creator>
  <cp:keywords/>
  <dc:description/>
  <cp:lastModifiedBy>Ldonovan</cp:lastModifiedBy>
  <cp:revision>2</cp:revision>
  <dcterms:created xsi:type="dcterms:W3CDTF">2020-07-22T10:23:00Z</dcterms:created>
  <dcterms:modified xsi:type="dcterms:W3CDTF">2020-07-22T10:23:00Z</dcterms:modified>
</cp:coreProperties>
</file>