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7ED31" w14:textId="77777777" w:rsidR="0073171B" w:rsidRPr="00EE6AD6" w:rsidRDefault="0073171B" w:rsidP="0073171B">
      <w:pPr>
        <w:ind w:left="-283"/>
        <w:rPr>
          <w:rFonts w:ascii="Arial" w:hAnsi="Arial"/>
        </w:rPr>
      </w:pPr>
    </w:p>
    <w:p w14:paraId="5C3F5446" w14:textId="77777777" w:rsidR="0073171B" w:rsidRPr="00EE6AD6" w:rsidRDefault="0073171B" w:rsidP="0073171B">
      <w:pPr>
        <w:ind w:left="-283"/>
        <w:rPr>
          <w:rFonts w:ascii="Arial" w:hAnsi="Arial"/>
        </w:rPr>
      </w:pPr>
    </w:p>
    <w:p w14:paraId="5C527E82" w14:textId="1103DCEE" w:rsidR="005A0995" w:rsidRPr="00EE6AD6" w:rsidRDefault="005A0995" w:rsidP="0073171B">
      <w:pPr>
        <w:ind w:left="-283"/>
        <w:rPr>
          <w:rFonts w:ascii="Arial" w:hAnsi="Arial"/>
        </w:rPr>
      </w:pPr>
      <w:r w:rsidRPr="00EE6AD6">
        <w:rPr>
          <w:rFonts w:ascii="Arial" w:hAnsi="Arial"/>
        </w:rPr>
        <w:t>Date as postmark</w:t>
      </w:r>
    </w:p>
    <w:p w14:paraId="5D12E626" w14:textId="24FC9F91" w:rsidR="00D853B6" w:rsidRPr="00EE6AD6" w:rsidRDefault="00D853B6" w:rsidP="13C98F7C">
      <w:pPr>
        <w:ind w:left="-283"/>
        <w:rPr>
          <w:rFonts w:ascii="Arial" w:hAnsi="Arial"/>
        </w:rPr>
      </w:pPr>
    </w:p>
    <w:p w14:paraId="615B885B" w14:textId="77777777" w:rsidR="00D853B6" w:rsidRPr="00EE6AD6" w:rsidRDefault="00D853B6" w:rsidP="0073171B">
      <w:pPr>
        <w:ind w:left="-283"/>
        <w:rPr>
          <w:rFonts w:ascii="Arial" w:hAnsi="Arial"/>
        </w:rPr>
      </w:pPr>
    </w:p>
    <w:p w14:paraId="549EE34C" w14:textId="7AADA6DF" w:rsidR="73E92004" w:rsidRPr="00EE6AD6" w:rsidRDefault="73E92004" w:rsidP="73E92004">
      <w:pPr>
        <w:ind w:left="-283"/>
        <w:rPr>
          <w:rFonts w:ascii="Arial" w:eastAsia="Arial" w:hAnsi="Arial" w:cs="Arial"/>
          <w:color w:val="000000" w:themeColor="text1"/>
        </w:rPr>
      </w:pPr>
      <w:r w:rsidRPr="00EE6AD6">
        <w:rPr>
          <w:rFonts w:ascii="Arial" w:eastAsia="Arial" w:hAnsi="Arial" w:cs="Arial"/>
          <w:color w:val="000000" w:themeColor="text1"/>
        </w:rPr>
        <w:t>Dear Applicant</w:t>
      </w:r>
    </w:p>
    <w:p w14:paraId="32339EEE" w14:textId="0AE5C850" w:rsidR="73E92004" w:rsidRPr="00EE6AD6" w:rsidRDefault="73E92004" w:rsidP="73E92004">
      <w:pPr>
        <w:ind w:left="-283"/>
        <w:rPr>
          <w:rFonts w:ascii="Arial" w:eastAsia="Arial" w:hAnsi="Arial" w:cs="Arial"/>
          <w:color w:val="000000" w:themeColor="text1"/>
        </w:rPr>
      </w:pPr>
    </w:p>
    <w:p w14:paraId="1E98DDFE" w14:textId="6E4619D8" w:rsidR="00B577C2" w:rsidRPr="00EE6AD6" w:rsidRDefault="00B577C2" w:rsidP="00B577C2">
      <w:pPr>
        <w:ind w:left="-283"/>
        <w:rPr>
          <w:b/>
          <w:bCs/>
          <w:u w:val="single"/>
        </w:rPr>
      </w:pPr>
      <w:r w:rsidRPr="00EE6AD6">
        <w:rPr>
          <w:rFonts w:ascii="Arial" w:hAnsi="Arial"/>
          <w:b/>
          <w:bCs/>
          <w:u w:val="single"/>
        </w:rPr>
        <w:t>Wellbeing Centre Driver/Carer</w:t>
      </w:r>
      <w:r w:rsidR="002618B2">
        <w:rPr>
          <w:rFonts w:ascii="Arial" w:hAnsi="Arial"/>
          <w:b/>
          <w:bCs/>
          <w:u w:val="single"/>
        </w:rPr>
        <w:t xml:space="preserve"> (Sessional</w:t>
      </w:r>
      <w:r w:rsidR="000077C0">
        <w:rPr>
          <w:rFonts w:ascii="Arial" w:hAnsi="Arial"/>
          <w:b/>
          <w:bCs/>
          <w:u w:val="single"/>
        </w:rPr>
        <w:t xml:space="preserve"> </w:t>
      </w:r>
      <w:r w:rsidR="00C624B5">
        <w:rPr>
          <w:rFonts w:ascii="Arial" w:hAnsi="Arial"/>
          <w:b/>
          <w:bCs/>
          <w:u w:val="single"/>
        </w:rPr>
        <w:t>/</w:t>
      </w:r>
      <w:r w:rsidR="000077C0">
        <w:rPr>
          <w:rFonts w:ascii="Arial" w:hAnsi="Arial"/>
          <w:b/>
          <w:bCs/>
          <w:u w:val="single"/>
        </w:rPr>
        <w:t xml:space="preserve"> </w:t>
      </w:r>
      <w:r w:rsidR="00C624B5">
        <w:rPr>
          <w:rFonts w:ascii="Arial" w:hAnsi="Arial"/>
          <w:b/>
          <w:bCs/>
          <w:u w:val="single"/>
        </w:rPr>
        <w:t>Female</w:t>
      </w:r>
      <w:r w:rsidR="002618B2">
        <w:rPr>
          <w:rFonts w:ascii="Arial" w:hAnsi="Arial"/>
          <w:b/>
          <w:bCs/>
          <w:u w:val="single"/>
        </w:rPr>
        <w:t>)</w:t>
      </w:r>
      <w:r w:rsidRPr="00EE6AD6">
        <w:rPr>
          <w:rFonts w:ascii="Arial" w:hAnsi="Arial"/>
          <w:b/>
          <w:bCs/>
          <w:u w:val="single"/>
        </w:rPr>
        <w:t xml:space="preserve"> – Calderdale &amp; Kirklees</w:t>
      </w:r>
    </w:p>
    <w:p w14:paraId="0311D495" w14:textId="6D465DA3" w:rsidR="73E92004" w:rsidRPr="00EE6AD6" w:rsidRDefault="73E92004" w:rsidP="73E92004">
      <w:pPr>
        <w:ind w:left="-283"/>
        <w:rPr>
          <w:rFonts w:ascii="Arial" w:eastAsia="Arial" w:hAnsi="Arial" w:cs="Arial"/>
          <w:color w:val="000000" w:themeColor="text1"/>
        </w:rPr>
      </w:pPr>
    </w:p>
    <w:p w14:paraId="131C30D6" w14:textId="55737278" w:rsidR="73E92004" w:rsidRPr="00EE6AD6" w:rsidRDefault="73E92004" w:rsidP="73E92004">
      <w:pPr>
        <w:ind w:left="-283"/>
        <w:jc w:val="both"/>
        <w:rPr>
          <w:rFonts w:ascii="Arial" w:eastAsia="Arial" w:hAnsi="Arial" w:cs="Arial"/>
          <w:color w:val="000000" w:themeColor="text1"/>
        </w:rPr>
      </w:pPr>
      <w:r w:rsidRPr="00EE6AD6">
        <w:rPr>
          <w:rFonts w:ascii="Arial" w:eastAsia="Arial" w:hAnsi="Arial" w:cs="Arial"/>
          <w:color w:val="000000" w:themeColor="text1"/>
        </w:rPr>
        <w:t>Thank you for your interest in the above position. Please find enclosed: -</w:t>
      </w:r>
    </w:p>
    <w:p w14:paraId="5EEC99A9" w14:textId="5F0DB7BA" w:rsidR="73E92004" w:rsidRPr="00EE6AD6" w:rsidRDefault="73E92004" w:rsidP="73E92004">
      <w:pPr>
        <w:ind w:left="-283"/>
        <w:jc w:val="both"/>
        <w:rPr>
          <w:rFonts w:ascii="Arial" w:eastAsia="Arial" w:hAnsi="Arial" w:cs="Arial"/>
          <w:color w:val="000000" w:themeColor="text1"/>
        </w:rPr>
      </w:pPr>
    </w:p>
    <w:p w14:paraId="2A035EF1" w14:textId="4220A173" w:rsidR="73E92004" w:rsidRPr="00EE6AD6" w:rsidRDefault="73E92004" w:rsidP="73E92004">
      <w:pPr>
        <w:pStyle w:val="ListParagraph"/>
        <w:numPr>
          <w:ilvl w:val="0"/>
          <w:numId w:val="1"/>
        </w:numPr>
        <w:ind w:left="133"/>
        <w:jc w:val="both"/>
        <w:rPr>
          <w:rFonts w:ascii="Arial" w:eastAsia="Arial" w:hAnsi="Arial" w:cs="Arial"/>
          <w:color w:val="000000" w:themeColor="text1"/>
        </w:rPr>
      </w:pPr>
      <w:r w:rsidRPr="00EE6AD6">
        <w:rPr>
          <w:rFonts w:ascii="Arial" w:eastAsia="Arial" w:hAnsi="Arial" w:cs="Arial"/>
          <w:color w:val="000000" w:themeColor="text1"/>
        </w:rPr>
        <w:t>Job Description</w:t>
      </w:r>
    </w:p>
    <w:p w14:paraId="54A3336D" w14:textId="7E005573" w:rsidR="73E92004" w:rsidRPr="00EE6AD6" w:rsidRDefault="73E92004" w:rsidP="73E92004">
      <w:pPr>
        <w:pStyle w:val="ListParagraph"/>
        <w:numPr>
          <w:ilvl w:val="0"/>
          <w:numId w:val="1"/>
        </w:numPr>
        <w:ind w:left="133"/>
        <w:jc w:val="both"/>
        <w:rPr>
          <w:rFonts w:ascii="Arial" w:eastAsia="Arial" w:hAnsi="Arial" w:cs="Arial"/>
          <w:color w:val="000000" w:themeColor="text1"/>
        </w:rPr>
      </w:pPr>
      <w:r w:rsidRPr="00EE6AD6">
        <w:rPr>
          <w:rFonts w:ascii="Arial" w:eastAsia="Arial" w:hAnsi="Arial" w:cs="Arial"/>
          <w:color w:val="000000" w:themeColor="text1"/>
        </w:rPr>
        <w:t>Person Specification</w:t>
      </w:r>
    </w:p>
    <w:p w14:paraId="2BA63C67" w14:textId="165849F3" w:rsidR="73E92004" w:rsidRPr="00EE6AD6" w:rsidRDefault="73E92004" w:rsidP="73E92004">
      <w:pPr>
        <w:pStyle w:val="ListParagraph"/>
        <w:numPr>
          <w:ilvl w:val="0"/>
          <w:numId w:val="1"/>
        </w:numPr>
        <w:ind w:left="133"/>
        <w:jc w:val="both"/>
        <w:rPr>
          <w:rFonts w:ascii="Arial" w:eastAsia="Arial" w:hAnsi="Arial" w:cs="Arial"/>
          <w:color w:val="000000" w:themeColor="text1"/>
        </w:rPr>
      </w:pPr>
      <w:r w:rsidRPr="00EE6AD6">
        <w:rPr>
          <w:rFonts w:ascii="Arial" w:eastAsia="Arial" w:hAnsi="Arial" w:cs="Arial"/>
          <w:color w:val="000000" w:themeColor="text1"/>
        </w:rPr>
        <w:t>Basic Terms of Employment</w:t>
      </w:r>
    </w:p>
    <w:p w14:paraId="7882E9B5" w14:textId="7E3F2545" w:rsidR="73E92004" w:rsidRPr="00EE6AD6" w:rsidRDefault="73E92004" w:rsidP="73E92004">
      <w:pPr>
        <w:pStyle w:val="ListParagraph"/>
        <w:numPr>
          <w:ilvl w:val="0"/>
          <w:numId w:val="1"/>
        </w:numPr>
        <w:ind w:left="133"/>
        <w:jc w:val="both"/>
        <w:rPr>
          <w:rFonts w:ascii="Arial" w:eastAsia="Arial" w:hAnsi="Arial" w:cs="Arial"/>
          <w:color w:val="000000" w:themeColor="text1"/>
        </w:rPr>
      </w:pPr>
      <w:r w:rsidRPr="00EE6AD6">
        <w:rPr>
          <w:rFonts w:ascii="Arial" w:eastAsia="Arial" w:hAnsi="Arial" w:cs="Arial"/>
          <w:color w:val="000000" w:themeColor="text1"/>
        </w:rPr>
        <w:t>Application Form</w:t>
      </w:r>
    </w:p>
    <w:p w14:paraId="35DB345D" w14:textId="7700B77E" w:rsidR="73E92004" w:rsidRPr="00EE6AD6" w:rsidRDefault="73E92004" w:rsidP="73E92004">
      <w:pPr>
        <w:pStyle w:val="ListParagraph"/>
        <w:numPr>
          <w:ilvl w:val="0"/>
          <w:numId w:val="1"/>
        </w:numPr>
        <w:ind w:left="133"/>
        <w:jc w:val="both"/>
        <w:rPr>
          <w:rFonts w:ascii="Arial" w:eastAsia="Arial" w:hAnsi="Arial" w:cs="Arial"/>
          <w:color w:val="000000" w:themeColor="text1"/>
        </w:rPr>
      </w:pPr>
      <w:r w:rsidRPr="00EE6AD6">
        <w:rPr>
          <w:rFonts w:ascii="Arial" w:eastAsia="Arial" w:hAnsi="Arial" w:cs="Arial"/>
          <w:color w:val="000000" w:themeColor="text1"/>
        </w:rPr>
        <w:t>Notes on our Recruitment Process</w:t>
      </w:r>
    </w:p>
    <w:p w14:paraId="1ED95BE6" w14:textId="19CD1A11" w:rsidR="73E92004" w:rsidRPr="00EE6AD6" w:rsidRDefault="73E92004" w:rsidP="73E92004">
      <w:pPr>
        <w:pStyle w:val="ListParagraph"/>
        <w:numPr>
          <w:ilvl w:val="0"/>
          <w:numId w:val="1"/>
        </w:numPr>
        <w:ind w:left="133"/>
        <w:jc w:val="both"/>
        <w:rPr>
          <w:rFonts w:ascii="Arial" w:eastAsia="Arial" w:hAnsi="Arial" w:cs="Arial"/>
          <w:color w:val="000000" w:themeColor="text1"/>
        </w:rPr>
      </w:pPr>
      <w:r w:rsidRPr="00EE6AD6">
        <w:rPr>
          <w:rFonts w:ascii="Arial" w:eastAsia="Arial" w:hAnsi="Arial" w:cs="Arial"/>
          <w:color w:val="000000" w:themeColor="text1"/>
        </w:rPr>
        <w:t>Equal Opportunities Monitoring Form</w:t>
      </w:r>
    </w:p>
    <w:p w14:paraId="77AB7F4E" w14:textId="4B388C34" w:rsidR="73E92004" w:rsidRPr="00EE6AD6" w:rsidRDefault="73E92004" w:rsidP="73E92004">
      <w:pPr>
        <w:ind w:left="-283"/>
        <w:jc w:val="both"/>
        <w:rPr>
          <w:rFonts w:ascii="Arial" w:eastAsia="Arial" w:hAnsi="Arial" w:cs="Arial"/>
          <w:color w:val="000000" w:themeColor="text1"/>
        </w:rPr>
      </w:pPr>
    </w:p>
    <w:p w14:paraId="52E7DD0E" w14:textId="2F118666" w:rsidR="73E92004" w:rsidRPr="00EE6AD6" w:rsidRDefault="73E92004" w:rsidP="73E92004">
      <w:pPr>
        <w:ind w:left="-283"/>
        <w:jc w:val="both"/>
        <w:rPr>
          <w:rFonts w:ascii="Arial" w:eastAsia="Arial" w:hAnsi="Arial" w:cs="Arial"/>
          <w:color w:val="000000" w:themeColor="text1"/>
        </w:rPr>
      </w:pPr>
      <w:r w:rsidRPr="00EE6AD6">
        <w:rPr>
          <w:rFonts w:ascii="Arial" w:eastAsia="Arial" w:hAnsi="Arial" w:cs="Arial"/>
          <w:color w:val="000000" w:themeColor="text1"/>
        </w:rPr>
        <w:t xml:space="preserve">Please read these papers carefully </w:t>
      </w:r>
      <w:r w:rsidRPr="00EE6AD6">
        <w:rPr>
          <w:rFonts w:ascii="Arial" w:eastAsia="Arial" w:hAnsi="Arial" w:cs="Arial"/>
          <w:b/>
          <w:bCs/>
          <w:color w:val="000000" w:themeColor="text1"/>
          <w:u w:val="single"/>
        </w:rPr>
        <w:t>before</w:t>
      </w:r>
      <w:r w:rsidRPr="00EE6AD6">
        <w:rPr>
          <w:rFonts w:ascii="Arial" w:eastAsia="Arial" w:hAnsi="Arial" w:cs="Arial"/>
          <w:color w:val="000000" w:themeColor="text1"/>
        </w:rPr>
        <w:t xml:space="preserve"> you complete the application form, as short-listing will be based on the information you provide. Please </w:t>
      </w:r>
      <w:r w:rsidRPr="00EE6AD6">
        <w:rPr>
          <w:rFonts w:ascii="Arial" w:eastAsia="Arial" w:hAnsi="Arial" w:cs="Arial"/>
          <w:b/>
          <w:bCs/>
          <w:color w:val="000000" w:themeColor="text1"/>
          <w:u w:val="single"/>
        </w:rPr>
        <w:t>do not</w:t>
      </w:r>
      <w:r w:rsidRPr="00EE6AD6">
        <w:rPr>
          <w:rFonts w:ascii="Arial" w:eastAsia="Arial" w:hAnsi="Arial" w:cs="Arial"/>
          <w:color w:val="000000" w:themeColor="text1"/>
        </w:rPr>
        <w:t xml:space="preserve"> submit a CV as a substitute for completing the application form.</w:t>
      </w:r>
    </w:p>
    <w:p w14:paraId="3E2A3E02" w14:textId="5E4F0F2F" w:rsidR="73E92004" w:rsidRPr="00EE6AD6" w:rsidRDefault="73E92004" w:rsidP="73E92004">
      <w:pPr>
        <w:ind w:left="-283"/>
        <w:jc w:val="both"/>
        <w:rPr>
          <w:rFonts w:ascii="Arial" w:eastAsia="Arial" w:hAnsi="Arial" w:cs="Arial"/>
          <w:color w:val="000000" w:themeColor="text1"/>
        </w:rPr>
      </w:pPr>
    </w:p>
    <w:p w14:paraId="7D01A70F" w14:textId="60898528" w:rsidR="73E92004" w:rsidRPr="00EE6AD6" w:rsidRDefault="73E92004" w:rsidP="73E92004">
      <w:pPr>
        <w:ind w:left="-283"/>
        <w:jc w:val="both"/>
        <w:rPr>
          <w:rFonts w:ascii="Arial" w:eastAsia="Arial" w:hAnsi="Arial" w:cs="Arial"/>
          <w:color w:val="000000" w:themeColor="text1"/>
        </w:rPr>
      </w:pPr>
      <w:r w:rsidRPr="00EE6AD6">
        <w:rPr>
          <w:rFonts w:ascii="Arial" w:eastAsia="Arial" w:hAnsi="Arial" w:cs="Arial"/>
          <w:color w:val="000000" w:themeColor="text1"/>
        </w:rPr>
        <w:t>We welcome applications from all sections of the community and have an Equality, Diversity &amp; Inclusion Policy. If you require the advert or application pack in any other format, please contact us to request.</w:t>
      </w:r>
    </w:p>
    <w:p w14:paraId="4CC8B1AB" w14:textId="4782A87D" w:rsidR="73E92004" w:rsidRPr="00EE6AD6" w:rsidRDefault="73E92004" w:rsidP="73E92004">
      <w:pPr>
        <w:ind w:left="-283"/>
        <w:jc w:val="both"/>
        <w:rPr>
          <w:rFonts w:ascii="Arial" w:eastAsia="Arial" w:hAnsi="Arial" w:cs="Arial"/>
          <w:color w:val="000000" w:themeColor="text1"/>
        </w:rPr>
      </w:pPr>
    </w:p>
    <w:p w14:paraId="6498C69B" w14:textId="22CED7E1" w:rsidR="73E92004" w:rsidRPr="00EE6AD6" w:rsidRDefault="73E92004" w:rsidP="73E92004">
      <w:pPr>
        <w:ind w:left="-283"/>
        <w:jc w:val="both"/>
        <w:rPr>
          <w:rFonts w:ascii="Arial" w:eastAsia="Arial" w:hAnsi="Arial" w:cs="Arial"/>
          <w:color w:val="000000" w:themeColor="text1"/>
        </w:rPr>
      </w:pPr>
      <w:r w:rsidRPr="00EE6AD6">
        <w:rPr>
          <w:rFonts w:ascii="Arial" w:eastAsia="Arial" w:hAnsi="Arial" w:cs="Arial"/>
          <w:color w:val="000000" w:themeColor="text1"/>
        </w:rPr>
        <w:t>As users of the disability confident scheme, we guarantee to consider all disabled applicants who meet the minimum criteria for vacancies.</w:t>
      </w:r>
    </w:p>
    <w:p w14:paraId="7C509503" w14:textId="5382D0BE" w:rsidR="73E92004" w:rsidRPr="00EE6AD6" w:rsidRDefault="73E92004" w:rsidP="73E92004">
      <w:pPr>
        <w:ind w:left="-283"/>
        <w:jc w:val="both"/>
        <w:rPr>
          <w:rFonts w:ascii="Arial" w:eastAsia="Arial" w:hAnsi="Arial" w:cs="Arial"/>
          <w:color w:val="000000" w:themeColor="text1"/>
        </w:rPr>
      </w:pPr>
    </w:p>
    <w:p w14:paraId="147A4D3C" w14:textId="0B57A668" w:rsidR="73E92004" w:rsidRPr="00EE6AD6" w:rsidRDefault="73E92004" w:rsidP="73E92004">
      <w:pPr>
        <w:ind w:left="-283"/>
        <w:jc w:val="both"/>
        <w:rPr>
          <w:rFonts w:ascii="Arial" w:eastAsia="Arial" w:hAnsi="Arial" w:cs="Arial"/>
          <w:color w:val="000000" w:themeColor="text1"/>
        </w:rPr>
      </w:pPr>
      <w:r w:rsidRPr="00EE6AD6">
        <w:rPr>
          <w:rFonts w:ascii="Arial" w:eastAsia="Arial" w:hAnsi="Arial" w:cs="Arial"/>
          <w:color w:val="000000" w:themeColor="text1"/>
        </w:rPr>
        <w:t xml:space="preserve">Please return your completed application form to the address below. </w:t>
      </w:r>
    </w:p>
    <w:p w14:paraId="1E88A557" w14:textId="77777777" w:rsidR="000F6A8A" w:rsidRDefault="000F6A8A" w:rsidP="73E92004">
      <w:pPr>
        <w:ind w:left="-283"/>
        <w:rPr>
          <w:rFonts w:ascii="Arial" w:eastAsia="Arial" w:hAnsi="Arial" w:cs="Arial"/>
          <w:color w:val="000000" w:themeColor="text1"/>
        </w:rPr>
      </w:pPr>
    </w:p>
    <w:p w14:paraId="7C67D362" w14:textId="7C4FDAC5" w:rsidR="73E92004" w:rsidRPr="00EE6AD6" w:rsidRDefault="73E92004" w:rsidP="73E92004">
      <w:pPr>
        <w:ind w:left="-283"/>
        <w:rPr>
          <w:rFonts w:ascii="Arial" w:eastAsia="Arial" w:hAnsi="Arial" w:cs="Arial"/>
          <w:color w:val="000000" w:themeColor="text1"/>
        </w:rPr>
      </w:pPr>
      <w:r w:rsidRPr="00EE6AD6">
        <w:rPr>
          <w:rFonts w:ascii="Arial" w:eastAsia="Arial" w:hAnsi="Arial" w:cs="Arial"/>
          <w:color w:val="000000" w:themeColor="text1"/>
        </w:rPr>
        <w:t>Yours faithfully</w:t>
      </w:r>
    </w:p>
    <w:p w14:paraId="5555ACC4" w14:textId="1BB6A8C3" w:rsidR="73E92004" w:rsidRPr="00EE6AD6" w:rsidRDefault="3D4F39FD" w:rsidP="13C98F7C">
      <w:pPr>
        <w:ind w:left="-283"/>
      </w:pPr>
      <w:r w:rsidRPr="00EE6AD6">
        <w:rPr>
          <w:noProof/>
        </w:rPr>
        <w:drawing>
          <wp:inline distT="0" distB="0" distL="0" distR="0" wp14:anchorId="37DB49FE" wp14:editId="13C98F7C">
            <wp:extent cx="2063596" cy="552079"/>
            <wp:effectExtent l="0" t="0" r="0" b="0"/>
            <wp:docPr id="310716266" name="Picture 310716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63596" cy="552079"/>
                    </a:xfrm>
                    <a:prstGeom prst="rect">
                      <a:avLst/>
                    </a:prstGeom>
                  </pic:spPr>
                </pic:pic>
              </a:graphicData>
            </a:graphic>
          </wp:inline>
        </w:drawing>
      </w:r>
    </w:p>
    <w:p w14:paraId="5FE4301A" w14:textId="45DAF605" w:rsidR="73E92004" w:rsidRPr="00EE6AD6" w:rsidRDefault="73E92004" w:rsidP="73E92004">
      <w:pPr>
        <w:ind w:left="-283"/>
        <w:rPr>
          <w:rFonts w:ascii="Arial" w:eastAsia="Arial" w:hAnsi="Arial" w:cs="Arial"/>
          <w:color w:val="000000" w:themeColor="text1"/>
        </w:rPr>
      </w:pPr>
    </w:p>
    <w:p w14:paraId="3D0C31A4" w14:textId="5615172D" w:rsidR="73E92004" w:rsidRPr="00EE6AD6" w:rsidRDefault="73E92004" w:rsidP="5D6D6BB8">
      <w:pPr>
        <w:ind w:left="-283"/>
        <w:rPr>
          <w:rFonts w:ascii="Arial" w:eastAsia="Arial" w:hAnsi="Arial" w:cs="Arial"/>
          <w:color w:val="000000" w:themeColor="text1"/>
        </w:rPr>
      </w:pPr>
      <w:r w:rsidRPr="00EE6AD6">
        <w:rPr>
          <w:rFonts w:ascii="Arial" w:eastAsia="Arial" w:hAnsi="Arial" w:cs="Arial"/>
          <w:color w:val="000000" w:themeColor="text1"/>
        </w:rPr>
        <w:t>Carol Rodmell</w:t>
      </w:r>
    </w:p>
    <w:p w14:paraId="516FE74E" w14:textId="760413D4" w:rsidR="73E92004" w:rsidRPr="00EE6AD6" w:rsidRDefault="00327D50" w:rsidP="73E92004">
      <w:pPr>
        <w:ind w:left="-283"/>
        <w:rPr>
          <w:rFonts w:ascii="Arial" w:eastAsia="Arial" w:hAnsi="Arial" w:cs="Arial"/>
          <w:color w:val="000000" w:themeColor="text1"/>
        </w:rPr>
      </w:pPr>
      <w:r>
        <w:rPr>
          <w:rFonts w:ascii="Arial" w:eastAsia="Arial" w:hAnsi="Arial" w:cs="Arial"/>
          <w:b/>
          <w:bCs/>
          <w:color w:val="000000" w:themeColor="text1"/>
        </w:rPr>
        <w:t>Deputy Chief Executive</w:t>
      </w:r>
    </w:p>
    <w:p w14:paraId="1E0D7536" w14:textId="3B778200" w:rsidR="73E92004" w:rsidRPr="00EE6AD6" w:rsidRDefault="73E92004" w:rsidP="73E92004">
      <w:pPr>
        <w:ind w:left="-283"/>
        <w:rPr>
          <w:rFonts w:ascii="Arial" w:eastAsia="Arial" w:hAnsi="Arial" w:cs="Arial"/>
          <w:color w:val="000000" w:themeColor="text1"/>
        </w:rPr>
      </w:pPr>
    </w:p>
    <w:p w14:paraId="2F0E7042" w14:textId="05F8C268" w:rsidR="73E92004" w:rsidRPr="00EE6AD6" w:rsidRDefault="73E92004" w:rsidP="73E92004">
      <w:pPr>
        <w:ind w:left="-283"/>
        <w:rPr>
          <w:rFonts w:ascii="Arial" w:eastAsia="Arial" w:hAnsi="Arial" w:cs="Arial"/>
          <w:color w:val="000000" w:themeColor="text1"/>
        </w:rPr>
      </w:pPr>
      <w:r w:rsidRPr="00EE6AD6">
        <w:rPr>
          <w:rFonts w:ascii="Arial" w:eastAsia="Arial" w:hAnsi="Arial" w:cs="Arial"/>
          <w:color w:val="000000" w:themeColor="text1"/>
        </w:rPr>
        <w:t>Enc</w:t>
      </w:r>
    </w:p>
    <w:p w14:paraId="2D0A2227" w14:textId="03B1A257" w:rsidR="004A1B01" w:rsidRPr="00EE6AD6" w:rsidRDefault="004A1B01" w:rsidP="73E92004">
      <w:pPr>
        <w:spacing w:after="200" w:line="276" w:lineRule="auto"/>
        <w:rPr>
          <w:rFonts w:ascii="Arial" w:hAnsi="Arial"/>
        </w:rPr>
      </w:pPr>
      <w:r w:rsidRPr="00EE6AD6">
        <w:rPr>
          <w:rFonts w:ascii="Arial" w:hAnsi="Arial"/>
        </w:rPr>
        <w:br w:type="page"/>
      </w:r>
    </w:p>
    <w:p w14:paraId="4FBF8E83" w14:textId="52A37553" w:rsidR="004A1B01" w:rsidRPr="00EE6AD6" w:rsidRDefault="73E92004" w:rsidP="5D6D6BB8">
      <w:pPr>
        <w:spacing w:line="276" w:lineRule="auto"/>
        <w:rPr>
          <w:rFonts w:ascii="Arial" w:eastAsia="Arial" w:hAnsi="Arial" w:cs="Arial"/>
          <w:color w:val="000000" w:themeColor="text1"/>
        </w:rPr>
      </w:pPr>
      <w:r w:rsidRPr="00EE6AD6">
        <w:rPr>
          <w:noProof/>
        </w:rPr>
        <w:lastRenderedPageBreak/>
        <w:drawing>
          <wp:inline distT="0" distB="0" distL="0" distR="0" wp14:anchorId="34CA8D18" wp14:editId="5F6ABC80">
            <wp:extent cx="1314450" cy="704850"/>
            <wp:effectExtent l="0" t="0" r="0" b="0"/>
            <wp:docPr id="1222898988" name="Picture 122289898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4450" cy="704850"/>
                    </a:xfrm>
                    <a:prstGeom prst="rect">
                      <a:avLst/>
                    </a:prstGeom>
                  </pic:spPr>
                </pic:pic>
              </a:graphicData>
            </a:graphic>
          </wp:inline>
        </w:drawing>
      </w:r>
    </w:p>
    <w:p w14:paraId="625B7400" w14:textId="33F3F880" w:rsidR="004A1B01" w:rsidRPr="00EE6AD6" w:rsidRDefault="73E92004" w:rsidP="5D6D6BB8">
      <w:pPr>
        <w:pStyle w:val="Title"/>
        <w:jc w:val="center"/>
        <w:rPr>
          <w:rFonts w:ascii="Arial" w:eastAsia="Arial" w:hAnsi="Arial" w:cs="Arial"/>
          <w:b/>
          <w:bCs/>
          <w:color w:val="000000" w:themeColor="text1"/>
          <w:sz w:val="24"/>
          <w:szCs w:val="24"/>
        </w:rPr>
      </w:pPr>
      <w:r w:rsidRPr="00EE6AD6">
        <w:rPr>
          <w:rFonts w:ascii="Arial" w:eastAsia="Arial" w:hAnsi="Arial" w:cs="Arial"/>
          <w:b/>
          <w:bCs/>
          <w:color w:val="000000" w:themeColor="text1"/>
          <w:sz w:val="24"/>
          <w:szCs w:val="24"/>
        </w:rPr>
        <w:t xml:space="preserve">Age </w:t>
      </w:r>
      <w:r w:rsidRPr="00EE6AD6">
        <w:rPr>
          <w:rFonts w:ascii="Arial" w:eastAsia="Arial" w:hAnsi="Arial" w:cs="Arial"/>
          <w:b/>
          <w:bCs/>
          <w:color w:val="1C1C1C"/>
          <w:sz w:val="24"/>
          <w:szCs w:val="24"/>
        </w:rPr>
        <w:t xml:space="preserve">UK </w:t>
      </w:r>
      <w:r w:rsidRPr="00EE6AD6">
        <w:rPr>
          <w:rFonts w:ascii="Arial" w:eastAsia="Arial" w:hAnsi="Arial" w:cs="Arial"/>
          <w:b/>
          <w:bCs/>
          <w:color w:val="000000" w:themeColor="text1"/>
          <w:sz w:val="24"/>
          <w:szCs w:val="24"/>
        </w:rPr>
        <w:t xml:space="preserve">Calderdale </w:t>
      </w:r>
      <w:r w:rsidRPr="00EE6AD6">
        <w:rPr>
          <w:rFonts w:ascii="Arial" w:eastAsia="Arial" w:hAnsi="Arial" w:cs="Arial"/>
          <w:b/>
          <w:bCs/>
          <w:color w:val="131313"/>
          <w:sz w:val="24"/>
          <w:szCs w:val="24"/>
        </w:rPr>
        <w:t xml:space="preserve">&amp; </w:t>
      </w:r>
      <w:r w:rsidRPr="00EE6AD6">
        <w:rPr>
          <w:rFonts w:ascii="Arial" w:eastAsia="Arial" w:hAnsi="Arial" w:cs="Arial"/>
          <w:b/>
          <w:bCs/>
          <w:color w:val="000000" w:themeColor="text1"/>
          <w:sz w:val="24"/>
          <w:szCs w:val="24"/>
        </w:rPr>
        <w:t>Kirklees</w:t>
      </w:r>
    </w:p>
    <w:p w14:paraId="784F0735" w14:textId="251FA412" w:rsidR="004A1B01" w:rsidRPr="00EE6AD6" w:rsidRDefault="00243621" w:rsidP="00010315">
      <w:pPr>
        <w:spacing w:line="276" w:lineRule="auto"/>
        <w:jc w:val="center"/>
        <w:rPr>
          <w:rFonts w:ascii="Arial" w:eastAsia="Arial" w:hAnsi="Arial" w:cs="Arial"/>
          <w:color w:val="000000" w:themeColor="text1"/>
        </w:rPr>
      </w:pPr>
      <w:r w:rsidRPr="00EE6AD6">
        <w:rPr>
          <w:rFonts w:ascii="Arial" w:eastAsia="Arial" w:hAnsi="Arial" w:cs="Arial"/>
          <w:b/>
          <w:bCs/>
          <w:color w:val="000000" w:themeColor="text1"/>
        </w:rPr>
        <w:t>Job Description</w:t>
      </w:r>
      <w:r w:rsidR="73E92004" w:rsidRPr="00EE6AD6">
        <w:rPr>
          <w:rFonts w:ascii="Arial" w:eastAsia="Arial" w:hAnsi="Arial" w:cs="Arial"/>
          <w:b/>
          <w:bCs/>
          <w:color w:val="000000" w:themeColor="text1"/>
        </w:rPr>
        <w:t xml:space="preserve"> &amp; Personal Specification</w:t>
      </w:r>
    </w:p>
    <w:p w14:paraId="3265E9CE" w14:textId="00DCA8C5" w:rsidR="004A1B01" w:rsidRPr="00EE6AD6" w:rsidRDefault="00010315" w:rsidP="000077C0">
      <w:pPr>
        <w:ind w:left="-283"/>
        <w:jc w:val="center"/>
        <w:rPr>
          <w:rFonts w:ascii="Arial" w:eastAsia="Arial" w:hAnsi="Arial" w:cs="Arial"/>
          <w:color w:val="000000" w:themeColor="text1"/>
        </w:rPr>
      </w:pPr>
      <w:r w:rsidRPr="00EE6AD6">
        <w:rPr>
          <w:rFonts w:ascii="Arial" w:hAnsi="Arial"/>
          <w:b/>
          <w:bCs/>
        </w:rPr>
        <w:t xml:space="preserve">    </w:t>
      </w:r>
    </w:p>
    <w:tbl>
      <w:tblPr>
        <w:tblW w:w="0" w:type="auto"/>
        <w:tblLayout w:type="fixed"/>
        <w:tblLook w:val="0000" w:firstRow="0" w:lastRow="0" w:firstColumn="0" w:lastColumn="0" w:noHBand="0" w:noVBand="0"/>
      </w:tblPr>
      <w:tblGrid>
        <w:gridCol w:w="2723"/>
        <w:gridCol w:w="6457"/>
      </w:tblGrid>
      <w:tr w:rsidR="73E92004" w:rsidRPr="00EE6AD6" w14:paraId="0E11934A" w14:textId="77777777" w:rsidTr="003E3DFE">
        <w:tc>
          <w:tcPr>
            <w:tcW w:w="2723" w:type="dxa"/>
            <w:tcBorders>
              <w:top w:val="single" w:sz="6" w:space="0" w:color="auto"/>
              <w:left w:val="single" w:sz="6" w:space="0" w:color="auto"/>
              <w:bottom w:val="single" w:sz="6" w:space="0" w:color="auto"/>
              <w:right w:val="single" w:sz="6" w:space="0" w:color="auto"/>
            </w:tcBorders>
          </w:tcPr>
          <w:p w14:paraId="6E80021A" w14:textId="13D24B2B" w:rsidR="73E92004" w:rsidRPr="00EE6AD6" w:rsidRDefault="73E92004" w:rsidP="73E92004">
            <w:pPr>
              <w:spacing w:before="120" w:after="120"/>
              <w:ind w:left="1137" w:hanging="1137"/>
              <w:rPr>
                <w:rFonts w:ascii="Arial" w:eastAsia="Arial" w:hAnsi="Arial" w:cs="Arial"/>
              </w:rPr>
            </w:pPr>
            <w:r w:rsidRPr="00EE6AD6">
              <w:rPr>
                <w:rFonts w:ascii="Arial" w:eastAsia="Arial" w:hAnsi="Arial" w:cs="Arial"/>
                <w:b/>
                <w:bCs/>
              </w:rPr>
              <w:t>POST:</w:t>
            </w:r>
          </w:p>
        </w:tc>
        <w:tc>
          <w:tcPr>
            <w:tcW w:w="6457" w:type="dxa"/>
            <w:tcBorders>
              <w:top w:val="single" w:sz="6" w:space="0" w:color="auto"/>
              <w:left w:val="single" w:sz="6" w:space="0" w:color="auto"/>
              <w:bottom w:val="single" w:sz="6" w:space="0" w:color="auto"/>
              <w:right w:val="single" w:sz="6" w:space="0" w:color="auto"/>
            </w:tcBorders>
          </w:tcPr>
          <w:p w14:paraId="55AFFE41" w14:textId="68502B5E" w:rsidR="73E92004" w:rsidRPr="00EE6AD6" w:rsidRDefault="00243621" w:rsidP="73E92004">
            <w:pPr>
              <w:spacing w:before="120"/>
              <w:ind w:left="1137" w:hanging="1137"/>
              <w:rPr>
                <w:rFonts w:ascii="Arial" w:eastAsia="Arial" w:hAnsi="Arial" w:cs="Arial"/>
              </w:rPr>
            </w:pPr>
            <w:bookmarkStart w:id="0" w:name="_Hlk105595650"/>
            <w:r w:rsidRPr="00EE6AD6">
              <w:rPr>
                <w:rFonts w:ascii="Arial" w:eastAsia="Arial" w:hAnsi="Arial" w:cs="Arial"/>
              </w:rPr>
              <w:t xml:space="preserve">Wellbeing Centre Driver/Carer </w:t>
            </w:r>
            <w:bookmarkEnd w:id="0"/>
            <w:r w:rsidR="00327D50">
              <w:rPr>
                <w:rFonts w:ascii="Arial" w:eastAsia="Arial" w:hAnsi="Arial" w:cs="Arial"/>
              </w:rPr>
              <w:t>(Sessional</w:t>
            </w:r>
            <w:r w:rsidR="0008770C">
              <w:rPr>
                <w:rFonts w:ascii="Arial" w:eastAsia="Arial" w:hAnsi="Arial" w:cs="Arial"/>
              </w:rPr>
              <w:t>/Female</w:t>
            </w:r>
            <w:r w:rsidR="00327D50">
              <w:rPr>
                <w:rFonts w:ascii="Arial" w:eastAsia="Arial" w:hAnsi="Arial" w:cs="Arial"/>
              </w:rPr>
              <w:t>)</w:t>
            </w:r>
          </w:p>
        </w:tc>
      </w:tr>
      <w:tr w:rsidR="0028152A" w:rsidRPr="00EE6AD6" w14:paraId="4B137E0E" w14:textId="77777777" w:rsidTr="003E3DFE">
        <w:tc>
          <w:tcPr>
            <w:tcW w:w="2723" w:type="dxa"/>
            <w:tcBorders>
              <w:top w:val="single" w:sz="6" w:space="0" w:color="auto"/>
              <w:left w:val="single" w:sz="6" w:space="0" w:color="auto"/>
              <w:bottom w:val="single" w:sz="6" w:space="0" w:color="auto"/>
              <w:right w:val="single" w:sz="6" w:space="0" w:color="auto"/>
            </w:tcBorders>
          </w:tcPr>
          <w:p w14:paraId="52337148" w14:textId="2D2AC9DB" w:rsidR="0028152A" w:rsidRPr="00EE6AD6" w:rsidRDefault="0028152A" w:rsidP="73E92004">
            <w:pPr>
              <w:spacing w:before="120" w:after="120"/>
              <w:ind w:left="1137" w:hanging="1137"/>
              <w:rPr>
                <w:rFonts w:ascii="Arial" w:eastAsia="Arial" w:hAnsi="Arial" w:cs="Arial"/>
                <w:b/>
                <w:bCs/>
              </w:rPr>
            </w:pPr>
            <w:r w:rsidRPr="00EE6AD6">
              <w:rPr>
                <w:rFonts w:ascii="Arial" w:eastAsia="Arial" w:hAnsi="Arial" w:cs="Arial"/>
                <w:b/>
                <w:bCs/>
              </w:rPr>
              <w:t>LOCATION:</w:t>
            </w:r>
          </w:p>
        </w:tc>
        <w:tc>
          <w:tcPr>
            <w:tcW w:w="6457" w:type="dxa"/>
            <w:tcBorders>
              <w:top w:val="single" w:sz="6" w:space="0" w:color="auto"/>
              <w:left w:val="single" w:sz="6" w:space="0" w:color="auto"/>
              <w:bottom w:val="single" w:sz="6" w:space="0" w:color="auto"/>
              <w:right w:val="single" w:sz="6" w:space="0" w:color="auto"/>
            </w:tcBorders>
          </w:tcPr>
          <w:p w14:paraId="1A8DC035" w14:textId="465790BC" w:rsidR="0028152A" w:rsidRPr="00EE6AD6" w:rsidRDefault="0028152A" w:rsidP="73E92004">
            <w:pPr>
              <w:spacing w:before="120"/>
              <w:ind w:left="1137" w:hanging="1137"/>
              <w:rPr>
                <w:rFonts w:ascii="Arial" w:eastAsia="Arial" w:hAnsi="Arial" w:cs="Arial"/>
              </w:rPr>
            </w:pPr>
            <w:r w:rsidRPr="00EE6AD6">
              <w:rPr>
                <w:rFonts w:ascii="Arial" w:eastAsia="Arial" w:hAnsi="Arial" w:cs="Arial"/>
              </w:rPr>
              <w:t>Covering both Calderdale &amp; Kirklees centres</w:t>
            </w:r>
          </w:p>
        </w:tc>
      </w:tr>
      <w:tr w:rsidR="007B33F1" w:rsidRPr="00EE6AD6" w14:paraId="2815F5F3" w14:textId="77777777" w:rsidTr="003E3DFE">
        <w:tc>
          <w:tcPr>
            <w:tcW w:w="2723" w:type="dxa"/>
            <w:tcBorders>
              <w:top w:val="single" w:sz="6" w:space="0" w:color="auto"/>
              <w:left w:val="single" w:sz="6" w:space="0" w:color="auto"/>
              <w:bottom w:val="single" w:sz="6" w:space="0" w:color="auto"/>
              <w:right w:val="single" w:sz="6" w:space="0" w:color="auto"/>
            </w:tcBorders>
          </w:tcPr>
          <w:p w14:paraId="4D28D31E" w14:textId="563E88BD" w:rsidR="007B33F1" w:rsidRPr="00EE6AD6" w:rsidRDefault="007B33F1" w:rsidP="73E92004">
            <w:pPr>
              <w:spacing w:before="120" w:after="120"/>
              <w:ind w:left="1137" w:hanging="1137"/>
              <w:rPr>
                <w:rFonts w:ascii="Arial" w:eastAsia="Arial" w:hAnsi="Arial" w:cs="Arial"/>
                <w:b/>
                <w:bCs/>
              </w:rPr>
            </w:pPr>
            <w:r w:rsidRPr="00EE6AD6">
              <w:rPr>
                <w:rFonts w:ascii="Arial" w:eastAsia="Arial" w:hAnsi="Arial" w:cs="Arial"/>
                <w:b/>
                <w:bCs/>
              </w:rPr>
              <w:t>HOURS:</w:t>
            </w:r>
          </w:p>
        </w:tc>
        <w:tc>
          <w:tcPr>
            <w:tcW w:w="6457" w:type="dxa"/>
            <w:tcBorders>
              <w:top w:val="single" w:sz="6" w:space="0" w:color="auto"/>
              <w:left w:val="single" w:sz="6" w:space="0" w:color="auto"/>
              <w:bottom w:val="single" w:sz="6" w:space="0" w:color="auto"/>
              <w:right w:val="single" w:sz="6" w:space="0" w:color="auto"/>
            </w:tcBorders>
          </w:tcPr>
          <w:p w14:paraId="3237F746" w14:textId="5DC1C518" w:rsidR="007B33F1" w:rsidRPr="00EE6AD6" w:rsidRDefault="000E61B0" w:rsidP="73E92004">
            <w:pPr>
              <w:spacing w:before="120" w:after="120"/>
              <w:ind w:left="1137" w:hanging="1137"/>
              <w:rPr>
                <w:rFonts w:ascii="Arial" w:eastAsia="Arial" w:hAnsi="Arial" w:cs="Arial"/>
              </w:rPr>
            </w:pPr>
            <w:r>
              <w:rPr>
                <w:rFonts w:ascii="Arial" w:eastAsia="Arial" w:hAnsi="Arial" w:cs="Arial"/>
              </w:rPr>
              <w:t>Various Hours Required</w:t>
            </w:r>
          </w:p>
        </w:tc>
      </w:tr>
      <w:tr w:rsidR="73E92004" w:rsidRPr="00EE6AD6" w14:paraId="2776C0F4" w14:textId="77777777" w:rsidTr="003E3DFE">
        <w:tc>
          <w:tcPr>
            <w:tcW w:w="2723" w:type="dxa"/>
            <w:tcBorders>
              <w:top w:val="single" w:sz="6" w:space="0" w:color="auto"/>
              <w:left w:val="single" w:sz="6" w:space="0" w:color="auto"/>
              <w:bottom w:val="single" w:sz="6" w:space="0" w:color="auto"/>
              <w:right w:val="single" w:sz="6" w:space="0" w:color="auto"/>
            </w:tcBorders>
          </w:tcPr>
          <w:p w14:paraId="6D77189E" w14:textId="1115CE8C" w:rsidR="73E92004" w:rsidRPr="00EE6AD6" w:rsidRDefault="73E92004" w:rsidP="73E92004">
            <w:pPr>
              <w:spacing w:before="120" w:after="120"/>
              <w:ind w:left="1137" w:hanging="1137"/>
              <w:rPr>
                <w:rFonts w:ascii="Arial" w:eastAsia="Arial" w:hAnsi="Arial" w:cs="Arial"/>
              </w:rPr>
            </w:pPr>
            <w:r w:rsidRPr="00EE6AD6">
              <w:rPr>
                <w:rFonts w:ascii="Arial" w:eastAsia="Arial" w:hAnsi="Arial" w:cs="Arial"/>
                <w:b/>
                <w:bCs/>
              </w:rPr>
              <w:t>SALARY:</w:t>
            </w:r>
          </w:p>
        </w:tc>
        <w:tc>
          <w:tcPr>
            <w:tcW w:w="6457" w:type="dxa"/>
            <w:tcBorders>
              <w:top w:val="single" w:sz="6" w:space="0" w:color="auto"/>
              <w:left w:val="single" w:sz="6" w:space="0" w:color="auto"/>
              <w:bottom w:val="single" w:sz="6" w:space="0" w:color="auto"/>
              <w:right w:val="single" w:sz="6" w:space="0" w:color="auto"/>
            </w:tcBorders>
          </w:tcPr>
          <w:p w14:paraId="7A3863DC" w14:textId="2D07329D" w:rsidR="73E92004" w:rsidRPr="00EE6AD6" w:rsidRDefault="00367ACB" w:rsidP="73E92004">
            <w:pPr>
              <w:spacing w:before="120" w:after="120"/>
              <w:ind w:left="1137" w:hanging="1137"/>
              <w:rPr>
                <w:rFonts w:ascii="Arial" w:eastAsia="Arial" w:hAnsi="Arial" w:cs="Arial"/>
              </w:rPr>
            </w:pPr>
            <w:r>
              <w:rPr>
                <w:rFonts w:ascii="Arial" w:eastAsia="Arial" w:hAnsi="Arial" w:cs="Arial"/>
              </w:rPr>
              <w:t>12.21</w:t>
            </w:r>
            <w:r w:rsidR="005C38AF">
              <w:rPr>
                <w:rFonts w:ascii="Arial" w:eastAsia="Arial" w:hAnsi="Arial" w:cs="Arial"/>
              </w:rPr>
              <w:t xml:space="preserve"> per hour</w:t>
            </w:r>
          </w:p>
        </w:tc>
      </w:tr>
      <w:tr w:rsidR="73E92004" w:rsidRPr="00EE6AD6" w14:paraId="7251DFB6" w14:textId="77777777" w:rsidTr="003E3DFE">
        <w:tc>
          <w:tcPr>
            <w:tcW w:w="2723" w:type="dxa"/>
            <w:tcBorders>
              <w:top w:val="single" w:sz="6" w:space="0" w:color="auto"/>
              <w:left w:val="single" w:sz="6" w:space="0" w:color="auto"/>
              <w:bottom w:val="single" w:sz="6" w:space="0" w:color="auto"/>
              <w:right w:val="single" w:sz="6" w:space="0" w:color="auto"/>
            </w:tcBorders>
          </w:tcPr>
          <w:p w14:paraId="34647FAF" w14:textId="7D9D2E7D" w:rsidR="73E92004" w:rsidRPr="00EE6AD6" w:rsidRDefault="73E92004" w:rsidP="73E92004">
            <w:pPr>
              <w:spacing w:before="120" w:after="120"/>
              <w:ind w:left="1137" w:hanging="1137"/>
              <w:rPr>
                <w:rFonts w:ascii="Arial" w:eastAsia="Arial" w:hAnsi="Arial" w:cs="Arial"/>
              </w:rPr>
            </w:pPr>
            <w:r w:rsidRPr="00EE6AD6">
              <w:rPr>
                <w:rFonts w:ascii="Arial" w:eastAsia="Arial" w:hAnsi="Arial" w:cs="Arial"/>
                <w:b/>
                <w:bCs/>
              </w:rPr>
              <w:t>ACCOUNTABLE TO:</w:t>
            </w:r>
          </w:p>
        </w:tc>
        <w:tc>
          <w:tcPr>
            <w:tcW w:w="6457" w:type="dxa"/>
            <w:tcBorders>
              <w:top w:val="single" w:sz="6" w:space="0" w:color="auto"/>
              <w:left w:val="single" w:sz="6" w:space="0" w:color="auto"/>
              <w:bottom w:val="single" w:sz="6" w:space="0" w:color="auto"/>
              <w:right w:val="single" w:sz="6" w:space="0" w:color="auto"/>
            </w:tcBorders>
          </w:tcPr>
          <w:p w14:paraId="693463F6" w14:textId="1E6DDFB0" w:rsidR="73E92004" w:rsidRPr="00EE6AD6" w:rsidRDefault="005A4BC2" w:rsidP="73E92004">
            <w:pPr>
              <w:spacing w:before="120" w:after="120"/>
              <w:ind w:left="1137" w:hanging="1137"/>
              <w:rPr>
                <w:rFonts w:ascii="Arial" w:eastAsia="Arial" w:hAnsi="Arial" w:cs="Arial"/>
              </w:rPr>
            </w:pPr>
            <w:r w:rsidRPr="00EE6AD6">
              <w:rPr>
                <w:rFonts w:ascii="Arial" w:eastAsia="Arial" w:hAnsi="Arial" w:cs="Arial"/>
              </w:rPr>
              <w:t>Wellbeing Centre Line Manager</w:t>
            </w:r>
          </w:p>
        </w:tc>
      </w:tr>
      <w:tr w:rsidR="73E92004" w:rsidRPr="00EE6AD6" w14:paraId="6E02ED76" w14:textId="77777777" w:rsidTr="003E3DFE">
        <w:tc>
          <w:tcPr>
            <w:tcW w:w="2723" w:type="dxa"/>
            <w:tcBorders>
              <w:top w:val="single" w:sz="6" w:space="0" w:color="auto"/>
              <w:left w:val="single" w:sz="6" w:space="0" w:color="auto"/>
              <w:bottom w:val="single" w:sz="6" w:space="0" w:color="auto"/>
              <w:right w:val="single" w:sz="6" w:space="0" w:color="auto"/>
            </w:tcBorders>
          </w:tcPr>
          <w:p w14:paraId="65D5529F" w14:textId="6548ECCA" w:rsidR="73E92004" w:rsidRPr="00EE6AD6" w:rsidRDefault="73E92004" w:rsidP="73E92004">
            <w:pPr>
              <w:spacing w:before="120" w:after="120"/>
              <w:ind w:left="-229"/>
              <w:jc w:val="center"/>
              <w:rPr>
                <w:rFonts w:ascii="Arial" w:eastAsia="Arial" w:hAnsi="Arial" w:cs="Arial"/>
              </w:rPr>
            </w:pPr>
            <w:r w:rsidRPr="00EE6AD6">
              <w:rPr>
                <w:rFonts w:ascii="Arial" w:eastAsia="Arial" w:hAnsi="Arial" w:cs="Arial"/>
                <w:b/>
                <w:bCs/>
              </w:rPr>
              <w:t>RESPONSIBLE FOR:</w:t>
            </w:r>
          </w:p>
        </w:tc>
        <w:tc>
          <w:tcPr>
            <w:tcW w:w="6457" w:type="dxa"/>
            <w:tcBorders>
              <w:top w:val="single" w:sz="6" w:space="0" w:color="auto"/>
              <w:left w:val="single" w:sz="6" w:space="0" w:color="auto"/>
              <w:bottom w:val="single" w:sz="6" w:space="0" w:color="auto"/>
              <w:right w:val="single" w:sz="6" w:space="0" w:color="auto"/>
            </w:tcBorders>
          </w:tcPr>
          <w:p w14:paraId="3FB4A830" w14:textId="2A61BE60" w:rsidR="73E92004" w:rsidRPr="00EE6AD6" w:rsidRDefault="00B90C35" w:rsidP="73E92004">
            <w:pPr>
              <w:spacing w:before="120" w:after="120"/>
              <w:rPr>
                <w:rFonts w:ascii="Arial" w:eastAsia="Arial" w:hAnsi="Arial" w:cs="Arial"/>
              </w:rPr>
            </w:pPr>
            <w:r w:rsidRPr="00EE6AD6">
              <w:rPr>
                <w:rFonts w:ascii="Arial" w:eastAsia="Arial" w:hAnsi="Arial" w:cs="Arial"/>
              </w:rPr>
              <w:t>Driving clients to the centres</w:t>
            </w:r>
            <w:r w:rsidR="000D1559" w:rsidRPr="00EE6AD6">
              <w:rPr>
                <w:rFonts w:ascii="Arial" w:eastAsia="Arial" w:hAnsi="Arial" w:cs="Arial"/>
              </w:rPr>
              <w:t xml:space="preserve"> in our </w:t>
            </w:r>
            <w:r w:rsidR="00E04BF6" w:rsidRPr="00EE6AD6">
              <w:rPr>
                <w:rFonts w:ascii="Arial" w:eastAsia="Arial" w:hAnsi="Arial" w:cs="Arial"/>
              </w:rPr>
              <w:t>minibus and</w:t>
            </w:r>
            <w:r w:rsidRPr="00EE6AD6">
              <w:rPr>
                <w:rFonts w:ascii="Arial" w:eastAsia="Arial" w:hAnsi="Arial" w:cs="Arial"/>
              </w:rPr>
              <w:t xml:space="preserve"> assisting with their care</w:t>
            </w:r>
            <w:r w:rsidR="000D1559" w:rsidRPr="00EE6AD6">
              <w:rPr>
                <w:rFonts w:ascii="Arial" w:eastAsia="Arial" w:hAnsi="Arial" w:cs="Arial"/>
              </w:rPr>
              <w:t xml:space="preserve"> at the centres</w:t>
            </w:r>
            <w:r w:rsidR="00E04BF6">
              <w:rPr>
                <w:rFonts w:ascii="Arial" w:eastAsia="Arial" w:hAnsi="Arial" w:cs="Arial"/>
              </w:rPr>
              <w:t xml:space="preserve">. </w:t>
            </w:r>
            <w:r w:rsidR="00E04BF6" w:rsidRPr="00E04BF6">
              <w:rPr>
                <w:rFonts w:ascii="Arial" w:eastAsia="Arial" w:hAnsi="Arial" w:cs="Arial"/>
              </w:rPr>
              <w:t>Female required due to need to assist female clients in our centres</w:t>
            </w:r>
            <w:r w:rsidR="00D67F6A">
              <w:rPr>
                <w:rFonts w:ascii="Arial" w:eastAsia="Arial" w:hAnsi="Arial" w:cs="Arial"/>
              </w:rPr>
              <w:t>.</w:t>
            </w:r>
          </w:p>
        </w:tc>
      </w:tr>
    </w:tbl>
    <w:p w14:paraId="10ABB00A" w14:textId="77777777" w:rsidR="004A1B01" w:rsidRPr="00EE6AD6" w:rsidRDefault="004A1B01" w:rsidP="00A85434">
      <w:pPr>
        <w:spacing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9180"/>
      </w:tblGrid>
      <w:tr w:rsidR="73E92004" w:rsidRPr="00EE6AD6" w14:paraId="172D2BB4" w14:textId="77777777" w:rsidTr="003E3DFE">
        <w:tc>
          <w:tcPr>
            <w:tcW w:w="9180" w:type="dxa"/>
            <w:tcBorders>
              <w:top w:val="single" w:sz="6" w:space="0" w:color="auto"/>
              <w:left w:val="single" w:sz="6" w:space="0" w:color="auto"/>
              <w:bottom w:val="single" w:sz="6" w:space="0" w:color="auto"/>
              <w:right w:val="single" w:sz="6" w:space="0" w:color="auto"/>
            </w:tcBorders>
          </w:tcPr>
          <w:p w14:paraId="5B58AE0C" w14:textId="4F17F784" w:rsidR="73E92004" w:rsidRPr="00EE6AD6" w:rsidRDefault="73E92004" w:rsidP="73E92004">
            <w:pPr>
              <w:spacing w:before="120" w:after="120"/>
              <w:rPr>
                <w:rFonts w:ascii="Arial" w:eastAsia="Arial" w:hAnsi="Arial" w:cs="Arial"/>
              </w:rPr>
            </w:pPr>
            <w:r w:rsidRPr="00EE6AD6">
              <w:rPr>
                <w:rFonts w:ascii="Arial" w:eastAsia="Arial" w:hAnsi="Arial" w:cs="Arial"/>
                <w:b/>
                <w:bCs/>
              </w:rPr>
              <w:t>AGE UK PRINCIPLES:</w:t>
            </w:r>
          </w:p>
        </w:tc>
      </w:tr>
      <w:tr w:rsidR="73E92004" w:rsidRPr="00EE6AD6" w14:paraId="3510640C" w14:textId="77777777" w:rsidTr="003E3DFE">
        <w:tc>
          <w:tcPr>
            <w:tcW w:w="9180" w:type="dxa"/>
            <w:tcBorders>
              <w:top w:val="single" w:sz="6" w:space="0" w:color="auto"/>
              <w:left w:val="single" w:sz="6" w:space="0" w:color="auto"/>
              <w:bottom w:val="single" w:sz="6" w:space="0" w:color="auto"/>
              <w:right w:val="single" w:sz="6" w:space="0" w:color="auto"/>
            </w:tcBorders>
          </w:tcPr>
          <w:p w14:paraId="1E68A2FB" w14:textId="2C7C26CE" w:rsidR="73E92004" w:rsidRPr="00EE6AD6" w:rsidRDefault="73E92004" w:rsidP="73E92004">
            <w:pPr>
              <w:rPr>
                <w:rFonts w:ascii="Arial" w:eastAsia="Arial" w:hAnsi="Arial" w:cs="Arial"/>
                <w:sz w:val="22"/>
                <w:szCs w:val="22"/>
              </w:rPr>
            </w:pPr>
            <w:r w:rsidRPr="00EE6AD6">
              <w:rPr>
                <w:rFonts w:ascii="Arial" w:eastAsia="Arial" w:hAnsi="Arial" w:cs="Arial"/>
                <w:sz w:val="22"/>
                <w:szCs w:val="22"/>
              </w:rPr>
              <w:t>The most valuable asset to Age UK Calderdale &amp; Kirklees are the people involved with the charity. Our approach to recruitment and selection of employees reflects the importance of people to us, the values and the organisation of the charity including:</w:t>
            </w:r>
          </w:p>
          <w:p w14:paraId="02D07DEA" w14:textId="2378FC2C" w:rsidR="73E92004" w:rsidRPr="00EE6AD6" w:rsidRDefault="73E92004" w:rsidP="73E92004">
            <w:pPr>
              <w:rPr>
                <w:rFonts w:ascii="Arial" w:eastAsia="Arial" w:hAnsi="Arial" w:cs="Arial"/>
                <w:sz w:val="22"/>
                <w:szCs w:val="22"/>
              </w:rPr>
            </w:pPr>
          </w:p>
          <w:p w14:paraId="6CE68FB3" w14:textId="218BDAAC" w:rsidR="73E92004" w:rsidRPr="00EE6AD6" w:rsidRDefault="73E92004" w:rsidP="73E92004">
            <w:pPr>
              <w:pStyle w:val="ListParagraph"/>
              <w:numPr>
                <w:ilvl w:val="0"/>
                <w:numId w:val="2"/>
              </w:numPr>
              <w:spacing w:after="200"/>
              <w:rPr>
                <w:rFonts w:ascii="Arial" w:eastAsia="Arial" w:hAnsi="Arial" w:cs="Arial"/>
                <w:sz w:val="22"/>
                <w:szCs w:val="22"/>
              </w:rPr>
            </w:pPr>
            <w:r w:rsidRPr="00EE6AD6">
              <w:rPr>
                <w:rFonts w:ascii="Arial" w:eastAsia="Arial" w:hAnsi="Arial" w:cs="Arial"/>
                <w:sz w:val="22"/>
                <w:szCs w:val="22"/>
              </w:rPr>
              <w:t>To be client centred.</w:t>
            </w:r>
          </w:p>
          <w:p w14:paraId="2FA13A87" w14:textId="7B31C747" w:rsidR="73E92004" w:rsidRPr="00EE6AD6" w:rsidRDefault="73E92004" w:rsidP="73E92004">
            <w:pPr>
              <w:pStyle w:val="ListParagraph"/>
              <w:numPr>
                <w:ilvl w:val="0"/>
                <w:numId w:val="2"/>
              </w:numPr>
              <w:spacing w:after="200"/>
              <w:rPr>
                <w:rFonts w:ascii="Arial" w:eastAsia="Arial" w:hAnsi="Arial" w:cs="Arial"/>
                <w:sz w:val="22"/>
                <w:szCs w:val="22"/>
              </w:rPr>
            </w:pPr>
            <w:r w:rsidRPr="00EE6AD6">
              <w:rPr>
                <w:rFonts w:ascii="Arial" w:eastAsia="Arial" w:hAnsi="Arial" w:cs="Arial"/>
                <w:sz w:val="22"/>
                <w:szCs w:val="22"/>
              </w:rPr>
              <w:t>Deliver services with compassion.</w:t>
            </w:r>
          </w:p>
          <w:p w14:paraId="5EECC8F3" w14:textId="469F26F3" w:rsidR="73E92004" w:rsidRPr="00EE6AD6" w:rsidRDefault="73E92004" w:rsidP="73E92004">
            <w:pPr>
              <w:pStyle w:val="ListParagraph"/>
              <w:numPr>
                <w:ilvl w:val="0"/>
                <w:numId w:val="2"/>
              </w:numPr>
              <w:spacing w:after="200"/>
              <w:rPr>
                <w:rFonts w:ascii="Arial" w:eastAsia="Arial" w:hAnsi="Arial" w:cs="Arial"/>
                <w:sz w:val="22"/>
                <w:szCs w:val="22"/>
              </w:rPr>
            </w:pPr>
            <w:r w:rsidRPr="00EE6AD6">
              <w:rPr>
                <w:rFonts w:ascii="Arial" w:eastAsia="Arial" w:hAnsi="Arial" w:cs="Arial"/>
                <w:sz w:val="22"/>
                <w:szCs w:val="22"/>
              </w:rPr>
              <w:t>Value staff and volunteers.</w:t>
            </w:r>
          </w:p>
          <w:p w14:paraId="76EC3A14" w14:textId="61646796" w:rsidR="73E92004" w:rsidRPr="00EE6AD6" w:rsidRDefault="73E92004" w:rsidP="73E92004">
            <w:pPr>
              <w:pStyle w:val="ListParagraph"/>
              <w:numPr>
                <w:ilvl w:val="0"/>
                <w:numId w:val="2"/>
              </w:numPr>
              <w:spacing w:after="200"/>
              <w:rPr>
                <w:rFonts w:ascii="Arial" w:eastAsia="Arial" w:hAnsi="Arial" w:cs="Arial"/>
                <w:sz w:val="22"/>
                <w:szCs w:val="22"/>
              </w:rPr>
            </w:pPr>
            <w:r w:rsidRPr="00EE6AD6">
              <w:rPr>
                <w:rFonts w:ascii="Arial" w:eastAsia="Arial" w:hAnsi="Arial" w:cs="Arial"/>
                <w:sz w:val="22"/>
                <w:szCs w:val="22"/>
              </w:rPr>
              <w:t>Be inclusive and embrace equality and diversity.</w:t>
            </w:r>
          </w:p>
          <w:p w14:paraId="60A49B7F" w14:textId="6BB78E01" w:rsidR="73E92004" w:rsidRPr="00EE6AD6" w:rsidRDefault="73E92004" w:rsidP="73E92004">
            <w:pPr>
              <w:pStyle w:val="ListParagraph"/>
              <w:numPr>
                <w:ilvl w:val="0"/>
                <w:numId w:val="2"/>
              </w:numPr>
              <w:spacing w:after="200"/>
              <w:rPr>
                <w:rFonts w:ascii="Arial" w:eastAsia="Arial" w:hAnsi="Arial" w:cs="Arial"/>
                <w:sz w:val="22"/>
                <w:szCs w:val="22"/>
              </w:rPr>
            </w:pPr>
            <w:r w:rsidRPr="00EE6AD6">
              <w:rPr>
                <w:rFonts w:ascii="Arial" w:eastAsia="Arial" w:hAnsi="Arial" w:cs="Arial"/>
                <w:sz w:val="22"/>
                <w:szCs w:val="22"/>
              </w:rPr>
              <w:t>Develop trust in our services.</w:t>
            </w:r>
          </w:p>
          <w:p w14:paraId="0F8961F1" w14:textId="122EE604" w:rsidR="73E92004" w:rsidRPr="00EE6AD6" w:rsidRDefault="73E92004" w:rsidP="73E92004">
            <w:pPr>
              <w:pStyle w:val="ListParagraph"/>
              <w:numPr>
                <w:ilvl w:val="0"/>
                <w:numId w:val="2"/>
              </w:numPr>
              <w:spacing w:after="200"/>
              <w:rPr>
                <w:rFonts w:ascii="Arial" w:eastAsia="Arial" w:hAnsi="Arial" w:cs="Arial"/>
                <w:sz w:val="22"/>
                <w:szCs w:val="22"/>
              </w:rPr>
            </w:pPr>
            <w:r w:rsidRPr="00EE6AD6">
              <w:rPr>
                <w:rFonts w:ascii="Arial" w:eastAsia="Arial" w:hAnsi="Arial" w:cs="Arial"/>
                <w:sz w:val="22"/>
                <w:szCs w:val="22"/>
              </w:rPr>
              <w:t>Everybody working together to achieve the same objectives.</w:t>
            </w:r>
          </w:p>
          <w:p w14:paraId="365FFB1B" w14:textId="5C7442A7" w:rsidR="73E92004" w:rsidRPr="00EE6AD6" w:rsidRDefault="73E92004" w:rsidP="73E92004">
            <w:pPr>
              <w:rPr>
                <w:rFonts w:ascii="Arial" w:eastAsia="Arial" w:hAnsi="Arial" w:cs="Arial"/>
                <w:sz w:val="22"/>
                <w:szCs w:val="22"/>
              </w:rPr>
            </w:pPr>
            <w:r w:rsidRPr="00EE6AD6">
              <w:rPr>
                <w:rFonts w:ascii="Arial" w:eastAsia="Arial" w:hAnsi="Arial" w:cs="Arial"/>
                <w:sz w:val="22"/>
                <w:szCs w:val="22"/>
              </w:rPr>
              <w:t>As a Disability Confident Employer, we are committed to attracting and recruiting people with a disability.  Through the Disability Confident scheme, we are challenging attitudes towards disability, increasing understanding of disability, removing barriers to disabled people and those with long term conditions</w:t>
            </w:r>
            <w:r w:rsidRPr="00EE6AD6">
              <w:rPr>
                <w:rFonts w:ascii="Arial" w:eastAsia="Arial" w:hAnsi="Arial" w:cs="Arial"/>
              </w:rPr>
              <w:t xml:space="preserve"> </w:t>
            </w:r>
            <w:r w:rsidRPr="00EE6AD6">
              <w:rPr>
                <w:rFonts w:ascii="Arial" w:eastAsia="Arial" w:hAnsi="Arial" w:cs="Arial"/>
                <w:sz w:val="22"/>
                <w:szCs w:val="22"/>
              </w:rPr>
              <w:t>so that all can reach their full potential and realise their aspiration</w:t>
            </w:r>
            <w:r w:rsidR="00F357D3" w:rsidRPr="00EE6AD6">
              <w:rPr>
                <w:rFonts w:ascii="Arial" w:eastAsia="Arial" w:hAnsi="Arial" w:cs="Arial"/>
                <w:sz w:val="22"/>
                <w:szCs w:val="22"/>
              </w:rPr>
              <w:t>s.</w:t>
            </w:r>
          </w:p>
        </w:tc>
      </w:tr>
    </w:tbl>
    <w:p w14:paraId="79A065A3" w14:textId="12E2837A" w:rsidR="004A1B01" w:rsidRPr="00EE6AD6" w:rsidRDefault="004A1B01" w:rsidP="00A85434">
      <w:pPr>
        <w:spacing w:line="276" w:lineRule="auto"/>
        <w:rPr>
          <w:rFonts w:ascii="Arial" w:eastAsia="Arial" w:hAnsi="Arial" w:cs="Arial"/>
          <w:color w:val="000000" w:themeColor="text1"/>
        </w:rPr>
      </w:pPr>
    </w:p>
    <w:tbl>
      <w:tblPr>
        <w:tblW w:w="0" w:type="auto"/>
        <w:tblLayout w:type="fixed"/>
        <w:tblLook w:val="0000" w:firstRow="0" w:lastRow="0" w:firstColumn="0" w:lastColumn="0" w:noHBand="0" w:noVBand="0"/>
      </w:tblPr>
      <w:tblGrid>
        <w:gridCol w:w="9180"/>
      </w:tblGrid>
      <w:tr w:rsidR="73E92004" w:rsidRPr="00EE6AD6" w14:paraId="4A57AF53" w14:textId="77777777" w:rsidTr="003E3DFE">
        <w:tc>
          <w:tcPr>
            <w:tcW w:w="9180" w:type="dxa"/>
            <w:tcBorders>
              <w:top w:val="single" w:sz="6" w:space="0" w:color="auto"/>
              <w:left w:val="single" w:sz="6" w:space="0" w:color="auto"/>
              <w:bottom w:val="single" w:sz="6" w:space="0" w:color="auto"/>
              <w:right w:val="single" w:sz="6" w:space="0" w:color="auto"/>
            </w:tcBorders>
          </w:tcPr>
          <w:p w14:paraId="12CF0B01" w14:textId="2F56C579" w:rsidR="73E92004" w:rsidRPr="00EE6AD6" w:rsidRDefault="73E92004" w:rsidP="73E92004">
            <w:pPr>
              <w:spacing w:before="120" w:after="120"/>
              <w:rPr>
                <w:rFonts w:ascii="Arial" w:eastAsia="Arial" w:hAnsi="Arial" w:cs="Arial"/>
              </w:rPr>
            </w:pPr>
            <w:r w:rsidRPr="00EE6AD6">
              <w:rPr>
                <w:rFonts w:ascii="Arial" w:eastAsia="Arial" w:hAnsi="Arial" w:cs="Arial"/>
                <w:b/>
                <w:bCs/>
              </w:rPr>
              <w:t>ORGANISATIONAL EXPECTATIONS:</w:t>
            </w:r>
          </w:p>
        </w:tc>
      </w:tr>
      <w:tr w:rsidR="73E92004" w:rsidRPr="00EE6AD6" w14:paraId="0692C6BD" w14:textId="77777777" w:rsidTr="003E3DFE">
        <w:tc>
          <w:tcPr>
            <w:tcW w:w="9180" w:type="dxa"/>
            <w:tcBorders>
              <w:top w:val="single" w:sz="6" w:space="0" w:color="auto"/>
              <w:left w:val="single" w:sz="6" w:space="0" w:color="auto"/>
              <w:bottom w:val="single" w:sz="6" w:space="0" w:color="auto"/>
              <w:right w:val="single" w:sz="6" w:space="0" w:color="auto"/>
            </w:tcBorders>
          </w:tcPr>
          <w:p w14:paraId="18088B88" w14:textId="146CA9B7" w:rsidR="73E92004" w:rsidRPr="00EE6AD6" w:rsidRDefault="73E92004" w:rsidP="5D6D6BB8">
            <w:pPr>
              <w:ind w:left="155" w:right="98" w:firstLine="3"/>
              <w:jc w:val="both"/>
              <w:rPr>
                <w:rFonts w:ascii="Arial" w:eastAsia="Arial" w:hAnsi="Arial" w:cs="Arial"/>
                <w:color w:val="0F0F0F"/>
                <w:sz w:val="22"/>
                <w:szCs w:val="22"/>
              </w:rPr>
            </w:pPr>
            <w:r w:rsidRPr="00EE6AD6">
              <w:rPr>
                <w:rFonts w:ascii="Arial" w:eastAsia="Arial" w:hAnsi="Arial" w:cs="Arial"/>
                <w:color w:val="0F0F0F"/>
                <w:sz w:val="22"/>
                <w:szCs w:val="22"/>
              </w:rPr>
              <w:t>Age UK Calderdale &amp; Kirklees works in a variety of roles, many of which are based in differing geographical areas of our region.</w:t>
            </w:r>
          </w:p>
          <w:p w14:paraId="296F6473" w14:textId="72B793DA" w:rsidR="73E92004" w:rsidRPr="00EE6AD6" w:rsidRDefault="73E92004" w:rsidP="73E92004">
            <w:pPr>
              <w:ind w:left="155" w:right="98" w:firstLine="3"/>
              <w:jc w:val="both"/>
              <w:rPr>
                <w:rFonts w:ascii="Arial" w:eastAsia="Arial" w:hAnsi="Arial" w:cs="Arial"/>
                <w:sz w:val="22"/>
                <w:szCs w:val="22"/>
              </w:rPr>
            </w:pPr>
          </w:p>
          <w:p w14:paraId="4225B905" w14:textId="0685C6AD" w:rsidR="73E92004" w:rsidRPr="00EE6AD6" w:rsidRDefault="73E92004" w:rsidP="5D6D6BB8">
            <w:pPr>
              <w:spacing w:before="7"/>
              <w:ind w:right="104"/>
              <w:jc w:val="both"/>
              <w:rPr>
                <w:rFonts w:ascii="Arial" w:eastAsia="Arial" w:hAnsi="Arial" w:cs="Arial"/>
                <w:color w:val="0F0F0F"/>
                <w:sz w:val="22"/>
                <w:szCs w:val="22"/>
              </w:rPr>
            </w:pPr>
            <w:r w:rsidRPr="00EE6AD6">
              <w:rPr>
                <w:rFonts w:ascii="Arial" w:eastAsia="Arial" w:hAnsi="Arial" w:cs="Arial"/>
                <w:color w:val="0F0F0F"/>
                <w:sz w:val="22"/>
                <w:szCs w:val="22"/>
              </w:rPr>
              <w:t xml:space="preserve">In order that we can be most effective in the provision and delivery of services and projects to the older people of Calderdale &amp; Kirklees you will need to work as part of a team. You will contribute to and share in the work of the organisation while maintaining an awareness </w:t>
            </w:r>
            <w:r w:rsidRPr="00EE6AD6">
              <w:rPr>
                <w:rFonts w:ascii="Arial" w:eastAsia="Arial" w:hAnsi="Arial" w:cs="Arial"/>
                <w:color w:val="0F0F0F"/>
                <w:sz w:val="22"/>
                <w:szCs w:val="22"/>
              </w:rPr>
              <w:lastRenderedPageBreak/>
              <w:t>of the political and social environment in which we work.</w:t>
            </w:r>
          </w:p>
          <w:p w14:paraId="6A99E90E" w14:textId="0C750C7C" w:rsidR="73E92004" w:rsidRPr="00EE6AD6" w:rsidRDefault="73E92004" w:rsidP="5D6D6BB8">
            <w:pPr>
              <w:spacing w:before="7"/>
              <w:ind w:left="151" w:right="104" w:firstLine="6"/>
              <w:jc w:val="both"/>
              <w:rPr>
                <w:rFonts w:ascii="Arial" w:eastAsia="Arial" w:hAnsi="Arial" w:cs="Arial"/>
                <w:color w:val="0F0F0F"/>
                <w:sz w:val="22"/>
                <w:szCs w:val="22"/>
              </w:rPr>
            </w:pPr>
            <w:r w:rsidRPr="00EE6AD6">
              <w:rPr>
                <w:rFonts w:ascii="Arial" w:eastAsia="Arial" w:hAnsi="Arial" w:cs="Arial"/>
                <w:color w:val="0F0F0F"/>
                <w:sz w:val="22"/>
                <w:szCs w:val="22"/>
              </w:rPr>
              <w:t>You will be expected to develop good working relationships with other Age UK Calderdale &amp; Kirklees’ staff and relevant external organisations, as appropriate to your role.</w:t>
            </w:r>
          </w:p>
          <w:p w14:paraId="7EABC614" w14:textId="50E3B65D" w:rsidR="73E92004" w:rsidRPr="00EE6AD6" w:rsidRDefault="73E92004" w:rsidP="73E92004">
            <w:pPr>
              <w:spacing w:before="7"/>
              <w:ind w:left="151" w:right="104" w:firstLine="6"/>
              <w:jc w:val="both"/>
              <w:rPr>
                <w:rFonts w:ascii="Arial" w:eastAsia="Arial" w:hAnsi="Arial" w:cs="Arial"/>
                <w:color w:val="0F0F0F"/>
              </w:rPr>
            </w:pPr>
          </w:p>
          <w:p w14:paraId="5FD87DA6" w14:textId="215625EF" w:rsidR="73E92004" w:rsidRPr="00EE6AD6" w:rsidRDefault="73E92004" w:rsidP="5D6D6BB8">
            <w:pPr>
              <w:spacing w:before="9"/>
              <w:ind w:left="147" w:right="102" w:firstLine="10"/>
              <w:jc w:val="both"/>
              <w:rPr>
                <w:rFonts w:ascii="Arial" w:eastAsia="Arial" w:hAnsi="Arial" w:cs="Arial"/>
                <w:color w:val="0F0F0F"/>
                <w:sz w:val="22"/>
                <w:szCs w:val="22"/>
              </w:rPr>
            </w:pPr>
            <w:r w:rsidRPr="00EE6AD6">
              <w:rPr>
                <w:rFonts w:ascii="Arial" w:eastAsia="Arial" w:hAnsi="Arial" w:cs="Arial"/>
                <w:color w:val="0F0F0F"/>
                <w:sz w:val="22"/>
                <w:szCs w:val="22"/>
              </w:rPr>
              <w:t xml:space="preserve">You will adhere to all roles and responsibilities in line with Age UK Calderdale &amp; Kirklees’ policies and procedures and all legislative requirements. </w:t>
            </w:r>
          </w:p>
          <w:p w14:paraId="77FEF45F" w14:textId="67B466C3" w:rsidR="73E92004" w:rsidRPr="00EE6AD6" w:rsidRDefault="73E92004" w:rsidP="73E92004">
            <w:pPr>
              <w:spacing w:before="9"/>
              <w:ind w:left="147" w:right="102" w:firstLine="10"/>
              <w:jc w:val="both"/>
              <w:rPr>
                <w:rFonts w:ascii="Arial" w:eastAsia="Arial" w:hAnsi="Arial" w:cs="Arial"/>
                <w:color w:val="0F0F0F"/>
                <w:sz w:val="22"/>
                <w:szCs w:val="22"/>
              </w:rPr>
            </w:pPr>
          </w:p>
          <w:p w14:paraId="5185F3FB" w14:textId="08A5E88A" w:rsidR="73E92004" w:rsidRPr="00EE6AD6" w:rsidRDefault="73E92004" w:rsidP="00F357D3">
            <w:pPr>
              <w:spacing w:before="9"/>
              <w:ind w:left="147" w:right="102" w:firstLine="10"/>
              <w:jc w:val="both"/>
              <w:rPr>
                <w:rFonts w:ascii="Arial" w:eastAsia="Arial" w:hAnsi="Arial" w:cs="Arial"/>
                <w:color w:val="0F0F0F"/>
                <w:sz w:val="22"/>
                <w:szCs w:val="22"/>
              </w:rPr>
            </w:pPr>
            <w:r w:rsidRPr="00EE6AD6">
              <w:rPr>
                <w:rFonts w:ascii="Arial" w:eastAsia="Arial" w:hAnsi="Arial" w:cs="Arial"/>
                <w:color w:val="0F0F0F"/>
                <w:sz w:val="22"/>
                <w:szCs w:val="22"/>
              </w:rPr>
              <w:t>You will be expected to undertake any other activity requested by your Line Manager(s) that is appropriate to the experience and level of responsibility of the post holder, and to promote the work of Age UK Calderdale &amp; Kirklees whenever possible.</w:t>
            </w:r>
          </w:p>
        </w:tc>
      </w:tr>
      <w:tr w:rsidR="73E92004" w:rsidRPr="00EE6AD6" w14:paraId="3355AAFF" w14:textId="77777777" w:rsidTr="003E3DFE">
        <w:trPr>
          <w:trHeight w:val="315"/>
        </w:trPr>
        <w:tc>
          <w:tcPr>
            <w:tcW w:w="9180" w:type="dxa"/>
            <w:tcBorders>
              <w:top w:val="single" w:sz="6" w:space="0" w:color="auto"/>
              <w:left w:val="single" w:sz="6" w:space="0" w:color="auto"/>
              <w:bottom w:val="single" w:sz="6" w:space="0" w:color="auto"/>
              <w:right w:val="single" w:sz="6" w:space="0" w:color="auto"/>
            </w:tcBorders>
          </w:tcPr>
          <w:p w14:paraId="2DBC5AD1" w14:textId="08D57077" w:rsidR="73E92004" w:rsidRPr="00EE6AD6" w:rsidRDefault="73E92004" w:rsidP="73E92004">
            <w:pPr>
              <w:spacing w:before="120" w:after="120"/>
              <w:rPr>
                <w:rFonts w:ascii="Arial" w:eastAsia="Arial" w:hAnsi="Arial" w:cs="Arial"/>
              </w:rPr>
            </w:pPr>
            <w:r w:rsidRPr="00EE6AD6">
              <w:rPr>
                <w:rFonts w:ascii="Arial" w:eastAsia="Arial" w:hAnsi="Arial" w:cs="Arial"/>
                <w:b/>
                <w:bCs/>
              </w:rPr>
              <w:lastRenderedPageBreak/>
              <w:t>OUTLINE OF POST:</w:t>
            </w:r>
          </w:p>
        </w:tc>
      </w:tr>
      <w:tr w:rsidR="73E92004" w:rsidRPr="00EE6AD6" w14:paraId="1B33CB5E" w14:textId="77777777" w:rsidTr="003E3DFE">
        <w:trPr>
          <w:trHeight w:val="930"/>
        </w:trPr>
        <w:tc>
          <w:tcPr>
            <w:tcW w:w="9180" w:type="dxa"/>
            <w:tcBorders>
              <w:top w:val="single" w:sz="6" w:space="0" w:color="auto"/>
              <w:left w:val="single" w:sz="6" w:space="0" w:color="auto"/>
              <w:bottom w:val="single" w:sz="6" w:space="0" w:color="auto"/>
              <w:right w:val="single" w:sz="6" w:space="0" w:color="auto"/>
            </w:tcBorders>
          </w:tcPr>
          <w:p w14:paraId="38AB4C41" w14:textId="77777777" w:rsidR="00E13E6C" w:rsidRPr="00EE6AD6" w:rsidRDefault="00E13E6C" w:rsidP="00E13E6C">
            <w:pPr>
              <w:pStyle w:val="ListParagraph"/>
              <w:numPr>
                <w:ilvl w:val="0"/>
                <w:numId w:val="8"/>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provide driving and escort duties, to ensure the safe transfer of clients to and from the centre.</w:t>
            </w:r>
          </w:p>
          <w:p w14:paraId="1E9932B5" w14:textId="77777777" w:rsidR="00E13E6C" w:rsidRPr="00EE6AD6" w:rsidRDefault="00E13E6C" w:rsidP="00E13E6C">
            <w:pPr>
              <w:pStyle w:val="ListParagraph"/>
              <w:numPr>
                <w:ilvl w:val="0"/>
                <w:numId w:val="8"/>
              </w:numPr>
              <w:rPr>
                <w:rFonts w:asciiTheme="minorHAnsi" w:eastAsiaTheme="minorEastAsia" w:hAnsiTheme="minorHAnsi" w:cstheme="minorBidi"/>
                <w:color w:val="000000" w:themeColor="text1"/>
              </w:rPr>
            </w:pPr>
            <w:r w:rsidRPr="00EE6AD6">
              <w:rPr>
                <w:rFonts w:ascii="Arial" w:eastAsia="Arial" w:hAnsi="Arial" w:cs="Arial"/>
                <w:color w:val="000000" w:themeColor="text1"/>
              </w:rPr>
              <w:t xml:space="preserve">The post holder will be responsive to, and understand the changing needs of clients and carers, will monitor clients, and take appropriate action when necessary.  </w:t>
            </w:r>
          </w:p>
          <w:p w14:paraId="763AFC1A" w14:textId="77777777" w:rsidR="00E13E6C" w:rsidRPr="00EE6AD6" w:rsidRDefault="00E13E6C" w:rsidP="00E13E6C">
            <w:pPr>
              <w:pStyle w:val="ListParagraph"/>
              <w:numPr>
                <w:ilvl w:val="0"/>
                <w:numId w:val="8"/>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report any concerns about client care to their line manager.</w:t>
            </w:r>
          </w:p>
          <w:p w14:paraId="4FE6740B" w14:textId="77777777" w:rsidR="00E13E6C" w:rsidRPr="00EE6AD6" w:rsidRDefault="00E13E6C" w:rsidP="00E13E6C">
            <w:pPr>
              <w:pStyle w:val="ListParagraph"/>
              <w:numPr>
                <w:ilvl w:val="0"/>
                <w:numId w:val="8"/>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always ensure safe driving management.</w:t>
            </w:r>
          </w:p>
          <w:p w14:paraId="56FEBAE9" w14:textId="77777777" w:rsidR="00E13E6C" w:rsidRPr="00EE6AD6" w:rsidRDefault="00E13E6C" w:rsidP="00E13E6C">
            <w:pPr>
              <w:pStyle w:val="ListParagraph"/>
              <w:numPr>
                <w:ilvl w:val="0"/>
                <w:numId w:val="8"/>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support their line managers in the running of the centres.</w:t>
            </w:r>
          </w:p>
          <w:p w14:paraId="2B5E9D48" w14:textId="2CCDF81F" w:rsidR="73E92004" w:rsidRPr="00EE6AD6" w:rsidRDefault="00E13E6C" w:rsidP="00F357D3">
            <w:pPr>
              <w:pStyle w:val="ListParagraph"/>
              <w:numPr>
                <w:ilvl w:val="0"/>
                <w:numId w:val="8"/>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accept responsibility in all areas of bus safety.</w:t>
            </w:r>
          </w:p>
        </w:tc>
      </w:tr>
      <w:tr w:rsidR="73E92004" w:rsidRPr="00EE6AD6" w14:paraId="709391B2" w14:textId="77777777" w:rsidTr="003E3DFE">
        <w:trPr>
          <w:trHeight w:val="330"/>
        </w:trPr>
        <w:tc>
          <w:tcPr>
            <w:tcW w:w="9180" w:type="dxa"/>
            <w:tcBorders>
              <w:top w:val="single" w:sz="6" w:space="0" w:color="auto"/>
              <w:left w:val="single" w:sz="6" w:space="0" w:color="auto"/>
              <w:bottom w:val="single" w:sz="6" w:space="0" w:color="auto"/>
              <w:right w:val="single" w:sz="6" w:space="0" w:color="auto"/>
            </w:tcBorders>
          </w:tcPr>
          <w:p w14:paraId="03A5904D" w14:textId="5ADB3227" w:rsidR="73E92004" w:rsidRPr="00EE6AD6" w:rsidRDefault="73E92004" w:rsidP="73E92004">
            <w:pPr>
              <w:spacing w:before="120" w:after="120"/>
              <w:rPr>
                <w:rFonts w:ascii="Arial" w:eastAsia="Arial" w:hAnsi="Arial" w:cs="Arial"/>
              </w:rPr>
            </w:pPr>
            <w:r w:rsidRPr="00EE6AD6">
              <w:rPr>
                <w:rFonts w:ascii="Arial" w:eastAsia="Arial" w:hAnsi="Arial" w:cs="Arial"/>
                <w:b/>
                <w:bCs/>
              </w:rPr>
              <w:t>MAIN TASKS:</w:t>
            </w:r>
          </w:p>
        </w:tc>
      </w:tr>
      <w:tr w:rsidR="73E92004" w:rsidRPr="00EE6AD6" w14:paraId="0910ECC6" w14:textId="77777777" w:rsidTr="003E3DFE">
        <w:trPr>
          <w:trHeight w:val="345"/>
        </w:trPr>
        <w:tc>
          <w:tcPr>
            <w:tcW w:w="9180" w:type="dxa"/>
            <w:tcBorders>
              <w:top w:val="single" w:sz="6" w:space="0" w:color="auto"/>
              <w:left w:val="single" w:sz="6" w:space="0" w:color="auto"/>
              <w:bottom w:val="single" w:sz="6" w:space="0" w:color="auto"/>
              <w:right w:val="single" w:sz="6" w:space="0" w:color="auto"/>
            </w:tcBorders>
          </w:tcPr>
          <w:p w14:paraId="0261FE83"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be expected to work to the aims of Companionship Centre Services Standards set out by Age UK Calderdale &amp; Kirklees and Age England Association.</w:t>
            </w:r>
          </w:p>
          <w:p w14:paraId="046DAB41"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be expected to be aware of current Health and Safety regulations, and to be responsible for reporting issues of concern to their line manager.</w:t>
            </w:r>
          </w:p>
          <w:p w14:paraId="7E4F90E9"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be willing to undertake personal care tasks for clients when necessary.</w:t>
            </w:r>
          </w:p>
          <w:p w14:paraId="4D774999"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be expected to drive our adapted minibus, or to provide escort duties, as and when necessary following appropriate training.</w:t>
            </w:r>
          </w:p>
          <w:p w14:paraId="744F5329"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be expected to undertake appropriate training to NVQ Level 2 Health &amp; Social Care, together with any other identified relevant training opportunities when available.</w:t>
            </w:r>
          </w:p>
          <w:p w14:paraId="22365145"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be expected to ensure lunch, refreshments and all activities are provided to meet client need.</w:t>
            </w:r>
          </w:p>
          <w:p w14:paraId="18D883D5"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be available for overtime when the need arises.</w:t>
            </w:r>
          </w:p>
          <w:p w14:paraId="45464BF5"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be expected to ensure the minibus driven has had all daily safety checks completed by the driver of the day and an evening check to ensure no damage has occurred whilst in use. The reporting of such to their line manager is the daily responsibility of the driver.</w:t>
            </w:r>
          </w:p>
          <w:p w14:paraId="34DCDE15"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 xml:space="preserve">The post holder will always ensure the cleanliness of Age UK transport both internally and externally. </w:t>
            </w:r>
          </w:p>
          <w:p w14:paraId="18408A92" w14:textId="77777777" w:rsidR="00707A4D" w:rsidRPr="00EE6AD6" w:rsidRDefault="00707A4D" w:rsidP="00707A4D">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The post holder will accept responsibility for the vehicle, passengers and items carried while the vehicle is in their charge.</w:t>
            </w:r>
          </w:p>
          <w:p w14:paraId="67B97060" w14:textId="56FC1372" w:rsidR="73E92004" w:rsidRPr="00EE6AD6" w:rsidRDefault="00707A4D" w:rsidP="73E92004">
            <w:pPr>
              <w:pStyle w:val="ListParagraph"/>
              <w:numPr>
                <w:ilvl w:val="0"/>
                <w:numId w:val="9"/>
              </w:numPr>
              <w:rPr>
                <w:rFonts w:asciiTheme="minorHAnsi" w:eastAsiaTheme="minorEastAsia" w:hAnsiTheme="minorHAnsi" w:cstheme="minorBidi"/>
                <w:color w:val="000000" w:themeColor="text1"/>
              </w:rPr>
            </w:pPr>
            <w:r w:rsidRPr="00EE6AD6">
              <w:rPr>
                <w:rFonts w:ascii="Arial" w:eastAsia="Arial" w:hAnsi="Arial" w:cs="Arial"/>
                <w:color w:val="000000" w:themeColor="text1"/>
              </w:rPr>
              <w:t>Safe driving techniques and abiding by the rules of the road will be applied at all times.</w:t>
            </w:r>
          </w:p>
        </w:tc>
      </w:tr>
    </w:tbl>
    <w:p w14:paraId="47D4155D" w14:textId="77777777" w:rsidR="00F05AA6" w:rsidRDefault="73E92004" w:rsidP="006B5D91">
      <w:pPr>
        <w:spacing w:line="276" w:lineRule="auto"/>
        <w:rPr>
          <w:rFonts w:ascii="Arial" w:eastAsia="Arial" w:hAnsi="Arial" w:cs="Arial"/>
          <w:color w:val="111111"/>
          <w:sz w:val="36"/>
          <w:szCs w:val="36"/>
        </w:rPr>
      </w:pPr>
      <w:r w:rsidRPr="00EE6AD6">
        <w:rPr>
          <w:noProof/>
        </w:rPr>
        <w:drawing>
          <wp:inline distT="0" distB="0" distL="0" distR="0" wp14:anchorId="269E3671" wp14:editId="734955BA">
            <wp:extent cx="1123950" cy="590550"/>
            <wp:effectExtent l="0" t="0" r="0" b="0"/>
            <wp:docPr id="1530911637" name="Picture 15309116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3950" cy="590550"/>
                    </a:xfrm>
                    <a:prstGeom prst="rect">
                      <a:avLst/>
                    </a:prstGeom>
                  </pic:spPr>
                </pic:pic>
              </a:graphicData>
            </a:graphic>
          </wp:inline>
        </w:drawing>
      </w:r>
      <w:r w:rsidRPr="00EE6AD6">
        <w:rPr>
          <w:rFonts w:ascii="Arial" w:eastAsia="Arial" w:hAnsi="Arial" w:cs="Arial"/>
          <w:color w:val="111111"/>
          <w:sz w:val="36"/>
          <w:szCs w:val="36"/>
        </w:rPr>
        <w:t xml:space="preserve">     </w:t>
      </w:r>
    </w:p>
    <w:p w14:paraId="2BFDBEC9" w14:textId="4D50C146" w:rsidR="006B5D91" w:rsidRDefault="00197AA2" w:rsidP="00F05AA6">
      <w:pPr>
        <w:spacing w:line="276" w:lineRule="auto"/>
        <w:jc w:val="center"/>
        <w:rPr>
          <w:rFonts w:ascii="Arial" w:eastAsia="Arial" w:hAnsi="Arial" w:cs="Arial"/>
          <w:b/>
          <w:bCs/>
          <w:color w:val="111111"/>
        </w:rPr>
      </w:pPr>
      <w:r w:rsidRPr="00EE6AD6">
        <w:rPr>
          <w:rFonts w:ascii="Arial" w:eastAsia="Arial" w:hAnsi="Arial" w:cs="Arial"/>
          <w:b/>
          <w:bCs/>
          <w:color w:val="111111"/>
        </w:rPr>
        <w:t>Wellbeing Centre Driver/Carer</w:t>
      </w:r>
      <w:r w:rsidR="0051719A">
        <w:rPr>
          <w:rFonts w:ascii="Arial" w:eastAsia="Arial" w:hAnsi="Arial" w:cs="Arial"/>
          <w:b/>
          <w:bCs/>
          <w:color w:val="111111"/>
        </w:rPr>
        <w:t xml:space="preserve"> (Sessional/Female)</w:t>
      </w:r>
    </w:p>
    <w:p w14:paraId="5DB6B753" w14:textId="77777777" w:rsidR="006B5D91" w:rsidRDefault="00197AA2" w:rsidP="5D6D6BB8">
      <w:pPr>
        <w:spacing w:line="276" w:lineRule="auto"/>
        <w:ind w:left="1282" w:right="1019"/>
        <w:jc w:val="center"/>
        <w:rPr>
          <w:rFonts w:ascii="Arial" w:eastAsia="Arial" w:hAnsi="Arial" w:cs="Arial"/>
          <w:b/>
          <w:bCs/>
          <w:color w:val="111111"/>
        </w:rPr>
      </w:pPr>
      <w:r w:rsidRPr="00EE6AD6">
        <w:rPr>
          <w:rFonts w:ascii="Arial" w:eastAsia="Arial" w:hAnsi="Arial" w:cs="Arial"/>
          <w:b/>
          <w:bCs/>
          <w:color w:val="111111"/>
        </w:rPr>
        <w:t>Calderdale &amp; Kirklees</w:t>
      </w:r>
      <w:r w:rsidR="73E92004" w:rsidRPr="00EE6AD6">
        <w:rPr>
          <w:rFonts w:ascii="Arial" w:eastAsia="Arial" w:hAnsi="Arial" w:cs="Arial"/>
          <w:b/>
          <w:bCs/>
          <w:color w:val="111111"/>
        </w:rPr>
        <w:t xml:space="preserve"> </w:t>
      </w:r>
    </w:p>
    <w:p w14:paraId="314826B2" w14:textId="75E49861" w:rsidR="004A1B01" w:rsidRPr="00EE6AD6" w:rsidRDefault="73E92004" w:rsidP="5D6D6BB8">
      <w:pPr>
        <w:spacing w:line="276" w:lineRule="auto"/>
        <w:ind w:left="1282" w:right="1019"/>
        <w:jc w:val="center"/>
        <w:rPr>
          <w:rFonts w:ascii="Arial" w:eastAsia="Arial" w:hAnsi="Arial" w:cs="Arial"/>
          <w:color w:val="111111"/>
        </w:rPr>
      </w:pPr>
      <w:r w:rsidRPr="00EE6AD6">
        <w:rPr>
          <w:rFonts w:ascii="Arial" w:eastAsia="Arial" w:hAnsi="Arial" w:cs="Arial"/>
          <w:b/>
          <w:bCs/>
          <w:color w:val="111111"/>
        </w:rPr>
        <w:t>Person Specification</w:t>
      </w:r>
    </w:p>
    <w:tbl>
      <w:tblPr>
        <w:tblW w:w="0" w:type="auto"/>
        <w:tblInd w:w="285" w:type="dxa"/>
        <w:tblLayout w:type="fixed"/>
        <w:tblLook w:val="01E0" w:firstRow="1" w:lastRow="1" w:firstColumn="1" w:lastColumn="1" w:noHBand="0" w:noVBand="0"/>
      </w:tblPr>
      <w:tblGrid>
        <w:gridCol w:w="4485"/>
        <w:gridCol w:w="2142"/>
        <w:gridCol w:w="2148"/>
      </w:tblGrid>
      <w:tr w:rsidR="73E92004" w:rsidRPr="00EE6AD6" w14:paraId="25018734" w14:textId="77777777" w:rsidTr="009220AA">
        <w:trPr>
          <w:trHeight w:val="671"/>
        </w:trPr>
        <w:tc>
          <w:tcPr>
            <w:tcW w:w="4485" w:type="dxa"/>
            <w:tcBorders>
              <w:top w:val="single" w:sz="4" w:space="0" w:color="auto"/>
              <w:left w:val="single" w:sz="4" w:space="0" w:color="auto"/>
              <w:bottom w:val="single" w:sz="4" w:space="0" w:color="auto"/>
              <w:right w:val="single" w:sz="4" w:space="0" w:color="auto"/>
            </w:tcBorders>
          </w:tcPr>
          <w:p w14:paraId="4696B559" w14:textId="43C6679D" w:rsidR="73E92004" w:rsidRPr="00EE6AD6" w:rsidRDefault="008600BE" w:rsidP="73E92004">
            <w:pPr>
              <w:rPr>
                <w:rFonts w:ascii="Times New Roman" w:eastAsia="Times New Roman" w:hAnsi="Times New Roman"/>
              </w:rPr>
            </w:pPr>
            <w:r w:rsidRPr="00EE6AD6">
              <w:rPr>
                <w:rFonts w:ascii="Arial" w:eastAsia="Arial" w:hAnsi="Arial" w:cs="Arial"/>
                <w:b/>
                <w:bCs/>
                <w:color w:val="111111"/>
              </w:rPr>
              <w:t>Education, Qualifications, Training</w:t>
            </w:r>
          </w:p>
        </w:tc>
        <w:tc>
          <w:tcPr>
            <w:tcW w:w="2142" w:type="dxa"/>
            <w:tcBorders>
              <w:top w:val="single" w:sz="4" w:space="0" w:color="auto"/>
              <w:left w:val="single" w:sz="4" w:space="0" w:color="auto"/>
              <w:bottom w:val="single" w:sz="4" w:space="0" w:color="auto"/>
              <w:right w:val="single" w:sz="4" w:space="0" w:color="auto"/>
            </w:tcBorders>
          </w:tcPr>
          <w:p w14:paraId="3CD17C77" w14:textId="4BFDF8C7" w:rsidR="73E92004" w:rsidRPr="00EE6AD6" w:rsidRDefault="73E92004" w:rsidP="00197AA2">
            <w:pPr>
              <w:pStyle w:val="TableParagraph"/>
              <w:spacing w:line="238" w:lineRule="exact"/>
              <w:ind w:right="522"/>
              <w:rPr>
                <w:color w:val="111111"/>
                <w:sz w:val="24"/>
                <w:szCs w:val="24"/>
                <w:lang w:val="en-GB"/>
              </w:rPr>
            </w:pPr>
            <w:r w:rsidRPr="00EE6AD6">
              <w:rPr>
                <w:b/>
                <w:bCs/>
                <w:color w:val="111111"/>
                <w:sz w:val="24"/>
                <w:szCs w:val="24"/>
                <w:lang w:val="en-GB"/>
              </w:rPr>
              <w:t>Essential</w:t>
            </w:r>
          </w:p>
        </w:tc>
        <w:tc>
          <w:tcPr>
            <w:tcW w:w="2148" w:type="dxa"/>
            <w:tcBorders>
              <w:top w:val="single" w:sz="4" w:space="0" w:color="auto"/>
              <w:left w:val="single" w:sz="4" w:space="0" w:color="auto"/>
              <w:bottom w:val="single" w:sz="4" w:space="0" w:color="auto"/>
              <w:right w:val="single" w:sz="4" w:space="0" w:color="auto"/>
            </w:tcBorders>
          </w:tcPr>
          <w:p w14:paraId="79109382" w14:textId="030A8FF7" w:rsidR="73E92004" w:rsidRPr="00EE6AD6" w:rsidRDefault="73E92004" w:rsidP="00197AA2">
            <w:pPr>
              <w:pStyle w:val="TableParagraph"/>
              <w:spacing w:line="239" w:lineRule="exact"/>
              <w:rPr>
                <w:color w:val="111111"/>
                <w:sz w:val="24"/>
                <w:szCs w:val="24"/>
                <w:lang w:val="en-GB"/>
              </w:rPr>
            </w:pPr>
            <w:r w:rsidRPr="00EE6AD6">
              <w:rPr>
                <w:b/>
                <w:bCs/>
                <w:color w:val="111111"/>
                <w:sz w:val="24"/>
                <w:szCs w:val="24"/>
                <w:lang w:val="en-GB"/>
              </w:rPr>
              <w:t>Desirable</w:t>
            </w:r>
          </w:p>
        </w:tc>
      </w:tr>
      <w:tr w:rsidR="006E6DB1" w:rsidRPr="00EE6AD6" w14:paraId="3EFF3E58" w14:textId="77777777" w:rsidTr="009220AA">
        <w:trPr>
          <w:trHeight w:val="567"/>
        </w:trPr>
        <w:tc>
          <w:tcPr>
            <w:tcW w:w="4485" w:type="dxa"/>
            <w:tcBorders>
              <w:top w:val="single" w:sz="4" w:space="0" w:color="auto"/>
              <w:left w:val="single" w:sz="6" w:space="0" w:color="4B4B4B"/>
              <w:bottom w:val="single" w:sz="6" w:space="0" w:color="444444"/>
              <w:right w:val="single" w:sz="6" w:space="0" w:color="4B4B4B"/>
            </w:tcBorders>
          </w:tcPr>
          <w:p w14:paraId="46D07905" w14:textId="1DC0120C" w:rsidR="006E6DB1" w:rsidRPr="00EE6AD6" w:rsidRDefault="006E6DB1" w:rsidP="003E079D">
            <w:pPr>
              <w:pStyle w:val="TableParagraph"/>
              <w:spacing w:before="9" w:line="236" w:lineRule="exact"/>
              <w:rPr>
                <w:b/>
                <w:bCs/>
                <w:color w:val="111111"/>
                <w:sz w:val="24"/>
                <w:szCs w:val="24"/>
                <w:lang w:val="en-GB"/>
              </w:rPr>
            </w:pPr>
            <w:r w:rsidRPr="00EE6AD6">
              <w:rPr>
                <w:sz w:val="24"/>
                <w:szCs w:val="24"/>
                <w:lang w:val="en-GB"/>
              </w:rPr>
              <w:t>Excellent relevant communication skills (verbal &amp; written). Able to relate to different groups/individuals</w:t>
            </w:r>
          </w:p>
        </w:tc>
        <w:tc>
          <w:tcPr>
            <w:tcW w:w="2142" w:type="dxa"/>
            <w:tcBorders>
              <w:top w:val="single" w:sz="6" w:space="0" w:color="auto"/>
              <w:left w:val="single" w:sz="6" w:space="0" w:color="auto"/>
              <w:bottom w:val="single" w:sz="6" w:space="0" w:color="auto"/>
              <w:right w:val="single" w:sz="6" w:space="0" w:color="auto"/>
            </w:tcBorders>
          </w:tcPr>
          <w:p w14:paraId="46BF8EF4" w14:textId="6C8122EF" w:rsidR="006E6DB1" w:rsidRPr="00EE6AD6" w:rsidRDefault="006E6DB1" w:rsidP="006E6DB1">
            <w:pPr>
              <w:rPr>
                <w:rFonts w:ascii="Arial" w:eastAsia="Arial" w:hAnsi="Arial" w:cs="Arial"/>
              </w:rPr>
            </w:pPr>
            <w:r w:rsidRPr="00EE6AD6">
              <w:rPr>
                <w:rFonts w:ascii="Arial" w:hAnsi="Arial" w:cs="Arial"/>
              </w:rPr>
              <w:t>Essential</w:t>
            </w:r>
          </w:p>
        </w:tc>
        <w:tc>
          <w:tcPr>
            <w:tcW w:w="2148" w:type="dxa"/>
            <w:tcBorders>
              <w:top w:val="single" w:sz="4" w:space="0" w:color="auto"/>
              <w:left w:val="single" w:sz="6" w:space="0" w:color="4B4B4B"/>
              <w:bottom w:val="single" w:sz="6" w:space="0" w:color="4F4F4F"/>
              <w:right w:val="single" w:sz="6" w:space="0" w:color="4B4B4B"/>
            </w:tcBorders>
          </w:tcPr>
          <w:p w14:paraId="3DDC1430" w14:textId="77777777" w:rsidR="006E6DB1" w:rsidRPr="00EE6AD6" w:rsidRDefault="006E6DB1" w:rsidP="006E6DB1">
            <w:pPr>
              <w:rPr>
                <w:rFonts w:ascii="Times New Roman" w:eastAsia="Times New Roman" w:hAnsi="Times New Roman"/>
              </w:rPr>
            </w:pPr>
          </w:p>
        </w:tc>
      </w:tr>
      <w:tr w:rsidR="006E6DB1" w:rsidRPr="00EE6AD6" w14:paraId="5770DBB8" w14:textId="77777777" w:rsidTr="009220AA">
        <w:trPr>
          <w:trHeight w:val="567"/>
        </w:trPr>
        <w:tc>
          <w:tcPr>
            <w:tcW w:w="4485" w:type="dxa"/>
            <w:tcBorders>
              <w:top w:val="single" w:sz="6" w:space="0" w:color="auto"/>
              <w:left w:val="single" w:sz="6" w:space="0" w:color="auto"/>
              <w:bottom w:val="single" w:sz="6" w:space="0" w:color="auto"/>
              <w:right w:val="single" w:sz="6" w:space="0" w:color="auto"/>
            </w:tcBorders>
          </w:tcPr>
          <w:p w14:paraId="5CD97339" w14:textId="31261D17" w:rsidR="006E6DB1" w:rsidRPr="00EE6AD6" w:rsidRDefault="006E6DB1" w:rsidP="003E079D">
            <w:pPr>
              <w:spacing w:before="19" w:line="234" w:lineRule="exact"/>
              <w:rPr>
                <w:rFonts w:ascii="Arial" w:eastAsia="Arial" w:hAnsi="Arial" w:cs="Arial"/>
              </w:rPr>
            </w:pPr>
            <w:r w:rsidRPr="00EE6AD6">
              <w:rPr>
                <w:rFonts w:ascii="Arial" w:hAnsi="Arial" w:cs="Arial"/>
              </w:rPr>
              <w:t>An understanding of the needs of older people and key issues affecting their quality of life, together with empathy and commitment to the aims of Age UK Calderdale &amp; Kirklees.</w:t>
            </w:r>
          </w:p>
        </w:tc>
        <w:tc>
          <w:tcPr>
            <w:tcW w:w="2142" w:type="dxa"/>
            <w:tcBorders>
              <w:top w:val="single" w:sz="6" w:space="0" w:color="auto"/>
              <w:left w:val="single" w:sz="6" w:space="0" w:color="auto"/>
              <w:bottom w:val="single" w:sz="6" w:space="0" w:color="auto"/>
              <w:right w:val="single" w:sz="6" w:space="0" w:color="auto"/>
            </w:tcBorders>
          </w:tcPr>
          <w:p w14:paraId="638302B7" w14:textId="1E36D559" w:rsidR="006E6DB1" w:rsidRPr="00EE6AD6" w:rsidRDefault="006E6DB1" w:rsidP="006E6DB1">
            <w:pPr>
              <w:rPr>
                <w:rFonts w:ascii="Arial" w:eastAsia="Times New Roman" w:hAnsi="Arial" w:cs="Arial"/>
              </w:rPr>
            </w:pPr>
            <w:r w:rsidRPr="00EE6AD6">
              <w:rPr>
                <w:rFonts w:ascii="Arial" w:hAnsi="Arial" w:cs="Arial"/>
              </w:rPr>
              <w:t>Essential</w:t>
            </w:r>
          </w:p>
        </w:tc>
        <w:tc>
          <w:tcPr>
            <w:tcW w:w="2148" w:type="dxa"/>
            <w:tcBorders>
              <w:top w:val="single" w:sz="6" w:space="0" w:color="545454"/>
              <w:left w:val="single" w:sz="6" w:space="0" w:color="4B4B4B"/>
              <w:bottom w:val="single" w:sz="6" w:space="0" w:color="545454"/>
              <w:right w:val="single" w:sz="6" w:space="0" w:color="4B4B4B"/>
            </w:tcBorders>
          </w:tcPr>
          <w:p w14:paraId="2139D771" w14:textId="7C561296" w:rsidR="006E6DB1" w:rsidRPr="00EE6AD6" w:rsidRDefault="006E6DB1" w:rsidP="006E6DB1">
            <w:pPr>
              <w:spacing w:line="177" w:lineRule="exact"/>
              <w:ind w:left="990"/>
              <w:rPr>
                <w:rFonts w:ascii="Arial" w:eastAsia="Arial" w:hAnsi="Arial" w:cs="Arial"/>
              </w:rPr>
            </w:pPr>
          </w:p>
        </w:tc>
      </w:tr>
      <w:tr w:rsidR="006E6DB1" w:rsidRPr="00EE6AD6" w14:paraId="4B2A9DD9" w14:textId="77777777" w:rsidTr="009220AA">
        <w:trPr>
          <w:trHeight w:val="567"/>
        </w:trPr>
        <w:tc>
          <w:tcPr>
            <w:tcW w:w="4485" w:type="dxa"/>
            <w:tcBorders>
              <w:top w:val="single" w:sz="6" w:space="0" w:color="auto"/>
              <w:left w:val="single" w:sz="6" w:space="0" w:color="auto"/>
              <w:bottom w:val="single" w:sz="6" w:space="0" w:color="auto"/>
              <w:right w:val="single" w:sz="6" w:space="0" w:color="auto"/>
            </w:tcBorders>
          </w:tcPr>
          <w:p w14:paraId="5AA234F4" w14:textId="38A37094" w:rsidR="006E6DB1" w:rsidRPr="00EE6AD6" w:rsidRDefault="006E6DB1" w:rsidP="003E079D">
            <w:pPr>
              <w:spacing w:before="19" w:line="234" w:lineRule="exact"/>
              <w:rPr>
                <w:rFonts w:ascii="Arial" w:eastAsia="Arial" w:hAnsi="Arial" w:cs="Arial"/>
              </w:rPr>
            </w:pPr>
            <w:r w:rsidRPr="00EE6AD6">
              <w:rPr>
                <w:rFonts w:ascii="Arial" w:hAnsi="Arial" w:cs="Arial"/>
              </w:rPr>
              <w:t>A full, current, clean driving licence with a D1 addition</w:t>
            </w:r>
          </w:p>
        </w:tc>
        <w:tc>
          <w:tcPr>
            <w:tcW w:w="2142" w:type="dxa"/>
            <w:tcBorders>
              <w:top w:val="single" w:sz="6" w:space="0" w:color="auto"/>
              <w:left w:val="single" w:sz="6" w:space="0" w:color="auto"/>
              <w:bottom w:val="single" w:sz="6" w:space="0" w:color="auto"/>
              <w:right w:val="single" w:sz="6" w:space="0" w:color="auto"/>
            </w:tcBorders>
          </w:tcPr>
          <w:p w14:paraId="1BD66915" w14:textId="7122AEE9" w:rsidR="006E6DB1" w:rsidRPr="00EE6AD6" w:rsidRDefault="006E6DB1" w:rsidP="006E6DB1">
            <w:pPr>
              <w:rPr>
                <w:rFonts w:ascii="Arial" w:eastAsia="Arial" w:hAnsi="Arial" w:cs="Arial"/>
              </w:rPr>
            </w:pPr>
            <w:r w:rsidRPr="00EE6AD6">
              <w:rPr>
                <w:rFonts w:ascii="Arial" w:hAnsi="Arial" w:cs="Arial"/>
              </w:rPr>
              <w:t>Essential</w:t>
            </w:r>
          </w:p>
        </w:tc>
        <w:tc>
          <w:tcPr>
            <w:tcW w:w="2148" w:type="dxa"/>
            <w:tcBorders>
              <w:top w:val="single" w:sz="6" w:space="0" w:color="545454"/>
              <w:left w:val="single" w:sz="6" w:space="0" w:color="4B4B4B"/>
              <w:bottom w:val="single" w:sz="6" w:space="0" w:color="545454"/>
              <w:right w:val="single" w:sz="6" w:space="0" w:color="4B4B4B"/>
            </w:tcBorders>
          </w:tcPr>
          <w:p w14:paraId="0B8A13EA" w14:textId="77777777" w:rsidR="006E6DB1" w:rsidRPr="00EE6AD6" w:rsidRDefault="006E6DB1" w:rsidP="006E6DB1">
            <w:pPr>
              <w:spacing w:line="177" w:lineRule="exact"/>
              <w:ind w:left="990"/>
              <w:rPr>
                <w:rFonts w:ascii="Arial" w:eastAsia="Arial" w:hAnsi="Arial" w:cs="Arial"/>
              </w:rPr>
            </w:pPr>
          </w:p>
        </w:tc>
      </w:tr>
      <w:tr w:rsidR="006E6DB1" w:rsidRPr="00EE6AD6" w14:paraId="43C6BADB" w14:textId="77777777" w:rsidTr="009220AA">
        <w:trPr>
          <w:trHeight w:val="567"/>
        </w:trPr>
        <w:tc>
          <w:tcPr>
            <w:tcW w:w="4485" w:type="dxa"/>
            <w:tcBorders>
              <w:top w:val="single" w:sz="6" w:space="0" w:color="auto"/>
              <w:left w:val="single" w:sz="6" w:space="0" w:color="auto"/>
              <w:bottom w:val="single" w:sz="6" w:space="0" w:color="auto"/>
              <w:right w:val="single" w:sz="6" w:space="0" w:color="auto"/>
            </w:tcBorders>
          </w:tcPr>
          <w:p w14:paraId="01DF5E6A" w14:textId="5A9D15FB" w:rsidR="006E6DB1" w:rsidRPr="00EE6AD6" w:rsidRDefault="006E6DB1" w:rsidP="003E079D">
            <w:pPr>
              <w:spacing w:line="253" w:lineRule="exact"/>
              <w:rPr>
                <w:rFonts w:ascii="Arial" w:eastAsia="Arial" w:hAnsi="Arial" w:cs="Arial"/>
              </w:rPr>
            </w:pPr>
            <w:r w:rsidRPr="00EE6AD6">
              <w:rPr>
                <w:rFonts w:ascii="Arial" w:hAnsi="Arial" w:cs="Arial"/>
              </w:rPr>
              <w:t>Ability to complete written reports for other departments both internal and external, including transport logs and bus defect forms</w:t>
            </w:r>
          </w:p>
        </w:tc>
        <w:tc>
          <w:tcPr>
            <w:tcW w:w="2142" w:type="dxa"/>
            <w:tcBorders>
              <w:top w:val="single" w:sz="6" w:space="0" w:color="auto"/>
              <w:left w:val="single" w:sz="6" w:space="0" w:color="auto"/>
              <w:bottom w:val="single" w:sz="6" w:space="0" w:color="auto"/>
              <w:right w:val="single" w:sz="6" w:space="0" w:color="auto"/>
            </w:tcBorders>
          </w:tcPr>
          <w:p w14:paraId="18174150" w14:textId="57612968" w:rsidR="006E6DB1" w:rsidRPr="00EE6AD6" w:rsidRDefault="006E6DB1" w:rsidP="006E6DB1">
            <w:pPr>
              <w:rPr>
                <w:rFonts w:ascii="Arial" w:eastAsia="Times New Roman" w:hAnsi="Arial" w:cs="Arial"/>
              </w:rPr>
            </w:pPr>
            <w:r w:rsidRPr="00EE6AD6">
              <w:rPr>
                <w:rFonts w:ascii="Arial" w:hAnsi="Arial" w:cs="Arial"/>
              </w:rPr>
              <w:t>Essential</w:t>
            </w:r>
          </w:p>
        </w:tc>
        <w:tc>
          <w:tcPr>
            <w:tcW w:w="2148" w:type="dxa"/>
            <w:tcBorders>
              <w:top w:val="single" w:sz="6" w:space="0" w:color="4B4B4B"/>
              <w:left w:val="single" w:sz="6" w:space="0" w:color="4B4B4B"/>
              <w:bottom w:val="single" w:sz="6" w:space="0" w:color="4B4B4B"/>
              <w:right w:val="single" w:sz="6" w:space="0" w:color="4B4B4B"/>
            </w:tcBorders>
          </w:tcPr>
          <w:p w14:paraId="44C10F5B" w14:textId="62E1AEC8" w:rsidR="006E6DB1" w:rsidRPr="00EE6AD6" w:rsidRDefault="006E6DB1" w:rsidP="006E6DB1">
            <w:pPr>
              <w:rPr>
                <w:rFonts w:ascii="Times New Roman" w:eastAsia="Times New Roman" w:hAnsi="Times New Roman"/>
              </w:rPr>
            </w:pPr>
          </w:p>
        </w:tc>
      </w:tr>
      <w:tr w:rsidR="006E6DB1" w:rsidRPr="00EE6AD6" w14:paraId="1C1E064D" w14:textId="77777777" w:rsidTr="009220AA">
        <w:trPr>
          <w:trHeight w:val="567"/>
        </w:trPr>
        <w:tc>
          <w:tcPr>
            <w:tcW w:w="4485" w:type="dxa"/>
            <w:tcBorders>
              <w:top w:val="single" w:sz="6" w:space="0" w:color="auto"/>
              <w:left w:val="single" w:sz="6" w:space="0" w:color="auto"/>
              <w:bottom w:val="single" w:sz="6" w:space="0" w:color="auto"/>
              <w:right w:val="single" w:sz="6" w:space="0" w:color="auto"/>
            </w:tcBorders>
          </w:tcPr>
          <w:p w14:paraId="2612B7F4" w14:textId="457E51D9" w:rsidR="006E6DB1" w:rsidRPr="00EE6AD6" w:rsidRDefault="006E6DB1" w:rsidP="003E079D">
            <w:pPr>
              <w:spacing w:before="8" w:line="274" w:lineRule="exact"/>
              <w:rPr>
                <w:rFonts w:ascii="Arial" w:eastAsia="Arial" w:hAnsi="Arial" w:cs="Arial"/>
              </w:rPr>
            </w:pPr>
            <w:r w:rsidRPr="00EE6AD6">
              <w:rPr>
                <w:rFonts w:ascii="Arial" w:hAnsi="Arial" w:cs="Arial"/>
              </w:rPr>
              <w:t xml:space="preserve">Willingness to attend to the personal care needs of clients </w:t>
            </w:r>
          </w:p>
        </w:tc>
        <w:tc>
          <w:tcPr>
            <w:tcW w:w="2142" w:type="dxa"/>
            <w:tcBorders>
              <w:top w:val="single" w:sz="6" w:space="0" w:color="auto"/>
              <w:left w:val="single" w:sz="6" w:space="0" w:color="auto"/>
              <w:bottom w:val="single" w:sz="6" w:space="0" w:color="auto"/>
              <w:right w:val="single" w:sz="6" w:space="0" w:color="auto"/>
            </w:tcBorders>
          </w:tcPr>
          <w:p w14:paraId="31D97F97" w14:textId="1A16CE39" w:rsidR="006E6DB1" w:rsidRPr="00EE6AD6" w:rsidRDefault="006E6DB1" w:rsidP="006E6DB1">
            <w:pPr>
              <w:spacing w:line="262" w:lineRule="exact"/>
              <w:ind w:left="30"/>
              <w:rPr>
                <w:rFonts w:ascii="Arial" w:eastAsia="Arial" w:hAnsi="Arial" w:cs="Arial"/>
              </w:rPr>
            </w:pPr>
            <w:r w:rsidRPr="00EE6AD6">
              <w:rPr>
                <w:rFonts w:ascii="Arial" w:hAnsi="Arial" w:cs="Arial"/>
              </w:rPr>
              <w:t>Essential</w:t>
            </w:r>
          </w:p>
        </w:tc>
        <w:tc>
          <w:tcPr>
            <w:tcW w:w="2148" w:type="dxa"/>
            <w:tcBorders>
              <w:top w:val="single" w:sz="6" w:space="0" w:color="4B4B4B"/>
              <w:left w:val="single" w:sz="6" w:space="0" w:color="4B4B4B"/>
              <w:bottom w:val="single" w:sz="6" w:space="0" w:color="4B4B4B"/>
              <w:right w:val="single" w:sz="6" w:space="0" w:color="4B4B4B"/>
            </w:tcBorders>
          </w:tcPr>
          <w:p w14:paraId="7E311F90" w14:textId="5C3398BC" w:rsidR="006E6DB1" w:rsidRPr="00EE6AD6" w:rsidRDefault="006E6DB1" w:rsidP="006E6DB1">
            <w:pPr>
              <w:rPr>
                <w:rFonts w:ascii="Times New Roman" w:eastAsia="Times New Roman" w:hAnsi="Times New Roman"/>
              </w:rPr>
            </w:pPr>
          </w:p>
        </w:tc>
      </w:tr>
      <w:tr w:rsidR="006E6DB1" w:rsidRPr="00EE6AD6" w14:paraId="67185B71" w14:textId="77777777" w:rsidTr="009220AA">
        <w:trPr>
          <w:trHeight w:val="567"/>
        </w:trPr>
        <w:tc>
          <w:tcPr>
            <w:tcW w:w="4485" w:type="dxa"/>
            <w:tcBorders>
              <w:top w:val="single" w:sz="6" w:space="0" w:color="auto"/>
              <w:left w:val="single" w:sz="6" w:space="0" w:color="auto"/>
              <w:bottom w:val="single" w:sz="6" w:space="0" w:color="auto"/>
              <w:right w:val="single" w:sz="6" w:space="0" w:color="auto"/>
            </w:tcBorders>
          </w:tcPr>
          <w:p w14:paraId="39CAFE8D" w14:textId="77F212C2" w:rsidR="006E6DB1" w:rsidRPr="00EE6AD6" w:rsidRDefault="006E6DB1" w:rsidP="003E079D">
            <w:pPr>
              <w:spacing w:line="280" w:lineRule="atLeast"/>
              <w:ind w:right="275"/>
              <w:rPr>
                <w:rFonts w:ascii="Arial" w:eastAsia="Arial" w:hAnsi="Arial" w:cs="Arial"/>
              </w:rPr>
            </w:pPr>
            <w:r w:rsidRPr="00EE6AD6">
              <w:rPr>
                <w:rFonts w:ascii="Arial" w:hAnsi="Arial" w:cs="Arial"/>
              </w:rPr>
              <w:t>Ability to work as part of a team</w:t>
            </w:r>
          </w:p>
        </w:tc>
        <w:tc>
          <w:tcPr>
            <w:tcW w:w="2142" w:type="dxa"/>
            <w:tcBorders>
              <w:top w:val="single" w:sz="6" w:space="0" w:color="auto"/>
              <w:left w:val="single" w:sz="6" w:space="0" w:color="auto"/>
              <w:bottom w:val="single" w:sz="6" w:space="0" w:color="auto"/>
              <w:right w:val="single" w:sz="6" w:space="0" w:color="auto"/>
            </w:tcBorders>
          </w:tcPr>
          <w:p w14:paraId="49F55D73" w14:textId="1CC68335" w:rsidR="006E6DB1" w:rsidRPr="00EE6AD6" w:rsidRDefault="006E6DB1" w:rsidP="006E6DB1">
            <w:pPr>
              <w:spacing w:line="257" w:lineRule="exact"/>
              <w:ind w:left="39"/>
              <w:rPr>
                <w:rFonts w:ascii="Arial" w:eastAsia="Arial" w:hAnsi="Arial" w:cs="Arial"/>
              </w:rPr>
            </w:pPr>
            <w:r w:rsidRPr="00EE6AD6">
              <w:rPr>
                <w:rFonts w:ascii="Arial" w:hAnsi="Arial" w:cs="Arial"/>
              </w:rPr>
              <w:t>Essential</w:t>
            </w:r>
          </w:p>
        </w:tc>
        <w:tc>
          <w:tcPr>
            <w:tcW w:w="2148" w:type="dxa"/>
            <w:tcBorders>
              <w:top w:val="single" w:sz="6" w:space="0" w:color="4B4B4B"/>
              <w:left w:val="single" w:sz="6" w:space="0" w:color="4B4B4B"/>
              <w:bottom w:val="single" w:sz="6" w:space="0" w:color="4B4B4B"/>
              <w:right w:val="single" w:sz="6" w:space="0" w:color="4B4B4B"/>
            </w:tcBorders>
          </w:tcPr>
          <w:p w14:paraId="08AB38E2" w14:textId="7133F454" w:rsidR="006E6DB1" w:rsidRPr="00EE6AD6" w:rsidRDefault="006E6DB1" w:rsidP="006E6DB1">
            <w:pPr>
              <w:rPr>
                <w:rFonts w:ascii="Times New Roman" w:eastAsia="Times New Roman" w:hAnsi="Times New Roman"/>
              </w:rPr>
            </w:pPr>
          </w:p>
        </w:tc>
      </w:tr>
      <w:tr w:rsidR="006E6DB1" w:rsidRPr="00EE6AD6" w14:paraId="6357E430" w14:textId="77777777" w:rsidTr="009220AA">
        <w:trPr>
          <w:trHeight w:val="567"/>
        </w:trPr>
        <w:tc>
          <w:tcPr>
            <w:tcW w:w="4485" w:type="dxa"/>
            <w:tcBorders>
              <w:top w:val="single" w:sz="6" w:space="0" w:color="auto"/>
              <w:left w:val="single" w:sz="6" w:space="0" w:color="auto"/>
              <w:bottom w:val="single" w:sz="6" w:space="0" w:color="auto"/>
              <w:right w:val="single" w:sz="6" w:space="0" w:color="auto"/>
            </w:tcBorders>
          </w:tcPr>
          <w:p w14:paraId="2FB5FFDF" w14:textId="06A43CEF" w:rsidR="006E6DB1" w:rsidRPr="00EE6AD6" w:rsidRDefault="006E6DB1" w:rsidP="003E079D">
            <w:pPr>
              <w:spacing w:line="257" w:lineRule="exact"/>
              <w:rPr>
                <w:rFonts w:ascii="Arial" w:eastAsia="Arial" w:hAnsi="Arial" w:cs="Arial"/>
                <w:color w:val="111111"/>
              </w:rPr>
            </w:pPr>
            <w:r w:rsidRPr="00EE6AD6">
              <w:rPr>
                <w:rFonts w:ascii="Arial" w:hAnsi="Arial" w:cs="Arial"/>
              </w:rPr>
              <w:t xml:space="preserve">Capable of working on own initiative </w:t>
            </w:r>
          </w:p>
        </w:tc>
        <w:tc>
          <w:tcPr>
            <w:tcW w:w="2142" w:type="dxa"/>
            <w:tcBorders>
              <w:top w:val="single" w:sz="6" w:space="0" w:color="auto"/>
              <w:left w:val="single" w:sz="6" w:space="0" w:color="auto"/>
              <w:bottom w:val="single" w:sz="6" w:space="0" w:color="auto"/>
              <w:right w:val="single" w:sz="6" w:space="0" w:color="auto"/>
            </w:tcBorders>
          </w:tcPr>
          <w:p w14:paraId="579A1751" w14:textId="65C24489" w:rsidR="006E6DB1" w:rsidRPr="00EE6AD6" w:rsidRDefault="006E6DB1" w:rsidP="006E6DB1">
            <w:pPr>
              <w:spacing w:line="257" w:lineRule="exact"/>
              <w:ind w:left="39"/>
              <w:rPr>
                <w:rFonts w:ascii="Arial" w:eastAsia="Arial" w:hAnsi="Arial" w:cs="Arial"/>
                <w:color w:val="111111"/>
              </w:rPr>
            </w:pPr>
            <w:r w:rsidRPr="00EE6AD6">
              <w:rPr>
                <w:rFonts w:ascii="Arial" w:hAnsi="Arial" w:cs="Arial"/>
              </w:rPr>
              <w:t>Essential</w:t>
            </w:r>
          </w:p>
        </w:tc>
        <w:tc>
          <w:tcPr>
            <w:tcW w:w="2148" w:type="dxa"/>
            <w:tcBorders>
              <w:top w:val="single" w:sz="6" w:space="0" w:color="4B4B4B"/>
              <w:left w:val="single" w:sz="6" w:space="0" w:color="4B4B4B"/>
              <w:bottom w:val="single" w:sz="6" w:space="0" w:color="4B4B4B"/>
              <w:right w:val="single" w:sz="6" w:space="0" w:color="4B4B4B"/>
            </w:tcBorders>
          </w:tcPr>
          <w:p w14:paraId="5DA916B7" w14:textId="5D1E62B6" w:rsidR="006E6DB1" w:rsidRPr="00EE6AD6" w:rsidRDefault="006E6DB1" w:rsidP="006E6DB1">
            <w:pPr>
              <w:rPr>
                <w:rFonts w:ascii="Times New Roman" w:eastAsia="Times New Roman" w:hAnsi="Times New Roman"/>
              </w:rPr>
            </w:pPr>
          </w:p>
        </w:tc>
      </w:tr>
      <w:tr w:rsidR="006E6DB1" w:rsidRPr="00EE6AD6" w14:paraId="21842B7B" w14:textId="77777777" w:rsidTr="009220AA">
        <w:trPr>
          <w:trHeight w:val="567"/>
        </w:trPr>
        <w:tc>
          <w:tcPr>
            <w:tcW w:w="4485" w:type="dxa"/>
            <w:tcBorders>
              <w:top w:val="single" w:sz="6" w:space="0" w:color="auto"/>
              <w:left w:val="single" w:sz="6" w:space="0" w:color="auto"/>
              <w:bottom w:val="single" w:sz="6" w:space="0" w:color="auto"/>
              <w:right w:val="single" w:sz="6" w:space="0" w:color="auto"/>
            </w:tcBorders>
          </w:tcPr>
          <w:p w14:paraId="575A547F" w14:textId="68CC1FF2" w:rsidR="006E6DB1" w:rsidRPr="00EE6AD6" w:rsidRDefault="006E6DB1" w:rsidP="003E079D">
            <w:pPr>
              <w:spacing w:line="257" w:lineRule="exact"/>
              <w:rPr>
                <w:rFonts w:ascii="Arial" w:eastAsia="Arial" w:hAnsi="Arial" w:cs="Arial"/>
              </w:rPr>
            </w:pPr>
            <w:r w:rsidRPr="00EE6AD6">
              <w:rPr>
                <w:rFonts w:ascii="Arial" w:hAnsi="Arial" w:cs="Arial"/>
              </w:rPr>
              <w:t>Commitment to Diversity/Equal Opportunities</w:t>
            </w:r>
          </w:p>
        </w:tc>
        <w:tc>
          <w:tcPr>
            <w:tcW w:w="2142" w:type="dxa"/>
            <w:tcBorders>
              <w:top w:val="single" w:sz="6" w:space="0" w:color="auto"/>
              <w:left w:val="single" w:sz="6" w:space="0" w:color="auto"/>
              <w:bottom w:val="single" w:sz="6" w:space="0" w:color="auto"/>
              <w:right w:val="single" w:sz="6" w:space="0" w:color="auto"/>
            </w:tcBorders>
          </w:tcPr>
          <w:p w14:paraId="3F686EAB" w14:textId="79F2817E" w:rsidR="006E6DB1" w:rsidRPr="00EE6AD6" w:rsidRDefault="006E6DB1" w:rsidP="006E6DB1">
            <w:pPr>
              <w:spacing w:line="257" w:lineRule="exact"/>
              <w:ind w:left="39"/>
              <w:rPr>
                <w:rFonts w:ascii="Arial" w:eastAsia="Arial" w:hAnsi="Arial" w:cs="Arial"/>
              </w:rPr>
            </w:pPr>
            <w:r w:rsidRPr="00EE6AD6">
              <w:rPr>
                <w:rFonts w:ascii="Arial" w:hAnsi="Arial" w:cs="Arial"/>
              </w:rPr>
              <w:t>Essential</w:t>
            </w:r>
          </w:p>
        </w:tc>
        <w:tc>
          <w:tcPr>
            <w:tcW w:w="2148" w:type="dxa"/>
            <w:tcBorders>
              <w:top w:val="single" w:sz="6" w:space="0" w:color="4B4B4B"/>
              <w:left w:val="single" w:sz="6" w:space="0" w:color="4B4B4B"/>
              <w:bottom w:val="single" w:sz="6" w:space="0" w:color="4B4B4B"/>
              <w:right w:val="single" w:sz="6" w:space="0" w:color="4B4B4B"/>
            </w:tcBorders>
          </w:tcPr>
          <w:p w14:paraId="246A6A7E" w14:textId="77777777" w:rsidR="006E6DB1" w:rsidRPr="00EE6AD6" w:rsidRDefault="006E6DB1" w:rsidP="006E6DB1">
            <w:pPr>
              <w:rPr>
                <w:rFonts w:ascii="Times New Roman" w:eastAsia="Times New Roman" w:hAnsi="Times New Roman"/>
              </w:rPr>
            </w:pPr>
          </w:p>
        </w:tc>
      </w:tr>
      <w:tr w:rsidR="006E6DB1" w:rsidRPr="00EE6AD6" w14:paraId="6FB24AF8" w14:textId="77777777" w:rsidTr="009220AA">
        <w:trPr>
          <w:trHeight w:val="567"/>
        </w:trPr>
        <w:tc>
          <w:tcPr>
            <w:tcW w:w="4485" w:type="dxa"/>
            <w:tcBorders>
              <w:top w:val="single" w:sz="6" w:space="0" w:color="auto"/>
              <w:left w:val="single" w:sz="6" w:space="0" w:color="auto"/>
              <w:bottom w:val="single" w:sz="6" w:space="0" w:color="auto"/>
              <w:right w:val="single" w:sz="6" w:space="0" w:color="auto"/>
            </w:tcBorders>
          </w:tcPr>
          <w:p w14:paraId="49450F60" w14:textId="675EC545" w:rsidR="006E6DB1" w:rsidRPr="00EE6AD6" w:rsidRDefault="006E6DB1" w:rsidP="003E079D">
            <w:pPr>
              <w:spacing w:before="8" w:line="274" w:lineRule="exact"/>
              <w:ind w:right="275"/>
              <w:rPr>
                <w:rFonts w:ascii="Arial" w:eastAsia="Arial" w:hAnsi="Arial" w:cs="Arial"/>
              </w:rPr>
            </w:pPr>
            <w:r w:rsidRPr="00EE6AD6">
              <w:rPr>
                <w:rFonts w:ascii="Arial" w:hAnsi="Arial" w:cs="Arial"/>
              </w:rPr>
              <w:t>Willingness to undergo training</w:t>
            </w:r>
          </w:p>
        </w:tc>
        <w:tc>
          <w:tcPr>
            <w:tcW w:w="2142" w:type="dxa"/>
            <w:tcBorders>
              <w:top w:val="single" w:sz="6" w:space="0" w:color="auto"/>
              <w:left w:val="single" w:sz="6" w:space="0" w:color="auto"/>
              <w:bottom w:val="single" w:sz="6" w:space="0" w:color="auto"/>
              <w:right w:val="single" w:sz="6" w:space="0" w:color="auto"/>
            </w:tcBorders>
          </w:tcPr>
          <w:p w14:paraId="746BEBCB" w14:textId="39C2C3B4" w:rsidR="006E6DB1" w:rsidRPr="00EE6AD6" w:rsidRDefault="006E6DB1" w:rsidP="006E6DB1">
            <w:pPr>
              <w:spacing w:line="257" w:lineRule="exact"/>
              <w:ind w:left="30"/>
              <w:rPr>
                <w:rFonts w:ascii="Arial" w:eastAsia="Arial" w:hAnsi="Arial" w:cs="Arial"/>
              </w:rPr>
            </w:pPr>
            <w:r w:rsidRPr="00EE6AD6">
              <w:rPr>
                <w:rFonts w:ascii="Arial" w:hAnsi="Arial" w:cs="Arial"/>
              </w:rPr>
              <w:t>Essential</w:t>
            </w:r>
          </w:p>
        </w:tc>
        <w:tc>
          <w:tcPr>
            <w:tcW w:w="2148" w:type="dxa"/>
            <w:tcBorders>
              <w:top w:val="single" w:sz="6" w:space="0" w:color="4B4B4B"/>
              <w:left w:val="single" w:sz="6" w:space="0" w:color="4B4B4B"/>
              <w:bottom w:val="single" w:sz="6" w:space="0" w:color="4B4B4B"/>
              <w:right w:val="single" w:sz="6" w:space="0" w:color="4B4B4B"/>
            </w:tcBorders>
          </w:tcPr>
          <w:p w14:paraId="77C404EF" w14:textId="33E3A4AB" w:rsidR="006E6DB1" w:rsidRPr="00EE6AD6" w:rsidRDefault="006E6DB1" w:rsidP="006E6DB1">
            <w:pPr>
              <w:rPr>
                <w:rFonts w:ascii="Times New Roman" w:eastAsia="Times New Roman" w:hAnsi="Times New Roman"/>
              </w:rPr>
            </w:pPr>
          </w:p>
        </w:tc>
      </w:tr>
      <w:tr w:rsidR="006E6DB1" w:rsidRPr="00EE6AD6" w14:paraId="33D4675A" w14:textId="77777777" w:rsidTr="009220AA">
        <w:trPr>
          <w:trHeight w:val="567"/>
        </w:trPr>
        <w:tc>
          <w:tcPr>
            <w:tcW w:w="4485" w:type="dxa"/>
            <w:tcBorders>
              <w:top w:val="single" w:sz="6" w:space="0" w:color="auto"/>
              <w:left w:val="single" w:sz="6" w:space="0" w:color="auto"/>
              <w:bottom w:val="single" w:sz="6" w:space="0" w:color="auto"/>
              <w:right w:val="single" w:sz="6" w:space="0" w:color="auto"/>
            </w:tcBorders>
          </w:tcPr>
          <w:p w14:paraId="20BE73B7" w14:textId="7FDAAFD8" w:rsidR="006E6DB1" w:rsidRPr="00EE6AD6" w:rsidRDefault="006E6DB1" w:rsidP="003E079D">
            <w:pPr>
              <w:spacing w:line="253" w:lineRule="exact"/>
              <w:rPr>
                <w:rFonts w:ascii="Arial" w:eastAsia="Arial" w:hAnsi="Arial" w:cs="Arial"/>
              </w:rPr>
            </w:pPr>
            <w:r w:rsidRPr="00EE6AD6">
              <w:rPr>
                <w:rFonts w:ascii="Arial" w:hAnsi="Arial" w:cs="Arial"/>
              </w:rPr>
              <w:t>An understanding of the need for reassurance of passengers and the importance of tranquil journeys</w:t>
            </w:r>
          </w:p>
        </w:tc>
        <w:tc>
          <w:tcPr>
            <w:tcW w:w="2142" w:type="dxa"/>
            <w:tcBorders>
              <w:top w:val="single" w:sz="6" w:space="0" w:color="auto"/>
              <w:left w:val="single" w:sz="6" w:space="0" w:color="auto"/>
              <w:bottom w:val="single" w:sz="6" w:space="0" w:color="auto"/>
              <w:right w:val="single" w:sz="6" w:space="0" w:color="auto"/>
            </w:tcBorders>
          </w:tcPr>
          <w:p w14:paraId="086235BE" w14:textId="03990169" w:rsidR="006E6DB1" w:rsidRPr="00EE6AD6" w:rsidRDefault="006E6DB1" w:rsidP="006E6DB1">
            <w:pPr>
              <w:spacing w:line="253" w:lineRule="exact"/>
              <w:ind w:left="30"/>
              <w:rPr>
                <w:rFonts w:ascii="Arial" w:eastAsia="Arial" w:hAnsi="Arial" w:cs="Arial"/>
              </w:rPr>
            </w:pPr>
            <w:r w:rsidRPr="00EE6AD6">
              <w:rPr>
                <w:rFonts w:ascii="Arial" w:hAnsi="Arial" w:cs="Arial"/>
              </w:rPr>
              <w:t>Essential</w:t>
            </w:r>
          </w:p>
        </w:tc>
        <w:tc>
          <w:tcPr>
            <w:tcW w:w="2148" w:type="dxa"/>
            <w:tcBorders>
              <w:top w:val="single" w:sz="6" w:space="0" w:color="auto"/>
              <w:left w:val="single" w:sz="6" w:space="0" w:color="auto"/>
              <w:bottom w:val="single" w:sz="6" w:space="0" w:color="auto"/>
              <w:right w:val="single" w:sz="6" w:space="0" w:color="auto"/>
            </w:tcBorders>
          </w:tcPr>
          <w:p w14:paraId="60420317" w14:textId="58382C0E" w:rsidR="006E6DB1" w:rsidRPr="00EE6AD6" w:rsidRDefault="006E6DB1" w:rsidP="006E6DB1">
            <w:pPr>
              <w:rPr>
                <w:rFonts w:ascii="Times New Roman" w:eastAsia="Times New Roman" w:hAnsi="Times New Roman"/>
              </w:rPr>
            </w:pPr>
          </w:p>
        </w:tc>
      </w:tr>
      <w:tr w:rsidR="003E079D" w:rsidRPr="00EE6AD6" w14:paraId="36FAEDD5" w14:textId="77777777" w:rsidTr="009220AA">
        <w:trPr>
          <w:trHeight w:val="567"/>
        </w:trPr>
        <w:tc>
          <w:tcPr>
            <w:tcW w:w="4485" w:type="dxa"/>
            <w:tcBorders>
              <w:top w:val="single" w:sz="6" w:space="0" w:color="auto"/>
              <w:left w:val="single" w:sz="6" w:space="0" w:color="auto"/>
              <w:bottom w:val="single" w:sz="6" w:space="0" w:color="auto"/>
              <w:right w:val="single" w:sz="6" w:space="0" w:color="auto"/>
            </w:tcBorders>
          </w:tcPr>
          <w:p w14:paraId="63DCAB0F" w14:textId="1FD7CA13" w:rsidR="003E079D" w:rsidRPr="00EE6AD6" w:rsidRDefault="003E079D" w:rsidP="003E079D">
            <w:pPr>
              <w:spacing w:before="7" w:line="267" w:lineRule="exact"/>
              <w:rPr>
                <w:rFonts w:ascii="Arial" w:eastAsia="Arial" w:hAnsi="Arial" w:cs="Arial"/>
              </w:rPr>
            </w:pPr>
            <w:r w:rsidRPr="00EE6AD6">
              <w:rPr>
                <w:rFonts w:ascii="Arial" w:hAnsi="Arial" w:cs="Arial"/>
              </w:rPr>
              <w:t>Experience of driving a minibus</w:t>
            </w:r>
          </w:p>
        </w:tc>
        <w:tc>
          <w:tcPr>
            <w:tcW w:w="2142" w:type="dxa"/>
            <w:tcBorders>
              <w:top w:val="single" w:sz="6" w:space="0" w:color="auto"/>
              <w:left w:val="single" w:sz="6" w:space="0" w:color="auto"/>
              <w:bottom w:val="single" w:sz="6" w:space="0" w:color="auto"/>
              <w:right w:val="single" w:sz="6" w:space="0" w:color="auto"/>
            </w:tcBorders>
          </w:tcPr>
          <w:p w14:paraId="1E65F745" w14:textId="1DA9F999" w:rsidR="003E079D" w:rsidRPr="00EE6AD6" w:rsidRDefault="003E079D" w:rsidP="003E079D">
            <w:pPr>
              <w:spacing w:line="267" w:lineRule="exact"/>
              <w:ind w:left="20"/>
              <w:rPr>
                <w:rFonts w:ascii="Arial" w:eastAsia="Arial" w:hAnsi="Arial" w:cs="Arial"/>
              </w:rPr>
            </w:pPr>
          </w:p>
        </w:tc>
        <w:tc>
          <w:tcPr>
            <w:tcW w:w="2148" w:type="dxa"/>
            <w:tcBorders>
              <w:top w:val="single" w:sz="6" w:space="0" w:color="auto"/>
              <w:left w:val="single" w:sz="6" w:space="0" w:color="auto"/>
              <w:bottom w:val="single" w:sz="6" w:space="0" w:color="auto"/>
              <w:right w:val="single" w:sz="6" w:space="0" w:color="auto"/>
            </w:tcBorders>
          </w:tcPr>
          <w:p w14:paraId="56580A21" w14:textId="32332280" w:rsidR="003E079D" w:rsidRPr="00EE6AD6" w:rsidRDefault="003E079D" w:rsidP="003E079D">
            <w:pPr>
              <w:rPr>
                <w:rFonts w:ascii="Times New Roman" w:eastAsia="Times New Roman" w:hAnsi="Times New Roman"/>
              </w:rPr>
            </w:pPr>
            <w:r w:rsidRPr="00EE6AD6">
              <w:rPr>
                <w:rFonts w:ascii="Arial" w:hAnsi="Arial" w:cs="Arial"/>
              </w:rPr>
              <w:t>Desirable</w:t>
            </w:r>
          </w:p>
        </w:tc>
      </w:tr>
      <w:tr w:rsidR="003E079D" w:rsidRPr="00EE6AD6" w14:paraId="5251AEAF" w14:textId="77777777" w:rsidTr="009220AA">
        <w:trPr>
          <w:trHeight w:val="567"/>
        </w:trPr>
        <w:tc>
          <w:tcPr>
            <w:tcW w:w="4485" w:type="dxa"/>
            <w:tcBorders>
              <w:top w:val="single" w:sz="6" w:space="0" w:color="auto"/>
              <w:left w:val="single" w:sz="6" w:space="0" w:color="auto"/>
              <w:bottom w:val="single" w:sz="6" w:space="0" w:color="auto"/>
              <w:right w:val="single" w:sz="6" w:space="0" w:color="auto"/>
            </w:tcBorders>
          </w:tcPr>
          <w:p w14:paraId="573E8AC5" w14:textId="489C886E" w:rsidR="003E079D" w:rsidRPr="00EE6AD6" w:rsidRDefault="003E079D" w:rsidP="003E079D">
            <w:pPr>
              <w:spacing w:line="271" w:lineRule="exact"/>
              <w:rPr>
                <w:rFonts w:ascii="Arial" w:eastAsia="Arial" w:hAnsi="Arial" w:cs="Arial"/>
              </w:rPr>
            </w:pPr>
            <w:r w:rsidRPr="00EE6AD6">
              <w:rPr>
                <w:rFonts w:ascii="Arial" w:hAnsi="Arial" w:cs="Arial"/>
              </w:rPr>
              <w:t>A knowledge of crafts or social activities to be shared with the clients</w:t>
            </w:r>
          </w:p>
        </w:tc>
        <w:tc>
          <w:tcPr>
            <w:tcW w:w="2142" w:type="dxa"/>
            <w:tcBorders>
              <w:top w:val="single" w:sz="6" w:space="0" w:color="auto"/>
              <w:left w:val="single" w:sz="6" w:space="0" w:color="auto"/>
              <w:bottom w:val="single" w:sz="6" w:space="0" w:color="auto"/>
              <w:right w:val="single" w:sz="6" w:space="0" w:color="auto"/>
            </w:tcBorders>
          </w:tcPr>
          <w:p w14:paraId="4BBF8A2B" w14:textId="1CD93156" w:rsidR="003E079D" w:rsidRPr="00EE6AD6" w:rsidRDefault="003E079D" w:rsidP="003E079D">
            <w:pPr>
              <w:spacing w:line="262" w:lineRule="exact"/>
              <w:ind w:left="20"/>
              <w:rPr>
                <w:rFonts w:ascii="Arial" w:eastAsia="Arial" w:hAnsi="Arial" w:cs="Arial"/>
              </w:rPr>
            </w:pPr>
          </w:p>
        </w:tc>
        <w:tc>
          <w:tcPr>
            <w:tcW w:w="2148" w:type="dxa"/>
            <w:tcBorders>
              <w:top w:val="single" w:sz="6" w:space="0" w:color="auto"/>
              <w:left w:val="single" w:sz="6" w:space="0" w:color="auto"/>
              <w:bottom w:val="single" w:sz="6" w:space="0" w:color="auto"/>
              <w:right w:val="single" w:sz="6" w:space="0" w:color="auto"/>
            </w:tcBorders>
          </w:tcPr>
          <w:p w14:paraId="0C52C8B5" w14:textId="6EBF47E3" w:rsidR="003E079D" w:rsidRPr="00EE6AD6" w:rsidRDefault="003E079D" w:rsidP="003E079D">
            <w:pPr>
              <w:rPr>
                <w:rFonts w:ascii="Times New Roman" w:eastAsia="Times New Roman" w:hAnsi="Times New Roman"/>
              </w:rPr>
            </w:pPr>
            <w:r w:rsidRPr="00EE6AD6">
              <w:rPr>
                <w:rFonts w:ascii="Arial" w:hAnsi="Arial" w:cs="Arial"/>
              </w:rPr>
              <w:t>Desirable</w:t>
            </w:r>
          </w:p>
        </w:tc>
      </w:tr>
      <w:tr w:rsidR="003E079D" w:rsidRPr="00EE6AD6" w14:paraId="5804B890" w14:textId="77777777" w:rsidTr="009220AA">
        <w:trPr>
          <w:trHeight w:val="567"/>
        </w:trPr>
        <w:tc>
          <w:tcPr>
            <w:tcW w:w="4485" w:type="dxa"/>
            <w:tcBorders>
              <w:top w:val="single" w:sz="6" w:space="0" w:color="auto"/>
              <w:left w:val="single" w:sz="6" w:space="0" w:color="auto"/>
              <w:bottom w:val="single" w:sz="6" w:space="0" w:color="auto"/>
              <w:right w:val="single" w:sz="6" w:space="0" w:color="auto"/>
            </w:tcBorders>
          </w:tcPr>
          <w:p w14:paraId="777FD067" w14:textId="5CD9BAF6" w:rsidR="003E079D" w:rsidRPr="00EE6AD6" w:rsidRDefault="003E079D" w:rsidP="003E079D">
            <w:pPr>
              <w:spacing w:line="271" w:lineRule="exact"/>
              <w:rPr>
                <w:rFonts w:ascii="Arial" w:eastAsia="Arial" w:hAnsi="Arial" w:cs="Arial"/>
              </w:rPr>
            </w:pPr>
            <w:r w:rsidRPr="00EE6AD6">
              <w:rPr>
                <w:rFonts w:ascii="Arial" w:hAnsi="Arial" w:cs="Arial"/>
              </w:rPr>
              <w:t>Knowledge of Health &amp; Safety at Work Act, and possession of Food Hygiene Certificate</w:t>
            </w:r>
          </w:p>
        </w:tc>
        <w:tc>
          <w:tcPr>
            <w:tcW w:w="2142" w:type="dxa"/>
            <w:tcBorders>
              <w:top w:val="single" w:sz="6" w:space="0" w:color="auto"/>
              <w:left w:val="single" w:sz="6" w:space="0" w:color="auto"/>
              <w:bottom w:val="single" w:sz="6" w:space="0" w:color="auto"/>
              <w:right w:val="single" w:sz="6" w:space="0" w:color="auto"/>
            </w:tcBorders>
          </w:tcPr>
          <w:p w14:paraId="7D6AE4DE" w14:textId="5346600C" w:rsidR="003E079D" w:rsidRPr="00EE6AD6" w:rsidRDefault="003E079D" w:rsidP="003E079D">
            <w:pPr>
              <w:spacing w:line="262" w:lineRule="exact"/>
              <w:ind w:left="20"/>
              <w:rPr>
                <w:rFonts w:ascii="Arial" w:eastAsia="Arial" w:hAnsi="Arial" w:cs="Arial"/>
              </w:rPr>
            </w:pPr>
          </w:p>
        </w:tc>
        <w:tc>
          <w:tcPr>
            <w:tcW w:w="2148" w:type="dxa"/>
            <w:tcBorders>
              <w:top w:val="single" w:sz="6" w:space="0" w:color="auto"/>
              <w:left w:val="single" w:sz="6" w:space="0" w:color="auto"/>
              <w:bottom w:val="single" w:sz="6" w:space="0" w:color="auto"/>
              <w:right w:val="single" w:sz="6" w:space="0" w:color="auto"/>
            </w:tcBorders>
          </w:tcPr>
          <w:p w14:paraId="08DB16C2" w14:textId="3B35C2EE" w:rsidR="003E079D" w:rsidRPr="00EE6AD6" w:rsidRDefault="003E079D" w:rsidP="003E079D">
            <w:pPr>
              <w:rPr>
                <w:rFonts w:ascii="Arial" w:eastAsia="Arial" w:hAnsi="Arial" w:cs="Arial"/>
              </w:rPr>
            </w:pPr>
            <w:r w:rsidRPr="00EE6AD6">
              <w:rPr>
                <w:rFonts w:ascii="Arial" w:hAnsi="Arial" w:cs="Arial"/>
              </w:rPr>
              <w:t>Desirable</w:t>
            </w:r>
          </w:p>
        </w:tc>
      </w:tr>
      <w:tr w:rsidR="003E079D" w:rsidRPr="00EE6AD6" w14:paraId="062643C8" w14:textId="77777777" w:rsidTr="006B5D91">
        <w:trPr>
          <w:trHeight w:val="567"/>
        </w:trPr>
        <w:tc>
          <w:tcPr>
            <w:tcW w:w="4485" w:type="dxa"/>
            <w:tcBorders>
              <w:top w:val="single" w:sz="6" w:space="0" w:color="auto"/>
              <w:left w:val="single" w:sz="6" w:space="0" w:color="auto"/>
              <w:bottom w:val="single" w:sz="6" w:space="0" w:color="auto"/>
              <w:right w:val="single" w:sz="6" w:space="0" w:color="auto"/>
            </w:tcBorders>
          </w:tcPr>
          <w:p w14:paraId="232AE161" w14:textId="4800AE85" w:rsidR="003E079D" w:rsidRPr="00EE6AD6" w:rsidRDefault="003E079D" w:rsidP="003E079D">
            <w:pPr>
              <w:spacing w:line="257" w:lineRule="exact"/>
              <w:rPr>
                <w:rFonts w:ascii="Arial" w:eastAsia="Arial" w:hAnsi="Arial" w:cs="Arial"/>
              </w:rPr>
            </w:pPr>
            <w:r w:rsidRPr="00EE6AD6">
              <w:rPr>
                <w:rFonts w:ascii="Arial" w:hAnsi="Arial" w:cs="Arial"/>
              </w:rPr>
              <w:t>An understanding of statutory authorities, particularly Health and Social Care, and the changing care needs of clients</w:t>
            </w:r>
          </w:p>
        </w:tc>
        <w:tc>
          <w:tcPr>
            <w:tcW w:w="2142" w:type="dxa"/>
            <w:tcBorders>
              <w:top w:val="single" w:sz="6" w:space="0" w:color="auto"/>
              <w:left w:val="single" w:sz="6" w:space="0" w:color="auto"/>
              <w:bottom w:val="single" w:sz="6" w:space="0" w:color="auto"/>
              <w:right w:val="single" w:sz="6" w:space="0" w:color="auto"/>
            </w:tcBorders>
          </w:tcPr>
          <w:p w14:paraId="35A9B1B2" w14:textId="4DDF81DA" w:rsidR="003E079D" w:rsidRPr="00EE6AD6" w:rsidRDefault="003E079D" w:rsidP="003E079D">
            <w:pPr>
              <w:rPr>
                <w:rFonts w:ascii="Arial" w:eastAsia="Times New Roman" w:hAnsi="Arial" w:cs="Arial"/>
              </w:rPr>
            </w:pPr>
          </w:p>
        </w:tc>
        <w:tc>
          <w:tcPr>
            <w:tcW w:w="2148" w:type="dxa"/>
            <w:tcBorders>
              <w:top w:val="single" w:sz="6" w:space="0" w:color="auto"/>
              <w:left w:val="single" w:sz="6" w:space="0" w:color="auto"/>
              <w:bottom w:val="single" w:sz="6" w:space="0" w:color="auto"/>
              <w:right w:val="single" w:sz="6" w:space="0" w:color="auto"/>
            </w:tcBorders>
          </w:tcPr>
          <w:p w14:paraId="3E56877F" w14:textId="1883FADB" w:rsidR="003E079D" w:rsidRPr="00EE6AD6" w:rsidRDefault="003E079D" w:rsidP="003E079D">
            <w:pPr>
              <w:rPr>
                <w:rFonts w:ascii="Times New Roman" w:eastAsia="Times New Roman" w:hAnsi="Times New Roman"/>
              </w:rPr>
            </w:pPr>
            <w:r w:rsidRPr="00EE6AD6">
              <w:rPr>
                <w:rFonts w:ascii="Arial" w:hAnsi="Arial" w:cs="Arial"/>
              </w:rPr>
              <w:t>Desirable</w:t>
            </w:r>
          </w:p>
        </w:tc>
      </w:tr>
      <w:tr w:rsidR="003E079D" w:rsidRPr="00EE6AD6" w14:paraId="72BD1C86" w14:textId="77777777" w:rsidTr="006B5D91">
        <w:trPr>
          <w:trHeight w:val="567"/>
        </w:trPr>
        <w:tc>
          <w:tcPr>
            <w:tcW w:w="4485" w:type="dxa"/>
            <w:tcBorders>
              <w:top w:val="single" w:sz="6" w:space="0" w:color="auto"/>
              <w:left w:val="single" w:sz="6" w:space="0" w:color="auto"/>
              <w:bottom w:val="single" w:sz="4" w:space="0" w:color="auto"/>
              <w:right w:val="single" w:sz="6" w:space="0" w:color="auto"/>
            </w:tcBorders>
          </w:tcPr>
          <w:p w14:paraId="78BF245B" w14:textId="3159174C" w:rsidR="003E079D" w:rsidRPr="00EE6AD6" w:rsidRDefault="003E079D" w:rsidP="003E079D">
            <w:pPr>
              <w:spacing w:before="7" w:line="267" w:lineRule="exact"/>
              <w:rPr>
                <w:rFonts w:ascii="Arial" w:eastAsia="Arial" w:hAnsi="Arial" w:cs="Arial"/>
              </w:rPr>
            </w:pPr>
            <w:r w:rsidRPr="00EE6AD6">
              <w:rPr>
                <w:rFonts w:ascii="Arial" w:hAnsi="Arial" w:cs="Arial"/>
              </w:rPr>
              <w:t>An understanding of safeguarding issues.</w:t>
            </w:r>
          </w:p>
        </w:tc>
        <w:tc>
          <w:tcPr>
            <w:tcW w:w="2142" w:type="dxa"/>
            <w:tcBorders>
              <w:top w:val="single" w:sz="6" w:space="0" w:color="auto"/>
              <w:left w:val="single" w:sz="6" w:space="0" w:color="auto"/>
              <w:bottom w:val="single" w:sz="4" w:space="0" w:color="auto"/>
              <w:right w:val="single" w:sz="6" w:space="0" w:color="auto"/>
            </w:tcBorders>
          </w:tcPr>
          <w:p w14:paraId="0C8D0255" w14:textId="12856BB4" w:rsidR="003E079D" w:rsidRPr="00EE6AD6" w:rsidRDefault="003E079D" w:rsidP="003E079D">
            <w:pPr>
              <w:spacing w:line="257" w:lineRule="exact"/>
              <w:ind w:left="25"/>
              <w:rPr>
                <w:rFonts w:ascii="Arial" w:eastAsia="Arial" w:hAnsi="Arial" w:cs="Arial"/>
              </w:rPr>
            </w:pPr>
          </w:p>
        </w:tc>
        <w:tc>
          <w:tcPr>
            <w:tcW w:w="2148" w:type="dxa"/>
            <w:tcBorders>
              <w:top w:val="single" w:sz="6" w:space="0" w:color="auto"/>
              <w:left w:val="single" w:sz="6" w:space="0" w:color="auto"/>
              <w:bottom w:val="single" w:sz="4" w:space="0" w:color="auto"/>
              <w:right w:val="single" w:sz="6" w:space="0" w:color="auto"/>
            </w:tcBorders>
          </w:tcPr>
          <w:p w14:paraId="4952FCE7" w14:textId="1A3B6799" w:rsidR="003E079D" w:rsidRPr="00EE6AD6" w:rsidRDefault="003E079D" w:rsidP="003E079D">
            <w:pPr>
              <w:rPr>
                <w:rFonts w:ascii="Times New Roman" w:eastAsia="Times New Roman" w:hAnsi="Times New Roman"/>
              </w:rPr>
            </w:pPr>
            <w:r w:rsidRPr="00EE6AD6">
              <w:rPr>
                <w:rFonts w:ascii="Arial" w:hAnsi="Arial" w:cs="Arial"/>
              </w:rPr>
              <w:t>Desirable</w:t>
            </w:r>
          </w:p>
        </w:tc>
      </w:tr>
    </w:tbl>
    <w:p w14:paraId="0FE4C2A4" w14:textId="68A4E354" w:rsidR="005F427D" w:rsidRPr="00D853B6" w:rsidRDefault="005F427D" w:rsidP="007E1D00">
      <w:pPr>
        <w:rPr>
          <w:rFonts w:ascii="Arial" w:hAnsi="Arial"/>
        </w:rPr>
      </w:pPr>
    </w:p>
    <w:sectPr w:rsidR="005F427D" w:rsidRPr="00D853B6" w:rsidSect="005F427D">
      <w:headerReference w:type="default" r:id="rId14"/>
      <w:footerReference w:type="default" r:id="rId15"/>
      <w:headerReference w:type="first" r:id="rId16"/>
      <w:footerReference w:type="first" r:id="rId17"/>
      <w:pgSz w:w="11906" w:h="16838"/>
      <w:pgMar w:top="1440" w:right="1440" w:bottom="1440" w:left="1440" w:header="425"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2AF5B" w14:textId="77777777" w:rsidR="009976C6" w:rsidRPr="00EE6AD6" w:rsidRDefault="009976C6" w:rsidP="004D3152">
      <w:r w:rsidRPr="00EE6AD6">
        <w:separator/>
      </w:r>
    </w:p>
  </w:endnote>
  <w:endnote w:type="continuationSeparator" w:id="0">
    <w:p w14:paraId="1480FA4E" w14:textId="77777777" w:rsidR="009976C6" w:rsidRPr="00EE6AD6" w:rsidRDefault="009976C6" w:rsidP="004D3152">
      <w:r w:rsidRPr="00EE6AD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Me Heavy">
    <w:altName w:val="Times New Roman"/>
    <w:panose1 w:val="00000000000000000000"/>
    <w:charset w:val="00"/>
    <w:family w:val="modern"/>
    <w:notTrueType/>
    <w:pitch w:val="variable"/>
    <w:sig w:usb0="00000001" w:usb1="4000204A" w:usb2="00000000" w:usb3="00000000" w:csb0="0000009B" w:csb1="00000000"/>
  </w:font>
  <w:font w:name="FS Me Light">
    <w:altName w:val="Franklin Gothic Medium Cond"/>
    <w:panose1 w:val="00000000000000000000"/>
    <w:charset w:val="00"/>
    <w:family w:val="modern"/>
    <w:notTrueType/>
    <w:pitch w:val="variable"/>
    <w:sig w:usb0="00000001"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2DADCC" w:rsidRPr="00EE6AD6" w14:paraId="0FC98F44" w14:textId="77777777" w:rsidTr="662DADCC">
      <w:tc>
        <w:tcPr>
          <w:tcW w:w="3005" w:type="dxa"/>
        </w:tcPr>
        <w:p w14:paraId="685DE757" w14:textId="106B45F0" w:rsidR="662DADCC" w:rsidRPr="00EE6AD6" w:rsidRDefault="662DADCC" w:rsidP="662DADCC">
          <w:pPr>
            <w:pStyle w:val="Header"/>
            <w:ind w:left="-115"/>
          </w:pPr>
        </w:p>
      </w:tc>
      <w:tc>
        <w:tcPr>
          <w:tcW w:w="3005" w:type="dxa"/>
        </w:tcPr>
        <w:p w14:paraId="3EAA8E8E" w14:textId="454ED628" w:rsidR="662DADCC" w:rsidRPr="00EE6AD6" w:rsidRDefault="662DADCC" w:rsidP="662DADCC">
          <w:pPr>
            <w:pStyle w:val="Header"/>
            <w:jc w:val="center"/>
          </w:pPr>
        </w:p>
      </w:tc>
      <w:tc>
        <w:tcPr>
          <w:tcW w:w="3005" w:type="dxa"/>
        </w:tcPr>
        <w:p w14:paraId="207EE648" w14:textId="3C8670CF" w:rsidR="662DADCC" w:rsidRPr="00EE6AD6" w:rsidRDefault="662DADCC" w:rsidP="662DADCC">
          <w:pPr>
            <w:pStyle w:val="Header"/>
            <w:ind w:right="-115"/>
            <w:jc w:val="right"/>
          </w:pPr>
        </w:p>
      </w:tc>
    </w:tr>
  </w:tbl>
  <w:p w14:paraId="1879CDCC" w14:textId="346A19DE" w:rsidR="662DADCC" w:rsidRPr="00EE6AD6" w:rsidRDefault="662DADCC" w:rsidP="662DA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4E13" w14:textId="546C0811" w:rsidR="005F427D" w:rsidRPr="00EE6AD6" w:rsidRDefault="005F427D" w:rsidP="005F427D">
    <w:pPr>
      <w:tabs>
        <w:tab w:val="center" w:pos="4513"/>
        <w:tab w:val="right" w:pos="9026"/>
      </w:tabs>
      <w:rPr>
        <w:rFonts w:ascii="FS Me Heavy" w:hAnsi="FS Me Heavy"/>
        <w:color w:val="1F497D"/>
        <w:sz w:val="20"/>
        <w:szCs w:val="20"/>
      </w:rPr>
    </w:pPr>
  </w:p>
  <w:p w14:paraId="6209057C" w14:textId="01D1F489" w:rsidR="005F427D" w:rsidRPr="00EE6AD6" w:rsidRDefault="460E24B4" w:rsidP="00D853B6">
    <w:pPr>
      <w:tabs>
        <w:tab w:val="center" w:pos="4513"/>
        <w:tab w:val="right" w:pos="9026"/>
      </w:tabs>
      <w:jc w:val="right"/>
      <w:rPr>
        <w:rFonts w:ascii="FS Me Heavy" w:hAnsi="FS Me Heavy"/>
        <w:color w:val="1F497D"/>
        <w:sz w:val="20"/>
        <w:szCs w:val="20"/>
      </w:rPr>
    </w:pPr>
    <w:r w:rsidRPr="00EE6AD6">
      <w:rPr>
        <w:noProof/>
      </w:rPr>
      <w:drawing>
        <wp:inline distT="0" distB="0" distL="0" distR="0" wp14:anchorId="295BB63F" wp14:editId="18FC9D9D">
          <wp:extent cx="1371600" cy="27622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225"/>
                  </a:xfrm>
                  <a:prstGeom prst="rect">
                    <a:avLst/>
                  </a:prstGeom>
                </pic:spPr>
              </pic:pic>
            </a:graphicData>
          </a:graphic>
        </wp:inline>
      </w:drawing>
    </w:r>
  </w:p>
  <w:p w14:paraId="27227150" w14:textId="28845A6C" w:rsidR="005F427D" w:rsidRPr="00EE6AD6" w:rsidRDefault="005F427D" w:rsidP="005F427D">
    <w:pPr>
      <w:tabs>
        <w:tab w:val="center" w:pos="4513"/>
        <w:tab w:val="right" w:pos="9026"/>
      </w:tabs>
      <w:rPr>
        <w:rFonts w:ascii="FS Me Heavy" w:hAnsi="FS Me Heavy"/>
        <w:color w:val="1F497D"/>
        <w:sz w:val="20"/>
        <w:szCs w:val="20"/>
      </w:rPr>
    </w:pPr>
    <w:r w:rsidRPr="00EE6AD6">
      <w:rPr>
        <w:rFonts w:ascii="FS Me Heavy" w:hAnsi="FS Me Heavy"/>
        <w:color w:val="1F497D"/>
        <w:sz w:val="20"/>
        <w:szCs w:val="20"/>
      </w:rPr>
      <w:t>Age UK Calderdale &amp; Kirklees</w:t>
    </w:r>
  </w:p>
  <w:p w14:paraId="6F61DAF2" w14:textId="77777777" w:rsidR="005F427D" w:rsidRPr="00EE6AD6" w:rsidRDefault="005F427D" w:rsidP="005F427D">
    <w:pPr>
      <w:tabs>
        <w:tab w:val="center" w:pos="4513"/>
        <w:tab w:val="right" w:pos="9026"/>
      </w:tabs>
      <w:rPr>
        <w:rFonts w:ascii="FS Me Light" w:hAnsi="FS Me Light"/>
        <w:color w:val="1F497D"/>
        <w:sz w:val="20"/>
        <w:szCs w:val="20"/>
      </w:rPr>
    </w:pPr>
    <w:r w:rsidRPr="00EE6AD6">
      <w:rPr>
        <w:noProof/>
        <w:lang w:eastAsia="en-GB"/>
      </w:rPr>
      <mc:AlternateContent>
        <mc:Choice Requires="wps">
          <w:drawing>
            <wp:anchor distT="0" distB="0" distL="114300" distR="114300" simplePos="0" relativeHeight="251688448" behindDoc="0" locked="0" layoutInCell="1" allowOverlap="1" wp14:anchorId="2076DC18" wp14:editId="0AE6550C">
              <wp:simplePos x="0" y="0"/>
              <wp:positionH relativeFrom="column">
                <wp:posOffset>4937760</wp:posOffset>
              </wp:positionH>
              <wp:positionV relativeFrom="paragraph">
                <wp:posOffset>104140</wp:posOffset>
              </wp:positionV>
              <wp:extent cx="1254125" cy="650875"/>
              <wp:effectExtent l="13335" t="8890" r="8890"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650875"/>
                      </a:xfrm>
                      <a:prstGeom prst="rect">
                        <a:avLst/>
                      </a:prstGeom>
                      <a:solidFill>
                        <a:srgbClr val="FFFFFF"/>
                      </a:solidFill>
                      <a:ln w="9525">
                        <a:solidFill>
                          <a:srgbClr val="FFFFFF"/>
                        </a:solidFill>
                        <a:miter lim="800000"/>
                        <a:headEnd/>
                        <a:tailEnd/>
                      </a:ln>
                    </wps:spPr>
                    <wps:txbx>
                      <w:txbxContent>
                        <w:p w14:paraId="3B713622" w14:textId="77777777" w:rsidR="005F427D" w:rsidRPr="00EE6AD6" w:rsidRDefault="005F427D" w:rsidP="005F427D">
                          <w:r w:rsidRPr="00EE6AD6">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DC18" id="_x0000_t202" coordsize="21600,21600" o:spt="202" path="m,l,21600r21600,l21600,xe">
              <v:stroke joinstyle="miter"/>
              <v:path gradientshapeok="t" o:connecttype="rect"/>
            </v:shapetype>
            <v:shape id="Text Box 7" o:spid="_x0000_s1026" type="#_x0000_t202" style="position:absolute;margin-left:388.8pt;margin-top:8.2pt;width:98.75pt;height:5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" strokecolor="white">
              <v:textbox>
                <w:txbxContent>
                  <w:p w14:paraId="3B713622" w14:textId="77777777" w:rsidR="005F427D" w:rsidRPr="00EE6AD6" w:rsidRDefault="005F427D" w:rsidP="005F427D">
                    <w:r w:rsidRPr="00EE6AD6">
                      <w:rPr>
                        <w:noProof/>
                        <w:lang w:eastAsia="en-GB"/>
                      </w:rPr>
                      <w:drawing>
                        <wp:inline distT="0" distB="0" distL="0" distR="0" wp14:anchorId="0136870E" wp14:editId="23E7C941">
                          <wp:extent cx="1123950" cy="552450"/>
                          <wp:effectExtent l="0" t="0" r="0" b="0"/>
                          <wp:docPr id="5" name="Picture 3" descr="C:\Users\ldorward.AGEUK\AppData\Local\Microsoft\Windows\INetCache\Content.Word\Capture 14 6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orward.AGEUK\AppData\Local\Microsoft\Windows\INetCache\Content.Word\Capture 14 6 1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52450"/>
                                  </a:xfrm>
                                  <a:prstGeom prst="rect">
                                    <a:avLst/>
                                  </a:prstGeom>
                                  <a:noFill/>
                                  <a:ln>
                                    <a:noFill/>
                                  </a:ln>
                                </pic:spPr>
                              </pic:pic>
                            </a:graphicData>
                          </a:graphic>
                        </wp:inline>
                      </w:drawing>
                    </w:r>
                  </w:p>
                </w:txbxContent>
              </v:textbox>
            </v:shape>
          </w:pict>
        </mc:Fallback>
      </mc:AlternateContent>
    </w:r>
    <w:r w:rsidRPr="00EE6AD6">
      <w:rPr>
        <w:noProof/>
        <w:lang w:eastAsia="en-GB"/>
      </w:rPr>
      <mc:AlternateContent>
        <mc:Choice Requires="wps">
          <w:drawing>
            <wp:anchor distT="0" distB="0" distL="114300" distR="114300" simplePos="0" relativeHeight="251646464" behindDoc="0" locked="0" layoutInCell="1" allowOverlap="1" wp14:anchorId="4159560C" wp14:editId="1B46D60A">
              <wp:simplePos x="0" y="0"/>
              <wp:positionH relativeFrom="column">
                <wp:posOffset>4158615</wp:posOffset>
              </wp:positionH>
              <wp:positionV relativeFrom="paragraph">
                <wp:posOffset>104140</wp:posOffset>
              </wp:positionV>
              <wp:extent cx="694055" cy="52070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520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2079B1" w14:textId="77777777" w:rsidR="005F427D" w:rsidRPr="00EE6AD6" w:rsidRDefault="005F427D" w:rsidP="005F427D">
                          <w:r w:rsidRPr="00EE6AD6">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59560C" id="Text Box 3" o:spid="_x0000_s1027" type="#_x0000_t202" style="position:absolute;margin-left:327.45pt;margin-top:8.2pt;width:54.65pt;height:41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" stroked="f" strokeweight=".5pt">
              <v:textbox style="mso-fit-shape-to-text:t">
                <w:txbxContent>
                  <w:p w14:paraId="0E2079B1" w14:textId="77777777" w:rsidR="005F427D" w:rsidRPr="00EE6AD6" w:rsidRDefault="005F427D" w:rsidP="005F427D">
                    <w:r w:rsidRPr="00EE6AD6">
                      <w:rPr>
                        <w:noProof/>
                        <w:lang w:eastAsia="en-GB"/>
                      </w:rPr>
                      <w:drawing>
                        <wp:inline distT="0" distB="0" distL="0" distR="0" wp14:anchorId="0EE92753" wp14:editId="219656D6">
                          <wp:extent cx="647700" cy="47625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txbxContent>
              </v:textbox>
            </v:shape>
          </w:pict>
        </mc:Fallback>
      </mc:AlternateContent>
    </w:r>
    <w:r w:rsidRPr="00EE6AD6">
      <w:rPr>
        <w:rFonts w:ascii="FS Me Light" w:hAnsi="FS Me Light"/>
        <w:color w:val="1F497D"/>
        <w:sz w:val="20"/>
        <w:szCs w:val="20"/>
      </w:rPr>
      <w:t>4-6 Square</w:t>
    </w:r>
  </w:p>
  <w:p w14:paraId="1819660C" w14:textId="77777777" w:rsidR="005F427D" w:rsidRPr="00EE6AD6" w:rsidRDefault="005F427D" w:rsidP="005F427D">
    <w:pPr>
      <w:tabs>
        <w:tab w:val="center" w:pos="1701"/>
        <w:tab w:val="right" w:pos="9026"/>
      </w:tabs>
      <w:rPr>
        <w:rFonts w:ascii="FS Me Heavy" w:hAnsi="FS Me Heavy"/>
        <w:color w:val="1F497D"/>
        <w:sz w:val="20"/>
        <w:szCs w:val="20"/>
      </w:rPr>
    </w:pPr>
    <w:r w:rsidRPr="00EE6AD6">
      <w:rPr>
        <w:rFonts w:ascii="FS Me Light" w:hAnsi="FS Me Light"/>
        <w:color w:val="1F497D"/>
        <w:sz w:val="20"/>
        <w:szCs w:val="20"/>
      </w:rPr>
      <w:t xml:space="preserve">Woolshops          </w:t>
    </w:r>
    <w:r w:rsidRPr="00EE6AD6">
      <w:rPr>
        <w:rFonts w:ascii="FS Me Heavy" w:hAnsi="FS Me Heavy"/>
        <w:color w:val="1F497D"/>
        <w:sz w:val="20"/>
        <w:szCs w:val="20"/>
      </w:rPr>
      <w:t>t</w:t>
    </w:r>
    <w:r w:rsidRPr="00EE6AD6">
      <w:rPr>
        <w:rFonts w:ascii="FS Me Light" w:hAnsi="FS Me Light"/>
        <w:color w:val="1F497D"/>
        <w:sz w:val="20"/>
        <w:szCs w:val="20"/>
      </w:rPr>
      <w:t xml:space="preserve"> 01422 252 040</w:t>
    </w:r>
  </w:p>
  <w:p w14:paraId="216C9A6D" w14:textId="77777777" w:rsidR="005F427D" w:rsidRPr="00EE6AD6" w:rsidRDefault="005F427D" w:rsidP="005F427D">
    <w:pPr>
      <w:tabs>
        <w:tab w:val="center" w:pos="1701"/>
        <w:tab w:val="right" w:pos="9026"/>
      </w:tabs>
      <w:rPr>
        <w:rFonts w:ascii="FS Me Light" w:hAnsi="FS Me Light"/>
        <w:b/>
        <w:color w:val="1F497D"/>
        <w:sz w:val="20"/>
        <w:szCs w:val="20"/>
      </w:rPr>
    </w:pPr>
    <w:r w:rsidRPr="00EE6AD6">
      <w:rPr>
        <w:rFonts w:ascii="FS Me Light" w:hAnsi="FS Me Light"/>
        <w:color w:val="1F497D"/>
        <w:sz w:val="20"/>
        <w:szCs w:val="20"/>
      </w:rPr>
      <w:t xml:space="preserve">Halifax                 </w:t>
    </w:r>
    <w:r w:rsidRPr="00EE6AD6">
      <w:rPr>
        <w:rFonts w:ascii="FS Me Heavy" w:hAnsi="FS Me Heavy"/>
        <w:b/>
        <w:color w:val="1F497D"/>
        <w:sz w:val="20"/>
        <w:szCs w:val="20"/>
      </w:rPr>
      <w:t xml:space="preserve">e </w:t>
    </w:r>
    <w:r w:rsidRPr="00EE6AD6">
      <w:rPr>
        <w:rFonts w:ascii="FS Me Light" w:hAnsi="FS Me Light"/>
        <w:color w:val="1F497D"/>
        <w:sz w:val="20"/>
        <w:szCs w:val="20"/>
      </w:rPr>
      <w:t>enquiry@ageukck.org.uk</w:t>
    </w:r>
  </w:p>
  <w:p w14:paraId="5E6D06B0" w14:textId="77777777" w:rsidR="005F427D" w:rsidRPr="00EE6AD6" w:rsidRDefault="005F427D" w:rsidP="005F427D">
    <w:pPr>
      <w:tabs>
        <w:tab w:val="center" w:pos="1985"/>
        <w:tab w:val="right" w:pos="9026"/>
      </w:tabs>
      <w:rPr>
        <w:rFonts w:ascii="FS Me Heavy" w:hAnsi="FS Me Heavy"/>
        <w:color w:val="1F497D"/>
        <w:sz w:val="20"/>
        <w:szCs w:val="20"/>
      </w:rPr>
    </w:pPr>
    <w:r w:rsidRPr="00EE6AD6">
      <w:rPr>
        <w:rFonts w:ascii="FS Me Light" w:hAnsi="FS Me Light"/>
        <w:color w:val="1F497D"/>
        <w:sz w:val="20"/>
        <w:szCs w:val="20"/>
      </w:rPr>
      <w:t xml:space="preserve">HX1 1RJ               </w:t>
    </w:r>
    <w:r w:rsidRPr="00EE6AD6">
      <w:rPr>
        <w:rFonts w:ascii="FS Me Heavy" w:hAnsi="FS Me Heavy"/>
        <w:color w:val="1F497D"/>
        <w:sz w:val="20"/>
        <w:szCs w:val="20"/>
      </w:rPr>
      <w:t xml:space="preserve">www.ageuk.org.uk/calderdaleandkirklees        </w:t>
    </w:r>
    <w:r w:rsidRPr="00EE6AD6">
      <w:rPr>
        <w:rFonts w:ascii="FS Me Heavy" w:hAnsi="FS Me Heavy"/>
        <w:color w:val="1F497D"/>
        <w:sz w:val="20"/>
        <w:szCs w:val="20"/>
      </w:rPr>
      <w:tab/>
      <w:t xml:space="preserve">                 </w:t>
    </w:r>
  </w:p>
  <w:p w14:paraId="17A66588" w14:textId="77777777" w:rsidR="005F427D" w:rsidRPr="00EE6AD6" w:rsidRDefault="005F427D" w:rsidP="005F427D">
    <w:pPr>
      <w:tabs>
        <w:tab w:val="center" w:pos="1985"/>
        <w:tab w:val="right" w:pos="9026"/>
      </w:tabs>
      <w:rPr>
        <w:rFonts w:ascii="FS Me Heavy" w:hAnsi="FS Me Heavy"/>
        <w:color w:val="1F497D"/>
        <w:sz w:val="20"/>
        <w:szCs w:val="20"/>
      </w:rPr>
    </w:pPr>
  </w:p>
  <w:p w14:paraId="2BD877BD" w14:textId="6591D2D8" w:rsidR="005F427D" w:rsidRPr="00EE6AD6" w:rsidRDefault="005F427D" w:rsidP="005F427D">
    <w:pPr>
      <w:pStyle w:val="Footer"/>
    </w:pPr>
    <w:r w:rsidRPr="00EE6AD6">
      <w:rPr>
        <w:rFonts w:ascii="FS Me Light" w:eastAsia="Cambria" w:hAnsi="FS Me Light"/>
        <w:color w:val="1F497D"/>
        <w:sz w:val="14"/>
        <w:szCs w:val="14"/>
      </w:rPr>
      <w:t>Age UK Calderdale &amp; Kirklees is a registered charity (1102020) and a company limited by guarantee. Registered in England and Wales number 5013745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83EE0" w14:textId="77777777" w:rsidR="009976C6" w:rsidRPr="00EE6AD6" w:rsidRDefault="009976C6" w:rsidP="004D3152">
      <w:r w:rsidRPr="00EE6AD6">
        <w:separator/>
      </w:r>
    </w:p>
  </w:footnote>
  <w:footnote w:type="continuationSeparator" w:id="0">
    <w:p w14:paraId="6A131907" w14:textId="77777777" w:rsidR="009976C6" w:rsidRPr="00EE6AD6" w:rsidRDefault="009976C6" w:rsidP="004D3152">
      <w:r w:rsidRPr="00EE6AD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62DADCC" w:rsidRPr="00EE6AD6" w14:paraId="25AF9435" w14:textId="77777777" w:rsidTr="662DADCC">
      <w:tc>
        <w:tcPr>
          <w:tcW w:w="3005" w:type="dxa"/>
        </w:tcPr>
        <w:p w14:paraId="49E95AAE" w14:textId="5BC4CF6F" w:rsidR="662DADCC" w:rsidRPr="00EE6AD6" w:rsidRDefault="662DADCC" w:rsidP="662DADCC">
          <w:pPr>
            <w:pStyle w:val="Header"/>
            <w:ind w:left="-115"/>
          </w:pPr>
        </w:p>
      </w:tc>
      <w:tc>
        <w:tcPr>
          <w:tcW w:w="3005" w:type="dxa"/>
        </w:tcPr>
        <w:p w14:paraId="6140E278" w14:textId="3840F1BF" w:rsidR="662DADCC" w:rsidRPr="00EE6AD6" w:rsidRDefault="662DADCC" w:rsidP="662DADCC">
          <w:pPr>
            <w:pStyle w:val="Header"/>
            <w:jc w:val="center"/>
          </w:pPr>
        </w:p>
      </w:tc>
      <w:tc>
        <w:tcPr>
          <w:tcW w:w="3005" w:type="dxa"/>
        </w:tcPr>
        <w:p w14:paraId="3D136D0C" w14:textId="0E815562" w:rsidR="662DADCC" w:rsidRPr="00EE6AD6" w:rsidRDefault="662DADCC" w:rsidP="662DADCC">
          <w:pPr>
            <w:pStyle w:val="Header"/>
            <w:ind w:right="-115"/>
            <w:jc w:val="right"/>
          </w:pPr>
        </w:p>
      </w:tc>
    </w:tr>
  </w:tbl>
  <w:p w14:paraId="2F77169C" w14:textId="6263C242" w:rsidR="662DADCC" w:rsidRPr="00EE6AD6" w:rsidRDefault="662DADCC" w:rsidP="662DA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27EAD" w14:textId="2B4D0665" w:rsidR="004D3152" w:rsidRPr="00EE6AD6" w:rsidRDefault="460E24B4" w:rsidP="00831053">
    <w:pPr>
      <w:pStyle w:val="Header"/>
      <w:ind w:left="-567"/>
    </w:pPr>
    <w:r w:rsidRPr="00EE6AD6">
      <w:rPr>
        <w:noProof/>
      </w:rPr>
      <w:drawing>
        <wp:inline distT="0" distB="0" distL="0" distR="0" wp14:anchorId="5C527EB7" wp14:editId="1A8027DB">
          <wp:extent cx="2113067" cy="1116701"/>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13067" cy="1116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91D96"/>
    <w:multiLevelType w:val="hybridMultilevel"/>
    <w:tmpl w:val="74B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002C2"/>
    <w:multiLevelType w:val="hybridMultilevel"/>
    <w:tmpl w:val="0DD280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73A701D"/>
    <w:multiLevelType w:val="hybridMultilevel"/>
    <w:tmpl w:val="9B80265C"/>
    <w:lvl w:ilvl="0" w:tplc="24D68278">
      <w:start w:val="1"/>
      <w:numFmt w:val="bullet"/>
      <w:lvlText w:val=""/>
      <w:lvlJc w:val="left"/>
      <w:pPr>
        <w:ind w:left="720" w:hanging="360"/>
      </w:pPr>
      <w:rPr>
        <w:rFonts w:ascii="Symbol" w:hAnsi="Symbol" w:hint="default"/>
      </w:rPr>
    </w:lvl>
    <w:lvl w:ilvl="1" w:tplc="9D32047E">
      <w:start w:val="1"/>
      <w:numFmt w:val="bullet"/>
      <w:lvlText w:val="o"/>
      <w:lvlJc w:val="left"/>
      <w:pPr>
        <w:ind w:left="1440" w:hanging="360"/>
      </w:pPr>
      <w:rPr>
        <w:rFonts w:ascii="Courier New" w:hAnsi="Courier New" w:hint="default"/>
      </w:rPr>
    </w:lvl>
    <w:lvl w:ilvl="2" w:tplc="B0A2D752">
      <w:start w:val="1"/>
      <w:numFmt w:val="bullet"/>
      <w:lvlText w:val=""/>
      <w:lvlJc w:val="left"/>
      <w:pPr>
        <w:ind w:left="2160" w:hanging="360"/>
      </w:pPr>
      <w:rPr>
        <w:rFonts w:ascii="Wingdings" w:hAnsi="Wingdings" w:hint="default"/>
      </w:rPr>
    </w:lvl>
    <w:lvl w:ilvl="3" w:tplc="10CE27FC">
      <w:start w:val="1"/>
      <w:numFmt w:val="bullet"/>
      <w:lvlText w:val=""/>
      <w:lvlJc w:val="left"/>
      <w:pPr>
        <w:ind w:left="2880" w:hanging="360"/>
      </w:pPr>
      <w:rPr>
        <w:rFonts w:ascii="Symbol" w:hAnsi="Symbol" w:hint="default"/>
      </w:rPr>
    </w:lvl>
    <w:lvl w:ilvl="4" w:tplc="30BC138A">
      <w:start w:val="1"/>
      <w:numFmt w:val="bullet"/>
      <w:lvlText w:val="o"/>
      <w:lvlJc w:val="left"/>
      <w:pPr>
        <w:ind w:left="3600" w:hanging="360"/>
      </w:pPr>
      <w:rPr>
        <w:rFonts w:ascii="Courier New" w:hAnsi="Courier New" w:hint="default"/>
      </w:rPr>
    </w:lvl>
    <w:lvl w:ilvl="5" w:tplc="FDAEC276">
      <w:start w:val="1"/>
      <w:numFmt w:val="bullet"/>
      <w:lvlText w:val=""/>
      <w:lvlJc w:val="left"/>
      <w:pPr>
        <w:ind w:left="4320" w:hanging="360"/>
      </w:pPr>
      <w:rPr>
        <w:rFonts w:ascii="Wingdings" w:hAnsi="Wingdings" w:hint="default"/>
      </w:rPr>
    </w:lvl>
    <w:lvl w:ilvl="6" w:tplc="AB2C3E5A">
      <w:start w:val="1"/>
      <w:numFmt w:val="bullet"/>
      <w:lvlText w:val=""/>
      <w:lvlJc w:val="left"/>
      <w:pPr>
        <w:ind w:left="5040" w:hanging="360"/>
      </w:pPr>
      <w:rPr>
        <w:rFonts w:ascii="Symbol" w:hAnsi="Symbol" w:hint="default"/>
      </w:rPr>
    </w:lvl>
    <w:lvl w:ilvl="7" w:tplc="59823BEE">
      <w:start w:val="1"/>
      <w:numFmt w:val="bullet"/>
      <w:lvlText w:val="o"/>
      <w:lvlJc w:val="left"/>
      <w:pPr>
        <w:ind w:left="5760" w:hanging="360"/>
      </w:pPr>
      <w:rPr>
        <w:rFonts w:ascii="Courier New" w:hAnsi="Courier New" w:hint="default"/>
      </w:rPr>
    </w:lvl>
    <w:lvl w:ilvl="8" w:tplc="6F5EFCB8">
      <w:start w:val="1"/>
      <w:numFmt w:val="bullet"/>
      <w:lvlText w:val=""/>
      <w:lvlJc w:val="left"/>
      <w:pPr>
        <w:ind w:left="6480" w:hanging="360"/>
      </w:pPr>
      <w:rPr>
        <w:rFonts w:ascii="Wingdings" w:hAnsi="Wingdings" w:hint="default"/>
      </w:rPr>
    </w:lvl>
  </w:abstractNum>
  <w:abstractNum w:abstractNumId="3" w15:restartNumberingAfterBreak="0">
    <w:nsid w:val="39727908"/>
    <w:multiLevelType w:val="multilevel"/>
    <w:tmpl w:val="22DCD0CA"/>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43BA0BE6"/>
    <w:multiLevelType w:val="hybridMultilevel"/>
    <w:tmpl w:val="656EB94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4A1D106A"/>
    <w:multiLevelType w:val="hybridMultilevel"/>
    <w:tmpl w:val="BC26B0F8"/>
    <w:lvl w:ilvl="0" w:tplc="A9AA5762">
      <w:start w:val="1"/>
      <w:numFmt w:val="bullet"/>
      <w:lvlText w:val=""/>
      <w:lvlJc w:val="left"/>
      <w:pPr>
        <w:ind w:left="720" w:hanging="360"/>
      </w:pPr>
      <w:rPr>
        <w:rFonts w:ascii="Symbol" w:hAnsi="Symbol" w:hint="default"/>
      </w:rPr>
    </w:lvl>
    <w:lvl w:ilvl="1" w:tplc="B20631EE">
      <w:start w:val="1"/>
      <w:numFmt w:val="bullet"/>
      <w:lvlText w:val="o"/>
      <w:lvlJc w:val="left"/>
      <w:pPr>
        <w:ind w:left="1440" w:hanging="360"/>
      </w:pPr>
      <w:rPr>
        <w:rFonts w:ascii="Courier New" w:hAnsi="Courier New" w:hint="default"/>
      </w:rPr>
    </w:lvl>
    <w:lvl w:ilvl="2" w:tplc="C902D4FE">
      <w:start w:val="1"/>
      <w:numFmt w:val="bullet"/>
      <w:lvlText w:val=""/>
      <w:lvlJc w:val="left"/>
      <w:pPr>
        <w:ind w:left="2160" w:hanging="360"/>
      </w:pPr>
      <w:rPr>
        <w:rFonts w:ascii="Wingdings" w:hAnsi="Wingdings" w:hint="default"/>
      </w:rPr>
    </w:lvl>
    <w:lvl w:ilvl="3" w:tplc="C39CDF4C">
      <w:start w:val="1"/>
      <w:numFmt w:val="bullet"/>
      <w:lvlText w:val=""/>
      <w:lvlJc w:val="left"/>
      <w:pPr>
        <w:ind w:left="2880" w:hanging="360"/>
      </w:pPr>
      <w:rPr>
        <w:rFonts w:ascii="Symbol" w:hAnsi="Symbol" w:hint="default"/>
      </w:rPr>
    </w:lvl>
    <w:lvl w:ilvl="4" w:tplc="E4B8143C">
      <w:start w:val="1"/>
      <w:numFmt w:val="bullet"/>
      <w:lvlText w:val="o"/>
      <w:lvlJc w:val="left"/>
      <w:pPr>
        <w:ind w:left="3600" w:hanging="360"/>
      </w:pPr>
      <w:rPr>
        <w:rFonts w:ascii="Courier New" w:hAnsi="Courier New" w:hint="default"/>
      </w:rPr>
    </w:lvl>
    <w:lvl w:ilvl="5" w:tplc="C8EA410C">
      <w:start w:val="1"/>
      <w:numFmt w:val="bullet"/>
      <w:lvlText w:val=""/>
      <w:lvlJc w:val="left"/>
      <w:pPr>
        <w:ind w:left="4320" w:hanging="360"/>
      </w:pPr>
      <w:rPr>
        <w:rFonts w:ascii="Wingdings" w:hAnsi="Wingdings" w:hint="default"/>
      </w:rPr>
    </w:lvl>
    <w:lvl w:ilvl="6" w:tplc="FB5E0F6C">
      <w:start w:val="1"/>
      <w:numFmt w:val="bullet"/>
      <w:lvlText w:val=""/>
      <w:lvlJc w:val="left"/>
      <w:pPr>
        <w:ind w:left="5040" w:hanging="360"/>
      </w:pPr>
      <w:rPr>
        <w:rFonts w:ascii="Symbol" w:hAnsi="Symbol" w:hint="default"/>
      </w:rPr>
    </w:lvl>
    <w:lvl w:ilvl="7" w:tplc="F89CFE24">
      <w:start w:val="1"/>
      <w:numFmt w:val="bullet"/>
      <w:lvlText w:val="o"/>
      <w:lvlJc w:val="left"/>
      <w:pPr>
        <w:ind w:left="5760" w:hanging="360"/>
      </w:pPr>
      <w:rPr>
        <w:rFonts w:ascii="Courier New" w:hAnsi="Courier New" w:hint="default"/>
      </w:rPr>
    </w:lvl>
    <w:lvl w:ilvl="8" w:tplc="405C9C6A">
      <w:start w:val="1"/>
      <w:numFmt w:val="bullet"/>
      <w:lvlText w:val=""/>
      <w:lvlJc w:val="left"/>
      <w:pPr>
        <w:ind w:left="6480" w:hanging="360"/>
      </w:pPr>
      <w:rPr>
        <w:rFonts w:ascii="Wingdings" w:hAnsi="Wingdings" w:hint="default"/>
      </w:rPr>
    </w:lvl>
  </w:abstractNum>
  <w:abstractNum w:abstractNumId="6" w15:restartNumberingAfterBreak="0">
    <w:nsid w:val="57687FE2"/>
    <w:multiLevelType w:val="hybridMultilevel"/>
    <w:tmpl w:val="B5DA0DC6"/>
    <w:lvl w:ilvl="0" w:tplc="C736ED34">
      <w:start w:val="1"/>
      <w:numFmt w:val="bullet"/>
      <w:lvlText w:val=""/>
      <w:lvlJc w:val="left"/>
      <w:pPr>
        <w:ind w:left="720" w:hanging="360"/>
      </w:pPr>
      <w:rPr>
        <w:rFonts w:ascii="Symbol" w:hAnsi="Symbol" w:hint="default"/>
      </w:rPr>
    </w:lvl>
    <w:lvl w:ilvl="1" w:tplc="A6AA6070">
      <w:start w:val="1"/>
      <w:numFmt w:val="bullet"/>
      <w:lvlText w:val="o"/>
      <w:lvlJc w:val="left"/>
      <w:pPr>
        <w:ind w:left="1440" w:hanging="360"/>
      </w:pPr>
      <w:rPr>
        <w:rFonts w:ascii="Courier New" w:hAnsi="Courier New" w:hint="default"/>
      </w:rPr>
    </w:lvl>
    <w:lvl w:ilvl="2" w:tplc="050AB818">
      <w:start w:val="1"/>
      <w:numFmt w:val="bullet"/>
      <w:lvlText w:val=""/>
      <w:lvlJc w:val="left"/>
      <w:pPr>
        <w:ind w:left="2160" w:hanging="360"/>
      </w:pPr>
      <w:rPr>
        <w:rFonts w:ascii="Wingdings" w:hAnsi="Wingdings" w:hint="default"/>
      </w:rPr>
    </w:lvl>
    <w:lvl w:ilvl="3" w:tplc="FF608B2C">
      <w:start w:val="1"/>
      <w:numFmt w:val="bullet"/>
      <w:lvlText w:val=""/>
      <w:lvlJc w:val="left"/>
      <w:pPr>
        <w:ind w:left="2880" w:hanging="360"/>
      </w:pPr>
      <w:rPr>
        <w:rFonts w:ascii="Symbol" w:hAnsi="Symbol" w:hint="default"/>
      </w:rPr>
    </w:lvl>
    <w:lvl w:ilvl="4" w:tplc="7E20FF02">
      <w:start w:val="1"/>
      <w:numFmt w:val="bullet"/>
      <w:lvlText w:val="o"/>
      <w:lvlJc w:val="left"/>
      <w:pPr>
        <w:ind w:left="3600" w:hanging="360"/>
      </w:pPr>
      <w:rPr>
        <w:rFonts w:ascii="Courier New" w:hAnsi="Courier New" w:hint="default"/>
      </w:rPr>
    </w:lvl>
    <w:lvl w:ilvl="5" w:tplc="AFA61C10">
      <w:start w:val="1"/>
      <w:numFmt w:val="bullet"/>
      <w:lvlText w:val=""/>
      <w:lvlJc w:val="left"/>
      <w:pPr>
        <w:ind w:left="4320" w:hanging="360"/>
      </w:pPr>
      <w:rPr>
        <w:rFonts w:ascii="Wingdings" w:hAnsi="Wingdings" w:hint="default"/>
      </w:rPr>
    </w:lvl>
    <w:lvl w:ilvl="6" w:tplc="14AA3B20">
      <w:start w:val="1"/>
      <w:numFmt w:val="bullet"/>
      <w:lvlText w:val=""/>
      <w:lvlJc w:val="left"/>
      <w:pPr>
        <w:ind w:left="5040" w:hanging="360"/>
      </w:pPr>
      <w:rPr>
        <w:rFonts w:ascii="Symbol" w:hAnsi="Symbol" w:hint="default"/>
      </w:rPr>
    </w:lvl>
    <w:lvl w:ilvl="7" w:tplc="CD4A3928">
      <w:start w:val="1"/>
      <w:numFmt w:val="bullet"/>
      <w:lvlText w:val="o"/>
      <w:lvlJc w:val="left"/>
      <w:pPr>
        <w:ind w:left="5760" w:hanging="360"/>
      </w:pPr>
      <w:rPr>
        <w:rFonts w:ascii="Courier New" w:hAnsi="Courier New" w:hint="default"/>
      </w:rPr>
    </w:lvl>
    <w:lvl w:ilvl="8" w:tplc="142C27CA">
      <w:start w:val="1"/>
      <w:numFmt w:val="bullet"/>
      <w:lvlText w:val=""/>
      <w:lvlJc w:val="left"/>
      <w:pPr>
        <w:ind w:left="6480" w:hanging="360"/>
      </w:pPr>
      <w:rPr>
        <w:rFonts w:ascii="Wingdings" w:hAnsi="Wingdings" w:hint="default"/>
      </w:rPr>
    </w:lvl>
  </w:abstractNum>
  <w:abstractNum w:abstractNumId="7" w15:restartNumberingAfterBreak="0">
    <w:nsid w:val="77E01386"/>
    <w:multiLevelType w:val="hybridMultilevel"/>
    <w:tmpl w:val="702E1F48"/>
    <w:lvl w:ilvl="0" w:tplc="8D1ABD48">
      <w:start w:val="1"/>
      <w:numFmt w:val="bullet"/>
      <w:lvlText w:val=""/>
      <w:lvlJc w:val="left"/>
      <w:pPr>
        <w:ind w:left="720" w:hanging="360"/>
      </w:pPr>
      <w:rPr>
        <w:rFonts w:ascii="Symbol" w:hAnsi="Symbol" w:hint="default"/>
      </w:rPr>
    </w:lvl>
    <w:lvl w:ilvl="1" w:tplc="016853F8">
      <w:start w:val="1"/>
      <w:numFmt w:val="bullet"/>
      <w:lvlText w:val="o"/>
      <w:lvlJc w:val="left"/>
      <w:pPr>
        <w:ind w:left="1440" w:hanging="360"/>
      </w:pPr>
      <w:rPr>
        <w:rFonts w:ascii="Courier New" w:hAnsi="Courier New" w:hint="default"/>
      </w:rPr>
    </w:lvl>
    <w:lvl w:ilvl="2" w:tplc="D304E356">
      <w:start w:val="1"/>
      <w:numFmt w:val="bullet"/>
      <w:lvlText w:val=""/>
      <w:lvlJc w:val="left"/>
      <w:pPr>
        <w:ind w:left="2160" w:hanging="360"/>
      </w:pPr>
      <w:rPr>
        <w:rFonts w:ascii="Wingdings" w:hAnsi="Wingdings" w:hint="default"/>
      </w:rPr>
    </w:lvl>
    <w:lvl w:ilvl="3" w:tplc="D762829A">
      <w:start w:val="1"/>
      <w:numFmt w:val="bullet"/>
      <w:lvlText w:val=""/>
      <w:lvlJc w:val="left"/>
      <w:pPr>
        <w:ind w:left="2880" w:hanging="360"/>
      </w:pPr>
      <w:rPr>
        <w:rFonts w:ascii="Symbol" w:hAnsi="Symbol" w:hint="default"/>
      </w:rPr>
    </w:lvl>
    <w:lvl w:ilvl="4" w:tplc="D7AEDFA2">
      <w:start w:val="1"/>
      <w:numFmt w:val="bullet"/>
      <w:lvlText w:val="o"/>
      <w:lvlJc w:val="left"/>
      <w:pPr>
        <w:ind w:left="3600" w:hanging="360"/>
      </w:pPr>
      <w:rPr>
        <w:rFonts w:ascii="Courier New" w:hAnsi="Courier New" w:hint="default"/>
      </w:rPr>
    </w:lvl>
    <w:lvl w:ilvl="5" w:tplc="F788AF82">
      <w:start w:val="1"/>
      <w:numFmt w:val="bullet"/>
      <w:lvlText w:val=""/>
      <w:lvlJc w:val="left"/>
      <w:pPr>
        <w:ind w:left="4320" w:hanging="360"/>
      </w:pPr>
      <w:rPr>
        <w:rFonts w:ascii="Wingdings" w:hAnsi="Wingdings" w:hint="default"/>
      </w:rPr>
    </w:lvl>
    <w:lvl w:ilvl="6" w:tplc="B28AF886">
      <w:start w:val="1"/>
      <w:numFmt w:val="bullet"/>
      <w:lvlText w:val=""/>
      <w:lvlJc w:val="left"/>
      <w:pPr>
        <w:ind w:left="5040" w:hanging="360"/>
      </w:pPr>
      <w:rPr>
        <w:rFonts w:ascii="Symbol" w:hAnsi="Symbol" w:hint="default"/>
      </w:rPr>
    </w:lvl>
    <w:lvl w:ilvl="7" w:tplc="DDF80CF4">
      <w:start w:val="1"/>
      <w:numFmt w:val="bullet"/>
      <w:lvlText w:val="o"/>
      <w:lvlJc w:val="left"/>
      <w:pPr>
        <w:ind w:left="5760" w:hanging="360"/>
      </w:pPr>
      <w:rPr>
        <w:rFonts w:ascii="Courier New" w:hAnsi="Courier New" w:hint="default"/>
      </w:rPr>
    </w:lvl>
    <w:lvl w:ilvl="8" w:tplc="52AE3D8C">
      <w:start w:val="1"/>
      <w:numFmt w:val="bullet"/>
      <w:lvlText w:val=""/>
      <w:lvlJc w:val="left"/>
      <w:pPr>
        <w:ind w:left="6480" w:hanging="360"/>
      </w:pPr>
      <w:rPr>
        <w:rFonts w:ascii="Wingdings" w:hAnsi="Wingdings" w:hint="default"/>
      </w:rPr>
    </w:lvl>
  </w:abstractNum>
  <w:num w:numId="1" w16cid:durableId="385418237">
    <w:abstractNumId w:val="5"/>
  </w:num>
  <w:num w:numId="2" w16cid:durableId="542179874">
    <w:abstractNumId w:val="2"/>
  </w:num>
  <w:num w:numId="3" w16cid:durableId="15930517">
    <w:abstractNumId w:val="4"/>
  </w:num>
  <w:num w:numId="4" w16cid:durableId="1176109958">
    <w:abstractNumId w:val="0"/>
  </w:num>
  <w:num w:numId="5" w16cid:durableId="880094527">
    <w:abstractNumId w:val="1"/>
  </w:num>
  <w:num w:numId="6" w16cid:durableId="1388335626">
    <w:abstractNumId w:val="3"/>
  </w:num>
  <w:num w:numId="7" w16cid:durableId="1645501081">
    <w:abstractNumId w:val="3"/>
    <w:lvlOverride w:ilvl="0">
      <w:lvl w:ilvl="0">
        <w:start w:val="1"/>
        <w:numFmt w:val="decimal"/>
        <w:lvlText w:val="%1."/>
        <w:legacy w:legacy="1" w:legacySpace="0" w:legacyIndent="283"/>
        <w:lvlJc w:val="left"/>
        <w:pPr>
          <w:ind w:left="283" w:hanging="283"/>
        </w:pPr>
      </w:lvl>
    </w:lvlOverride>
  </w:num>
  <w:num w:numId="8" w16cid:durableId="688144017">
    <w:abstractNumId w:val="7"/>
  </w:num>
  <w:num w:numId="9" w16cid:durableId="420490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152"/>
    <w:rsid w:val="000077C0"/>
    <w:rsid w:val="00010315"/>
    <w:rsid w:val="0001373C"/>
    <w:rsid w:val="000237E1"/>
    <w:rsid w:val="0003329F"/>
    <w:rsid w:val="00041BAB"/>
    <w:rsid w:val="00042065"/>
    <w:rsid w:val="00043C72"/>
    <w:rsid w:val="000523F2"/>
    <w:rsid w:val="00055437"/>
    <w:rsid w:val="00073FD0"/>
    <w:rsid w:val="000801A9"/>
    <w:rsid w:val="000813F7"/>
    <w:rsid w:val="0008507B"/>
    <w:rsid w:val="00085265"/>
    <w:rsid w:val="0008770C"/>
    <w:rsid w:val="000920C1"/>
    <w:rsid w:val="000A6509"/>
    <w:rsid w:val="000B06C4"/>
    <w:rsid w:val="000B7650"/>
    <w:rsid w:val="000D1559"/>
    <w:rsid w:val="000D1CDF"/>
    <w:rsid w:val="000D1FEE"/>
    <w:rsid w:val="000E61B0"/>
    <w:rsid w:val="000F3405"/>
    <w:rsid w:val="000F3B3C"/>
    <w:rsid w:val="000F6A8A"/>
    <w:rsid w:val="00102DD7"/>
    <w:rsid w:val="0012619C"/>
    <w:rsid w:val="0013249D"/>
    <w:rsid w:val="00147572"/>
    <w:rsid w:val="001510B5"/>
    <w:rsid w:val="0015483A"/>
    <w:rsid w:val="001602A1"/>
    <w:rsid w:val="00165072"/>
    <w:rsid w:val="001779E6"/>
    <w:rsid w:val="00190AEB"/>
    <w:rsid w:val="00197AA2"/>
    <w:rsid w:val="001A1608"/>
    <w:rsid w:val="001A2120"/>
    <w:rsid w:val="001B0D39"/>
    <w:rsid w:val="001C4AD3"/>
    <w:rsid w:val="001D2006"/>
    <w:rsid w:val="001E50F8"/>
    <w:rsid w:val="001E5714"/>
    <w:rsid w:val="0022569F"/>
    <w:rsid w:val="00225B78"/>
    <w:rsid w:val="00243621"/>
    <w:rsid w:val="002618B2"/>
    <w:rsid w:val="0028152A"/>
    <w:rsid w:val="002908EE"/>
    <w:rsid w:val="002929B3"/>
    <w:rsid w:val="002A17DA"/>
    <w:rsid w:val="002A1B3D"/>
    <w:rsid w:val="002A6802"/>
    <w:rsid w:val="002D67F6"/>
    <w:rsid w:val="00303870"/>
    <w:rsid w:val="00312767"/>
    <w:rsid w:val="00327D50"/>
    <w:rsid w:val="003303BA"/>
    <w:rsid w:val="00346F64"/>
    <w:rsid w:val="003529C1"/>
    <w:rsid w:val="003643B5"/>
    <w:rsid w:val="00367ACB"/>
    <w:rsid w:val="003807D1"/>
    <w:rsid w:val="0038479D"/>
    <w:rsid w:val="003A1DAC"/>
    <w:rsid w:val="003A5DF3"/>
    <w:rsid w:val="003D5813"/>
    <w:rsid w:val="003E079D"/>
    <w:rsid w:val="003E3DFE"/>
    <w:rsid w:val="003E5316"/>
    <w:rsid w:val="003F13CE"/>
    <w:rsid w:val="00423E4C"/>
    <w:rsid w:val="00432DD0"/>
    <w:rsid w:val="00452489"/>
    <w:rsid w:val="004629AB"/>
    <w:rsid w:val="004A1B01"/>
    <w:rsid w:val="004A6590"/>
    <w:rsid w:val="004A7497"/>
    <w:rsid w:val="004D3152"/>
    <w:rsid w:val="004E4970"/>
    <w:rsid w:val="004F04AA"/>
    <w:rsid w:val="0051719A"/>
    <w:rsid w:val="00526EA8"/>
    <w:rsid w:val="00527700"/>
    <w:rsid w:val="00527705"/>
    <w:rsid w:val="00527AA6"/>
    <w:rsid w:val="00576FAC"/>
    <w:rsid w:val="00581929"/>
    <w:rsid w:val="005A0995"/>
    <w:rsid w:val="005A4BC2"/>
    <w:rsid w:val="005C38AF"/>
    <w:rsid w:val="005D7E42"/>
    <w:rsid w:val="005E43A9"/>
    <w:rsid w:val="005E4FC8"/>
    <w:rsid w:val="005F29A4"/>
    <w:rsid w:val="005F427D"/>
    <w:rsid w:val="006024A4"/>
    <w:rsid w:val="0060280A"/>
    <w:rsid w:val="0061523E"/>
    <w:rsid w:val="00633EB5"/>
    <w:rsid w:val="006408F4"/>
    <w:rsid w:val="0064395A"/>
    <w:rsid w:val="00652CC5"/>
    <w:rsid w:val="00662D35"/>
    <w:rsid w:val="006677C7"/>
    <w:rsid w:val="006857A1"/>
    <w:rsid w:val="00692A8A"/>
    <w:rsid w:val="006968ED"/>
    <w:rsid w:val="006B5D91"/>
    <w:rsid w:val="006B7A05"/>
    <w:rsid w:val="006C4D8A"/>
    <w:rsid w:val="006D379F"/>
    <w:rsid w:val="006E6DB1"/>
    <w:rsid w:val="00703579"/>
    <w:rsid w:val="00707A4D"/>
    <w:rsid w:val="0071411E"/>
    <w:rsid w:val="00720352"/>
    <w:rsid w:val="0073171B"/>
    <w:rsid w:val="00746B72"/>
    <w:rsid w:val="00757554"/>
    <w:rsid w:val="007678AC"/>
    <w:rsid w:val="00767ADC"/>
    <w:rsid w:val="00771511"/>
    <w:rsid w:val="007732FA"/>
    <w:rsid w:val="00783193"/>
    <w:rsid w:val="00793676"/>
    <w:rsid w:val="007A19EF"/>
    <w:rsid w:val="007A2BA6"/>
    <w:rsid w:val="007A581A"/>
    <w:rsid w:val="007B33F1"/>
    <w:rsid w:val="007B7F48"/>
    <w:rsid w:val="007E1D00"/>
    <w:rsid w:val="007E5F8B"/>
    <w:rsid w:val="008047BE"/>
    <w:rsid w:val="00831053"/>
    <w:rsid w:val="00834DCD"/>
    <w:rsid w:val="008600BE"/>
    <w:rsid w:val="00865D78"/>
    <w:rsid w:val="00874DEC"/>
    <w:rsid w:val="008927A2"/>
    <w:rsid w:val="00892DC0"/>
    <w:rsid w:val="008D1B40"/>
    <w:rsid w:val="008D7408"/>
    <w:rsid w:val="008F0B81"/>
    <w:rsid w:val="00914154"/>
    <w:rsid w:val="009220AA"/>
    <w:rsid w:val="00931D69"/>
    <w:rsid w:val="00932E27"/>
    <w:rsid w:val="009461FB"/>
    <w:rsid w:val="0095111F"/>
    <w:rsid w:val="00963040"/>
    <w:rsid w:val="00970D40"/>
    <w:rsid w:val="00996D83"/>
    <w:rsid w:val="009976C6"/>
    <w:rsid w:val="009A1120"/>
    <w:rsid w:val="009A1ABC"/>
    <w:rsid w:val="009B5C6C"/>
    <w:rsid w:val="009D28ED"/>
    <w:rsid w:val="009F08CD"/>
    <w:rsid w:val="009F0D5B"/>
    <w:rsid w:val="009F59A9"/>
    <w:rsid w:val="00A14AF9"/>
    <w:rsid w:val="00A311EE"/>
    <w:rsid w:val="00A34758"/>
    <w:rsid w:val="00A71CF0"/>
    <w:rsid w:val="00A728D4"/>
    <w:rsid w:val="00A80ED1"/>
    <w:rsid w:val="00A85434"/>
    <w:rsid w:val="00A937AE"/>
    <w:rsid w:val="00AA7578"/>
    <w:rsid w:val="00AB3F67"/>
    <w:rsid w:val="00AB755F"/>
    <w:rsid w:val="00AD1E33"/>
    <w:rsid w:val="00AD6D52"/>
    <w:rsid w:val="00AE360C"/>
    <w:rsid w:val="00AF0D0A"/>
    <w:rsid w:val="00B12CC1"/>
    <w:rsid w:val="00B301EA"/>
    <w:rsid w:val="00B577C2"/>
    <w:rsid w:val="00B62CBB"/>
    <w:rsid w:val="00B90C35"/>
    <w:rsid w:val="00BB58C4"/>
    <w:rsid w:val="00BC1CC2"/>
    <w:rsid w:val="00BC701C"/>
    <w:rsid w:val="00BF08FC"/>
    <w:rsid w:val="00C016DB"/>
    <w:rsid w:val="00C07382"/>
    <w:rsid w:val="00C34AF3"/>
    <w:rsid w:val="00C624B5"/>
    <w:rsid w:val="00C77F86"/>
    <w:rsid w:val="00C825F1"/>
    <w:rsid w:val="00C9570C"/>
    <w:rsid w:val="00CA01C1"/>
    <w:rsid w:val="00CC3AB5"/>
    <w:rsid w:val="00CD6FC8"/>
    <w:rsid w:val="00CE495B"/>
    <w:rsid w:val="00CF73B4"/>
    <w:rsid w:val="00D17934"/>
    <w:rsid w:val="00D23238"/>
    <w:rsid w:val="00D42572"/>
    <w:rsid w:val="00D542F8"/>
    <w:rsid w:val="00D55AD3"/>
    <w:rsid w:val="00D56F51"/>
    <w:rsid w:val="00D6151F"/>
    <w:rsid w:val="00D64758"/>
    <w:rsid w:val="00D6605D"/>
    <w:rsid w:val="00D67F6A"/>
    <w:rsid w:val="00D768F3"/>
    <w:rsid w:val="00D819E3"/>
    <w:rsid w:val="00D853B6"/>
    <w:rsid w:val="00DB592C"/>
    <w:rsid w:val="00DD6237"/>
    <w:rsid w:val="00DD6CCF"/>
    <w:rsid w:val="00DE1C41"/>
    <w:rsid w:val="00DF176D"/>
    <w:rsid w:val="00DF52DD"/>
    <w:rsid w:val="00E04BF6"/>
    <w:rsid w:val="00E12D00"/>
    <w:rsid w:val="00E13E6C"/>
    <w:rsid w:val="00E346F3"/>
    <w:rsid w:val="00E567C7"/>
    <w:rsid w:val="00E75671"/>
    <w:rsid w:val="00EB311C"/>
    <w:rsid w:val="00EB43DD"/>
    <w:rsid w:val="00EC61A7"/>
    <w:rsid w:val="00ED5E7B"/>
    <w:rsid w:val="00EE1DA1"/>
    <w:rsid w:val="00EE3BEE"/>
    <w:rsid w:val="00EE6400"/>
    <w:rsid w:val="00EE6AD6"/>
    <w:rsid w:val="00F05AA6"/>
    <w:rsid w:val="00F16C21"/>
    <w:rsid w:val="00F30CDA"/>
    <w:rsid w:val="00F357D3"/>
    <w:rsid w:val="00F5577A"/>
    <w:rsid w:val="00F63EC8"/>
    <w:rsid w:val="00F73A5C"/>
    <w:rsid w:val="00F77A8A"/>
    <w:rsid w:val="00F811C4"/>
    <w:rsid w:val="00F842B1"/>
    <w:rsid w:val="00F963BC"/>
    <w:rsid w:val="00FB51DF"/>
    <w:rsid w:val="00FB7027"/>
    <w:rsid w:val="00FB71C4"/>
    <w:rsid w:val="00FC7B17"/>
    <w:rsid w:val="00FD6A6E"/>
    <w:rsid w:val="00FD7D57"/>
    <w:rsid w:val="03EE5F14"/>
    <w:rsid w:val="0ED62732"/>
    <w:rsid w:val="13C98F7C"/>
    <w:rsid w:val="2A24B529"/>
    <w:rsid w:val="3D4F39FD"/>
    <w:rsid w:val="4458FDF4"/>
    <w:rsid w:val="44AD1A94"/>
    <w:rsid w:val="460E24B4"/>
    <w:rsid w:val="5D3829B7"/>
    <w:rsid w:val="5D6D6BB8"/>
    <w:rsid w:val="662DADCC"/>
    <w:rsid w:val="6850C389"/>
    <w:rsid w:val="70C31DCA"/>
    <w:rsid w:val="73E92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7E82"/>
  <w15:docId w15:val="{A09325E7-6A94-40FD-84D4-DB1F83C3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9F"/>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3152"/>
  </w:style>
  <w:style w:type="paragraph" w:styleId="Footer">
    <w:name w:val="footer"/>
    <w:basedOn w:val="Normal"/>
    <w:link w:val="FooterChar"/>
    <w:uiPriority w:val="99"/>
    <w:unhideWhenUsed/>
    <w:rsid w:val="004D315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D3152"/>
  </w:style>
  <w:style w:type="paragraph" w:styleId="BalloonText">
    <w:name w:val="Balloon Text"/>
    <w:basedOn w:val="Normal"/>
    <w:link w:val="BalloonTextChar"/>
    <w:uiPriority w:val="99"/>
    <w:semiHidden/>
    <w:unhideWhenUsed/>
    <w:rsid w:val="004D3152"/>
    <w:rPr>
      <w:rFonts w:ascii="Tahoma" w:hAnsi="Tahoma" w:cs="Tahoma"/>
      <w:sz w:val="16"/>
      <w:szCs w:val="16"/>
    </w:rPr>
  </w:style>
  <w:style w:type="character" w:customStyle="1" w:styleId="BalloonTextChar">
    <w:name w:val="Balloon Text Char"/>
    <w:basedOn w:val="DefaultParagraphFont"/>
    <w:link w:val="BalloonText"/>
    <w:uiPriority w:val="99"/>
    <w:semiHidden/>
    <w:rsid w:val="004D3152"/>
    <w:rPr>
      <w:rFonts w:ascii="Tahoma" w:hAnsi="Tahoma" w:cs="Tahoma"/>
      <w:sz w:val="16"/>
      <w:szCs w:val="16"/>
    </w:rPr>
  </w:style>
  <w:style w:type="character" w:styleId="Hyperlink">
    <w:name w:val="Hyperlink"/>
    <w:basedOn w:val="DefaultParagraphFont"/>
    <w:uiPriority w:val="99"/>
    <w:unhideWhenUsed/>
    <w:rsid w:val="004D3152"/>
    <w:rPr>
      <w:color w:val="0000FF" w:themeColor="hyperlink"/>
      <w:u w:val="single"/>
    </w:rPr>
  </w:style>
  <w:style w:type="paragraph" w:styleId="NoSpacing">
    <w:name w:val="No Spacing"/>
    <w:uiPriority w:val="1"/>
    <w:qFormat/>
    <w:rsid w:val="001510B5"/>
    <w:pPr>
      <w:spacing w:after="0" w:line="240" w:lineRule="auto"/>
    </w:pPr>
  </w:style>
  <w:style w:type="paragraph" w:styleId="ListParagraph">
    <w:name w:val="List Paragraph"/>
    <w:basedOn w:val="Normal"/>
    <w:uiPriority w:val="72"/>
    <w:qFormat/>
    <w:rsid w:val="005A0995"/>
    <w:pPr>
      <w:ind w:left="720"/>
      <w:contextualSpacing/>
    </w:pPr>
  </w:style>
  <w:style w:type="character" w:styleId="PageNumber">
    <w:name w:val="page number"/>
    <w:basedOn w:val="DefaultParagraphFont"/>
    <w:rsid w:val="0073171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73E92004"/>
    <w:pPr>
      <w:widowControl w:val="0"/>
    </w:pPr>
    <w:rPr>
      <w:rFonts w:ascii="Arial" w:eastAsia="Arial" w:hAnsi="Arial" w:cs="Arial"/>
      <w:sz w:val="22"/>
      <w:szCs w:val="22"/>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6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0ED154ABF4F43B5BE971911ED9B5D" ma:contentTypeVersion="17" ma:contentTypeDescription="Create a new document." ma:contentTypeScope="" ma:versionID="aff71264d567063cc7053eaf364570b3">
  <xsd:schema xmlns:xsd="http://www.w3.org/2001/XMLSchema" xmlns:xs="http://www.w3.org/2001/XMLSchema" xmlns:p="http://schemas.microsoft.com/office/2006/metadata/properties" xmlns:ns2="5418165d-6a06-4fa3-80d9-81527df1b405" xmlns:ns3="da69a5e2-c20d-4276-b451-dcba38121d06" targetNamespace="http://schemas.microsoft.com/office/2006/metadata/properties" ma:root="true" ma:fieldsID="461e170b2f48cfc31d0c4dc7c730d8c6" ns2:_="" ns3:_="">
    <xsd:import namespace="5418165d-6a06-4fa3-80d9-81527df1b405"/>
    <xsd:import namespace="da69a5e2-c20d-4276-b451-dcba38121d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165d-6a06-4fa3-80d9-81527df1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47be91-7152-41b8-8584-570569b13e7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69a5e2-c20d-4276-b451-dcba38121d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d952c7-3e23-479b-95a0-e243d2a0791c}" ma:internalName="TaxCatchAll" ma:showField="CatchAllData" ma:web="da69a5e2-c20d-4276-b451-dcba38121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18165d-6a06-4fa3-80d9-81527df1b405">
      <Terms xmlns="http://schemas.microsoft.com/office/infopath/2007/PartnerControls"/>
    </lcf76f155ced4ddcb4097134ff3c332f>
    <TaxCatchAll xmlns="da69a5e2-c20d-4276-b451-dcba38121d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016A3-74B8-437C-B2D6-27CAB64A5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165d-6a06-4fa3-80d9-81527df1b405"/>
    <ds:schemaRef ds:uri="da69a5e2-c20d-4276-b451-dcba3812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03EEE-24B3-42A9-AEF3-300AC66A79A2}">
  <ds:schemaRefs>
    <ds:schemaRef ds:uri="http://schemas.microsoft.com/office/2006/metadata/properties"/>
    <ds:schemaRef ds:uri="http://schemas.microsoft.com/office/infopath/2007/PartnerControls"/>
    <ds:schemaRef ds:uri="5418165d-6a06-4fa3-80d9-81527df1b405"/>
    <ds:schemaRef ds:uri="da69a5e2-c20d-4276-b451-dcba38121d06"/>
  </ds:schemaRefs>
</ds:datastoreItem>
</file>

<file path=customXml/itemProps3.xml><?xml version="1.0" encoding="utf-8"?>
<ds:datastoreItem xmlns:ds="http://schemas.openxmlformats.org/officeDocument/2006/customXml" ds:itemID="{A9DEA36A-40A9-4954-805F-AE5398F0F19A}">
  <ds:schemaRefs>
    <ds:schemaRef ds:uri="http://schemas.microsoft.com/sharepoint/v3/contenttype/forms"/>
  </ds:schemaRefs>
</ds:datastoreItem>
</file>

<file path=customXml/itemProps4.xml><?xml version="1.0" encoding="utf-8"?>
<ds:datastoreItem xmlns:ds="http://schemas.openxmlformats.org/officeDocument/2006/customXml" ds:itemID="{2571C8D5-A780-486A-B2A8-02CE8392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Lisa Dorward</cp:lastModifiedBy>
  <cp:revision>9</cp:revision>
  <cp:lastPrinted>2019-01-17T15:15:00Z</cp:lastPrinted>
  <dcterms:created xsi:type="dcterms:W3CDTF">2025-04-07T09:36:00Z</dcterms:created>
  <dcterms:modified xsi:type="dcterms:W3CDTF">2025-04-08T08:56:00Z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0x0101006270ED154ABF4F43B5BE971911ED9B5D</vt:lpwstr>
  </property>
  <property fmtid="{D5CDD505-2E9C-101B-9397-08002B2CF9AE}" pid="3" name="Order">
    <vt:r8>241000</vt:r8>
  </property>
  <property fmtid="{D5CDD505-2E9C-101B-9397-08002B2CF9AE}" pid="4" name="AuthorIds_UIVersion_1024">
    <vt:lpwstr>13</vt:lpwstr>
  </property>
  <property fmtid="{D5CDD505-2E9C-101B-9397-08002B2CF9AE}" pid="5" name="MediaServiceImageTags">
    <vt:lpwstr/>
  </property>
</Properties>
</file>