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D6D" w:rsidRPr="00FF7101" w:rsidRDefault="00FF7101" w:rsidP="00FF710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F7101">
        <w:rPr>
          <w:rFonts w:ascii="Arial" w:hAnsi="Arial" w:cs="Arial"/>
          <w:b/>
          <w:sz w:val="28"/>
          <w:szCs w:val="28"/>
          <w:u w:val="single"/>
        </w:rPr>
        <w:t>Volunteer Task Sheet</w:t>
      </w:r>
    </w:p>
    <w:p w:rsidR="00863D6D" w:rsidRPr="00242448" w:rsidRDefault="00EC23A4" w:rsidP="00242448">
      <w:pPr>
        <w:jc w:val="center"/>
        <w:rPr>
          <w:rFonts w:ascii="Arial" w:hAnsi="Arial" w:cs="Arial"/>
          <w:b/>
          <w:sz w:val="28"/>
          <w:u w:val="single"/>
        </w:rPr>
      </w:pPr>
      <w:r w:rsidRPr="00EC23A4">
        <w:rPr>
          <w:rFonts w:ascii="Arial" w:hAnsi="Arial" w:cs="Arial"/>
          <w:b/>
          <w:sz w:val="28"/>
          <w:u w:val="single"/>
        </w:rPr>
        <w:t>Information and Advice Triage Volunteer</w:t>
      </w:r>
    </w:p>
    <w:p w:rsidR="00863D6D" w:rsidRDefault="00863D6D" w:rsidP="00863D6D">
      <w:pPr>
        <w:rPr>
          <w:rFonts w:ascii="Arial" w:hAnsi="Arial" w:cs="Arial"/>
          <w:b/>
          <w:u w:val="single"/>
        </w:rPr>
      </w:pPr>
    </w:p>
    <w:p w:rsidR="00863D6D" w:rsidRPr="003A1E81" w:rsidRDefault="00863D6D" w:rsidP="00863D6D">
      <w:pPr>
        <w:rPr>
          <w:rFonts w:ascii="Arial" w:hAnsi="Arial" w:cs="Arial"/>
          <w:b/>
          <w:u w:val="single"/>
        </w:rPr>
      </w:pPr>
      <w:r w:rsidRPr="003A1E81">
        <w:rPr>
          <w:rFonts w:ascii="Arial" w:hAnsi="Arial" w:cs="Arial"/>
          <w:b/>
          <w:u w:val="single"/>
        </w:rPr>
        <w:t>Role</w:t>
      </w:r>
    </w:p>
    <w:p w:rsidR="00863D6D" w:rsidRDefault="00A84AF7" w:rsidP="00863D6D">
      <w:pPr>
        <w:rPr>
          <w:rFonts w:ascii="Arial" w:hAnsi="Arial" w:cs="Arial"/>
        </w:rPr>
      </w:pPr>
      <w:r>
        <w:rPr>
          <w:rFonts w:ascii="Arial" w:hAnsi="Arial" w:cs="Arial"/>
        </w:rPr>
        <w:t>Age UK Cheshire</w:t>
      </w:r>
      <w:r w:rsidR="006D1F86">
        <w:rPr>
          <w:rFonts w:ascii="Arial" w:hAnsi="Arial" w:cs="Arial"/>
        </w:rPr>
        <w:t xml:space="preserve"> seeks to improve later life for people living in Cheshire through a wide range of services.</w:t>
      </w:r>
    </w:p>
    <w:p w:rsidR="00166E60" w:rsidRDefault="00863D6D" w:rsidP="00863D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are seeking volunteers to </w:t>
      </w:r>
      <w:r w:rsidR="00D9738A">
        <w:rPr>
          <w:rFonts w:ascii="Arial" w:hAnsi="Arial" w:cs="Arial"/>
        </w:rPr>
        <w:t>support</w:t>
      </w:r>
      <w:r w:rsidR="006A7791">
        <w:rPr>
          <w:rFonts w:ascii="Arial" w:hAnsi="Arial" w:cs="Arial"/>
        </w:rPr>
        <w:t xml:space="preserve"> the delivery of</w:t>
      </w:r>
      <w:r w:rsidR="00D9738A">
        <w:rPr>
          <w:rFonts w:ascii="Arial" w:hAnsi="Arial" w:cs="Arial"/>
        </w:rPr>
        <w:t xml:space="preserve"> our </w:t>
      </w:r>
      <w:r w:rsidR="00F62F96">
        <w:rPr>
          <w:rFonts w:ascii="Arial" w:hAnsi="Arial" w:cs="Arial"/>
        </w:rPr>
        <w:t xml:space="preserve">Information and Advice Service </w:t>
      </w:r>
      <w:r w:rsidR="006A7791">
        <w:rPr>
          <w:rFonts w:ascii="Arial" w:hAnsi="Arial" w:cs="Arial"/>
        </w:rPr>
        <w:t xml:space="preserve">based in Chester. </w:t>
      </w:r>
      <w:r w:rsidR="00166E60">
        <w:rPr>
          <w:rFonts w:ascii="Arial" w:hAnsi="Arial" w:cs="Arial"/>
        </w:rPr>
        <w:t xml:space="preserve">This service provides a central point of contact for a wide range of enquiries relating to later life. </w:t>
      </w:r>
    </w:p>
    <w:p w:rsidR="006A7791" w:rsidRDefault="00166E60" w:rsidP="00863D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Our Triage volunteers provide </w:t>
      </w:r>
      <w:r w:rsidR="006A7791">
        <w:rPr>
          <w:rFonts w:ascii="Arial" w:hAnsi="Arial" w:cs="Arial"/>
        </w:rPr>
        <w:t xml:space="preserve">enquirers with a warm, friendly and welcoming approach either face to face, over the telephone or via email. Triage volunteers will provide </w:t>
      </w:r>
      <w:r>
        <w:rPr>
          <w:rFonts w:ascii="Arial" w:hAnsi="Arial" w:cs="Arial"/>
        </w:rPr>
        <w:t xml:space="preserve">valuable </w:t>
      </w:r>
      <w:r w:rsidR="006A7791">
        <w:rPr>
          <w:rFonts w:ascii="Arial" w:hAnsi="Arial" w:cs="Arial"/>
        </w:rPr>
        <w:t>information</w:t>
      </w:r>
      <w:r>
        <w:rPr>
          <w:rFonts w:ascii="Arial" w:hAnsi="Arial" w:cs="Arial"/>
        </w:rPr>
        <w:t xml:space="preserve"> and signpos</w:t>
      </w:r>
      <w:r w:rsidR="001B2EF5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to relevant Age UK Cheshire services and other organisations.</w:t>
      </w:r>
    </w:p>
    <w:p w:rsidR="00863D6D" w:rsidRPr="003A1E81" w:rsidRDefault="00863D6D" w:rsidP="00863D6D">
      <w:pPr>
        <w:rPr>
          <w:rFonts w:ascii="Arial" w:hAnsi="Arial" w:cs="Arial"/>
          <w:b/>
          <w:u w:val="single"/>
        </w:rPr>
      </w:pPr>
      <w:r w:rsidRPr="003A1E81">
        <w:rPr>
          <w:rFonts w:ascii="Arial" w:hAnsi="Arial" w:cs="Arial"/>
          <w:b/>
          <w:u w:val="single"/>
        </w:rPr>
        <w:t>Location</w:t>
      </w:r>
    </w:p>
    <w:p w:rsidR="00863D6D" w:rsidRDefault="00863D6D" w:rsidP="00E66B8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We are looking for </w:t>
      </w:r>
      <w:r w:rsidRPr="003A1E81">
        <w:rPr>
          <w:rFonts w:ascii="Arial" w:hAnsi="Arial" w:cs="Arial"/>
        </w:rPr>
        <w:t xml:space="preserve">volunteers to </w:t>
      </w:r>
      <w:r>
        <w:rPr>
          <w:rFonts w:ascii="Arial" w:hAnsi="Arial" w:cs="Arial"/>
        </w:rPr>
        <w:t>be based at our Queen Street office in Chester.</w:t>
      </w:r>
      <w:r w:rsidR="00E66B8C">
        <w:rPr>
          <w:rFonts w:ascii="Arial" w:hAnsi="Arial" w:cs="Arial"/>
        </w:rPr>
        <w:t xml:space="preserve"> </w:t>
      </w:r>
    </w:p>
    <w:p w:rsidR="002C1BBF" w:rsidRDefault="002C1BBF" w:rsidP="00E66B8C">
      <w:pPr>
        <w:spacing w:after="0"/>
        <w:rPr>
          <w:rFonts w:ascii="Arial" w:hAnsi="Arial" w:cs="Arial"/>
        </w:rPr>
      </w:pPr>
    </w:p>
    <w:p w:rsidR="00E66B8C" w:rsidRDefault="00E66B8C" w:rsidP="00E66B8C">
      <w:pPr>
        <w:spacing w:after="0"/>
        <w:rPr>
          <w:rFonts w:ascii="Arial" w:hAnsi="Arial" w:cs="Arial"/>
        </w:rPr>
      </w:pPr>
      <w:r w:rsidRPr="00E66B8C">
        <w:rPr>
          <w:rFonts w:ascii="Arial" w:hAnsi="Arial" w:cs="Arial"/>
        </w:rPr>
        <w:t>Please note</w:t>
      </w:r>
      <w:r>
        <w:rPr>
          <w:rFonts w:ascii="Arial" w:hAnsi="Arial" w:cs="Arial"/>
        </w:rPr>
        <w:t>:</w:t>
      </w:r>
      <w:r w:rsidRPr="00E66B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Pr="00E66B8C">
        <w:rPr>
          <w:rFonts w:ascii="Arial" w:hAnsi="Arial" w:cs="Arial"/>
        </w:rPr>
        <w:t xml:space="preserve">here is no designated parking for this office. There </w:t>
      </w:r>
      <w:r w:rsidR="00C22146">
        <w:rPr>
          <w:rFonts w:ascii="Arial" w:hAnsi="Arial" w:cs="Arial"/>
        </w:rPr>
        <w:t>is</w:t>
      </w:r>
      <w:r w:rsidRPr="00E66B8C">
        <w:rPr>
          <w:rFonts w:ascii="Arial" w:hAnsi="Arial" w:cs="Arial"/>
        </w:rPr>
        <w:t xml:space="preserve"> on street</w:t>
      </w:r>
      <w:r w:rsidR="00242448">
        <w:rPr>
          <w:rFonts w:ascii="Arial" w:hAnsi="Arial" w:cs="Arial"/>
        </w:rPr>
        <w:t xml:space="preserve"> parking</w:t>
      </w:r>
      <w:r w:rsidRPr="00E66B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 Blue Badge holders</w:t>
      </w:r>
      <w:r w:rsidRPr="00E66B8C">
        <w:rPr>
          <w:rFonts w:ascii="Arial" w:hAnsi="Arial" w:cs="Arial"/>
        </w:rPr>
        <w:t xml:space="preserve"> and local pay and display car parks nearby. Car parking expenses will be remunerated in line with Age UK Cheshire’s policy.</w:t>
      </w:r>
    </w:p>
    <w:p w:rsidR="00242448" w:rsidRDefault="00242448" w:rsidP="00863D6D">
      <w:pPr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863D6D" w:rsidRPr="003A1E81" w:rsidRDefault="00863D6D" w:rsidP="00863D6D">
      <w:pPr>
        <w:rPr>
          <w:rFonts w:ascii="Arial" w:hAnsi="Arial" w:cs="Arial"/>
          <w:b/>
          <w:u w:val="single"/>
        </w:rPr>
      </w:pPr>
      <w:r w:rsidRPr="003A1E81">
        <w:rPr>
          <w:rFonts w:ascii="Arial" w:hAnsi="Arial" w:cs="Arial"/>
          <w:b/>
          <w:u w:val="single"/>
        </w:rPr>
        <w:t>Days/ Hours</w:t>
      </w:r>
    </w:p>
    <w:p w:rsidR="00863D6D" w:rsidRDefault="00863D6D" w:rsidP="00863D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1B2EF5">
        <w:rPr>
          <w:rFonts w:ascii="Arial" w:hAnsi="Arial" w:cs="Arial"/>
        </w:rPr>
        <w:t>Triage service operates Monday-Friday from 11am to 3pm. We are looking for dedicated people to commit to a shift of 4 hours, once per week</w:t>
      </w:r>
      <w:r w:rsidR="005059DB" w:rsidRPr="005059DB">
        <w:rPr>
          <w:rFonts w:ascii="Arial" w:hAnsi="Arial" w:cs="Arial"/>
        </w:rPr>
        <w:t xml:space="preserve"> </w:t>
      </w:r>
      <w:r w:rsidR="005059DB">
        <w:rPr>
          <w:rFonts w:ascii="Arial" w:hAnsi="Arial" w:cs="Arial"/>
        </w:rPr>
        <w:t>or more if preferred</w:t>
      </w:r>
      <w:r w:rsidR="001B2EF5">
        <w:rPr>
          <w:rFonts w:ascii="Arial" w:hAnsi="Arial" w:cs="Arial"/>
        </w:rPr>
        <w:t>.</w:t>
      </w:r>
    </w:p>
    <w:p w:rsidR="0002128A" w:rsidRPr="0002128A" w:rsidRDefault="00863D6D" w:rsidP="0002128A">
      <w:pPr>
        <w:rPr>
          <w:rFonts w:ascii="Arial" w:hAnsi="Arial" w:cs="Arial"/>
          <w:b/>
          <w:u w:val="single"/>
        </w:rPr>
      </w:pPr>
      <w:r w:rsidRPr="003A1E81">
        <w:rPr>
          <w:rFonts w:ascii="Arial" w:hAnsi="Arial" w:cs="Arial"/>
          <w:b/>
          <w:u w:val="single"/>
        </w:rPr>
        <w:t>Tasks</w:t>
      </w:r>
    </w:p>
    <w:p w:rsidR="0002128A" w:rsidRDefault="001B2EF5" w:rsidP="00863D6D">
      <w:pPr>
        <w:pStyle w:val="Default"/>
        <w:numPr>
          <w:ilvl w:val="0"/>
          <w:numId w:val="2"/>
        </w:numPr>
        <w:spacing w:after="36"/>
        <w:rPr>
          <w:sz w:val="23"/>
          <w:szCs w:val="23"/>
        </w:rPr>
      </w:pPr>
      <w:r>
        <w:rPr>
          <w:sz w:val="23"/>
          <w:szCs w:val="23"/>
        </w:rPr>
        <w:t xml:space="preserve">To </w:t>
      </w:r>
      <w:r w:rsidR="008F4E54">
        <w:rPr>
          <w:sz w:val="23"/>
          <w:szCs w:val="23"/>
        </w:rPr>
        <w:t xml:space="preserve">provide </w:t>
      </w:r>
      <w:r w:rsidR="0002128A">
        <w:rPr>
          <w:sz w:val="23"/>
          <w:szCs w:val="23"/>
        </w:rPr>
        <w:t>a warm, welcoming and consistent</w:t>
      </w:r>
      <w:r w:rsidR="008F4E54">
        <w:rPr>
          <w:sz w:val="23"/>
          <w:szCs w:val="23"/>
        </w:rPr>
        <w:t xml:space="preserve"> first point of contact </w:t>
      </w:r>
      <w:r w:rsidR="0002128A">
        <w:rPr>
          <w:sz w:val="23"/>
          <w:szCs w:val="23"/>
        </w:rPr>
        <w:t>for enquirers</w:t>
      </w:r>
    </w:p>
    <w:p w:rsidR="00863D6D" w:rsidRDefault="0002128A" w:rsidP="0002128A">
      <w:pPr>
        <w:pStyle w:val="Default"/>
        <w:numPr>
          <w:ilvl w:val="0"/>
          <w:numId w:val="2"/>
        </w:numPr>
        <w:spacing w:after="36"/>
        <w:rPr>
          <w:sz w:val="23"/>
          <w:szCs w:val="23"/>
        </w:rPr>
      </w:pPr>
      <w:r>
        <w:rPr>
          <w:sz w:val="23"/>
          <w:szCs w:val="23"/>
        </w:rPr>
        <w:t>To r</w:t>
      </w:r>
      <w:r w:rsidR="001B2EF5">
        <w:rPr>
          <w:sz w:val="23"/>
          <w:szCs w:val="23"/>
        </w:rPr>
        <w:t xml:space="preserve">espond </w:t>
      </w:r>
      <w:r>
        <w:rPr>
          <w:sz w:val="23"/>
          <w:szCs w:val="23"/>
        </w:rPr>
        <w:t xml:space="preserve">effectively </w:t>
      </w:r>
      <w:r w:rsidR="001B2EF5">
        <w:rPr>
          <w:sz w:val="23"/>
          <w:szCs w:val="23"/>
        </w:rPr>
        <w:t>to telephone, face to face and email enquiries</w:t>
      </w:r>
      <w:r>
        <w:rPr>
          <w:sz w:val="23"/>
          <w:szCs w:val="23"/>
        </w:rPr>
        <w:t>, in an inclusive and empathic manner</w:t>
      </w:r>
    </w:p>
    <w:p w:rsidR="00A76DDC" w:rsidRPr="00A76DDC" w:rsidRDefault="005059DB" w:rsidP="0002128A">
      <w:pPr>
        <w:pStyle w:val="Default"/>
        <w:numPr>
          <w:ilvl w:val="0"/>
          <w:numId w:val="2"/>
        </w:numPr>
        <w:spacing w:after="36"/>
        <w:rPr>
          <w:color w:val="FF0000"/>
          <w:sz w:val="23"/>
          <w:szCs w:val="23"/>
        </w:rPr>
      </w:pPr>
      <w:r w:rsidRPr="005059DB">
        <w:rPr>
          <w:color w:val="auto"/>
          <w:sz w:val="23"/>
          <w:szCs w:val="23"/>
        </w:rPr>
        <w:t xml:space="preserve">Assess and identify </w:t>
      </w:r>
      <w:proofErr w:type="gramStart"/>
      <w:r w:rsidRPr="005059DB">
        <w:rPr>
          <w:color w:val="auto"/>
          <w:sz w:val="23"/>
          <w:szCs w:val="23"/>
        </w:rPr>
        <w:t>enquirers</w:t>
      </w:r>
      <w:proofErr w:type="gramEnd"/>
      <w:r w:rsidRPr="005059DB">
        <w:rPr>
          <w:color w:val="auto"/>
          <w:sz w:val="23"/>
          <w:szCs w:val="23"/>
        </w:rPr>
        <w:t xml:space="preserve"> needs in order to triage effectively.</w:t>
      </w:r>
    </w:p>
    <w:p w:rsidR="00A77098" w:rsidRDefault="00A77098" w:rsidP="00A77098">
      <w:pPr>
        <w:pStyle w:val="Default"/>
        <w:numPr>
          <w:ilvl w:val="0"/>
          <w:numId w:val="2"/>
        </w:numPr>
        <w:spacing w:after="36"/>
        <w:rPr>
          <w:sz w:val="23"/>
          <w:szCs w:val="23"/>
        </w:rPr>
      </w:pPr>
      <w:r>
        <w:rPr>
          <w:sz w:val="23"/>
          <w:szCs w:val="23"/>
        </w:rPr>
        <w:t>To provide up to date information based on enquirers needs and provide signposting to other services as identified.</w:t>
      </w:r>
    </w:p>
    <w:p w:rsidR="00863D6D" w:rsidRDefault="008F4E54" w:rsidP="00863D6D">
      <w:pPr>
        <w:pStyle w:val="Default"/>
        <w:numPr>
          <w:ilvl w:val="0"/>
          <w:numId w:val="1"/>
        </w:numPr>
        <w:spacing w:after="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Gather and record information using Age UK Cheshire’s case recording system.</w:t>
      </w:r>
    </w:p>
    <w:p w:rsidR="0002128A" w:rsidRDefault="00863D6D" w:rsidP="0002128A">
      <w:pPr>
        <w:pStyle w:val="Default"/>
        <w:numPr>
          <w:ilvl w:val="0"/>
          <w:numId w:val="1"/>
        </w:numPr>
        <w:spacing w:after="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Keep up to date with relevant legislation, and all Age UK Cheshire’s policies and procedures </w:t>
      </w:r>
    </w:p>
    <w:p w:rsidR="0002128A" w:rsidRDefault="00863D6D" w:rsidP="00A77098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Under</w:t>
      </w:r>
      <w:r w:rsidR="0002128A">
        <w:rPr>
          <w:color w:val="auto"/>
          <w:sz w:val="23"/>
          <w:szCs w:val="23"/>
        </w:rPr>
        <w:t>take core</w:t>
      </w:r>
      <w:r>
        <w:rPr>
          <w:color w:val="auto"/>
          <w:sz w:val="23"/>
          <w:szCs w:val="23"/>
        </w:rPr>
        <w:t xml:space="preserve"> training </w:t>
      </w:r>
      <w:r w:rsidR="00A77098">
        <w:rPr>
          <w:color w:val="auto"/>
          <w:sz w:val="23"/>
          <w:szCs w:val="23"/>
        </w:rPr>
        <w:t xml:space="preserve">and ongoing supervision </w:t>
      </w:r>
      <w:r w:rsidR="0002128A">
        <w:rPr>
          <w:color w:val="auto"/>
          <w:sz w:val="23"/>
          <w:szCs w:val="23"/>
        </w:rPr>
        <w:t>as required for the role</w:t>
      </w:r>
    </w:p>
    <w:p w:rsidR="00E66B8C" w:rsidRPr="003A1E81" w:rsidRDefault="00E66B8C" w:rsidP="00863D6D">
      <w:pPr>
        <w:rPr>
          <w:rFonts w:ascii="Arial" w:hAnsi="Arial" w:cs="Arial"/>
        </w:rPr>
      </w:pPr>
    </w:p>
    <w:p w:rsidR="00863D6D" w:rsidRPr="003A1E81" w:rsidRDefault="00863D6D" w:rsidP="00863D6D">
      <w:pPr>
        <w:rPr>
          <w:rFonts w:ascii="Arial" w:hAnsi="Arial" w:cs="Arial"/>
        </w:rPr>
      </w:pPr>
      <w:r w:rsidRPr="003A1E81">
        <w:rPr>
          <w:rFonts w:ascii="Arial" w:hAnsi="Arial" w:cs="Arial"/>
          <w:b/>
          <w:u w:val="single"/>
        </w:rPr>
        <w:t>Skills and experience relevant to the role</w:t>
      </w:r>
    </w:p>
    <w:p w:rsidR="00863D6D" w:rsidRDefault="00863D6D" w:rsidP="00863D6D">
      <w:pPr>
        <w:pStyle w:val="Default"/>
        <w:numPr>
          <w:ilvl w:val="0"/>
          <w:numId w:val="1"/>
        </w:numPr>
        <w:spacing w:after="3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Understanding of, and commitment to the aims</w:t>
      </w:r>
      <w:r w:rsidR="00A77098">
        <w:rPr>
          <w:color w:val="auto"/>
          <w:sz w:val="23"/>
          <w:szCs w:val="23"/>
        </w:rPr>
        <w:t xml:space="preserve"> and values</w:t>
      </w:r>
      <w:r>
        <w:rPr>
          <w:color w:val="auto"/>
          <w:sz w:val="23"/>
          <w:szCs w:val="23"/>
        </w:rPr>
        <w:t xml:space="preserve"> of Age UK Cheshire.</w:t>
      </w:r>
    </w:p>
    <w:p w:rsidR="00863D6D" w:rsidRDefault="00863D6D" w:rsidP="00863D6D">
      <w:pPr>
        <w:pStyle w:val="Default"/>
        <w:numPr>
          <w:ilvl w:val="0"/>
          <w:numId w:val="1"/>
        </w:numPr>
        <w:spacing w:after="3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Good communication skills</w:t>
      </w:r>
      <w:r w:rsidR="00A77098">
        <w:rPr>
          <w:color w:val="auto"/>
          <w:sz w:val="23"/>
          <w:szCs w:val="23"/>
        </w:rPr>
        <w:t>, both face to face, over the telephone and in written form</w:t>
      </w:r>
    </w:p>
    <w:p w:rsidR="00A77098" w:rsidRDefault="00A77098" w:rsidP="00A77098">
      <w:pPr>
        <w:pStyle w:val="Default"/>
        <w:numPr>
          <w:ilvl w:val="0"/>
          <w:numId w:val="1"/>
        </w:numPr>
        <w:spacing w:after="3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Having a friendly, approachable and adaptable manner with the ability to engage well with others and to contribute effectively as a member of a team </w:t>
      </w:r>
    </w:p>
    <w:p w:rsidR="00863D6D" w:rsidRDefault="00863D6D" w:rsidP="00863D6D">
      <w:pPr>
        <w:pStyle w:val="Default"/>
        <w:numPr>
          <w:ilvl w:val="0"/>
          <w:numId w:val="1"/>
        </w:numPr>
        <w:spacing w:after="3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A</w:t>
      </w:r>
      <w:r w:rsidR="00A77098">
        <w:rPr>
          <w:color w:val="auto"/>
          <w:sz w:val="23"/>
          <w:szCs w:val="23"/>
        </w:rPr>
        <w:t>bility to use a computer, t</w:t>
      </w:r>
      <w:r>
        <w:rPr>
          <w:color w:val="auto"/>
          <w:sz w:val="23"/>
          <w:szCs w:val="23"/>
        </w:rPr>
        <w:t>o use word, outlook/email and the internet effectively</w:t>
      </w:r>
      <w:r w:rsidR="00A77098">
        <w:rPr>
          <w:color w:val="auto"/>
          <w:sz w:val="23"/>
          <w:szCs w:val="23"/>
        </w:rPr>
        <w:t>. Use of case recording databases is useful but not essential as relevant training will be provided.</w:t>
      </w:r>
    </w:p>
    <w:p w:rsidR="00863D6D" w:rsidRDefault="00863D6D" w:rsidP="00863D6D">
      <w:pPr>
        <w:pStyle w:val="Default"/>
        <w:numPr>
          <w:ilvl w:val="0"/>
          <w:numId w:val="1"/>
        </w:numPr>
        <w:spacing w:after="3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Willingness to learn </w:t>
      </w:r>
    </w:p>
    <w:p w:rsidR="00863D6D" w:rsidRDefault="00863D6D" w:rsidP="00863D6D">
      <w:pPr>
        <w:pStyle w:val="Default"/>
        <w:numPr>
          <w:ilvl w:val="0"/>
          <w:numId w:val="1"/>
        </w:numPr>
        <w:spacing w:after="37"/>
        <w:rPr>
          <w:color w:val="auto"/>
          <w:sz w:val="23"/>
          <w:szCs w:val="23"/>
        </w:rPr>
      </w:pPr>
      <w:r w:rsidRPr="000267BF">
        <w:rPr>
          <w:color w:val="auto"/>
          <w:sz w:val="23"/>
          <w:szCs w:val="23"/>
        </w:rPr>
        <w:t xml:space="preserve">Awareness of the potential needs of, and demands placed on, vulnerable customers </w:t>
      </w:r>
    </w:p>
    <w:p w:rsidR="001141E0" w:rsidRPr="000267BF" w:rsidRDefault="001141E0" w:rsidP="001141E0">
      <w:pPr>
        <w:pStyle w:val="Default"/>
        <w:spacing w:after="37"/>
        <w:ind w:left="720"/>
        <w:rPr>
          <w:color w:val="auto"/>
          <w:sz w:val="23"/>
          <w:szCs w:val="23"/>
        </w:rPr>
      </w:pPr>
    </w:p>
    <w:p w:rsidR="00A77098" w:rsidRDefault="00A77098" w:rsidP="00863D6D">
      <w:pPr>
        <w:rPr>
          <w:rFonts w:ascii="Arial" w:hAnsi="Arial" w:cs="Arial"/>
          <w:b/>
          <w:u w:val="single"/>
        </w:rPr>
      </w:pPr>
      <w:r w:rsidRPr="00A77098">
        <w:rPr>
          <w:rFonts w:ascii="Arial" w:hAnsi="Arial" w:cs="Arial"/>
          <w:b/>
          <w:u w:val="single"/>
        </w:rPr>
        <w:t>Our commitment to you</w:t>
      </w:r>
    </w:p>
    <w:p w:rsidR="0028633A" w:rsidRDefault="00A77098" w:rsidP="00863D6D">
      <w:pPr>
        <w:rPr>
          <w:rFonts w:ascii="Arial" w:hAnsi="Arial" w:cs="Arial"/>
        </w:rPr>
      </w:pPr>
      <w:r>
        <w:rPr>
          <w:rFonts w:ascii="Arial" w:hAnsi="Arial" w:cs="Arial"/>
        </w:rPr>
        <w:t>Age UK Cheshire will provide a comprehensive induction,</w:t>
      </w:r>
      <w:r w:rsidR="002863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role specific training</w:t>
      </w:r>
      <w:r w:rsidR="002863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ongoing supervision.</w:t>
      </w:r>
      <w:r w:rsidR="0028633A">
        <w:rPr>
          <w:rFonts w:ascii="Arial" w:hAnsi="Arial" w:cs="Arial"/>
        </w:rPr>
        <w:t xml:space="preserve"> Age UK Cheshire values highly the contribution made by our volunteers and volunteer social events </w:t>
      </w:r>
      <w:r w:rsidR="001F78E9">
        <w:rPr>
          <w:rFonts w:ascii="Arial" w:hAnsi="Arial" w:cs="Arial"/>
        </w:rPr>
        <w:t xml:space="preserve">and </w:t>
      </w:r>
      <w:r w:rsidR="00A671A9">
        <w:rPr>
          <w:rFonts w:ascii="Arial" w:hAnsi="Arial" w:cs="Arial"/>
        </w:rPr>
        <w:t xml:space="preserve">other integrated activities </w:t>
      </w:r>
      <w:r w:rsidR="0028633A">
        <w:rPr>
          <w:rFonts w:ascii="Arial" w:hAnsi="Arial" w:cs="Arial"/>
        </w:rPr>
        <w:t>are rolled out periodically in celebration of the dedication and commitment made.</w:t>
      </w:r>
    </w:p>
    <w:p w:rsidR="00863D6D" w:rsidRDefault="00863D6D" w:rsidP="00863D6D">
      <w:pPr>
        <w:rPr>
          <w:rFonts w:ascii="Arial" w:hAnsi="Arial" w:cs="Arial"/>
          <w:b/>
          <w:u w:val="single"/>
        </w:rPr>
      </w:pPr>
      <w:r w:rsidRPr="0080357B">
        <w:rPr>
          <w:rFonts w:ascii="Arial" w:hAnsi="Arial" w:cs="Arial"/>
          <w:b/>
          <w:u w:val="single"/>
        </w:rPr>
        <w:t>DBS Check</w:t>
      </w:r>
    </w:p>
    <w:p w:rsidR="00863D6D" w:rsidRDefault="00863D6D" w:rsidP="00863D6D">
      <w:pPr>
        <w:rPr>
          <w:rFonts w:ascii="Arial" w:hAnsi="Arial" w:cs="Arial"/>
        </w:rPr>
      </w:pPr>
      <w:r>
        <w:rPr>
          <w:rFonts w:ascii="Arial" w:hAnsi="Arial" w:cs="Arial"/>
        </w:rPr>
        <w:t>A DBS check (formerly known as CRB) will be required for this volunteering role</w:t>
      </w:r>
    </w:p>
    <w:p w:rsidR="00863D6D" w:rsidRDefault="00863D6D" w:rsidP="00863D6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References</w:t>
      </w:r>
    </w:p>
    <w:p w:rsidR="00863D6D" w:rsidRPr="00F01152" w:rsidRDefault="00863D6D" w:rsidP="00863D6D">
      <w:pPr>
        <w:rPr>
          <w:rFonts w:ascii="Arial" w:hAnsi="Arial" w:cs="Arial"/>
        </w:rPr>
      </w:pPr>
      <w:r>
        <w:rPr>
          <w:rFonts w:ascii="Arial" w:hAnsi="Arial" w:cs="Arial"/>
        </w:rPr>
        <w:t>We require a reference from two referees who have known you for at least 2 years. Referees must not be family members</w:t>
      </w:r>
    </w:p>
    <w:p w:rsidR="00863D6D" w:rsidRPr="0028633A" w:rsidRDefault="00863D6D" w:rsidP="00863D6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u w:val="single"/>
          <w:lang w:bidi="en-US"/>
        </w:rPr>
      </w:pPr>
      <w:r w:rsidRPr="0028633A">
        <w:rPr>
          <w:rFonts w:ascii="Arial" w:hAnsi="Arial" w:cs="Arial"/>
          <w:b/>
          <w:u w:val="single"/>
        </w:rPr>
        <w:t>Ex</w:t>
      </w:r>
      <w:r w:rsidRPr="0028633A">
        <w:rPr>
          <w:rFonts w:ascii="Arial" w:eastAsia="Times New Roman" w:hAnsi="Arial" w:cs="Arial"/>
          <w:b/>
          <w:bCs/>
          <w:u w:val="single"/>
          <w:lang w:bidi="en-US"/>
        </w:rPr>
        <w:t>penses</w:t>
      </w:r>
    </w:p>
    <w:p w:rsidR="00863D6D" w:rsidRPr="00F01152" w:rsidRDefault="0028633A" w:rsidP="00863D6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lang w:bidi="en-US"/>
        </w:rPr>
      </w:pPr>
      <w:r>
        <w:rPr>
          <w:rFonts w:ascii="Arial" w:eastAsia="Times New Roman" w:hAnsi="Arial" w:cs="Arial"/>
          <w:bCs/>
          <w:lang w:bidi="en-US"/>
        </w:rPr>
        <w:t xml:space="preserve">You are encouraged to claim out of pocket expenses for travel in line with Age UK Cheshire’s policy. </w:t>
      </w:r>
      <w:r w:rsidR="00863D6D" w:rsidRPr="00F01152">
        <w:rPr>
          <w:rFonts w:ascii="Arial" w:eastAsia="Times New Roman" w:hAnsi="Arial" w:cs="Arial"/>
          <w:bCs/>
          <w:lang w:bidi="en-US"/>
        </w:rPr>
        <w:t xml:space="preserve">Volunteers are entitled to reclaim other out of pocket expenses, by prior agreement from their Co-ordinator, </w:t>
      </w:r>
      <w:r>
        <w:rPr>
          <w:rFonts w:ascii="Arial" w:eastAsia="Times New Roman" w:hAnsi="Arial" w:cs="Arial"/>
          <w:bCs/>
          <w:lang w:bidi="en-US"/>
        </w:rPr>
        <w:t xml:space="preserve">and </w:t>
      </w:r>
      <w:r w:rsidR="00863D6D" w:rsidRPr="00F01152">
        <w:rPr>
          <w:rFonts w:ascii="Arial" w:eastAsia="Times New Roman" w:hAnsi="Arial" w:cs="Arial"/>
          <w:bCs/>
          <w:lang w:bidi="en-US"/>
        </w:rPr>
        <w:t xml:space="preserve">on the production of a receipt or itemised bill. </w:t>
      </w:r>
    </w:p>
    <w:p w:rsidR="0028633A" w:rsidRDefault="00863D6D" w:rsidP="00863D6D">
      <w:pPr>
        <w:pStyle w:val="Default"/>
        <w:rPr>
          <w:b/>
          <w:bCs/>
          <w:sz w:val="23"/>
          <w:szCs w:val="23"/>
          <w:u w:val="single"/>
        </w:rPr>
      </w:pPr>
      <w:r w:rsidRPr="0028633A">
        <w:rPr>
          <w:b/>
          <w:bCs/>
          <w:sz w:val="23"/>
          <w:szCs w:val="23"/>
          <w:u w:val="single"/>
        </w:rPr>
        <w:t>Length of commitment</w:t>
      </w:r>
    </w:p>
    <w:p w:rsidR="0028633A" w:rsidRDefault="0028633A" w:rsidP="00863D6D">
      <w:pPr>
        <w:pStyle w:val="Default"/>
        <w:rPr>
          <w:sz w:val="23"/>
          <w:szCs w:val="23"/>
        </w:rPr>
      </w:pPr>
    </w:p>
    <w:p w:rsidR="00863D6D" w:rsidRDefault="0028633A" w:rsidP="00863D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We are seeking for our dedicated volunteers to commit to 1 year of voluntary service, though we understand that this may not be possible for everyone and are happy to discuss other arrangements.  </w:t>
      </w:r>
    </w:p>
    <w:p w:rsidR="00863D6D" w:rsidRDefault="00863D6D" w:rsidP="00863D6D">
      <w:pPr>
        <w:pStyle w:val="Default"/>
        <w:rPr>
          <w:sz w:val="23"/>
          <w:szCs w:val="23"/>
        </w:rPr>
      </w:pPr>
    </w:p>
    <w:p w:rsidR="00863D6D" w:rsidRDefault="00863D6D" w:rsidP="00863D6D">
      <w:pPr>
        <w:pStyle w:val="Default"/>
        <w:rPr>
          <w:sz w:val="23"/>
          <w:szCs w:val="23"/>
        </w:rPr>
      </w:pPr>
    </w:p>
    <w:p w:rsidR="00DC5F94" w:rsidRDefault="001141E0"/>
    <w:sectPr w:rsidR="00DC5F94" w:rsidSect="00A075D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2D8" w:rsidRDefault="008002D8">
      <w:pPr>
        <w:spacing w:after="0" w:line="240" w:lineRule="auto"/>
      </w:pPr>
      <w:r>
        <w:separator/>
      </w:r>
    </w:p>
  </w:endnote>
  <w:endnote w:type="continuationSeparator" w:id="0">
    <w:p w:rsidR="008002D8" w:rsidRDefault="00800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2D8" w:rsidRDefault="008002D8">
      <w:pPr>
        <w:spacing w:after="0" w:line="240" w:lineRule="auto"/>
      </w:pPr>
      <w:r>
        <w:separator/>
      </w:r>
    </w:p>
  </w:footnote>
  <w:footnote w:type="continuationSeparator" w:id="0">
    <w:p w:rsidR="008002D8" w:rsidRDefault="00800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326" w:rsidRDefault="00A671A9">
    <w:pPr>
      <w:pStyle w:val="Header"/>
    </w:pPr>
    <w:r>
      <w:rPr>
        <w:rFonts w:ascii="Arial" w:eastAsia="Times New Roman" w:hAnsi="Arial" w:cs="Arial"/>
        <w:b/>
        <w:noProof/>
        <w:sz w:val="40"/>
        <w:szCs w:val="40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-752475</wp:posOffset>
          </wp:positionH>
          <wp:positionV relativeFrom="paragraph">
            <wp:posOffset>-314960</wp:posOffset>
          </wp:positionV>
          <wp:extent cx="1257300" cy="779145"/>
          <wp:effectExtent l="0" t="0" r="0" b="1905"/>
          <wp:wrapTight wrapText="bothSides">
            <wp:wrapPolygon edited="0">
              <wp:start x="0" y="0"/>
              <wp:lineTo x="0" y="21125"/>
              <wp:lineTo x="21273" y="21125"/>
              <wp:lineTo x="21273" y="0"/>
              <wp:lineTo x="0" y="0"/>
            </wp:wrapPolygon>
          </wp:wrapTight>
          <wp:docPr id="1" name="Picture 1" descr="Age UK Cheshire Logo CMYK 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ge UK Cheshire Logo CMYK 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30326" w:rsidRDefault="001141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76E3"/>
    <w:multiLevelType w:val="hybridMultilevel"/>
    <w:tmpl w:val="4C1C3880"/>
    <w:lvl w:ilvl="0" w:tplc="D48465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87FEF"/>
    <w:multiLevelType w:val="hybridMultilevel"/>
    <w:tmpl w:val="B5E47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D6D"/>
    <w:rsid w:val="0002128A"/>
    <w:rsid w:val="0007052A"/>
    <w:rsid w:val="001141E0"/>
    <w:rsid w:val="00166E60"/>
    <w:rsid w:val="001B2EF5"/>
    <w:rsid w:val="001F78E9"/>
    <w:rsid w:val="00205F95"/>
    <w:rsid w:val="00242448"/>
    <w:rsid w:val="0028633A"/>
    <w:rsid w:val="002C1BBF"/>
    <w:rsid w:val="00313F3B"/>
    <w:rsid w:val="0038721F"/>
    <w:rsid w:val="003E6FA2"/>
    <w:rsid w:val="005059DB"/>
    <w:rsid w:val="005A7E25"/>
    <w:rsid w:val="005D4474"/>
    <w:rsid w:val="005F6752"/>
    <w:rsid w:val="0063449F"/>
    <w:rsid w:val="006A2BE5"/>
    <w:rsid w:val="006A7791"/>
    <w:rsid w:val="006D1F86"/>
    <w:rsid w:val="00716304"/>
    <w:rsid w:val="008002D8"/>
    <w:rsid w:val="00863D6D"/>
    <w:rsid w:val="008A24B5"/>
    <w:rsid w:val="008F4E54"/>
    <w:rsid w:val="00A671A9"/>
    <w:rsid w:val="00A76DDC"/>
    <w:rsid w:val="00A77098"/>
    <w:rsid w:val="00A84AF7"/>
    <w:rsid w:val="00B87B46"/>
    <w:rsid w:val="00C22146"/>
    <w:rsid w:val="00C96A01"/>
    <w:rsid w:val="00D9738A"/>
    <w:rsid w:val="00DC37AD"/>
    <w:rsid w:val="00E64C5E"/>
    <w:rsid w:val="00E66B8C"/>
    <w:rsid w:val="00EC23A4"/>
    <w:rsid w:val="00F62F96"/>
    <w:rsid w:val="00FE08ED"/>
    <w:rsid w:val="00FF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D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D6D"/>
  </w:style>
  <w:style w:type="paragraph" w:customStyle="1" w:styleId="Default">
    <w:name w:val="Default"/>
    <w:rsid w:val="0086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Kyme-Wright</dc:creator>
  <cp:lastModifiedBy>Katie</cp:lastModifiedBy>
  <cp:revision>11</cp:revision>
  <cp:lastPrinted>2018-09-27T11:22:00Z</cp:lastPrinted>
  <dcterms:created xsi:type="dcterms:W3CDTF">2018-09-27T11:02:00Z</dcterms:created>
  <dcterms:modified xsi:type="dcterms:W3CDTF">2018-09-27T12:09:00Z</dcterms:modified>
</cp:coreProperties>
</file>