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7F" w:rsidRDefault="00F20B7F" w:rsidP="00F20B7F">
      <w:pPr>
        <w:spacing w:after="0" w:line="240" w:lineRule="auto"/>
        <w:ind w:left="3600"/>
        <w:rPr>
          <w:rFonts w:ascii="Calibri" w:eastAsia="Calibri" w:hAnsi="Calibri" w:cs="Times New Roman"/>
          <w:b/>
          <w:color w:val="1F497D"/>
          <w:sz w:val="24"/>
          <w:szCs w:val="24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69D5308" wp14:editId="6C87487F">
            <wp:simplePos x="0" y="0"/>
            <wp:positionH relativeFrom="column">
              <wp:posOffset>-120015</wp:posOffset>
            </wp:positionH>
            <wp:positionV relativeFrom="paragraph">
              <wp:posOffset>-185873</wp:posOffset>
            </wp:positionV>
            <wp:extent cx="2024380" cy="815975"/>
            <wp:effectExtent l="0" t="0" r="0" b="3175"/>
            <wp:wrapNone/>
            <wp:docPr id="1" name="Picture 1" descr="cid:image001.jpg@01CBB70B.95F47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BB70B.95F473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3D4">
        <w:rPr>
          <w:rFonts w:ascii="Calibri" w:eastAsia="Calibri" w:hAnsi="Calibri" w:cs="Times New Roman"/>
          <w:b/>
          <w:color w:val="1F497D"/>
          <w:sz w:val="24"/>
          <w:szCs w:val="24"/>
        </w:rPr>
        <w:t>The Claremont C</w:t>
      </w:r>
      <w:r>
        <w:rPr>
          <w:rFonts w:ascii="Calibri" w:eastAsia="Calibri" w:hAnsi="Calibri" w:cs="Times New Roman"/>
          <w:b/>
          <w:color w:val="1F497D"/>
          <w:sz w:val="24"/>
          <w:szCs w:val="24"/>
        </w:rPr>
        <w:t xml:space="preserve">entre,   43 Clifton Road, </w:t>
      </w:r>
    </w:p>
    <w:p w:rsidR="00F20B7F" w:rsidRPr="009413D4" w:rsidRDefault="00F20B7F" w:rsidP="00F20B7F">
      <w:pPr>
        <w:spacing w:after="0" w:line="240" w:lineRule="auto"/>
        <w:ind w:left="3600"/>
        <w:rPr>
          <w:rFonts w:ascii="Calibri" w:eastAsia="Calibri" w:hAnsi="Calibri" w:cs="Times New Roman"/>
          <w:b/>
          <w:color w:val="1F497D"/>
          <w:sz w:val="24"/>
          <w:szCs w:val="24"/>
        </w:rPr>
      </w:pPr>
      <w:r>
        <w:rPr>
          <w:rFonts w:ascii="Calibri" w:eastAsia="Calibri" w:hAnsi="Calibri" w:cs="Times New Roman"/>
          <w:b/>
          <w:color w:val="1F497D"/>
          <w:sz w:val="24"/>
          <w:szCs w:val="24"/>
        </w:rPr>
        <w:t>Rugby</w:t>
      </w:r>
      <w:r w:rsidRPr="00F20B7F">
        <w:rPr>
          <w:rFonts w:ascii="Calibri" w:eastAsia="Calibri" w:hAnsi="Calibri" w:cs="Times New Roman"/>
          <w:b/>
          <w:color w:val="1F497D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color w:val="1F497D"/>
          <w:sz w:val="24"/>
          <w:szCs w:val="24"/>
        </w:rPr>
        <w:t xml:space="preserve">, </w:t>
      </w:r>
      <w:r w:rsidRPr="009413D4">
        <w:rPr>
          <w:rFonts w:ascii="Calibri" w:eastAsia="Calibri" w:hAnsi="Calibri" w:cs="Times New Roman"/>
          <w:b/>
          <w:color w:val="1F497D"/>
          <w:sz w:val="24"/>
          <w:szCs w:val="24"/>
        </w:rPr>
        <w:t>CV213QE</w:t>
      </w:r>
      <w:r>
        <w:rPr>
          <w:rFonts w:ascii="Calibri" w:eastAsia="Calibri" w:hAnsi="Calibri" w:cs="Times New Roman"/>
          <w:b/>
          <w:color w:val="1F497D"/>
          <w:sz w:val="24"/>
          <w:szCs w:val="24"/>
        </w:rPr>
        <w:t xml:space="preserve">           </w:t>
      </w:r>
      <w:hyperlink r:id="rId11" w:history="1">
        <w:r w:rsidRPr="009413D4">
          <w:rPr>
            <w:rFonts w:ascii="Calibri" w:eastAsia="Calibri" w:hAnsi="Calibri" w:cs="Times New Roman"/>
            <w:b/>
            <w:color w:val="1F497D"/>
            <w:sz w:val="24"/>
            <w:szCs w:val="24"/>
          </w:rPr>
          <w:t>Tel:01788</w:t>
        </w:r>
      </w:hyperlink>
      <w:r w:rsidRPr="009413D4">
        <w:rPr>
          <w:rFonts w:ascii="Calibri" w:eastAsia="Calibri" w:hAnsi="Calibri" w:cs="Times New Roman"/>
          <w:b/>
          <w:color w:val="1F497D"/>
          <w:sz w:val="24"/>
          <w:szCs w:val="24"/>
        </w:rPr>
        <w:t xml:space="preserve"> 552540</w:t>
      </w:r>
    </w:p>
    <w:p w:rsidR="00F20B7F" w:rsidRDefault="00F20B7F" w:rsidP="00F20B7F">
      <w:pPr>
        <w:spacing w:after="0" w:line="240" w:lineRule="auto"/>
        <w:ind w:left="2880" w:firstLine="720"/>
        <w:rPr>
          <w:color w:val="1F497D" w:themeColor="text2"/>
          <w:sz w:val="28"/>
          <w:szCs w:val="28"/>
        </w:rPr>
      </w:pPr>
      <w:r w:rsidRPr="00CE1BE9">
        <w:rPr>
          <w:color w:val="1F497D" w:themeColor="text2"/>
          <w:sz w:val="28"/>
          <w:szCs w:val="28"/>
        </w:rPr>
        <w:t>Registered charity no:</w:t>
      </w:r>
      <w:r>
        <w:rPr>
          <w:color w:val="1F497D" w:themeColor="text2"/>
          <w:sz w:val="28"/>
          <w:szCs w:val="28"/>
        </w:rPr>
        <w:t xml:space="preserve"> </w:t>
      </w:r>
      <w:r w:rsidRPr="00CE1BE9">
        <w:rPr>
          <w:color w:val="1F497D" w:themeColor="text2"/>
          <w:sz w:val="28"/>
          <w:szCs w:val="28"/>
        </w:rPr>
        <w:t xml:space="preserve">1090007         </w:t>
      </w:r>
    </w:p>
    <w:p w:rsidR="00F20B7F" w:rsidRDefault="00F20B7F" w:rsidP="00F20B7F">
      <w:pPr>
        <w:spacing w:after="0" w:line="240" w:lineRule="auto"/>
        <w:ind w:left="2880" w:firstLine="720"/>
        <w:rPr>
          <w:rFonts w:ascii="Calibri" w:eastAsia="Calibri" w:hAnsi="Calibri" w:cs="Times New Roman"/>
          <w:b/>
          <w:color w:val="1F497D"/>
          <w:sz w:val="24"/>
          <w:szCs w:val="24"/>
        </w:rPr>
      </w:pPr>
      <w:r w:rsidRPr="00CE1BE9">
        <w:rPr>
          <w:color w:val="1F497D" w:themeColor="text2"/>
          <w:sz w:val="28"/>
          <w:szCs w:val="28"/>
        </w:rPr>
        <w:t>Registered company no: 4221822</w:t>
      </w:r>
    </w:p>
    <w:p w:rsidR="00F20B7F" w:rsidRDefault="00F20B7F" w:rsidP="00F20B7F">
      <w:pPr>
        <w:spacing w:after="0" w:line="240" w:lineRule="auto"/>
        <w:rPr>
          <w:b/>
          <w:sz w:val="28"/>
          <w:szCs w:val="28"/>
        </w:rPr>
      </w:pPr>
    </w:p>
    <w:p w:rsidR="009413D4" w:rsidRPr="00F20B7F" w:rsidRDefault="009413D4" w:rsidP="00F20B7F">
      <w:pPr>
        <w:spacing w:after="0" w:line="240" w:lineRule="auto"/>
        <w:rPr>
          <w:rFonts w:ascii="Calibri" w:eastAsia="Calibri" w:hAnsi="Calibri" w:cs="Times New Roman"/>
          <w:b/>
          <w:color w:val="1F497D"/>
          <w:sz w:val="36"/>
          <w:szCs w:val="36"/>
        </w:rPr>
      </w:pPr>
      <w:r w:rsidRPr="00875EA1">
        <w:rPr>
          <w:b/>
          <w:sz w:val="28"/>
          <w:szCs w:val="28"/>
        </w:rPr>
        <w:t>Claremont Centre Booking Form</w:t>
      </w:r>
    </w:p>
    <w:p w:rsidR="00F20B7F" w:rsidRDefault="00F20B7F" w:rsidP="009413D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20B7F" w:rsidTr="001D125A">
        <w:trPr>
          <w:trHeight w:val="474"/>
        </w:trPr>
        <w:tc>
          <w:tcPr>
            <w:tcW w:w="10740" w:type="dxa"/>
          </w:tcPr>
          <w:p w:rsidR="00F20B7F" w:rsidRDefault="00F20B7F" w:rsidP="00941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Group/Person hiring</w:t>
            </w:r>
            <w:r w:rsidR="001D125A">
              <w:rPr>
                <w:sz w:val="28"/>
                <w:szCs w:val="28"/>
              </w:rPr>
              <w:t>:</w:t>
            </w:r>
          </w:p>
        </w:tc>
      </w:tr>
    </w:tbl>
    <w:p w:rsidR="009413D4" w:rsidRDefault="00F20B7F" w:rsidP="009413D4">
      <w:pPr>
        <w:spacing w:after="0" w:line="240" w:lineRule="auto"/>
        <w:rPr>
          <w:rFonts w:ascii="Calibri" w:eastAsia="Calibri" w:hAnsi="Calibri" w:cs="Times New Roman"/>
          <w:b/>
          <w:color w:val="1F497D"/>
          <w:sz w:val="24"/>
          <w:szCs w:val="24"/>
        </w:rPr>
      </w:pPr>
      <w:r>
        <w:rPr>
          <w:rFonts w:ascii="Calibri" w:eastAsia="Calibri" w:hAnsi="Calibri" w:cs="Times New Roman"/>
          <w:b/>
          <w:color w:val="1F497D"/>
          <w:sz w:val="24"/>
          <w:szCs w:val="24"/>
        </w:rPr>
        <w:tab/>
      </w:r>
      <w:r>
        <w:rPr>
          <w:rFonts w:ascii="Calibri" w:eastAsia="Calibri" w:hAnsi="Calibri" w:cs="Times New Roman"/>
          <w:b/>
          <w:color w:val="1F497D"/>
          <w:sz w:val="24"/>
          <w:szCs w:val="24"/>
        </w:rPr>
        <w:tab/>
      </w:r>
      <w:r>
        <w:rPr>
          <w:rFonts w:ascii="Calibri" w:eastAsia="Calibri" w:hAnsi="Calibri" w:cs="Times New Roman"/>
          <w:b/>
          <w:color w:val="1F497D"/>
          <w:sz w:val="24"/>
          <w:szCs w:val="24"/>
        </w:rPr>
        <w:tab/>
      </w:r>
      <w:r>
        <w:rPr>
          <w:rFonts w:ascii="Calibri" w:eastAsia="Calibri" w:hAnsi="Calibri" w:cs="Times New Roman"/>
          <w:b/>
          <w:color w:val="1F497D"/>
          <w:sz w:val="24"/>
          <w:szCs w:val="24"/>
        </w:rPr>
        <w:tab/>
      </w:r>
      <w:r>
        <w:rPr>
          <w:rFonts w:ascii="Calibri" w:eastAsia="Calibri" w:hAnsi="Calibri" w:cs="Times New Roman"/>
          <w:b/>
          <w:color w:val="1F497D"/>
          <w:sz w:val="24"/>
          <w:szCs w:val="24"/>
        </w:rPr>
        <w:tab/>
      </w:r>
      <w:r>
        <w:rPr>
          <w:rFonts w:ascii="Calibri" w:eastAsia="Calibri" w:hAnsi="Calibri" w:cs="Times New Roman"/>
          <w:b/>
          <w:color w:val="1F497D"/>
          <w:sz w:val="24"/>
          <w:szCs w:val="24"/>
        </w:rPr>
        <w:tab/>
      </w:r>
      <w:r>
        <w:rPr>
          <w:rFonts w:ascii="Calibri" w:eastAsia="Calibri" w:hAnsi="Calibri" w:cs="Times New Roman"/>
          <w:b/>
          <w:color w:val="1F497D"/>
          <w:sz w:val="24"/>
          <w:szCs w:val="24"/>
        </w:rPr>
        <w:tab/>
      </w:r>
      <w:r>
        <w:rPr>
          <w:rFonts w:ascii="Calibri" w:eastAsia="Calibri" w:hAnsi="Calibri" w:cs="Times New Roman"/>
          <w:b/>
          <w:color w:val="1F497D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3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413D4" w:rsidTr="001D125A">
        <w:trPr>
          <w:trHeight w:val="668"/>
        </w:trPr>
        <w:tc>
          <w:tcPr>
            <w:tcW w:w="10740" w:type="dxa"/>
          </w:tcPr>
          <w:p w:rsidR="00F20B7F" w:rsidRPr="001D125A" w:rsidRDefault="00F20B7F" w:rsidP="009413D4">
            <w:pPr>
              <w:pStyle w:val="NoSpacing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 w:rsidRPr="00875EA1">
              <w:rPr>
                <w:sz w:val="28"/>
                <w:szCs w:val="28"/>
              </w:rPr>
              <w:t>Room hired</w:t>
            </w: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 : </w:t>
            </w:r>
          </w:p>
        </w:tc>
      </w:tr>
    </w:tbl>
    <w:p w:rsidR="00F20B7F" w:rsidRPr="001D125A" w:rsidRDefault="00D01A87" w:rsidP="001D125A">
      <w:pPr>
        <w:spacing w:after="0" w:line="240" w:lineRule="auto"/>
        <w:rPr>
          <w:rFonts w:ascii="Calibri" w:eastAsia="Calibri" w:hAnsi="Calibri" w:cs="Times New Roman"/>
          <w:b/>
          <w:color w:val="1F497D"/>
          <w:sz w:val="24"/>
          <w:szCs w:val="24"/>
        </w:rPr>
      </w:pPr>
      <w:r>
        <w:rPr>
          <w:rFonts w:ascii="Calibri" w:eastAsia="Calibri" w:hAnsi="Calibri" w:cs="Times New Roman"/>
          <w:b/>
          <w:color w:val="1F497D"/>
          <w:sz w:val="24"/>
          <w:szCs w:val="24"/>
        </w:rPr>
        <w:t xml:space="preserve">          </w:t>
      </w:r>
      <w:r w:rsidR="009413D4">
        <w:rPr>
          <w:rFonts w:ascii="Calibri" w:eastAsia="Calibri" w:hAnsi="Calibri" w:cs="Times New Roman"/>
          <w:b/>
          <w:color w:val="1F497D"/>
          <w:sz w:val="24"/>
          <w:szCs w:val="24"/>
        </w:rPr>
        <w:t xml:space="preserve"> </w:t>
      </w:r>
    </w:p>
    <w:p w:rsidR="00C66403" w:rsidRPr="00CE1BE9" w:rsidRDefault="00C66403" w:rsidP="00D01A87">
      <w:pPr>
        <w:pStyle w:val="NoSpacing"/>
        <w:ind w:left="6480" w:hanging="6480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 </w:t>
      </w:r>
      <w:r w:rsidR="00D01A87">
        <w:rPr>
          <w:sz w:val="28"/>
          <w:szCs w:val="28"/>
        </w:rPr>
        <w:t xml:space="preserve">                                                             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E1BE9" w:rsidRPr="00CE1BE9" w:rsidTr="001D125A">
        <w:trPr>
          <w:trHeight w:val="605"/>
        </w:trPr>
        <w:tc>
          <w:tcPr>
            <w:tcW w:w="10740" w:type="dxa"/>
          </w:tcPr>
          <w:p w:rsidR="0035480C" w:rsidRPr="00CE1BE9" w:rsidRDefault="00F20B7F" w:rsidP="00875EA1">
            <w:pPr>
              <w:pStyle w:val="NoSpacing"/>
              <w:rPr>
                <w:color w:val="1F497D" w:themeColor="text2"/>
                <w:sz w:val="28"/>
                <w:szCs w:val="28"/>
              </w:rPr>
            </w:pPr>
            <w:r>
              <w:rPr>
                <w:sz w:val="28"/>
                <w:szCs w:val="28"/>
              </w:rPr>
              <w:t>Price agreed for room:</w:t>
            </w:r>
          </w:p>
        </w:tc>
      </w:tr>
    </w:tbl>
    <w:p w:rsidR="0035480C" w:rsidRPr="00875EA1" w:rsidRDefault="00D01A87" w:rsidP="00875E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5480C" w:rsidRPr="00875EA1" w:rsidTr="001D125A">
        <w:trPr>
          <w:trHeight w:val="435"/>
        </w:trPr>
        <w:tc>
          <w:tcPr>
            <w:tcW w:w="10740" w:type="dxa"/>
          </w:tcPr>
          <w:p w:rsidR="00F20B7F" w:rsidRDefault="00F20B7F" w:rsidP="00875EA1">
            <w:pPr>
              <w:pStyle w:val="NoSpacing"/>
              <w:rPr>
                <w:sz w:val="28"/>
                <w:szCs w:val="28"/>
              </w:rPr>
            </w:pPr>
            <w:r w:rsidRPr="00875EA1">
              <w:rPr>
                <w:sz w:val="28"/>
                <w:szCs w:val="28"/>
              </w:rPr>
              <w:t>Day / time</w:t>
            </w:r>
            <w:r>
              <w:rPr>
                <w:sz w:val="28"/>
                <w:szCs w:val="28"/>
              </w:rPr>
              <w:t xml:space="preserve"> for booking</w:t>
            </w:r>
            <w:r w:rsidR="001D125A">
              <w:rPr>
                <w:sz w:val="28"/>
                <w:szCs w:val="28"/>
              </w:rPr>
              <w:t>:</w:t>
            </w:r>
          </w:p>
          <w:p w:rsidR="0035480C" w:rsidRPr="00875EA1" w:rsidRDefault="001D125A" w:rsidP="00875EA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20B7F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p w:rsidR="0035480C" w:rsidRPr="00875EA1" w:rsidRDefault="0035480C" w:rsidP="00875EA1">
      <w:pPr>
        <w:pStyle w:val="NoSpacing"/>
        <w:rPr>
          <w:sz w:val="28"/>
          <w:szCs w:val="2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5480C" w:rsidRPr="00875EA1" w:rsidTr="001D125A">
        <w:trPr>
          <w:trHeight w:val="572"/>
        </w:trPr>
        <w:tc>
          <w:tcPr>
            <w:tcW w:w="10740" w:type="dxa"/>
          </w:tcPr>
          <w:p w:rsidR="0035480C" w:rsidRDefault="00F20B7F" w:rsidP="00875EA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875EA1">
              <w:rPr>
                <w:sz w:val="28"/>
                <w:szCs w:val="28"/>
              </w:rPr>
              <w:t xml:space="preserve">equirements – flip chart, </w:t>
            </w:r>
            <w:r>
              <w:rPr>
                <w:sz w:val="28"/>
                <w:szCs w:val="28"/>
              </w:rPr>
              <w:t>projector screen etc:</w:t>
            </w:r>
          </w:p>
          <w:p w:rsidR="00F20B7F" w:rsidRDefault="00F20B7F" w:rsidP="00875EA1">
            <w:pPr>
              <w:pStyle w:val="NoSpacing"/>
              <w:rPr>
                <w:sz w:val="28"/>
                <w:szCs w:val="28"/>
              </w:rPr>
            </w:pPr>
          </w:p>
          <w:p w:rsidR="00F20B7F" w:rsidRPr="00875EA1" w:rsidRDefault="00F20B7F" w:rsidP="00875EA1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35480C" w:rsidRPr="00875EA1" w:rsidRDefault="0035480C" w:rsidP="00875EA1">
      <w:pPr>
        <w:pStyle w:val="NoSpacing"/>
        <w:rPr>
          <w:sz w:val="28"/>
          <w:szCs w:val="2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5480C" w:rsidRPr="00875EA1" w:rsidTr="001D125A">
        <w:trPr>
          <w:trHeight w:val="575"/>
        </w:trPr>
        <w:tc>
          <w:tcPr>
            <w:tcW w:w="10740" w:type="dxa"/>
          </w:tcPr>
          <w:p w:rsidR="0035480C" w:rsidRDefault="00F20B7F" w:rsidP="00F20B7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layout:</w:t>
            </w:r>
          </w:p>
          <w:p w:rsidR="001D125A" w:rsidRDefault="001D125A" w:rsidP="00F20B7F">
            <w:pPr>
              <w:pStyle w:val="NoSpacing"/>
              <w:rPr>
                <w:sz w:val="28"/>
                <w:szCs w:val="28"/>
              </w:rPr>
            </w:pPr>
          </w:p>
          <w:p w:rsidR="001D125A" w:rsidRDefault="001D125A" w:rsidP="00F20B7F">
            <w:pPr>
              <w:pStyle w:val="NoSpacing"/>
              <w:rPr>
                <w:sz w:val="28"/>
                <w:szCs w:val="28"/>
              </w:rPr>
            </w:pPr>
          </w:p>
          <w:p w:rsidR="001D125A" w:rsidRPr="00875EA1" w:rsidRDefault="001D125A" w:rsidP="00F20B7F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875EA1" w:rsidRPr="00875EA1" w:rsidRDefault="00875EA1" w:rsidP="00875EA1">
      <w:pPr>
        <w:pStyle w:val="NoSpacing"/>
        <w:rPr>
          <w:sz w:val="28"/>
          <w:szCs w:val="2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75EA1" w:rsidRPr="00875EA1" w:rsidTr="001D125A">
        <w:trPr>
          <w:trHeight w:val="648"/>
        </w:trPr>
        <w:tc>
          <w:tcPr>
            <w:tcW w:w="10740" w:type="dxa"/>
          </w:tcPr>
          <w:p w:rsidR="00875EA1" w:rsidRDefault="00F20B7F" w:rsidP="00875EA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875EA1">
              <w:rPr>
                <w:sz w:val="28"/>
                <w:szCs w:val="28"/>
              </w:rPr>
              <w:t>atering requirements</w:t>
            </w:r>
            <w:r>
              <w:rPr>
                <w:sz w:val="28"/>
                <w:szCs w:val="28"/>
              </w:rPr>
              <w:t>:</w:t>
            </w:r>
          </w:p>
          <w:p w:rsidR="001D125A" w:rsidRPr="00875EA1" w:rsidRDefault="001D125A" w:rsidP="001D125A">
            <w:pPr>
              <w:pStyle w:val="NoSpacing"/>
              <w:ind w:right="176"/>
              <w:rPr>
                <w:sz w:val="28"/>
                <w:szCs w:val="28"/>
              </w:rPr>
            </w:pPr>
          </w:p>
        </w:tc>
      </w:tr>
    </w:tbl>
    <w:p w:rsidR="00875EA1" w:rsidRDefault="00875EA1" w:rsidP="00875EA1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D125A" w:rsidTr="001D125A">
        <w:tc>
          <w:tcPr>
            <w:tcW w:w="10682" w:type="dxa"/>
          </w:tcPr>
          <w:p w:rsidR="001D125A" w:rsidRDefault="001D125A" w:rsidP="00875EA1">
            <w:pPr>
              <w:pStyle w:val="NoSpacing"/>
              <w:rPr>
                <w:sz w:val="28"/>
                <w:szCs w:val="28"/>
              </w:rPr>
            </w:pPr>
            <w:r w:rsidRPr="00875EA1">
              <w:rPr>
                <w:sz w:val="28"/>
                <w:szCs w:val="28"/>
              </w:rPr>
              <w:t>Name of person running the session</w:t>
            </w:r>
            <w:r>
              <w:rPr>
                <w:sz w:val="28"/>
                <w:szCs w:val="28"/>
              </w:rPr>
              <w:t>:</w:t>
            </w:r>
          </w:p>
          <w:p w:rsidR="001D125A" w:rsidRDefault="001D125A" w:rsidP="00875EA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Contact </w:t>
            </w:r>
            <w:r w:rsidRPr="00875EA1">
              <w:rPr>
                <w:sz w:val="28"/>
                <w:szCs w:val="28"/>
              </w:rPr>
              <w:t>number</w:t>
            </w:r>
            <w:r>
              <w:rPr>
                <w:sz w:val="28"/>
                <w:szCs w:val="28"/>
              </w:rPr>
              <w:t>:</w:t>
            </w:r>
            <w:r w:rsidRPr="00875EA1">
              <w:rPr>
                <w:sz w:val="28"/>
                <w:szCs w:val="28"/>
              </w:rPr>
              <w:t xml:space="preserve">  </w:t>
            </w:r>
          </w:p>
        </w:tc>
      </w:tr>
    </w:tbl>
    <w:p w:rsidR="001D125A" w:rsidRPr="00875EA1" w:rsidRDefault="001D125A" w:rsidP="00875EA1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D125A" w:rsidTr="001D125A">
        <w:tc>
          <w:tcPr>
            <w:tcW w:w="10682" w:type="dxa"/>
          </w:tcPr>
          <w:p w:rsidR="001D125A" w:rsidRDefault="001D125A" w:rsidP="00875EA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Invoicing name &amp; address including postcode</w:t>
            </w:r>
            <w:r w:rsidR="00240147">
              <w:rPr>
                <w:sz w:val="28"/>
                <w:szCs w:val="28"/>
              </w:rPr>
              <w:t>:</w:t>
            </w:r>
          </w:p>
          <w:p w:rsidR="00240147" w:rsidRDefault="00240147" w:rsidP="00875EA1">
            <w:pPr>
              <w:pStyle w:val="NoSpacing"/>
              <w:rPr>
                <w:sz w:val="28"/>
                <w:szCs w:val="28"/>
              </w:rPr>
            </w:pPr>
          </w:p>
          <w:p w:rsidR="00240147" w:rsidRDefault="00240147" w:rsidP="00875EA1">
            <w:pPr>
              <w:pStyle w:val="NoSpacing"/>
              <w:rPr>
                <w:sz w:val="28"/>
                <w:szCs w:val="28"/>
              </w:rPr>
            </w:pPr>
          </w:p>
          <w:p w:rsidR="00240147" w:rsidRDefault="00240147" w:rsidP="00875EA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number:</w:t>
            </w:r>
          </w:p>
          <w:p w:rsidR="00240147" w:rsidRDefault="00240147" w:rsidP="00875EA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  <w:p w:rsidR="00240147" w:rsidRDefault="00240147" w:rsidP="00875EA1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35480C" w:rsidRPr="00875EA1" w:rsidRDefault="00875EA1" w:rsidP="00875EA1">
      <w:pPr>
        <w:pStyle w:val="NoSpacing"/>
        <w:rPr>
          <w:sz w:val="28"/>
          <w:szCs w:val="28"/>
        </w:rPr>
      </w:pPr>
      <w:r w:rsidRPr="00875EA1">
        <w:rPr>
          <w:sz w:val="28"/>
          <w:szCs w:val="28"/>
        </w:rPr>
        <w:tab/>
      </w:r>
      <w:r w:rsidRPr="00875EA1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</w:t>
      </w:r>
    </w:p>
    <w:p w:rsidR="009413D4" w:rsidRDefault="009413D4" w:rsidP="009413D4">
      <w:pPr>
        <w:pStyle w:val="NoSpacing"/>
        <w:rPr>
          <w:sz w:val="28"/>
          <w:szCs w:val="28"/>
          <w:u w:val="single"/>
        </w:rPr>
      </w:pPr>
    </w:p>
    <w:p w:rsidR="009413D4" w:rsidRPr="00213FAA" w:rsidRDefault="00D01A87" w:rsidP="009413D4">
      <w:pPr>
        <w:pStyle w:val="NoSpacing"/>
        <w:rPr>
          <w:b/>
          <w:sz w:val="32"/>
          <w:szCs w:val="32"/>
          <w:u w:val="single"/>
        </w:rPr>
      </w:pPr>
      <w:r w:rsidRPr="00213FAA">
        <w:rPr>
          <w:b/>
          <w:sz w:val="32"/>
          <w:szCs w:val="32"/>
          <w:u w:val="single"/>
        </w:rPr>
        <w:lastRenderedPageBreak/>
        <w:t>Room Hire Agreement</w:t>
      </w:r>
      <w:r w:rsidR="00F20B7F" w:rsidRPr="00213FAA">
        <w:rPr>
          <w:b/>
          <w:sz w:val="32"/>
          <w:szCs w:val="32"/>
          <w:u w:val="single"/>
        </w:rPr>
        <w:t>: PLEASE READ</w:t>
      </w:r>
    </w:p>
    <w:p w:rsidR="009413D4" w:rsidRPr="00F40772" w:rsidRDefault="00C31876" w:rsidP="009413D4">
      <w:pPr>
        <w:pStyle w:val="NoSpacing"/>
        <w:rPr>
          <w:sz w:val="24"/>
          <w:szCs w:val="24"/>
        </w:rPr>
      </w:pPr>
      <w:r w:rsidRPr="00F40772">
        <w:rPr>
          <w:sz w:val="24"/>
          <w:szCs w:val="24"/>
        </w:rPr>
        <w:t>The Claremont Centre is the ideal place to hold a variety of training, functions, and groups with all one level facilities including 2 car parks, toilets at each end of the building plus disabled toilets.</w:t>
      </w:r>
    </w:p>
    <w:p w:rsidR="009413D4" w:rsidRPr="00F40772" w:rsidRDefault="000309B9" w:rsidP="009413D4">
      <w:pPr>
        <w:pStyle w:val="NoSpacing"/>
        <w:rPr>
          <w:sz w:val="24"/>
          <w:szCs w:val="24"/>
        </w:rPr>
      </w:pPr>
      <w:r w:rsidRPr="00F40772">
        <w:rPr>
          <w:sz w:val="24"/>
          <w:szCs w:val="24"/>
        </w:rPr>
        <w:t>We also have our own café</w:t>
      </w:r>
      <w:r w:rsidR="00C31876" w:rsidRPr="00F40772">
        <w:rPr>
          <w:sz w:val="24"/>
          <w:szCs w:val="24"/>
        </w:rPr>
        <w:t xml:space="preserve"> </w:t>
      </w:r>
      <w:r w:rsidRPr="00F40772">
        <w:rPr>
          <w:sz w:val="24"/>
          <w:szCs w:val="24"/>
        </w:rPr>
        <w:t xml:space="preserve">on site </w:t>
      </w:r>
      <w:r w:rsidR="00C31876" w:rsidRPr="00F40772">
        <w:rPr>
          <w:sz w:val="24"/>
          <w:szCs w:val="24"/>
        </w:rPr>
        <w:t>opening 9</w:t>
      </w:r>
      <w:r w:rsidR="00213FAA">
        <w:rPr>
          <w:sz w:val="24"/>
          <w:szCs w:val="24"/>
        </w:rPr>
        <w:t>.3</w:t>
      </w:r>
      <w:r w:rsidR="00F20B7F">
        <w:rPr>
          <w:sz w:val="24"/>
          <w:szCs w:val="24"/>
        </w:rPr>
        <w:t>0</w:t>
      </w:r>
      <w:r w:rsidR="00B479DB">
        <w:rPr>
          <w:sz w:val="24"/>
          <w:szCs w:val="24"/>
        </w:rPr>
        <w:t>am – 3.0</w:t>
      </w:r>
      <w:r w:rsidR="00C31876" w:rsidRPr="00F40772">
        <w:rPr>
          <w:sz w:val="24"/>
          <w:szCs w:val="24"/>
        </w:rPr>
        <w:t>0pm serving hot meals between 11.30 &amp; 1</w:t>
      </w:r>
      <w:r w:rsidR="00213FAA">
        <w:rPr>
          <w:sz w:val="24"/>
          <w:szCs w:val="24"/>
        </w:rPr>
        <w:t>.3</w:t>
      </w:r>
      <w:r w:rsidR="00F20B7F">
        <w:rPr>
          <w:sz w:val="24"/>
          <w:szCs w:val="24"/>
        </w:rPr>
        <w:t>0</w:t>
      </w:r>
      <w:r w:rsidR="00C31876" w:rsidRPr="00F40772">
        <w:rPr>
          <w:sz w:val="24"/>
          <w:szCs w:val="24"/>
        </w:rPr>
        <w:t>pm, hot and cold drinks and snacks available at other times. Buffet options are also available.</w:t>
      </w:r>
    </w:p>
    <w:p w:rsidR="0028457A" w:rsidRPr="00F40772" w:rsidRDefault="00C31876" w:rsidP="009413D4">
      <w:pPr>
        <w:pStyle w:val="NoSpacing"/>
        <w:rPr>
          <w:sz w:val="24"/>
          <w:szCs w:val="24"/>
        </w:rPr>
      </w:pPr>
      <w:r w:rsidRPr="00F40772">
        <w:rPr>
          <w:sz w:val="24"/>
          <w:szCs w:val="24"/>
        </w:rPr>
        <w:t xml:space="preserve">Fire alarms </w:t>
      </w:r>
      <w:r w:rsidR="00B479DB">
        <w:rPr>
          <w:sz w:val="24"/>
          <w:szCs w:val="24"/>
        </w:rPr>
        <w:t>are tested every Wednesday at 9.00</w:t>
      </w:r>
      <w:r w:rsidRPr="00F40772">
        <w:rPr>
          <w:sz w:val="24"/>
          <w:szCs w:val="24"/>
        </w:rPr>
        <w:t xml:space="preserve">am, any other time on hearing the alarm the building will be </w:t>
      </w:r>
      <w:r w:rsidR="000309B9" w:rsidRPr="00F40772">
        <w:rPr>
          <w:sz w:val="24"/>
          <w:szCs w:val="24"/>
        </w:rPr>
        <w:t>e</w:t>
      </w:r>
      <w:r w:rsidRPr="00F40772">
        <w:rPr>
          <w:sz w:val="24"/>
          <w:szCs w:val="24"/>
        </w:rPr>
        <w:t>vac</w:t>
      </w:r>
      <w:r w:rsidR="000309B9" w:rsidRPr="00F40772">
        <w:rPr>
          <w:sz w:val="24"/>
          <w:szCs w:val="24"/>
        </w:rPr>
        <w:t>u</w:t>
      </w:r>
      <w:r w:rsidRPr="00F40772">
        <w:rPr>
          <w:sz w:val="24"/>
          <w:szCs w:val="24"/>
        </w:rPr>
        <w:t xml:space="preserve">ated to the assembly point which is </w:t>
      </w:r>
      <w:r w:rsidR="00B479DB">
        <w:rPr>
          <w:sz w:val="24"/>
          <w:szCs w:val="24"/>
        </w:rPr>
        <w:t>at the Car park entrance</w:t>
      </w:r>
      <w:r w:rsidR="000A617D">
        <w:rPr>
          <w:sz w:val="24"/>
          <w:szCs w:val="24"/>
        </w:rPr>
        <w:t xml:space="preserve">. It is the room hirer’s </w:t>
      </w:r>
      <w:r w:rsidR="000A617D" w:rsidRPr="00F40772">
        <w:rPr>
          <w:sz w:val="24"/>
          <w:szCs w:val="24"/>
        </w:rPr>
        <w:t>responsibility</w:t>
      </w:r>
      <w:r w:rsidRPr="00F40772">
        <w:rPr>
          <w:sz w:val="24"/>
          <w:szCs w:val="24"/>
        </w:rPr>
        <w:t xml:space="preserve"> to ensure </w:t>
      </w:r>
      <w:r w:rsidR="00B479DB" w:rsidRPr="00F40772">
        <w:rPr>
          <w:sz w:val="24"/>
          <w:szCs w:val="24"/>
        </w:rPr>
        <w:t>their entire</w:t>
      </w:r>
      <w:r w:rsidRPr="00F40772">
        <w:rPr>
          <w:sz w:val="24"/>
          <w:szCs w:val="24"/>
        </w:rPr>
        <w:t xml:space="preserve"> group has vacated the building.</w:t>
      </w:r>
    </w:p>
    <w:p w:rsidR="00C31876" w:rsidRPr="00F40772" w:rsidRDefault="00C31876" w:rsidP="009413D4">
      <w:pPr>
        <w:pStyle w:val="NoSpacing"/>
        <w:rPr>
          <w:sz w:val="24"/>
          <w:szCs w:val="24"/>
        </w:rPr>
      </w:pPr>
      <w:r w:rsidRPr="00F40772">
        <w:rPr>
          <w:sz w:val="24"/>
          <w:szCs w:val="24"/>
        </w:rPr>
        <w:t xml:space="preserve">If unable to attend a regular booking, we must be notified on </w:t>
      </w:r>
      <w:r w:rsidR="00841B39">
        <w:rPr>
          <w:sz w:val="24"/>
          <w:szCs w:val="24"/>
        </w:rPr>
        <w:t xml:space="preserve">Reception </w:t>
      </w:r>
      <w:r w:rsidRPr="00F40772">
        <w:rPr>
          <w:sz w:val="24"/>
          <w:szCs w:val="24"/>
        </w:rPr>
        <w:t xml:space="preserve">01788 552540 </w:t>
      </w:r>
      <w:r w:rsidR="0028457A" w:rsidRPr="00F40772">
        <w:rPr>
          <w:sz w:val="24"/>
          <w:szCs w:val="24"/>
        </w:rPr>
        <w:t xml:space="preserve">or </w:t>
      </w:r>
      <w:r w:rsidR="00B479DB">
        <w:rPr>
          <w:sz w:val="24"/>
          <w:szCs w:val="24"/>
        </w:rPr>
        <w:t>C</w:t>
      </w:r>
      <w:r w:rsidR="000A617D">
        <w:rPr>
          <w:sz w:val="24"/>
          <w:szCs w:val="24"/>
        </w:rPr>
        <w:t xml:space="preserve">entre </w:t>
      </w:r>
      <w:r w:rsidR="00B479DB">
        <w:rPr>
          <w:sz w:val="24"/>
          <w:szCs w:val="24"/>
        </w:rPr>
        <w:t>Manager</w:t>
      </w:r>
      <w:r w:rsidR="00F20B7F">
        <w:rPr>
          <w:sz w:val="24"/>
          <w:szCs w:val="24"/>
        </w:rPr>
        <w:t xml:space="preserve"> Kathy Young</w:t>
      </w:r>
      <w:r w:rsidR="000A617D">
        <w:rPr>
          <w:sz w:val="24"/>
          <w:szCs w:val="24"/>
        </w:rPr>
        <w:t xml:space="preserve"> </w:t>
      </w:r>
      <w:r w:rsidR="0028457A" w:rsidRPr="00F40772">
        <w:rPr>
          <w:sz w:val="24"/>
          <w:szCs w:val="24"/>
        </w:rPr>
        <w:t xml:space="preserve">01788513171 </w:t>
      </w:r>
      <w:r w:rsidR="00F20B7F">
        <w:rPr>
          <w:sz w:val="24"/>
          <w:szCs w:val="24"/>
        </w:rPr>
        <w:t>Mobile: 07554 995081</w:t>
      </w:r>
    </w:p>
    <w:p w:rsidR="009413D4" w:rsidRPr="00F40772" w:rsidRDefault="009413D4" w:rsidP="009413D4">
      <w:pPr>
        <w:pStyle w:val="NoSpacing"/>
        <w:rPr>
          <w:sz w:val="24"/>
          <w:szCs w:val="24"/>
        </w:rPr>
      </w:pPr>
      <w:r w:rsidRPr="00F40772">
        <w:rPr>
          <w:sz w:val="24"/>
          <w:szCs w:val="24"/>
        </w:rPr>
        <w:t>The person running the sessions must be aware of all of the above including the centre</w:t>
      </w:r>
      <w:r w:rsidR="000A617D">
        <w:rPr>
          <w:sz w:val="24"/>
          <w:szCs w:val="24"/>
        </w:rPr>
        <w:t xml:space="preserve"> and room</w:t>
      </w:r>
      <w:r w:rsidRPr="00F40772">
        <w:rPr>
          <w:sz w:val="24"/>
          <w:szCs w:val="24"/>
        </w:rPr>
        <w:t xml:space="preserve"> lay out – emergency exits, toilet facilities, fire drills, </w:t>
      </w:r>
      <w:r w:rsidR="00D05C8D">
        <w:rPr>
          <w:sz w:val="24"/>
          <w:szCs w:val="24"/>
        </w:rPr>
        <w:t>parkin</w:t>
      </w:r>
      <w:r w:rsidR="00F20B7F">
        <w:rPr>
          <w:sz w:val="24"/>
          <w:szCs w:val="24"/>
        </w:rPr>
        <w:t xml:space="preserve">g facilities. Please ask </w:t>
      </w:r>
      <w:r w:rsidR="00D05C8D">
        <w:rPr>
          <w:sz w:val="24"/>
          <w:szCs w:val="24"/>
        </w:rPr>
        <w:t>C</w:t>
      </w:r>
      <w:r w:rsidRPr="00F40772">
        <w:rPr>
          <w:sz w:val="24"/>
          <w:szCs w:val="24"/>
        </w:rPr>
        <w:t xml:space="preserve">entre </w:t>
      </w:r>
      <w:r w:rsidR="00B479DB">
        <w:rPr>
          <w:sz w:val="24"/>
          <w:szCs w:val="24"/>
        </w:rPr>
        <w:t>Manager</w:t>
      </w:r>
      <w:r w:rsidR="00D05C8D">
        <w:rPr>
          <w:sz w:val="24"/>
          <w:szCs w:val="24"/>
        </w:rPr>
        <w:t xml:space="preserve"> or C</w:t>
      </w:r>
      <w:r w:rsidRPr="00F40772">
        <w:rPr>
          <w:sz w:val="24"/>
          <w:szCs w:val="24"/>
        </w:rPr>
        <w:t>aretaker to be shown</w:t>
      </w:r>
      <w:r w:rsidR="00213FAA">
        <w:rPr>
          <w:sz w:val="24"/>
          <w:szCs w:val="24"/>
        </w:rPr>
        <w:t xml:space="preserve"> if necessary</w:t>
      </w:r>
      <w:r w:rsidRPr="00F40772">
        <w:rPr>
          <w:sz w:val="24"/>
          <w:szCs w:val="24"/>
        </w:rPr>
        <w:t>.</w:t>
      </w:r>
    </w:p>
    <w:p w:rsidR="00C31876" w:rsidRPr="00F40772" w:rsidRDefault="00CE1BE9" w:rsidP="009413D4">
      <w:pPr>
        <w:pStyle w:val="NoSpacing"/>
        <w:rPr>
          <w:b/>
          <w:sz w:val="24"/>
          <w:szCs w:val="24"/>
          <w:u w:val="single"/>
        </w:rPr>
      </w:pPr>
      <w:r w:rsidRPr="00F40772">
        <w:rPr>
          <w:b/>
          <w:sz w:val="24"/>
          <w:szCs w:val="24"/>
          <w:u w:val="single"/>
        </w:rPr>
        <w:t>Conditions</w:t>
      </w:r>
    </w:p>
    <w:p w:rsidR="00CE1BE9" w:rsidRDefault="00CC4CDB" w:rsidP="009413D4">
      <w:pPr>
        <w:pStyle w:val="NoSpacing"/>
        <w:rPr>
          <w:sz w:val="24"/>
          <w:szCs w:val="24"/>
        </w:rPr>
      </w:pPr>
      <w:r w:rsidRPr="00F40772">
        <w:rPr>
          <w:sz w:val="24"/>
          <w:szCs w:val="24"/>
        </w:rPr>
        <w:t>The user agrees to observe and perform the provisions and stipulations as follows:</w:t>
      </w:r>
    </w:p>
    <w:p w:rsidR="001D125A" w:rsidRPr="00F40772" w:rsidRDefault="001D125A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Report any incidents or accidents asap to </w:t>
      </w:r>
      <w:r w:rsidR="00B479DB">
        <w:rPr>
          <w:sz w:val="24"/>
          <w:szCs w:val="24"/>
        </w:rPr>
        <w:t>The Centre Manage</w:t>
      </w:r>
      <w:r>
        <w:rPr>
          <w:sz w:val="24"/>
          <w:szCs w:val="24"/>
        </w:rPr>
        <w:t>r – an incident form will need completing</w:t>
      </w:r>
      <w:r w:rsidR="00213FAA">
        <w:rPr>
          <w:sz w:val="24"/>
          <w:szCs w:val="24"/>
        </w:rPr>
        <w:t xml:space="preserve"> by the person who dealt with the incident</w:t>
      </w:r>
      <w:r>
        <w:rPr>
          <w:sz w:val="24"/>
          <w:szCs w:val="24"/>
        </w:rPr>
        <w:t>.</w:t>
      </w:r>
    </w:p>
    <w:p w:rsidR="00CC4CDB" w:rsidRPr="00F40772" w:rsidRDefault="00CC4CDB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0772">
        <w:rPr>
          <w:sz w:val="24"/>
          <w:szCs w:val="24"/>
        </w:rPr>
        <w:t>Not to use the premises for any other purpose than what is agreed on the booking sheet.</w:t>
      </w:r>
    </w:p>
    <w:p w:rsidR="00CC4CDB" w:rsidRPr="00F40772" w:rsidRDefault="00CC4CDB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0772">
        <w:rPr>
          <w:sz w:val="24"/>
          <w:szCs w:val="24"/>
        </w:rPr>
        <w:t>To be responsible for the supervision of the premises fabric and contents including</w:t>
      </w:r>
      <w:r w:rsidR="009A52E1" w:rsidRPr="00F40772">
        <w:rPr>
          <w:sz w:val="24"/>
          <w:szCs w:val="24"/>
        </w:rPr>
        <w:t xml:space="preserve"> </w:t>
      </w:r>
      <w:r w:rsidRPr="00F40772">
        <w:rPr>
          <w:sz w:val="24"/>
          <w:szCs w:val="24"/>
        </w:rPr>
        <w:t xml:space="preserve">(but not by way of limitation) the orderly and safe </w:t>
      </w:r>
      <w:r w:rsidR="006414B4" w:rsidRPr="00F40772">
        <w:rPr>
          <w:sz w:val="24"/>
          <w:szCs w:val="24"/>
        </w:rPr>
        <w:t>vacation of the premises in case of emergency.</w:t>
      </w:r>
    </w:p>
    <w:p w:rsidR="00CC4CDB" w:rsidRPr="00F40772" w:rsidRDefault="00CC4CDB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0772">
        <w:rPr>
          <w:sz w:val="24"/>
          <w:szCs w:val="24"/>
        </w:rPr>
        <w:t xml:space="preserve">To be responsible for the safety of the premises and to keep safe </w:t>
      </w:r>
      <w:r w:rsidR="006414B4" w:rsidRPr="00F40772">
        <w:rPr>
          <w:sz w:val="24"/>
          <w:szCs w:val="24"/>
        </w:rPr>
        <w:t>from damage however slight.</w:t>
      </w:r>
    </w:p>
    <w:p w:rsidR="00CC4CDB" w:rsidRPr="00F40772" w:rsidRDefault="00CC4CDB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0772">
        <w:rPr>
          <w:sz w:val="24"/>
          <w:szCs w:val="24"/>
        </w:rPr>
        <w:t>To be responsible for the behaviour of all persons using the premises whatever their capacity and the preservation of good order and decency on the premises.</w:t>
      </w:r>
    </w:p>
    <w:p w:rsidR="00CC4CDB" w:rsidRPr="00F40772" w:rsidRDefault="009A52E1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0772">
        <w:rPr>
          <w:sz w:val="24"/>
          <w:szCs w:val="24"/>
        </w:rPr>
        <w:t>Not to permit any act, matter or thing which would or might vitiate or invalidate in whole or in part any insurance policies relating to the premises.</w:t>
      </w:r>
    </w:p>
    <w:p w:rsidR="009A52E1" w:rsidRPr="00F40772" w:rsidRDefault="009A52E1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0772">
        <w:rPr>
          <w:sz w:val="24"/>
          <w:szCs w:val="24"/>
        </w:rPr>
        <w:t>To leave the premises clean and tidy and put any rubbish in the bins provided</w:t>
      </w:r>
      <w:r w:rsidR="001D125A">
        <w:rPr>
          <w:sz w:val="24"/>
          <w:szCs w:val="24"/>
        </w:rPr>
        <w:t>. Dustpan &amp; brushes are provided.</w:t>
      </w:r>
    </w:p>
    <w:p w:rsidR="009A52E1" w:rsidRPr="00F40772" w:rsidRDefault="009A52E1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0772">
        <w:rPr>
          <w:sz w:val="24"/>
          <w:szCs w:val="24"/>
        </w:rPr>
        <w:t>To leave the toilets in clean and hygienic condition after use.</w:t>
      </w:r>
    </w:p>
    <w:p w:rsidR="009A52E1" w:rsidRPr="00D25571" w:rsidRDefault="009A52E1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0772">
        <w:rPr>
          <w:sz w:val="24"/>
          <w:szCs w:val="24"/>
        </w:rPr>
        <w:t xml:space="preserve">To pay for </w:t>
      </w:r>
      <w:r w:rsidRPr="00D25571">
        <w:rPr>
          <w:sz w:val="24"/>
          <w:szCs w:val="24"/>
        </w:rPr>
        <w:t>any damages and for breakages caused to the fabric or contents during the occupation of the premises by the user.</w:t>
      </w:r>
    </w:p>
    <w:p w:rsidR="006414B4" w:rsidRPr="00F40772" w:rsidRDefault="006414B4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0772">
        <w:rPr>
          <w:sz w:val="24"/>
          <w:szCs w:val="24"/>
        </w:rPr>
        <w:t>Not to alter, move or in any way interfere with any lighting, heating, power or other electrical fittings or appliances at the premises.</w:t>
      </w:r>
    </w:p>
    <w:p w:rsidR="006414B4" w:rsidRPr="00F40772" w:rsidRDefault="006414B4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0772">
        <w:rPr>
          <w:sz w:val="24"/>
          <w:szCs w:val="24"/>
        </w:rPr>
        <w:t>Not to install or use any additional lighting, heating, power or other electrical fittings or appliances at the premises without the prior consent of the organisation.</w:t>
      </w:r>
    </w:p>
    <w:p w:rsidR="006414B4" w:rsidRPr="00F40772" w:rsidRDefault="006414B4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0772">
        <w:rPr>
          <w:sz w:val="24"/>
          <w:szCs w:val="24"/>
        </w:rPr>
        <w:t xml:space="preserve">Not to bring or allow any animal onto the premises without the consent of the organisation. </w:t>
      </w:r>
    </w:p>
    <w:p w:rsidR="006414B4" w:rsidRDefault="006414B4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0772">
        <w:rPr>
          <w:sz w:val="24"/>
          <w:szCs w:val="24"/>
        </w:rPr>
        <w:t>Not to infringe any copyright or allow any copyright to be infringed in the use of the premises.</w:t>
      </w:r>
    </w:p>
    <w:p w:rsidR="00D25571" w:rsidRPr="00F40772" w:rsidRDefault="00D25571" w:rsidP="001D125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monthly payment upon receipt of invoice or cash payment</w:t>
      </w:r>
      <w:r w:rsidR="00B479DB">
        <w:rPr>
          <w:sz w:val="24"/>
          <w:szCs w:val="24"/>
        </w:rPr>
        <w:t xml:space="preserve"> to the Centre Manager</w:t>
      </w:r>
      <w:r w:rsidR="007E07BD">
        <w:rPr>
          <w:sz w:val="24"/>
          <w:szCs w:val="24"/>
        </w:rPr>
        <w:t xml:space="preserve">. </w:t>
      </w:r>
      <w:r w:rsidR="002C351B">
        <w:rPr>
          <w:sz w:val="24"/>
          <w:szCs w:val="24"/>
        </w:rPr>
        <w:t xml:space="preserve"> Bookings will </w:t>
      </w:r>
      <w:r w:rsidR="00B479DB">
        <w:rPr>
          <w:sz w:val="24"/>
          <w:szCs w:val="24"/>
        </w:rPr>
        <w:t>still be charged if not used or</w:t>
      </w:r>
      <w:r w:rsidR="002C351B">
        <w:rPr>
          <w:sz w:val="24"/>
          <w:szCs w:val="24"/>
        </w:rPr>
        <w:t xml:space="preserve"> cancelled with at least 24 hours notice.</w:t>
      </w:r>
    </w:p>
    <w:p w:rsidR="006414B4" w:rsidRPr="00F40772" w:rsidRDefault="006414B4" w:rsidP="006414B4">
      <w:pPr>
        <w:pStyle w:val="NoSpacing"/>
        <w:ind w:left="720"/>
        <w:rPr>
          <w:sz w:val="24"/>
          <w:szCs w:val="24"/>
        </w:rPr>
      </w:pPr>
    </w:p>
    <w:p w:rsidR="009413D4" w:rsidRPr="00F40772" w:rsidRDefault="009413D4" w:rsidP="009413D4">
      <w:pPr>
        <w:pStyle w:val="NoSpacing"/>
        <w:rPr>
          <w:sz w:val="24"/>
          <w:szCs w:val="24"/>
        </w:rPr>
      </w:pPr>
    </w:p>
    <w:p w:rsidR="00C31876" w:rsidRPr="00F40772" w:rsidRDefault="00C31876" w:rsidP="009413D4">
      <w:pPr>
        <w:pStyle w:val="NoSpacing"/>
        <w:rPr>
          <w:sz w:val="24"/>
          <w:szCs w:val="24"/>
        </w:rPr>
      </w:pPr>
      <w:r w:rsidRPr="00F40772">
        <w:rPr>
          <w:sz w:val="24"/>
          <w:szCs w:val="24"/>
        </w:rPr>
        <w:t>Name ………………………………………………………………..</w:t>
      </w:r>
    </w:p>
    <w:p w:rsidR="009413D4" w:rsidRPr="00F40772" w:rsidRDefault="009413D4" w:rsidP="009413D4">
      <w:pPr>
        <w:pStyle w:val="NoSpacing"/>
        <w:rPr>
          <w:sz w:val="24"/>
          <w:szCs w:val="24"/>
        </w:rPr>
      </w:pPr>
    </w:p>
    <w:p w:rsidR="00C31876" w:rsidRPr="00F40772" w:rsidRDefault="00C31876" w:rsidP="009413D4">
      <w:pPr>
        <w:pStyle w:val="NoSpacing"/>
        <w:rPr>
          <w:sz w:val="24"/>
          <w:szCs w:val="24"/>
        </w:rPr>
      </w:pPr>
      <w:r w:rsidRPr="00F40772">
        <w:rPr>
          <w:sz w:val="24"/>
          <w:szCs w:val="24"/>
        </w:rPr>
        <w:t>Signature …………………………………………………………..</w:t>
      </w:r>
    </w:p>
    <w:p w:rsidR="009413D4" w:rsidRPr="00F40772" w:rsidRDefault="009413D4" w:rsidP="009413D4">
      <w:pPr>
        <w:pStyle w:val="NoSpacing"/>
        <w:rPr>
          <w:sz w:val="24"/>
          <w:szCs w:val="24"/>
        </w:rPr>
      </w:pPr>
    </w:p>
    <w:p w:rsidR="00F47900" w:rsidRPr="00F40772" w:rsidRDefault="00F47900" w:rsidP="009413D4">
      <w:pPr>
        <w:pStyle w:val="NoSpacing"/>
        <w:rPr>
          <w:sz w:val="24"/>
          <w:szCs w:val="24"/>
        </w:rPr>
      </w:pPr>
      <w:r w:rsidRPr="00F40772">
        <w:rPr>
          <w:sz w:val="24"/>
          <w:szCs w:val="24"/>
        </w:rPr>
        <w:t>Date  ………………………………………………………………….</w:t>
      </w:r>
    </w:p>
    <w:p w:rsidR="00C31876" w:rsidRPr="00F40772" w:rsidRDefault="00C31876" w:rsidP="009413D4">
      <w:pPr>
        <w:pStyle w:val="NoSpacing"/>
        <w:rPr>
          <w:sz w:val="24"/>
          <w:szCs w:val="24"/>
        </w:rPr>
      </w:pPr>
    </w:p>
    <w:p w:rsidR="0021328A" w:rsidRPr="00F40772" w:rsidRDefault="0021328A" w:rsidP="009413D4">
      <w:pPr>
        <w:pStyle w:val="NoSpacing"/>
        <w:rPr>
          <w:sz w:val="24"/>
          <w:szCs w:val="24"/>
        </w:rPr>
      </w:pPr>
    </w:p>
    <w:p w:rsidR="0021328A" w:rsidRPr="009413D4" w:rsidRDefault="007D7D5D" w:rsidP="009413D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1328A" w:rsidRPr="009413D4" w:rsidSect="00D01A87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68" w:rsidRDefault="00C44668" w:rsidP="00F47900">
      <w:pPr>
        <w:spacing w:after="0" w:line="240" w:lineRule="auto"/>
      </w:pPr>
      <w:r>
        <w:separator/>
      </w:r>
    </w:p>
  </w:endnote>
  <w:endnote w:type="continuationSeparator" w:id="0">
    <w:p w:rsidR="00C44668" w:rsidRDefault="00C44668" w:rsidP="00F4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38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900" w:rsidRDefault="00F479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7900" w:rsidRDefault="00F47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68" w:rsidRDefault="00C44668" w:rsidP="00F47900">
      <w:pPr>
        <w:spacing w:after="0" w:line="240" w:lineRule="auto"/>
      </w:pPr>
      <w:r>
        <w:separator/>
      </w:r>
    </w:p>
  </w:footnote>
  <w:footnote w:type="continuationSeparator" w:id="0">
    <w:p w:rsidR="00C44668" w:rsidRDefault="00C44668" w:rsidP="00F4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4E20"/>
    <w:multiLevelType w:val="hybridMultilevel"/>
    <w:tmpl w:val="AE02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7356"/>
    <w:multiLevelType w:val="hybridMultilevel"/>
    <w:tmpl w:val="2A2EB3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0C"/>
    <w:rsid w:val="000309B9"/>
    <w:rsid w:val="000A617D"/>
    <w:rsid w:val="001270EF"/>
    <w:rsid w:val="001535DF"/>
    <w:rsid w:val="001D125A"/>
    <w:rsid w:val="001D29D5"/>
    <w:rsid w:val="0021328A"/>
    <w:rsid w:val="00213FAA"/>
    <w:rsid w:val="00240147"/>
    <w:rsid w:val="00267F98"/>
    <w:rsid w:val="00281EB9"/>
    <w:rsid w:val="0028457A"/>
    <w:rsid w:val="002C351B"/>
    <w:rsid w:val="0035480C"/>
    <w:rsid w:val="003956E7"/>
    <w:rsid w:val="00401BE2"/>
    <w:rsid w:val="004402CA"/>
    <w:rsid w:val="00555811"/>
    <w:rsid w:val="00630D9C"/>
    <w:rsid w:val="006414B4"/>
    <w:rsid w:val="00647B7E"/>
    <w:rsid w:val="006B40CE"/>
    <w:rsid w:val="007066BF"/>
    <w:rsid w:val="00772328"/>
    <w:rsid w:val="00795036"/>
    <w:rsid w:val="007D7D5D"/>
    <w:rsid w:val="007E07BD"/>
    <w:rsid w:val="00841B39"/>
    <w:rsid w:val="008630F4"/>
    <w:rsid w:val="00875EA1"/>
    <w:rsid w:val="008938F2"/>
    <w:rsid w:val="008B4DAE"/>
    <w:rsid w:val="0092165E"/>
    <w:rsid w:val="009413D4"/>
    <w:rsid w:val="009A52E1"/>
    <w:rsid w:val="009E412F"/>
    <w:rsid w:val="00B479DB"/>
    <w:rsid w:val="00B64CC5"/>
    <w:rsid w:val="00C31876"/>
    <w:rsid w:val="00C44668"/>
    <w:rsid w:val="00C66403"/>
    <w:rsid w:val="00CC4CDB"/>
    <w:rsid w:val="00CE1BE9"/>
    <w:rsid w:val="00D01A87"/>
    <w:rsid w:val="00D05C8D"/>
    <w:rsid w:val="00D25571"/>
    <w:rsid w:val="00DC6AC6"/>
    <w:rsid w:val="00E16C59"/>
    <w:rsid w:val="00E25828"/>
    <w:rsid w:val="00EB6871"/>
    <w:rsid w:val="00F07CC0"/>
    <w:rsid w:val="00F20B7F"/>
    <w:rsid w:val="00F40772"/>
    <w:rsid w:val="00F47900"/>
    <w:rsid w:val="00F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48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7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00"/>
  </w:style>
  <w:style w:type="paragraph" w:styleId="Footer">
    <w:name w:val="footer"/>
    <w:basedOn w:val="Normal"/>
    <w:link w:val="FooterChar"/>
    <w:uiPriority w:val="99"/>
    <w:unhideWhenUsed/>
    <w:rsid w:val="00F47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900"/>
  </w:style>
  <w:style w:type="paragraph" w:styleId="BalloonText">
    <w:name w:val="Balloon Text"/>
    <w:basedOn w:val="Normal"/>
    <w:link w:val="BalloonTextChar"/>
    <w:uiPriority w:val="99"/>
    <w:semiHidden/>
    <w:unhideWhenUsed/>
    <w:rsid w:val="0028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48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7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00"/>
  </w:style>
  <w:style w:type="paragraph" w:styleId="Footer">
    <w:name w:val="footer"/>
    <w:basedOn w:val="Normal"/>
    <w:link w:val="FooterChar"/>
    <w:uiPriority w:val="99"/>
    <w:unhideWhenUsed/>
    <w:rsid w:val="00F47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900"/>
  </w:style>
  <w:style w:type="paragraph" w:styleId="BalloonText">
    <w:name w:val="Balloon Text"/>
    <w:basedOn w:val="Normal"/>
    <w:link w:val="BalloonTextChar"/>
    <w:uiPriority w:val="99"/>
    <w:semiHidden/>
    <w:unhideWhenUsed/>
    <w:rsid w:val="0028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1788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CBB70B.95F473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3007-18A2-4DEB-9318-EEA89BD8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Kathyrose</dc:creator>
  <cp:lastModifiedBy>Vicki Chamberlain</cp:lastModifiedBy>
  <cp:revision>2</cp:revision>
  <cp:lastPrinted>2016-09-19T13:37:00Z</cp:lastPrinted>
  <dcterms:created xsi:type="dcterms:W3CDTF">2018-02-19T15:24:00Z</dcterms:created>
  <dcterms:modified xsi:type="dcterms:W3CDTF">2018-02-19T15:24:00Z</dcterms:modified>
</cp:coreProperties>
</file>