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A5E2840" w:rsidP="54360E68" w:rsidRDefault="36384DC8" w14:paraId="1B0D5672" w14:textId="00CC266F">
      <w:pPr>
        <w:tabs>
          <w:tab w:val="num" w:pos="720"/>
        </w:tabs>
        <w:spacing w:after="0" w:line="240" w:lineRule="auto"/>
        <w:rPr>
          <w:rFonts w:ascii="Aptos" w:hAnsi="Aptos" w:eastAsia="Aptos" w:cs="Aptos"/>
          <w:color w:val="000000" w:themeColor="text1"/>
        </w:rPr>
      </w:pPr>
      <w:r w:rsidRPr="54360E68">
        <w:rPr>
          <w:rFonts w:ascii="Aptos" w:hAnsi="Aptos" w:eastAsia="Aptos" w:cs="Aptos"/>
          <w:b/>
          <w:bCs/>
          <w:color w:val="000000" w:themeColor="text1"/>
        </w:rPr>
        <w:t xml:space="preserve">JOB DESCRIPTION </w:t>
      </w:r>
    </w:p>
    <w:p w:rsidR="3A5E2840" w:rsidP="54360E68" w:rsidRDefault="3A5E2840" w14:paraId="01B13565" w14:textId="60ACD499">
      <w:pPr>
        <w:spacing w:after="0" w:line="240" w:lineRule="auto"/>
        <w:rPr>
          <w:rFonts w:ascii="Aptos" w:hAnsi="Aptos" w:eastAsia="Aptos" w:cs="Aptos"/>
          <w:color w:val="000000" w:themeColor="text1"/>
        </w:rPr>
      </w:pPr>
    </w:p>
    <w:p w:rsidR="3A5E2840" w:rsidP="54360E68" w:rsidRDefault="36384DC8" w14:paraId="4696121A" w14:textId="5F2B8347">
      <w:p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51422765" w:rsidR="36384DC8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Job Title:                                   </w:t>
      </w:r>
      <w:r w:rsidRPr="51422765" w:rsidR="36384DC8">
        <w:rPr>
          <w:rFonts w:ascii="Aptos" w:hAnsi="Aptos" w:eastAsia="Aptos" w:cs="Aptos"/>
          <w:color w:val="000000" w:themeColor="text1" w:themeTint="FF" w:themeShade="FF"/>
        </w:rPr>
        <w:t xml:space="preserve">Team Leader – </w:t>
      </w:r>
      <w:r w:rsidRPr="51422765" w:rsidR="3D24AA01">
        <w:rPr>
          <w:rFonts w:ascii="Aptos" w:hAnsi="Aptos" w:eastAsia="Aptos" w:cs="Aptos"/>
          <w:color w:val="000000" w:themeColor="text1" w:themeTint="FF" w:themeShade="FF"/>
        </w:rPr>
        <w:t>Dementia Day Opportunities</w:t>
      </w:r>
    </w:p>
    <w:p w:rsidR="3A5E2840" w:rsidP="54360E68" w:rsidRDefault="36384DC8" w14:paraId="6D90275D" w14:textId="75EC1662">
      <w:p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4C23EB83" w:rsidR="36384DC8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Hours:</w:t>
      </w:r>
      <w:r w:rsidRPr="4C23EB83" w:rsidR="36384DC8">
        <w:rPr>
          <w:rFonts w:ascii="Aptos" w:hAnsi="Aptos" w:eastAsia="Aptos" w:cs="Aptos"/>
          <w:color w:val="000000" w:themeColor="text1" w:themeTint="FF" w:themeShade="FF"/>
        </w:rPr>
        <w:t xml:space="preserve">                                        </w:t>
      </w:r>
      <w:r w:rsidRPr="4C23EB83" w:rsidR="5C786960">
        <w:rPr>
          <w:rFonts w:ascii="Aptos" w:hAnsi="Aptos" w:eastAsia="Aptos" w:cs="Aptos"/>
          <w:color w:val="000000" w:themeColor="text1" w:themeTint="FF" w:themeShade="FF"/>
        </w:rPr>
        <w:t>3</w:t>
      </w:r>
      <w:r w:rsidRPr="4C23EB83" w:rsidR="29FA9C5C">
        <w:rPr>
          <w:rFonts w:ascii="Aptos" w:hAnsi="Aptos" w:eastAsia="Aptos" w:cs="Aptos"/>
          <w:color w:val="000000" w:themeColor="text1" w:themeTint="FF" w:themeShade="FF"/>
        </w:rPr>
        <w:t>1</w:t>
      </w:r>
      <w:r w:rsidRPr="4C23EB83" w:rsidR="5C786960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4C23EB83" w:rsidR="36384DC8">
        <w:rPr>
          <w:rFonts w:ascii="Aptos" w:hAnsi="Aptos" w:eastAsia="Aptos" w:cs="Aptos"/>
          <w:color w:val="000000" w:themeColor="text1" w:themeTint="FF" w:themeShade="FF"/>
        </w:rPr>
        <w:t xml:space="preserve">hours per week </w:t>
      </w:r>
    </w:p>
    <w:p w:rsidR="3A5E2840" w:rsidP="54360E68" w:rsidRDefault="36384DC8" w14:paraId="05B61AA0" w14:textId="091C26E1">
      <w:p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4C23EB83" w:rsidR="36384DC8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Base:</w:t>
      </w:r>
      <w:r w:rsidRPr="4C23EB83" w:rsidR="36384DC8">
        <w:rPr>
          <w:rFonts w:ascii="Aptos" w:hAnsi="Aptos" w:eastAsia="Aptos" w:cs="Aptos"/>
          <w:color w:val="000000" w:themeColor="text1" w:themeTint="FF" w:themeShade="FF"/>
        </w:rPr>
        <w:t xml:space="preserve">                                          </w:t>
      </w:r>
      <w:r w:rsidRPr="4C23EB83" w:rsidR="6CC362ED">
        <w:rPr>
          <w:rFonts w:ascii="Aptos" w:hAnsi="Aptos" w:eastAsia="Aptos" w:cs="Aptos"/>
          <w:color w:val="000000" w:themeColor="text1" w:themeTint="FF" w:themeShade="FF"/>
        </w:rPr>
        <w:t>Rugby</w:t>
      </w:r>
    </w:p>
    <w:p w:rsidR="3A5E2840" w:rsidP="54360E68" w:rsidRDefault="36384DC8" w14:paraId="368549C7" w14:textId="2A423B92">
      <w:p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7ABAB0F5" w:rsidR="36384DC8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Reporting Line:</w:t>
      </w:r>
      <w:r w:rsidRPr="7ABAB0F5" w:rsidR="36384DC8">
        <w:rPr>
          <w:rFonts w:ascii="Aptos" w:hAnsi="Aptos" w:eastAsia="Aptos" w:cs="Aptos"/>
          <w:color w:val="000000" w:themeColor="text1" w:themeTint="FF" w:themeShade="FF"/>
        </w:rPr>
        <w:t xml:space="preserve">                     Service</w:t>
      </w:r>
      <w:r w:rsidRPr="7ABAB0F5" w:rsidR="7F6E7F3B">
        <w:rPr>
          <w:rFonts w:ascii="Aptos" w:hAnsi="Aptos" w:eastAsia="Aptos" w:cs="Aptos"/>
          <w:color w:val="000000" w:themeColor="text1" w:themeTint="FF" w:themeShade="FF"/>
        </w:rPr>
        <w:t>s</w:t>
      </w:r>
      <w:r w:rsidRPr="7ABAB0F5" w:rsidR="36384DC8">
        <w:rPr>
          <w:rFonts w:ascii="Aptos" w:hAnsi="Aptos" w:eastAsia="Aptos" w:cs="Aptos"/>
          <w:color w:val="000000" w:themeColor="text1" w:themeTint="FF" w:themeShade="FF"/>
        </w:rPr>
        <w:t xml:space="preserve"> Manager </w:t>
      </w:r>
    </w:p>
    <w:p w:rsidR="0AE96F01" w:rsidP="0AE96F01" w:rsidRDefault="0AE96F01" w14:paraId="09C4248A" w14:textId="3A233F29">
      <w:pPr>
        <w:spacing w:after="0" w:line="240" w:lineRule="auto"/>
        <w:rPr>
          <w:rFonts w:ascii="Aptos" w:hAnsi="Aptos" w:eastAsia="Aptos" w:cs="Aptos"/>
          <w:color w:val="000000" w:themeColor="text1"/>
        </w:rPr>
      </w:pPr>
    </w:p>
    <w:p w:rsidR="3A5E2840" w:rsidP="54360E68" w:rsidRDefault="36384DC8" w14:paraId="37A8E99D" w14:textId="276D5C36">
      <w:p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51422765" w:rsidR="36384DC8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Summary of post: </w:t>
      </w:r>
    </w:p>
    <w:p w:rsidR="2FC0EC0E" w:rsidP="7ABAB0F5" w:rsidRDefault="2FC0EC0E" w14:paraId="0336A902" w14:textId="1B95C243">
      <w:pPr>
        <w:pStyle w:val="Normal"/>
        <w:spacing w:after="0" w:line="240" w:lineRule="auto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7ABAB0F5" w:rsidR="2FC0EC0E">
        <w:rPr>
          <w:rFonts w:ascii="Aptos" w:hAnsi="Aptos" w:eastAsia="Aptos" w:cs="Aptos"/>
          <w:noProof w:val="0"/>
          <w:sz w:val="22"/>
          <w:szCs w:val="22"/>
          <w:lang w:val="en-GB"/>
        </w:rPr>
        <w:t>The post holder will provide effective day‑to‑</w:t>
      </w:r>
      <w:r w:rsidRPr="7ABAB0F5" w:rsidR="2FC0EC0E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day </w:t>
      </w:r>
      <w:r w:rsidRPr="7ABAB0F5" w:rsidR="16F05F35">
        <w:rPr>
          <w:rFonts w:ascii="Aptos" w:hAnsi="Aptos" w:eastAsia="Aptos" w:cs="Aptos"/>
          <w:noProof w:val="0"/>
          <w:sz w:val="22"/>
          <w:szCs w:val="22"/>
          <w:lang w:val="en-GB"/>
        </w:rPr>
        <w:t>support</w:t>
      </w:r>
      <w:r w:rsidRPr="7ABAB0F5" w:rsidR="2FC0EC0E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 t</w:t>
      </w:r>
      <w:r w:rsidRPr="7ABAB0F5" w:rsidR="2FC0EC0E">
        <w:rPr>
          <w:rFonts w:ascii="Aptos" w:hAnsi="Aptos" w:eastAsia="Aptos" w:cs="Aptos"/>
          <w:noProof w:val="0"/>
          <w:sz w:val="22"/>
          <w:szCs w:val="22"/>
          <w:lang w:val="en-GB"/>
        </w:rPr>
        <w:t>o a team of</w:t>
      </w:r>
      <w:r w:rsidRPr="7ABAB0F5" w:rsidR="2FC0EC0E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 Support Workers, ensuring the safe, person‑centred, and high‑quality delivery of activities for people living with dementia. They will oversee the coordination of the service, </w:t>
      </w:r>
      <w:r w:rsidRPr="7ABAB0F5" w:rsidR="2FC0EC0E">
        <w:rPr>
          <w:rFonts w:ascii="Aptos" w:hAnsi="Aptos" w:eastAsia="Aptos" w:cs="Aptos"/>
          <w:noProof w:val="0"/>
          <w:sz w:val="22"/>
          <w:szCs w:val="22"/>
          <w:lang w:val="en-GB"/>
        </w:rPr>
        <w:t>maintain</w:t>
      </w:r>
      <w:r w:rsidRPr="7ABAB0F5" w:rsidR="2FC0EC0E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 high operational standards, and support staff performance and wellbeing. </w:t>
      </w:r>
      <w:r w:rsidRPr="7ABAB0F5" w:rsidR="49A1BACE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They will </w:t>
      </w:r>
      <w:r w:rsidRPr="7ABAB0F5" w:rsidR="02F132F4">
        <w:rPr>
          <w:rFonts w:ascii="Aptos" w:hAnsi="Aptos" w:eastAsia="Aptos" w:cs="Aptos"/>
          <w:noProof w:val="0"/>
          <w:sz w:val="22"/>
          <w:szCs w:val="22"/>
          <w:lang w:val="en-GB"/>
        </w:rPr>
        <w:t>also develop</w:t>
      </w:r>
      <w:r w:rsidRPr="7ABAB0F5" w:rsidR="2DD5E5EC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 and </w:t>
      </w:r>
      <w:r w:rsidRPr="7ABAB0F5" w:rsidR="2DD5E5EC">
        <w:rPr>
          <w:rFonts w:ascii="Aptos" w:hAnsi="Aptos" w:eastAsia="Aptos" w:cs="Aptos"/>
          <w:noProof w:val="0"/>
          <w:sz w:val="22"/>
          <w:szCs w:val="22"/>
          <w:lang w:val="en-GB"/>
        </w:rPr>
        <w:t>maintain</w:t>
      </w:r>
      <w:r w:rsidRPr="7ABAB0F5" w:rsidR="2FC0EC0E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 local relationships, promote the service</w:t>
      </w:r>
      <w:r w:rsidRPr="7ABAB0F5" w:rsidR="2FC0EC0E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, and </w:t>
      </w:r>
      <w:r w:rsidRPr="7ABAB0F5" w:rsidR="5B2B666F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increase the </w:t>
      </w:r>
      <w:r w:rsidRPr="7ABAB0F5" w:rsidR="1B1ED082">
        <w:rPr>
          <w:rFonts w:ascii="Aptos" w:hAnsi="Aptos" w:eastAsia="Aptos" w:cs="Aptos"/>
          <w:noProof w:val="0"/>
          <w:sz w:val="22"/>
          <w:szCs w:val="22"/>
          <w:lang w:val="en-GB"/>
        </w:rPr>
        <w:t>uptake</w:t>
      </w:r>
      <w:r w:rsidRPr="7ABAB0F5" w:rsidR="7D9B3CC4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 </w:t>
      </w:r>
      <w:r w:rsidRPr="7ABAB0F5" w:rsidR="43D7F57C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of </w:t>
      </w:r>
      <w:r w:rsidRPr="7ABAB0F5" w:rsidR="7D9B3CC4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privately funded </w:t>
      </w:r>
      <w:r w:rsidRPr="7ABAB0F5" w:rsidR="089D38EA">
        <w:rPr>
          <w:rFonts w:ascii="Aptos" w:hAnsi="Aptos" w:eastAsia="Aptos" w:cs="Aptos"/>
          <w:noProof w:val="0"/>
          <w:sz w:val="22"/>
          <w:szCs w:val="22"/>
          <w:lang w:val="en-GB"/>
        </w:rPr>
        <w:t>clients to</w:t>
      </w:r>
      <w:r w:rsidRPr="7ABAB0F5" w:rsidR="2FC0EC0E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 support long‑term sustainability and growth.</w:t>
      </w:r>
    </w:p>
    <w:p w:rsidR="51422765" w:rsidP="51422765" w:rsidRDefault="51422765" w14:paraId="78C2C798" w14:textId="2DD1EFEF">
      <w:pPr>
        <w:pStyle w:val="Normal"/>
        <w:spacing w:after="0" w:line="240" w:lineRule="auto"/>
        <w:rPr>
          <w:rFonts w:ascii="Aptos" w:hAnsi="Aptos" w:eastAsia="Aptos" w:cs="Aptos"/>
          <w:noProof w:val="0"/>
          <w:sz w:val="22"/>
          <w:szCs w:val="22"/>
          <w:lang w:val="en-GB"/>
        </w:rPr>
      </w:pPr>
    </w:p>
    <w:p w:rsidR="36384DC8" w:rsidP="51422765" w:rsidRDefault="36384DC8" w14:paraId="5F19EDE3" w14:textId="7E46EA55">
      <w:pPr>
        <w:spacing w:after="0" w:line="240" w:lineRule="auto"/>
        <w:rPr>
          <w:rFonts w:ascii="Aptos" w:hAnsi="Aptos" w:eastAsia="Aptos" w:cs="Aptos"/>
          <w:color w:val="000000" w:themeColor="text1" w:themeTint="FF" w:themeShade="FF"/>
        </w:rPr>
      </w:pPr>
      <w:r w:rsidRPr="51422765" w:rsidR="36384DC8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Key activities and main responsibilities: </w:t>
      </w:r>
    </w:p>
    <w:p w:rsidR="46B66352" w:rsidP="51422765" w:rsidRDefault="46B66352" w14:paraId="70C8D207" w14:textId="08733CEA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lang w:val="en-GB"/>
        </w:rPr>
      </w:pPr>
      <w:r w:rsidRPr="7ABAB0F5" w:rsidR="46B66352">
        <w:rPr>
          <w:rFonts w:ascii="Aptos" w:hAnsi="Aptos" w:eastAsia="Aptos" w:cs="Aptos"/>
          <w:noProof w:val="0"/>
          <w:lang w:val="en-GB"/>
        </w:rPr>
        <w:t xml:space="preserve">To oversee the smooth running of Dementia Day Opportunities sessions, ensuring activities are well‑planned, </w:t>
      </w:r>
      <w:r w:rsidRPr="7ABAB0F5" w:rsidR="3E0CFE46">
        <w:rPr>
          <w:rFonts w:ascii="Aptos" w:hAnsi="Aptos" w:eastAsia="Aptos" w:cs="Aptos"/>
          <w:noProof w:val="0"/>
          <w:lang w:val="en-GB"/>
        </w:rPr>
        <w:t xml:space="preserve">aligned to the service’s core principles </w:t>
      </w:r>
      <w:r w:rsidRPr="7ABAB0F5" w:rsidR="46B66352">
        <w:rPr>
          <w:rFonts w:ascii="Aptos" w:hAnsi="Aptos" w:eastAsia="Aptos" w:cs="Aptos"/>
          <w:noProof w:val="0"/>
          <w:lang w:val="en-GB"/>
        </w:rPr>
        <w:t>meaningful, and responsive to the needs and abilities of attendees.</w:t>
      </w:r>
    </w:p>
    <w:p w:rsidR="51422765" w:rsidP="51422765" w:rsidRDefault="51422765" w14:paraId="7DDB2ED0" w14:textId="1C30173A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lang w:val="en-GB"/>
        </w:rPr>
      </w:pPr>
    </w:p>
    <w:p w:rsidR="46B66352" w:rsidP="51422765" w:rsidRDefault="46B66352" w14:paraId="27CF86C6" w14:textId="0A6D93F8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lang w:val="en-GB"/>
        </w:rPr>
      </w:pPr>
      <w:r w:rsidRPr="51422765" w:rsidR="46B66352">
        <w:rPr>
          <w:rFonts w:ascii="Aptos" w:hAnsi="Aptos" w:eastAsia="Aptos" w:cs="Aptos"/>
          <w:noProof w:val="0"/>
          <w:lang w:val="en-GB"/>
        </w:rPr>
        <w:t xml:space="preserve">To </w:t>
      </w:r>
      <w:r w:rsidRPr="51422765" w:rsidR="46B66352">
        <w:rPr>
          <w:rFonts w:ascii="Aptos" w:hAnsi="Aptos" w:eastAsia="Aptos" w:cs="Aptos"/>
          <w:noProof w:val="0"/>
          <w:lang w:val="en-GB"/>
        </w:rPr>
        <w:t>provide</w:t>
      </w:r>
      <w:r w:rsidRPr="51422765" w:rsidR="46B66352">
        <w:rPr>
          <w:rFonts w:ascii="Aptos" w:hAnsi="Aptos" w:eastAsia="Aptos" w:cs="Aptos"/>
          <w:noProof w:val="0"/>
          <w:lang w:val="en-GB"/>
        </w:rPr>
        <w:t xml:space="preserve"> clear operational guidance to staff, ensuring consistent delivery of high‑quality, person‑centred support</w:t>
      </w:r>
      <w:r w:rsidRPr="51422765" w:rsidR="1A03F545">
        <w:rPr>
          <w:rFonts w:ascii="Aptos" w:hAnsi="Aptos" w:eastAsia="Aptos" w:cs="Aptos"/>
          <w:noProof w:val="0"/>
          <w:lang w:val="en-GB"/>
        </w:rPr>
        <w:t xml:space="preserve"> and ensuring appropriate staffing and cover across core hours.</w:t>
      </w:r>
    </w:p>
    <w:p w:rsidR="1A03F545" w:rsidP="51422765" w:rsidRDefault="1A03F545" w14:paraId="2099B528" w14:textId="220D3114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lang w:val="en-GB"/>
        </w:rPr>
      </w:pPr>
      <w:r w:rsidRPr="51422765" w:rsidR="1A03F545">
        <w:rPr>
          <w:rFonts w:ascii="Aptos" w:hAnsi="Aptos" w:eastAsia="Aptos" w:cs="Aptos"/>
          <w:noProof w:val="0"/>
          <w:lang w:val="en-GB"/>
        </w:rPr>
        <w:t xml:space="preserve"> </w:t>
      </w:r>
    </w:p>
    <w:p w:rsidR="46B66352" w:rsidP="51422765" w:rsidRDefault="46B66352" w14:paraId="243DAF94" w14:textId="422ACE0C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lang w:val="en-GB"/>
        </w:rPr>
      </w:pPr>
      <w:r w:rsidRPr="7ABAB0F5" w:rsidR="46B66352">
        <w:rPr>
          <w:rFonts w:ascii="Aptos" w:hAnsi="Aptos" w:eastAsia="Aptos" w:cs="Aptos"/>
          <w:noProof w:val="0"/>
          <w:lang w:val="en-GB"/>
        </w:rPr>
        <w:t xml:space="preserve">To ensure all </w:t>
      </w:r>
      <w:r w:rsidRPr="7ABAB0F5" w:rsidR="39E1DA7F">
        <w:rPr>
          <w:rFonts w:ascii="Aptos" w:hAnsi="Aptos" w:eastAsia="Aptos" w:cs="Aptos"/>
          <w:noProof w:val="0"/>
          <w:lang w:val="en-GB"/>
        </w:rPr>
        <w:t xml:space="preserve">client </w:t>
      </w:r>
      <w:r w:rsidRPr="7ABAB0F5" w:rsidR="46B66352">
        <w:rPr>
          <w:rFonts w:ascii="Aptos" w:hAnsi="Aptos" w:eastAsia="Aptos" w:cs="Aptos"/>
          <w:noProof w:val="0"/>
          <w:lang w:val="en-GB"/>
        </w:rPr>
        <w:t>assessments, reviews, an</w:t>
      </w:r>
      <w:r w:rsidRPr="7ABAB0F5" w:rsidR="3958DD04">
        <w:rPr>
          <w:rFonts w:ascii="Aptos" w:hAnsi="Aptos" w:eastAsia="Aptos" w:cs="Aptos"/>
          <w:noProof w:val="0"/>
          <w:lang w:val="en-GB"/>
        </w:rPr>
        <w:t xml:space="preserve">d </w:t>
      </w:r>
      <w:r w:rsidRPr="7ABAB0F5" w:rsidR="46B66352">
        <w:rPr>
          <w:rFonts w:ascii="Aptos" w:hAnsi="Aptos" w:eastAsia="Aptos" w:cs="Aptos"/>
          <w:noProof w:val="0"/>
          <w:lang w:val="en-GB"/>
        </w:rPr>
        <w:t xml:space="preserve">related documentation are completed accurately and </w:t>
      </w:r>
      <w:r w:rsidRPr="7ABAB0F5" w:rsidR="46B66352">
        <w:rPr>
          <w:rFonts w:ascii="Aptos" w:hAnsi="Aptos" w:eastAsia="Aptos" w:cs="Aptos"/>
          <w:noProof w:val="0"/>
          <w:lang w:val="en-GB"/>
        </w:rPr>
        <w:t>in a timely manner</w:t>
      </w:r>
      <w:r w:rsidRPr="7ABAB0F5" w:rsidR="46B66352">
        <w:rPr>
          <w:rFonts w:ascii="Aptos" w:hAnsi="Aptos" w:eastAsia="Aptos" w:cs="Aptos"/>
          <w:noProof w:val="0"/>
          <w:lang w:val="en-GB"/>
        </w:rPr>
        <w:t>.</w:t>
      </w:r>
    </w:p>
    <w:p w:rsidR="51422765" w:rsidP="51422765" w:rsidRDefault="51422765" w14:paraId="278FBF3D" w14:textId="1FAB9727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lang w:val="en-GB"/>
        </w:rPr>
      </w:pPr>
    </w:p>
    <w:p w:rsidR="46B66352" w:rsidP="51422765" w:rsidRDefault="46B66352" w14:paraId="4C188830" w14:textId="0C483D6F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lang w:val="en-GB"/>
        </w:rPr>
      </w:pPr>
      <w:r w:rsidRPr="7ABAB0F5" w:rsidR="46B66352">
        <w:rPr>
          <w:rFonts w:ascii="Aptos" w:hAnsi="Aptos" w:eastAsia="Aptos" w:cs="Aptos"/>
          <w:noProof w:val="0"/>
          <w:lang w:val="en-GB"/>
        </w:rPr>
        <w:t xml:space="preserve">To </w:t>
      </w:r>
      <w:r w:rsidRPr="7ABAB0F5" w:rsidR="579CC1E6">
        <w:rPr>
          <w:rFonts w:ascii="Aptos" w:hAnsi="Aptos" w:eastAsia="Aptos" w:cs="Aptos"/>
          <w:noProof w:val="0"/>
          <w:lang w:val="en-GB"/>
        </w:rPr>
        <w:t>provide supervision</w:t>
      </w:r>
      <w:r w:rsidRPr="7ABAB0F5" w:rsidR="46B66352">
        <w:rPr>
          <w:rFonts w:ascii="Aptos" w:hAnsi="Aptos" w:eastAsia="Aptos" w:cs="Aptos"/>
          <w:noProof w:val="0"/>
          <w:lang w:val="en-GB"/>
        </w:rPr>
        <w:t xml:space="preserve"> to support workers, including regular check‑ins, clear communication, </w:t>
      </w:r>
      <w:r w:rsidRPr="7ABAB0F5" w:rsidR="46B66352">
        <w:rPr>
          <w:rFonts w:ascii="Aptos" w:hAnsi="Aptos" w:eastAsia="Aptos" w:cs="Aptos"/>
          <w:noProof w:val="0"/>
          <w:lang w:val="en-GB"/>
        </w:rPr>
        <w:t>timely</w:t>
      </w:r>
      <w:r w:rsidRPr="7ABAB0F5" w:rsidR="46B66352">
        <w:rPr>
          <w:rFonts w:ascii="Aptos" w:hAnsi="Aptos" w:eastAsia="Aptos" w:cs="Aptos"/>
          <w:noProof w:val="0"/>
          <w:lang w:val="en-GB"/>
        </w:rPr>
        <w:t xml:space="preserve"> follow‑</w:t>
      </w:r>
      <w:r w:rsidRPr="7ABAB0F5" w:rsidR="6EBADBA2">
        <w:rPr>
          <w:rFonts w:ascii="Aptos" w:hAnsi="Aptos" w:eastAsia="Aptos" w:cs="Aptos"/>
          <w:noProof w:val="0"/>
          <w:lang w:val="en-GB"/>
        </w:rPr>
        <w:t>up, and</w:t>
      </w:r>
      <w:r w:rsidRPr="7ABAB0F5" w:rsidR="46B66352">
        <w:rPr>
          <w:rFonts w:ascii="Aptos" w:hAnsi="Aptos" w:eastAsia="Aptos" w:cs="Aptos"/>
          <w:noProof w:val="0"/>
          <w:lang w:val="en-GB"/>
        </w:rPr>
        <w:t xml:space="preserve"> annual appraisals.</w:t>
      </w:r>
    </w:p>
    <w:p w:rsidR="51422765" w:rsidP="51422765" w:rsidRDefault="51422765" w14:paraId="25A90B37" w14:textId="23736DD9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lang w:val="en-GB"/>
        </w:rPr>
      </w:pPr>
    </w:p>
    <w:p w:rsidR="46B66352" w:rsidP="51422765" w:rsidRDefault="46B66352" w14:paraId="247F78E3" w14:textId="4E32A4CB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lang w:val="en-GB"/>
        </w:rPr>
      </w:pPr>
      <w:r w:rsidRPr="51422765" w:rsidR="46B66352">
        <w:rPr>
          <w:rFonts w:ascii="Aptos" w:hAnsi="Aptos" w:eastAsia="Aptos" w:cs="Aptos"/>
          <w:noProof w:val="0"/>
          <w:lang w:val="en-GB"/>
        </w:rPr>
        <w:t>To support staff development through coaching, training, and modelling best practice in dementia‑inclusive approaches</w:t>
      </w:r>
      <w:r w:rsidRPr="51422765" w:rsidR="14537C5E">
        <w:rPr>
          <w:rFonts w:ascii="Aptos" w:hAnsi="Aptos" w:eastAsia="Aptos" w:cs="Aptos"/>
          <w:noProof w:val="0"/>
          <w:lang w:val="en-GB"/>
        </w:rPr>
        <w:t xml:space="preserve"> ensuring workforce capacity meets service demand.</w:t>
      </w:r>
    </w:p>
    <w:p w:rsidR="51422765" w:rsidP="51422765" w:rsidRDefault="51422765" w14:paraId="7564095C" w14:textId="5664D282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lang w:val="en-GB"/>
        </w:rPr>
      </w:pPr>
    </w:p>
    <w:p w:rsidR="46B66352" w:rsidP="51422765" w:rsidRDefault="46B66352" w14:paraId="0918D08F" w14:textId="1417FD20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lang w:val="en-GB"/>
        </w:rPr>
      </w:pPr>
      <w:r w:rsidRPr="51422765" w:rsidR="46B66352">
        <w:rPr>
          <w:rFonts w:ascii="Aptos" w:hAnsi="Aptos" w:eastAsia="Aptos" w:cs="Aptos"/>
          <w:noProof w:val="0"/>
          <w:lang w:val="en-GB"/>
        </w:rPr>
        <w:t xml:space="preserve">To proactively </w:t>
      </w:r>
      <w:r w:rsidRPr="51422765" w:rsidR="46B66352">
        <w:rPr>
          <w:rFonts w:ascii="Aptos" w:hAnsi="Aptos" w:eastAsia="Aptos" w:cs="Aptos"/>
          <w:noProof w:val="0"/>
          <w:lang w:val="en-GB"/>
        </w:rPr>
        <w:t>monitor</w:t>
      </w:r>
      <w:r w:rsidRPr="51422765" w:rsidR="46B66352">
        <w:rPr>
          <w:rFonts w:ascii="Aptos" w:hAnsi="Aptos" w:eastAsia="Aptos" w:cs="Aptos"/>
          <w:noProof w:val="0"/>
          <w:lang w:val="en-GB"/>
        </w:rPr>
        <w:t xml:space="preserve"> performance, including attendance levels, staffing and capacity</w:t>
      </w:r>
      <w:r w:rsidRPr="51422765" w:rsidR="5F880082">
        <w:rPr>
          <w:rFonts w:ascii="Aptos" w:hAnsi="Aptos" w:eastAsia="Aptos" w:cs="Aptos"/>
          <w:noProof w:val="0"/>
          <w:lang w:val="en-GB"/>
        </w:rPr>
        <w:t>,</w:t>
      </w:r>
      <w:r w:rsidRPr="51422765" w:rsidR="46B66352">
        <w:rPr>
          <w:rFonts w:ascii="Aptos" w:hAnsi="Aptos" w:eastAsia="Aptos" w:cs="Aptos"/>
          <w:noProof w:val="0"/>
          <w:lang w:val="en-GB"/>
        </w:rPr>
        <w:t xml:space="preserve"> taking </w:t>
      </w:r>
      <w:r w:rsidRPr="51422765" w:rsidR="46B66352">
        <w:rPr>
          <w:rFonts w:ascii="Aptos" w:hAnsi="Aptos" w:eastAsia="Aptos" w:cs="Aptos"/>
          <w:noProof w:val="0"/>
          <w:lang w:val="en-GB"/>
        </w:rPr>
        <w:t>early action</w:t>
      </w:r>
      <w:r w:rsidRPr="51422765" w:rsidR="46B66352">
        <w:rPr>
          <w:rFonts w:ascii="Aptos" w:hAnsi="Aptos" w:eastAsia="Aptos" w:cs="Aptos"/>
          <w:noProof w:val="0"/>
          <w:lang w:val="en-GB"/>
        </w:rPr>
        <w:t xml:space="preserve"> to address shortfalls.</w:t>
      </w:r>
    </w:p>
    <w:p w:rsidR="51422765" w:rsidP="51422765" w:rsidRDefault="51422765" w14:paraId="35C20CDD" w14:textId="3B2A40C2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lang w:val="en-GB"/>
        </w:rPr>
      </w:pPr>
    </w:p>
    <w:p w:rsidR="46B66352" w:rsidP="51422765" w:rsidRDefault="46B66352" w14:paraId="02D6A193" w14:textId="43FD879C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lang w:val="en-GB"/>
        </w:rPr>
      </w:pPr>
      <w:r w:rsidRPr="51422765" w:rsidR="46B66352">
        <w:rPr>
          <w:rFonts w:ascii="Aptos" w:hAnsi="Aptos" w:eastAsia="Aptos" w:cs="Aptos"/>
          <w:noProof w:val="0"/>
          <w:lang w:val="en-GB"/>
        </w:rPr>
        <w:t xml:space="preserve">To oversee the </w:t>
      </w:r>
      <w:r w:rsidRPr="51422765" w:rsidR="46B66352">
        <w:rPr>
          <w:rFonts w:ascii="Aptos" w:hAnsi="Aptos" w:eastAsia="Aptos" w:cs="Aptos"/>
          <w:noProof w:val="0"/>
          <w:lang w:val="en-GB"/>
        </w:rPr>
        <w:t>accurate</w:t>
      </w:r>
      <w:r w:rsidRPr="51422765" w:rsidR="46B66352">
        <w:rPr>
          <w:rFonts w:ascii="Aptos" w:hAnsi="Aptos" w:eastAsia="Aptos" w:cs="Aptos"/>
          <w:noProof w:val="0"/>
          <w:lang w:val="en-GB"/>
        </w:rPr>
        <w:t xml:space="preserve"> and consistent use of internal databases and systems,</w:t>
      </w:r>
      <w:r w:rsidRPr="51422765" w:rsidR="04254D30">
        <w:rPr>
          <w:rFonts w:ascii="Aptos" w:hAnsi="Aptos" w:eastAsia="Aptos" w:cs="Aptos"/>
          <w:noProof w:val="0"/>
          <w:lang w:val="en-GB"/>
        </w:rPr>
        <w:t xml:space="preserve"> </w:t>
      </w:r>
      <w:r w:rsidRPr="51422765" w:rsidR="46B66352">
        <w:rPr>
          <w:rFonts w:ascii="Aptos" w:hAnsi="Aptos" w:eastAsia="Aptos" w:cs="Aptos"/>
          <w:noProof w:val="0"/>
          <w:lang w:val="en-GB"/>
        </w:rPr>
        <w:t>data entry and using dashboards to optimise service delivery and reporting.</w:t>
      </w:r>
    </w:p>
    <w:p w:rsidR="51422765" w:rsidP="51422765" w:rsidRDefault="51422765" w14:paraId="012614D4" w14:textId="2DD2EE7D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lang w:val="en-GB"/>
        </w:rPr>
      </w:pPr>
    </w:p>
    <w:p w:rsidR="51422765" w:rsidP="51422765" w:rsidRDefault="51422765" w14:paraId="18BB532B" w14:textId="1E1FB25A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lang w:val="en-GB"/>
        </w:rPr>
      </w:pPr>
    </w:p>
    <w:p w:rsidR="46B66352" w:rsidP="51422765" w:rsidRDefault="46B66352" w14:paraId="23C2F4F0" w14:textId="1E7640F7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lang w:val="en-GB"/>
        </w:rPr>
      </w:pPr>
      <w:r w:rsidRPr="7ABAB0F5" w:rsidR="46B66352">
        <w:rPr>
          <w:rFonts w:ascii="Aptos" w:hAnsi="Aptos" w:eastAsia="Aptos" w:cs="Aptos"/>
          <w:noProof w:val="0"/>
          <w:lang w:val="en-GB"/>
        </w:rPr>
        <w:t xml:space="preserve">To deal promptly and appropriately with issues relating to attendees, including safeguarding concerns and </w:t>
      </w:r>
      <w:r w:rsidRPr="7ABAB0F5" w:rsidR="4C59019B">
        <w:rPr>
          <w:rFonts w:ascii="Aptos" w:hAnsi="Aptos" w:eastAsia="Aptos" w:cs="Aptos"/>
          <w:noProof w:val="0"/>
          <w:lang w:val="en-GB"/>
        </w:rPr>
        <w:t>complaints.</w:t>
      </w:r>
    </w:p>
    <w:p w:rsidR="51422765" w:rsidP="51422765" w:rsidRDefault="51422765" w14:paraId="7D79CFB3" w14:textId="41A6C1DF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lang w:val="en-GB"/>
        </w:rPr>
      </w:pPr>
    </w:p>
    <w:p w:rsidR="46B66352" w:rsidP="51422765" w:rsidRDefault="46B66352" w14:paraId="17A78772" w14:textId="1726BE03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lang w:val="en-GB"/>
        </w:rPr>
      </w:pPr>
      <w:r w:rsidRPr="7ABAB0F5" w:rsidR="46B66352">
        <w:rPr>
          <w:rFonts w:ascii="Aptos" w:hAnsi="Aptos" w:eastAsia="Aptos" w:cs="Aptos"/>
          <w:noProof w:val="0"/>
          <w:lang w:val="en-GB"/>
        </w:rPr>
        <w:t xml:space="preserve">To actively promote the Dementia Day Opportunities service </w:t>
      </w:r>
      <w:r w:rsidRPr="7ABAB0F5" w:rsidR="14D3871B">
        <w:rPr>
          <w:rFonts w:ascii="Aptos" w:hAnsi="Aptos" w:eastAsia="Aptos" w:cs="Aptos"/>
          <w:noProof w:val="0"/>
          <w:lang w:val="en-GB"/>
        </w:rPr>
        <w:t xml:space="preserve">through </w:t>
      </w:r>
      <w:r w:rsidRPr="7ABAB0F5" w:rsidR="46B66352">
        <w:rPr>
          <w:rFonts w:ascii="Aptos" w:hAnsi="Aptos" w:eastAsia="Aptos" w:cs="Aptos"/>
          <w:noProof w:val="0"/>
          <w:lang w:val="en-GB"/>
        </w:rPr>
        <w:t>building strong relationships with local partners, community groups, health professionals, and referral pathways.</w:t>
      </w:r>
    </w:p>
    <w:p w:rsidR="51422765" w:rsidP="51422765" w:rsidRDefault="51422765" w14:paraId="5E5C3807" w14:textId="6A9493FC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lang w:val="en-GB"/>
        </w:rPr>
      </w:pPr>
    </w:p>
    <w:p w:rsidR="46B66352" w:rsidP="51422765" w:rsidRDefault="46B66352" w14:paraId="4564B435" w14:textId="653D8E8A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lang w:val="en-GB"/>
        </w:rPr>
      </w:pPr>
      <w:r w:rsidRPr="7ABAB0F5" w:rsidR="46B66352">
        <w:rPr>
          <w:rFonts w:ascii="Aptos" w:hAnsi="Aptos" w:eastAsia="Aptos" w:cs="Aptos"/>
          <w:noProof w:val="0"/>
          <w:lang w:val="en-GB"/>
        </w:rPr>
        <w:t xml:space="preserve">To </w:t>
      </w:r>
      <w:r w:rsidRPr="7ABAB0F5" w:rsidR="46B66352">
        <w:rPr>
          <w:rFonts w:ascii="Aptos" w:hAnsi="Aptos" w:eastAsia="Aptos" w:cs="Aptos"/>
          <w:noProof w:val="0"/>
          <w:lang w:val="en-GB"/>
        </w:rPr>
        <w:t>identify</w:t>
      </w:r>
      <w:r w:rsidRPr="7ABAB0F5" w:rsidR="38F4DB06">
        <w:rPr>
          <w:rFonts w:ascii="Aptos" w:hAnsi="Aptos" w:eastAsia="Aptos" w:cs="Aptos"/>
          <w:noProof w:val="0"/>
          <w:lang w:val="en-GB"/>
        </w:rPr>
        <w:t xml:space="preserve"> </w:t>
      </w:r>
      <w:r w:rsidRPr="7ABAB0F5" w:rsidR="46B66352">
        <w:rPr>
          <w:rFonts w:ascii="Aptos" w:hAnsi="Aptos" w:eastAsia="Aptos" w:cs="Aptos"/>
          <w:noProof w:val="0"/>
          <w:lang w:val="en-GB"/>
        </w:rPr>
        <w:t xml:space="preserve">opportunities to increase </w:t>
      </w:r>
      <w:r w:rsidRPr="7ABAB0F5" w:rsidR="7F08C25C">
        <w:rPr>
          <w:rFonts w:ascii="Aptos" w:hAnsi="Aptos" w:eastAsia="Aptos" w:cs="Aptos"/>
          <w:noProof w:val="0"/>
          <w:lang w:val="en-GB"/>
        </w:rPr>
        <w:t xml:space="preserve">the uptake of privately funded </w:t>
      </w:r>
      <w:r w:rsidRPr="7ABAB0F5" w:rsidR="1994B901">
        <w:rPr>
          <w:rFonts w:ascii="Aptos" w:hAnsi="Aptos" w:eastAsia="Aptos" w:cs="Aptos"/>
          <w:noProof w:val="0"/>
          <w:lang w:val="en-GB"/>
        </w:rPr>
        <w:t>clients</w:t>
      </w:r>
    </w:p>
    <w:p w:rsidR="51422765" w:rsidP="51422765" w:rsidRDefault="51422765" w14:paraId="0367D1DE" w14:textId="189FC834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lang w:val="en-GB"/>
        </w:rPr>
      </w:pPr>
    </w:p>
    <w:p w:rsidR="46B66352" w:rsidP="51422765" w:rsidRDefault="46B66352" w14:paraId="00322166" w14:textId="13F08B00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lang w:val="en-GB"/>
        </w:rPr>
      </w:pPr>
      <w:r w:rsidRPr="7ABAB0F5" w:rsidR="46B66352">
        <w:rPr>
          <w:rFonts w:ascii="Aptos" w:hAnsi="Aptos" w:eastAsia="Aptos" w:cs="Aptos"/>
          <w:noProof w:val="0"/>
          <w:lang w:val="en-GB"/>
        </w:rPr>
        <w:t>To raise awareness of the service through outreach, events, and local engagement</w:t>
      </w:r>
      <w:r w:rsidRPr="7ABAB0F5" w:rsidR="0F7B1BCF">
        <w:rPr>
          <w:rFonts w:ascii="Aptos" w:hAnsi="Aptos" w:eastAsia="Aptos" w:cs="Aptos"/>
          <w:noProof w:val="0"/>
          <w:lang w:val="en-GB"/>
        </w:rPr>
        <w:t>.</w:t>
      </w:r>
    </w:p>
    <w:p w:rsidR="7ABAB0F5" w:rsidP="7ABAB0F5" w:rsidRDefault="7ABAB0F5" w14:paraId="2A8E3B5B" w14:textId="042C74A8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lang w:val="en-GB"/>
        </w:rPr>
      </w:pPr>
    </w:p>
    <w:p w:rsidR="3A5E2840" w:rsidP="7ABAB0F5" w:rsidRDefault="3A5E2840" w14:paraId="6A9CDF39" w14:textId="0FB9D2AD">
      <w:pPr>
        <w:pStyle w:val="ListParagraph"/>
        <w:numPr>
          <w:ilvl w:val="0"/>
          <w:numId w:val="32"/>
        </w:numPr>
        <w:spacing w:before="240" w:beforeAutospacing="off" w:after="240" w:afterAutospacing="off" w:line="240" w:lineRule="auto"/>
        <w:rPr>
          <w:rFonts w:ascii="Aptos" w:hAnsi="Aptos" w:eastAsia="Aptos" w:cs="Aptos"/>
          <w:color w:val="000000" w:themeColor="text1"/>
        </w:rPr>
      </w:pPr>
      <w:r w:rsidRPr="7ABAB0F5" w:rsidR="36384DC8">
        <w:rPr>
          <w:rFonts w:ascii="Aptos" w:hAnsi="Aptos" w:eastAsia="Aptos" w:cs="Aptos"/>
          <w:color w:val="000000" w:themeColor="text1" w:themeTint="FF" w:themeShade="FF"/>
        </w:rPr>
        <w:t xml:space="preserve">To portray a positive image of the organisation both internally and externally, and set </w:t>
      </w:r>
      <w:r w:rsidRPr="7ABAB0F5" w:rsidR="36384DC8">
        <w:rPr>
          <w:rFonts w:ascii="Aptos" w:hAnsi="Aptos" w:eastAsia="Aptos" w:cs="Aptos"/>
          <w:color w:val="000000" w:themeColor="text1" w:themeTint="FF" w:themeShade="FF"/>
        </w:rPr>
        <w:t>high standards</w:t>
      </w:r>
      <w:r w:rsidRPr="7ABAB0F5" w:rsidR="36384DC8">
        <w:rPr>
          <w:rFonts w:ascii="Aptos" w:hAnsi="Aptos" w:eastAsia="Aptos" w:cs="Aptos"/>
          <w:color w:val="000000" w:themeColor="text1" w:themeTint="FF" w:themeShade="FF"/>
        </w:rPr>
        <w:t xml:space="preserve"> of personal integrity and professionalism, leading by example. </w:t>
      </w:r>
    </w:p>
    <w:p w:rsidR="7ABAB0F5" w:rsidP="7ABAB0F5" w:rsidRDefault="7ABAB0F5" w14:paraId="120E81B8" w14:textId="2D0A3C13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color w:val="000000" w:themeColor="text1" w:themeTint="FF" w:themeShade="FF"/>
        </w:rPr>
      </w:pPr>
    </w:p>
    <w:p w:rsidR="3A5E2840" w:rsidP="51422765" w:rsidRDefault="36384DC8" w14:paraId="7629DE20" w14:textId="3B338C36">
      <w:pPr>
        <w:pStyle w:val="ListParagraph"/>
        <w:numPr>
          <w:ilvl w:val="0"/>
          <w:numId w:val="32"/>
        </w:num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51422765" w:rsidR="36384DC8">
        <w:rPr>
          <w:rFonts w:ascii="Aptos" w:hAnsi="Aptos" w:eastAsia="Aptos" w:cs="Aptos"/>
          <w:color w:val="000000" w:themeColor="text1" w:themeTint="FF" w:themeShade="FF"/>
        </w:rPr>
        <w:t xml:space="preserve">To ensure all staff adhere to AUKCW policies, procedures, and quality standards </w:t>
      </w:r>
      <w:r w:rsidRPr="51422765" w:rsidR="36384DC8">
        <w:rPr>
          <w:rFonts w:ascii="Aptos" w:hAnsi="Aptos" w:eastAsia="Aptos" w:cs="Aptos"/>
          <w:color w:val="000000" w:themeColor="text1" w:themeTint="FF" w:themeShade="FF"/>
        </w:rPr>
        <w:t>at all times</w:t>
      </w:r>
      <w:r w:rsidRPr="51422765" w:rsidR="36384DC8">
        <w:rPr>
          <w:rFonts w:ascii="Aptos" w:hAnsi="Aptos" w:eastAsia="Aptos" w:cs="Aptos"/>
          <w:color w:val="000000" w:themeColor="text1" w:themeTint="FF" w:themeShade="FF"/>
        </w:rPr>
        <w:t>.</w:t>
      </w:r>
    </w:p>
    <w:p w:rsidR="3A5E2840" w:rsidP="54360E68" w:rsidRDefault="3A5E2840" w14:paraId="5F8DFA6D" w14:textId="34AC9E92">
      <w:pPr>
        <w:pStyle w:val="ListParagraph"/>
        <w:spacing w:after="0" w:line="240" w:lineRule="auto"/>
        <w:rPr>
          <w:rFonts w:ascii="Aptos" w:hAnsi="Aptos" w:eastAsia="Aptos" w:cs="Aptos"/>
          <w:color w:val="000000" w:themeColor="text1"/>
        </w:rPr>
      </w:pPr>
    </w:p>
    <w:p w:rsidR="3A5E2840" w:rsidP="51422765" w:rsidRDefault="36384DC8" w14:paraId="215A6729" w14:textId="6C837CB1">
      <w:pPr>
        <w:pStyle w:val="ListParagraph"/>
        <w:numPr>
          <w:ilvl w:val="0"/>
          <w:numId w:val="32"/>
        </w:num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51422765" w:rsidR="36384DC8">
        <w:rPr>
          <w:rFonts w:ascii="Aptos" w:hAnsi="Aptos" w:eastAsia="Aptos" w:cs="Aptos"/>
          <w:color w:val="000000" w:themeColor="text1" w:themeTint="FF" w:themeShade="FF"/>
        </w:rPr>
        <w:t xml:space="preserve">To undertake any other duties as may be </w:t>
      </w:r>
      <w:r w:rsidRPr="51422765" w:rsidR="36384DC8">
        <w:rPr>
          <w:rFonts w:ascii="Aptos" w:hAnsi="Aptos" w:eastAsia="Aptos" w:cs="Aptos"/>
          <w:color w:val="000000" w:themeColor="text1" w:themeTint="FF" w:themeShade="FF"/>
        </w:rPr>
        <w:t>reasonably required</w:t>
      </w:r>
      <w:r w:rsidRPr="51422765" w:rsidR="36384DC8">
        <w:rPr>
          <w:rFonts w:ascii="Aptos" w:hAnsi="Aptos" w:eastAsia="Aptos" w:cs="Aptos"/>
          <w:color w:val="000000" w:themeColor="text1" w:themeTint="FF" w:themeShade="FF"/>
        </w:rPr>
        <w:t>, consistent with the nature and grade of the post.</w:t>
      </w:r>
    </w:p>
    <w:p w:rsidR="3A5E2840" w:rsidP="54360E68" w:rsidRDefault="3A5E2840" w14:paraId="0DBAF821" w14:textId="360C10C9">
      <w:pPr>
        <w:spacing w:after="0" w:line="240" w:lineRule="auto"/>
        <w:rPr>
          <w:rFonts w:ascii="Aptos" w:hAnsi="Aptos" w:eastAsia="Aptos" w:cs="Aptos"/>
          <w:color w:val="000000" w:themeColor="text1"/>
        </w:rPr>
      </w:pPr>
    </w:p>
    <w:p w:rsidR="3A5E2840" w:rsidP="54360E68" w:rsidRDefault="36384DC8" w14:paraId="17B97D8D" w14:textId="612E2DB6">
      <w:p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54360E68">
        <w:rPr>
          <w:rFonts w:ascii="Aptos" w:hAnsi="Aptos" w:eastAsia="Aptos" w:cs="Aptos"/>
          <w:color w:val="000000" w:themeColor="text1"/>
        </w:rPr>
        <w:t xml:space="preserve">All staff have an individual responsibility to comply with the organisation’s policies and practices. </w:t>
      </w:r>
    </w:p>
    <w:p w:rsidR="00BE007C" w:rsidP="54360E68" w:rsidRDefault="00BE007C" w14:paraId="331932B6" w14:textId="77777777">
      <w:pPr>
        <w:spacing w:after="0" w:line="240" w:lineRule="auto"/>
        <w:rPr>
          <w:rFonts w:ascii="Aptos" w:hAnsi="Aptos" w:eastAsia="Aptos" w:cs="Aptos"/>
          <w:color w:val="000000" w:themeColor="text1"/>
        </w:rPr>
      </w:pPr>
    </w:p>
    <w:p w:rsidR="3A5E2840" w:rsidP="54360E68" w:rsidRDefault="3A5E2840" w14:paraId="16EC5A74" w14:textId="2A1D8777">
      <w:pPr>
        <w:spacing w:after="0" w:line="240" w:lineRule="auto"/>
        <w:rPr>
          <w:rFonts w:ascii="Aptos" w:hAnsi="Aptos" w:eastAsia="Aptos" w:cs="Aptos"/>
          <w:color w:val="000000" w:themeColor="text1"/>
        </w:rPr>
      </w:pPr>
    </w:p>
    <w:p w:rsidR="3A5E2840" w:rsidP="54360E68" w:rsidRDefault="36384DC8" w14:paraId="2CE2ED64" w14:textId="7BEC5D8A">
      <w:p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54360E68">
        <w:rPr>
          <w:rFonts w:ascii="Aptos" w:hAnsi="Aptos" w:eastAsia="Aptos" w:cs="Aptos"/>
          <w:color w:val="000000" w:themeColor="text1"/>
        </w:rPr>
        <w:t xml:space="preserve">This job description will be reviewed annually in line with appraisals. </w:t>
      </w:r>
    </w:p>
    <w:p w:rsidR="009D2F58" w:rsidP="54360E68" w:rsidRDefault="009D2F58" w14:paraId="0C2D2548" w14:textId="77777777">
      <w:pPr>
        <w:spacing w:after="0" w:line="240" w:lineRule="auto"/>
        <w:rPr>
          <w:rFonts w:ascii="Aptos" w:hAnsi="Aptos" w:eastAsia="Aptos" w:cs="Aptos"/>
          <w:color w:val="000000" w:themeColor="text1"/>
        </w:rPr>
      </w:pPr>
    </w:p>
    <w:p w:rsidR="3A5E2840" w:rsidP="54360E68" w:rsidRDefault="3A5E2840" w14:paraId="3B8081BF" w14:textId="52683902">
      <w:pPr>
        <w:spacing w:after="0" w:line="240" w:lineRule="auto"/>
        <w:rPr>
          <w:rFonts w:ascii="Aptos" w:hAnsi="Aptos" w:eastAsia="Aptos" w:cs="Aptos"/>
          <w:color w:val="000000" w:themeColor="text1"/>
        </w:rPr>
      </w:pPr>
    </w:p>
    <w:p w:rsidR="3A5E2840" w:rsidP="54360E68" w:rsidRDefault="36384DC8" w14:paraId="4F8445EC" w14:textId="69AA4E70">
      <w:p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54360E68">
        <w:rPr>
          <w:rFonts w:ascii="Aptos" w:hAnsi="Aptos" w:eastAsia="Aptos" w:cs="Aptos"/>
          <w:color w:val="000000" w:themeColor="text1"/>
        </w:rPr>
        <w:t>Employee Signature: ……………………………….……                                  Date: …………</w:t>
      </w:r>
      <w:proofErr w:type="gramStart"/>
      <w:r w:rsidRPr="54360E68">
        <w:rPr>
          <w:rFonts w:ascii="Aptos" w:hAnsi="Aptos" w:eastAsia="Aptos" w:cs="Aptos"/>
          <w:color w:val="000000" w:themeColor="text1"/>
        </w:rPr>
        <w:t>…..</w:t>
      </w:r>
      <w:proofErr w:type="gramEnd"/>
      <w:r w:rsidRPr="54360E68">
        <w:rPr>
          <w:rFonts w:ascii="Aptos" w:hAnsi="Aptos" w:eastAsia="Aptos" w:cs="Aptos"/>
          <w:color w:val="000000" w:themeColor="text1"/>
        </w:rPr>
        <w:t xml:space="preserve">………………. </w:t>
      </w:r>
    </w:p>
    <w:p w:rsidR="3A5E2840" w:rsidP="54360E68" w:rsidRDefault="3A5E2840" w14:paraId="3CB256EE" w14:textId="18DFA1AB">
      <w:pPr>
        <w:spacing w:after="0" w:line="240" w:lineRule="auto"/>
        <w:rPr>
          <w:rFonts w:ascii="Aptos" w:hAnsi="Aptos" w:eastAsia="Aptos" w:cs="Aptos"/>
          <w:color w:val="000000" w:themeColor="text1"/>
        </w:rPr>
      </w:pPr>
    </w:p>
    <w:p w:rsidR="3A5E2840" w:rsidP="54360E68" w:rsidRDefault="36384DC8" w14:paraId="5AE5DCCB" w14:textId="6F4553FB">
      <w:p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54360E68">
        <w:rPr>
          <w:rFonts w:ascii="Aptos" w:hAnsi="Aptos" w:eastAsia="Aptos" w:cs="Aptos"/>
          <w:color w:val="000000" w:themeColor="text1"/>
        </w:rPr>
        <w:t>Please print name ……………………………………</w:t>
      </w:r>
    </w:p>
    <w:p w:rsidR="6B794928" w:rsidP="6B794928" w:rsidRDefault="6B794928" w14:paraId="755A076D" w14:textId="39455806">
      <w:pPr>
        <w:spacing w:after="0" w:line="240" w:lineRule="auto"/>
        <w:rPr>
          <w:rFonts w:ascii="Aptos" w:hAnsi="Aptos" w:eastAsia="Aptos" w:cs="Aptos"/>
          <w:color w:val="000000" w:themeColor="text1"/>
        </w:rPr>
      </w:pPr>
    </w:p>
    <w:p w:rsidR="6B794928" w:rsidP="6B794928" w:rsidRDefault="6B794928" w14:paraId="57FAEAE6" w14:textId="1F3B156F">
      <w:pPr>
        <w:spacing w:after="0" w:line="240" w:lineRule="auto"/>
        <w:rPr>
          <w:rFonts w:ascii="Aptos" w:hAnsi="Aptos" w:eastAsia="Aptos" w:cs="Aptos"/>
          <w:color w:val="000000" w:themeColor="text1"/>
        </w:rPr>
      </w:pPr>
    </w:p>
    <w:p w:rsidR="6B794928" w:rsidP="6B794928" w:rsidRDefault="6B794928" w14:paraId="08E55C2F" w14:textId="6B015E38">
      <w:pPr>
        <w:spacing w:after="0" w:line="240" w:lineRule="auto"/>
        <w:rPr>
          <w:rFonts w:ascii="Aptos" w:hAnsi="Aptos" w:eastAsia="Aptos" w:cs="Aptos"/>
          <w:color w:val="000000" w:themeColor="text1"/>
        </w:rPr>
      </w:pPr>
    </w:p>
    <w:p w:rsidR="6B794928" w:rsidP="6B794928" w:rsidRDefault="6B794928" w14:paraId="76E6B3F9" w14:textId="66441CF9">
      <w:pPr>
        <w:spacing w:after="0" w:line="240" w:lineRule="auto"/>
        <w:rPr>
          <w:rFonts w:ascii="Aptos" w:hAnsi="Aptos" w:eastAsia="Aptos" w:cs="Aptos"/>
          <w:color w:val="000000" w:themeColor="text1"/>
        </w:rPr>
      </w:pPr>
    </w:p>
    <w:p w:rsidR="6B794928" w:rsidP="6B794928" w:rsidRDefault="6B794928" w14:paraId="2D49DDF4" w14:textId="77F60941">
      <w:pPr>
        <w:spacing w:after="0" w:line="240" w:lineRule="auto"/>
        <w:rPr>
          <w:rFonts w:ascii="Aptos" w:hAnsi="Aptos" w:eastAsia="Aptos" w:cs="Aptos"/>
          <w:color w:val="000000" w:themeColor="text1"/>
        </w:rPr>
      </w:pPr>
    </w:p>
    <w:p w:rsidR="7ABAB0F5" w:rsidP="7ABAB0F5" w:rsidRDefault="7ABAB0F5" w14:paraId="025A9407" w14:textId="4FA998A0">
      <w:pPr>
        <w:spacing w:after="0" w:line="240" w:lineRule="auto"/>
        <w:rPr>
          <w:rFonts w:ascii="Aptos" w:hAnsi="Aptos" w:eastAsia="Aptos" w:cs="Aptos"/>
          <w:color w:val="000000" w:themeColor="text1" w:themeTint="FF" w:themeShade="FF"/>
        </w:rPr>
      </w:pPr>
    </w:p>
    <w:p w:rsidR="7ABAB0F5" w:rsidP="7ABAB0F5" w:rsidRDefault="7ABAB0F5" w14:paraId="19B90655" w14:textId="40FBC2B5">
      <w:pPr>
        <w:spacing w:after="0" w:line="240" w:lineRule="auto"/>
        <w:rPr>
          <w:rFonts w:ascii="Aptos" w:hAnsi="Aptos" w:eastAsia="Aptos" w:cs="Aptos"/>
          <w:color w:val="000000" w:themeColor="text1" w:themeTint="FF" w:themeShade="FF"/>
        </w:rPr>
      </w:pPr>
    </w:p>
    <w:p w:rsidR="7ABAB0F5" w:rsidP="7ABAB0F5" w:rsidRDefault="7ABAB0F5" w14:paraId="69A79F2D" w14:textId="640DC411">
      <w:pPr>
        <w:spacing w:after="0" w:line="240" w:lineRule="auto"/>
        <w:rPr>
          <w:rFonts w:ascii="Aptos" w:hAnsi="Aptos" w:eastAsia="Aptos" w:cs="Aptos"/>
          <w:color w:val="000000" w:themeColor="text1" w:themeTint="FF" w:themeShade="FF"/>
        </w:rPr>
      </w:pPr>
    </w:p>
    <w:p w:rsidR="7ABAB0F5" w:rsidP="7ABAB0F5" w:rsidRDefault="7ABAB0F5" w14:paraId="3DE21C6D" w14:textId="7677278A">
      <w:pPr>
        <w:spacing w:after="0" w:line="240" w:lineRule="auto"/>
        <w:rPr>
          <w:rFonts w:ascii="Aptos" w:hAnsi="Aptos" w:eastAsia="Aptos" w:cs="Aptos"/>
          <w:color w:val="000000" w:themeColor="text1" w:themeTint="FF" w:themeShade="FF"/>
        </w:rPr>
      </w:pPr>
    </w:p>
    <w:p w:rsidR="7ABAB0F5" w:rsidP="7ABAB0F5" w:rsidRDefault="7ABAB0F5" w14:paraId="57C857E1" w14:textId="5400C078">
      <w:pPr>
        <w:spacing w:after="0" w:line="240" w:lineRule="auto"/>
        <w:rPr>
          <w:rFonts w:ascii="Aptos" w:hAnsi="Aptos" w:eastAsia="Aptos" w:cs="Aptos"/>
          <w:color w:val="000000" w:themeColor="text1" w:themeTint="FF" w:themeShade="FF"/>
        </w:rPr>
      </w:pPr>
    </w:p>
    <w:p w:rsidR="6B794928" w:rsidP="6B794928" w:rsidRDefault="6B794928" w14:paraId="2C741AAF" w14:textId="769493E2">
      <w:pPr>
        <w:spacing w:after="0" w:line="240" w:lineRule="auto"/>
        <w:rPr>
          <w:rFonts w:ascii="Aptos" w:hAnsi="Aptos" w:eastAsia="Aptos" w:cs="Aptos"/>
          <w:color w:val="000000" w:themeColor="text1"/>
        </w:rPr>
      </w:pPr>
    </w:p>
    <w:p w:rsidR="007610D8" w:rsidP="54360E68" w:rsidRDefault="007610D8" w14:paraId="1B473C0C" w14:textId="5E1847EF">
      <w:pPr>
        <w:spacing w:after="0" w:line="240" w:lineRule="auto"/>
        <w:rPr>
          <w:rFonts w:ascii="Aptos" w:hAnsi="Aptos" w:eastAsia="Aptos" w:cs="Aptos"/>
          <w:color w:val="000000" w:themeColor="text1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6573"/>
        <w:gridCol w:w="1196"/>
        <w:gridCol w:w="1241"/>
      </w:tblGrid>
      <w:tr w:rsidR="54360E68" w:rsidTr="7ABAB0F5" w14:paraId="002EECEA" w14:textId="77777777">
        <w:trPr>
          <w:trHeight w:val="330"/>
        </w:trPr>
        <w:tc>
          <w:tcPr>
            <w:tcW w:w="667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54360E68" w:rsidP="54360E68" w:rsidRDefault="54360E68" w14:paraId="7297F838" w14:textId="0F44F00E">
            <w:pPr>
              <w:pStyle w:val="Heading2"/>
              <w:spacing w:before="0" w:after="80"/>
              <w:rPr>
                <w:rFonts w:ascii="Aptos Display" w:hAnsi="Aptos Display" w:eastAsia="Aptos Display" w:cs="Aptos Display"/>
                <w:color w:val="000000" w:themeColor="text1"/>
                <w:sz w:val="22"/>
                <w:szCs w:val="22"/>
              </w:rPr>
            </w:pPr>
            <w:r w:rsidRPr="54360E68">
              <w:rPr>
                <w:rFonts w:ascii="Aptos Display" w:hAnsi="Aptos Display" w:eastAsia="Aptos Display" w:cs="Aptos Display"/>
                <w:b/>
                <w:bCs/>
                <w:color w:val="000000" w:themeColor="text1"/>
                <w:sz w:val="22"/>
                <w:szCs w:val="22"/>
              </w:rPr>
              <w:t>Experience, Knowledge &amp; Qualifications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54360E68" w:rsidP="54360E68" w:rsidRDefault="54360E68" w14:paraId="2DA97A05" w14:textId="5E8D0317">
            <w:pPr>
              <w:jc w:val="center"/>
              <w:rPr>
                <w:rFonts w:ascii="Aptos Display" w:hAnsi="Aptos Display" w:eastAsia="Aptos Display" w:cs="Aptos Display"/>
              </w:rPr>
            </w:pPr>
            <w:r w:rsidRPr="54360E68">
              <w:rPr>
                <w:rFonts w:ascii="Aptos Display" w:hAnsi="Aptos Display" w:eastAsia="Aptos Display" w:cs="Aptos Display"/>
                <w:b/>
                <w:bCs/>
              </w:rPr>
              <w:t>Essential</w:t>
            </w:r>
          </w:p>
        </w:tc>
        <w:tc>
          <w:tcPr>
            <w:tcW w:w="124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54360E68" w:rsidP="54360E68" w:rsidRDefault="54360E68" w14:paraId="39707C1B" w14:textId="06634DA5">
            <w:pPr>
              <w:rPr>
                <w:rFonts w:ascii="Aptos Display" w:hAnsi="Aptos Display" w:eastAsia="Aptos Display" w:cs="Aptos Display"/>
              </w:rPr>
            </w:pPr>
            <w:r w:rsidRPr="54360E68">
              <w:rPr>
                <w:rFonts w:ascii="Aptos Display" w:hAnsi="Aptos Display" w:eastAsia="Aptos Display" w:cs="Aptos Display"/>
                <w:b/>
                <w:bCs/>
              </w:rPr>
              <w:t>Desirable</w:t>
            </w:r>
          </w:p>
        </w:tc>
      </w:tr>
      <w:tr w:rsidR="54360E68" w:rsidTr="7ABAB0F5" w14:paraId="76CFA133" w14:textId="77777777">
        <w:trPr>
          <w:trHeight w:val="300"/>
        </w:trPr>
        <w:tc>
          <w:tcPr>
            <w:tcW w:w="6675" w:type="dxa"/>
            <w:tcMar>
              <w:left w:w="105" w:type="dxa"/>
              <w:right w:w="105" w:type="dxa"/>
            </w:tcMar>
          </w:tcPr>
          <w:p w:rsidR="54360E68" w:rsidP="54360E68" w:rsidRDefault="54360E68" w14:paraId="3A458A11" w14:textId="211AEC44">
            <w:pPr>
              <w:rPr>
                <w:rFonts w:ascii="Aptos Display" w:hAnsi="Aptos Display" w:eastAsia="Aptos Display" w:cs="Aptos Display"/>
              </w:rPr>
            </w:pPr>
            <w:r w:rsidRPr="54360E68">
              <w:rPr>
                <w:rFonts w:ascii="Aptos Display" w:hAnsi="Aptos Display" w:eastAsia="Aptos Display" w:cs="Aptos Display"/>
              </w:rPr>
              <w:t xml:space="preserve">1. Experience of working in health, social care or related support services. </w:t>
            </w:r>
          </w:p>
        </w:tc>
        <w:tc>
          <w:tcPr>
            <w:tcW w:w="1200" w:type="dxa"/>
            <w:tcMar>
              <w:left w:w="105" w:type="dxa"/>
              <w:right w:w="105" w:type="dxa"/>
            </w:tcMar>
          </w:tcPr>
          <w:p w:rsidR="54360E68" w:rsidP="51422765" w:rsidRDefault="54360E68" w14:paraId="4442DCF8" w14:textId="11048A6F">
            <w:pPr>
              <w:rPr>
                <w:rFonts w:ascii="Aptos Display" w:hAnsi="Aptos Display" w:eastAsia="Aptos Display" w:cs="Aptos Display"/>
                <w:b w:val="1"/>
                <w:bCs w:val="1"/>
              </w:rPr>
            </w:pPr>
            <w:r w:rsidRPr="51422765" w:rsidR="05125B33">
              <w:rPr>
                <w:rFonts w:ascii="Aptos Display" w:hAnsi="Aptos Display" w:eastAsia="Aptos Display" w:cs="Aptos Display"/>
                <w:b w:val="1"/>
                <w:bCs w:val="1"/>
              </w:rPr>
              <w:t>x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:rsidR="54360E68" w:rsidP="51422765" w:rsidRDefault="54360E68" w14:paraId="72BEEA43" w14:textId="068BBD3B">
            <w:pPr>
              <w:rPr>
                <w:rFonts w:ascii="Aptos Display" w:hAnsi="Aptos Display" w:eastAsia="Aptos Display" w:cs="Aptos Display"/>
                <w:b w:val="1"/>
                <w:bCs w:val="1"/>
              </w:rPr>
            </w:pPr>
          </w:p>
        </w:tc>
      </w:tr>
      <w:tr w:rsidR="54360E68" w:rsidTr="7ABAB0F5" w14:paraId="0A2D7C57" w14:textId="77777777">
        <w:trPr>
          <w:trHeight w:val="300"/>
        </w:trPr>
        <w:tc>
          <w:tcPr>
            <w:tcW w:w="6675" w:type="dxa"/>
            <w:tcMar>
              <w:left w:w="105" w:type="dxa"/>
              <w:right w:w="105" w:type="dxa"/>
            </w:tcMar>
          </w:tcPr>
          <w:p w:rsidR="54360E68" w:rsidP="54360E68" w:rsidRDefault="54360E68" w14:paraId="6F1A9720" w14:textId="4A01A11E">
            <w:pPr>
              <w:rPr>
                <w:rFonts w:ascii="Aptos Display" w:hAnsi="Aptos Display" w:eastAsia="Aptos Display" w:cs="Aptos Display"/>
              </w:rPr>
            </w:pPr>
            <w:r w:rsidRPr="51422765" w:rsidR="445F8C29">
              <w:rPr>
                <w:rFonts w:ascii="Aptos Display" w:hAnsi="Aptos Display" w:eastAsia="Aptos Display" w:cs="Aptos Display"/>
              </w:rPr>
              <w:t xml:space="preserve">2. Experience of </w:t>
            </w:r>
            <w:r w:rsidRPr="51422765" w:rsidR="632C3015">
              <w:rPr>
                <w:rFonts w:ascii="Aptos Display" w:hAnsi="Aptos Display" w:eastAsia="Aptos Display" w:cs="Aptos Display"/>
              </w:rPr>
              <w:t>supporting</w:t>
            </w:r>
            <w:r w:rsidRPr="51422765" w:rsidR="445F8C29">
              <w:rPr>
                <w:rFonts w:ascii="Aptos Display" w:hAnsi="Aptos Display" w:eastAsia="Aptos Display" w:cs="Aptos Display"/>
              </w:rPr>
              <w:t xml:space="preserve"> people </w:t>
            </w:r>
            <w:r w:rsidRPr="51422765" w:rsidR="53CA32F5">
              <w:rPr>
                <w:rFonts w:ascii="Aptos Display" w:hAnsi="Aptos Display" w:eastAsia="Aptos Display" w:cs="Aptos Display"/>
              </w:rPr>
              <w:t xml:space="preserve">living </w:t>
            </w:r>
            <w:r w:rsidRPr="51422765" w:rsidR="445F8C29">
              <w:rPr>
                <w:rFonts w:ascii="Aptos Display" w:hAnsi="Aptos Display" w:eastAsia="Aptos Display" w:cs="Aptos Display"/>
              </w:rPr>
              <w:t>with</w:t>
            </w:r>
            <w:r w:rsidRPr="51422765" w:rsidR="48842A3F">
              <w:rPr>
                <w:rFonts w:ascii="Aptos Display" w:hAnsi="Aptos Display" w:eastAsia="Aptos Display" w:cs="Aptos Display"/>
              </w:rPr>
              <w:t xml:space="preserve"> dementia</w:t>
            </w:r>
            <w:r w:rsidRPr="51422765" w:rsidR="73EB7733">
              <w:rPr>
                <w:rFonts w:ascii="Aptos Display" w:hAnsi="Aptos Display" w:eastAsia="Aptos Display" w:cs="Aptos Display"/>
              </w:rPr>
              <w:t xml:space="preserve"> or older adults with complex needs</w:t>
            </w:r>
            <w:r w:rsidRPr="51422765" w:rsidR="48842A3F">
              <w:rPr>
                <w:rFonts w:ascii="Aptos Display" w:hAnsi="Aptos Display" w:eastAsia="Aptos Display" w:cs="Aptos Display"/>
              </w:rPr>
              <w:t xml:space="preserve">. </w:t>
            </w:r>
          </w:p>
        </w:tc>
        <w:tc>
          <w:tcPr>
            <w:tcW w:w="1200" w:type="dxa"/>
            <w:tcMar>
              <w:left w:w="105" w:type="dxa"/>
              <w:right w:w="105" w:type="dxa"/>
            </w:tcMar>
          </w:tcPr>
          <w:p w:rsidR="54360E68" w:rsidP="51422765" w:rsidRDefault="54360E68" w14:paraId="77DA5B8B" w14:textId="448E05E9">
            <w:pPr>
              <w:rPr>
                <w:rFonts w:ascii="Aptos Display" w:hAnsi="Aptos Display" w:eastAsia="Aptos Display" w:cs="Aptos Display"/>
                <w:b w:val="1"/>
                <w:bCs w:val="1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:rsidR="54360E68" w:rsidP="51422765" w:rsidRDefault="54360E68" w14:paraId="75A49A8A" w14:textId="094A5804">
            <w:pPr>
              <w:rPr>
                <w:rFonts w:ascii="Aptos Display" w:hAnsi="Aptos Display" w:eastAsia="Aptos Display" w:cs="Aptos Display"/>
                <w:b w:val="1"/>
                <w:bCs w:val="1"/>
              </w:rPr>
            </w:pPr>
            <w:r w:rsidRPr="7ABAB0F5" w:rsidR="00E23DA9">
              <w:rPr>
                <w:rFonts w:ascii="Aptos Display" w:hAnsi="Aptos Display" w:eastAsia="Aptos Display" w:cs="Aptos Display"/>
                <w:b w:val="1"/>
                <w:bCs w:val="1"/>
              </w:rPr>
              <w:t>x</w:t>
            </w:r>
          </w:p>
        </w:tc>
      </w:tr>
      <w:tr w:rsidR="54360E68" w:rsidTr="7ABAB0F5" w14:paraId="4C718D86" w14:textId="77777777">
        <w:trPr>
          <w:trHeight w:val="300"/>
        </w:trPr>
        <w:tc>
          <w:tcPr>
            <w:tcW w:w="6675" w:type="dxa"/>
            <w:tcMar>
              <w:left w:w="105" w:type="dxa"/>
              <w:right w:w="105" w:type="dxa"/>
            </w:tcMar>
          </w:tcPr>
          <w:p w:rsidR="54360E68" w:rsidP="54360E68" w:rsidRDefault="54360E68" w14:paraId="6831C83B" w14:textId="5ABB7F55">
            <w:pPr>
              <w:rPr>
                <w:rFonts w:ascii="Aptos Display" w:hAnsi="Aptos Display" w:eastAsia="Aptos Display" w:cs="Aptos Display"/>
              </w:rPr>
            </w:pPr>
            <w:r w:rsidRPr="54360E68">
              <w:rPr>
                <w:rFonts w:ascii="Aptos Display" w:hAnsi="Aptos Display" w:eastAsia="Aptos Display" w:cs="Aptos Display"/>
              </w:rPr>
              <w:t>3. Line management experience, including supervision, performance monitoring and supporting staff development.</w:t>
            </w:r>
          </w:p>
        </w:tc>
        <w:tc>
          <w:tcPr>
            <w:tcW w:w="1200" w:type="dxa"/>
            <w:tcMar>
              <w:left w:w="105" w:type="dxa"/>
              <w:right w:w="105" w:type="dxa"/>
            </w:tcMar>
          </w:tcPr>
          <w:p w:rsidR="54360E68" w:rsidP="51422765" w:rsidRDefault="54360E68" w14:paraId="65F3FEE6" w14:textId="7B490CDD">
            <w:pPr>
              <w:rPr>
                <w:rFonts w:ascii="Aptos Display" w:hAnsi="Aptos Display" w:eastAsia="Aptos Display" w:cs="Aptos Display"/>
                <w:b w:val="1"/>
                <w:bCs w:val="1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:rsidR="54360E68" w:rsidP="51422765" w:rsidRDefault="54360E68" w14:paraId="0324E576" w14:textId="7E3D6A4B">
            <w:pPr>
              <w:rPr>
                <w:rFonts w:ascii="Aptos Display" w:hAnsi="Aptos Display" w:eastAsia="Aptos Display" w:cs="Aptos Display"/>
                <w:b w:val="1"/>
                <w:bCs w:val="1"/>
              </w:rPr>
            </w:pPr>
            <w:r w:rsidRPr="51422765" w:rsidR="665F4C5D">
              <w:rPr>
                <w:rFonts w:ascii="Aptos Display" w:hAnsi="Aptos Display" w:eastAsia="Aptos Display" w:cs="Aptos Display"/>
                <w:b w:val="1"/>
                <w:bCs w:val="1"/>
              </w:rPr>
              <w:t>x</w:t>
            </w:r>
          </w:p>
        </w:tc>
      </w:tr>
      <w:tr w:rsidR="54360E68" w:rsidTr="7ABAB0F5" w14:paraId="2D7547B9" w14:textId="77777777">
        <w:trPr>
          <w:trHeight w:val="300"/>
        </w:trPr>
        <w:tc>
          <w:tcPr>
            <w:tcW w:w="6675" w:type="dxa"/>
            <w:tcMar>
              <w:left w:w="105" w:type="dxa"/>
              <w:right w:w="105" w:type="dxa"/>
            </w:tcMar>
          </w:tcPr>
          <w:p w:rsidR="54360E68" w:rsidP="54360E68" w:rsidRDefault="54360E68" w14:paraId="2B893936" w14:textId="036AAE8F">
            <w:pPr>
              <w:rPr>
                <w:rFonts w:ascii="Aptos Display" w:hAnsi="Aptos Display" w:eastAsia="Aptos Display" w:cs="Aptos Display"/>
              </w:rPr>
            </w:pPr>
            <w:r w:rsidRPr="54360E68">
              <w:rPr>
                <w:rFonts w:ascii="Aptos Display" w:hAnsi="Aptos Display" w:eastAsia="Aptos Display" w:cs="Aptos Display"/>
              </w:rPr>
              <w:t>4. Relevant qualifications in health, social care or related field.</w:t>
            </w:r>
          </w:p>
        </w:tc>
        <w:tc>
          <w:tcPr>
            <w:tcW w:w="1200" w:type="dxa"/>
            <w:tcMar>
              <w:left w:w="105" w:type="dxa"/>
              <w:right w:w="105" w:type="dxa"/>
            </w:tcMar>
          </w:tcPr>
          <w:p w:rsidR="54360E68" w:rsidP="54360E68" w:rsidRDefault="54360E68" w14:paraId="3FB792C6" w14:textId="5602DFC0">
            <w:pPr>
              <w:rPr>
                <w:rFonts w:ascii="Aptos Display" w:hAnsi="Aptos Display" w:eastAsia="Aptos Display" w:cs="Aptos Display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:rsidR="54360E68" w:rsidP="54360E68" w:rsidRDefault="54360E68" w14:paraId="23CC3B54" w14:textId="2DF7FA2E">
            <w:pPr>
              <w:rPr>
                <w:rFonts w:ascii="Aptos Display" w:hAnsi="Aptos Display" w:eastAsia="Aptos Display" w:cs="Aptos Display"/>
              </w:rPr>
            </w:pPr>
            <w:r w:rsidRPr="54360E68">
              <w:rPr>
                <w:rFonts w:ascii="Aptos Display" w:hAnsi="Aptos Display" w:eastAsia="Aptos Display" w:cs="Aptos Display"/>
                <w:b/>
                <w:bCs/>
              </w:rPr>
              <w:t>x</w:t>
            </w:r>
          </w:p>
        </w:tc>
      </w:tr>
      <w:tr w:rsidR="54360E68" w:rsidTr="7ABAB0F5" w14:paraId="316C331F" w14:textId="77777777">
        <w:trPr>
          <w:trHeight w:val="300"/>
        </w:trPr>
        <w:tc>
          <w:tcPr>
            <w:tcW w:w="6675" w:type="dxa"/>
            <w:tcMar>
              <w:left w:w="105" w:type="dxa"/>
              <w:right w:w="105" w:type="dxa"/>
            </w:tcMar>
          </w:tcPr>
          <w:p w:rsidR="54360E68" w:rsidP="54360E68" w:rsidRDefault="54360E68" w14:paraId="7E0156A2" w14:textId="57CA4805">
            <w:pPr>
              <w:rPr>
                <w:rFonts w:ascii="Aptos Display" w:hAnsi="Aptos Display" w:eastAsia="Aptos Display" w:cs="Aptos Display"/>
              </w:rPr>
            </w:pPr>
            <w:r w:rsidRPr="51422765" w:rsidR="445F8C29">
              <w:rPr>
                <w:rFonts w:ascii="Aptos Display" w:hAnsi="Aptos Display" w:eastAsia="Aptos Display" w:cs="Aptos Display"/>
              </w:rPr>
              <w:t xml:space="preserve">5. </w:t>
            </w:r>
            <w:r w:rsidRPr="51422765" w:rsidR="357648E4">
              <w:rPr>
                <w:rFonts w:ascii="Aptos Display" w:hAnsi="Aptos Display" w:eastAsia="Aptos Display" w:cs="Aptos Display"/>
              </w:rPr>
              <w:t xml:space="preserve">Experience of leading or coordinating a team within a care, </w:t>
            </w:r>
            <w:r w:rsidRPr="51422765" w:rsidR="357648E4">
              <w:rPr>
                <w:rFonts w:ascii="Aptos Display" w:hAnsi="Aptos Display" w:eastAsia="Aptos Display" w:cs="Aptos Display"/>
              </w:rPr>
              <w:t>support</w:t>
            </w:r>
            <w:r w:rsidRPr="51422765" w:rsidR="357648E4">
              <w:rPr>
                <w:rFonts w:ascii="Aptos Display" w:hAnsi="Aptos Display" w:eastAsia="Aptos Display" w:cs="Aptos Display"/>
              </w:rPr>
              <w:t xml:space="preserve"> or community-based setting</w:t>
            </w:r>
            <w:r w:rsidRPr="51422765" w:rsidR="1A150719">
              <w:rPr>
                <w:rFonts w:ascii="Aptos Display" w:hAnsi="Aptos Display" w:eastAsia="Aptos Display" w:cs="Aptos Display"/>
              </w:rPr>
              <w:t>.</w:t>
            </w:r>
          </w:p>
        </w:tc>
        <w:tc>
          <w:tcPr>
            <w:tcW w:w="1200" w:type="dxa"/>
            <w:tcMar>
              <w:left w:w="105" w:type="dxa"/>
              <w:right w:w="105" w:type="dxa"/>
            </w:tcMar>
          </w:tcPr>
          <w:p w:rsidR="54360E68" w:rsidP="54360E68" w:rsidRDefault="54360E68" w14:paraId="792DF3A2" w14:textId="3519ED49">
            <w:pPr>
              <w:rPr>
                <w:rFonts w:ascii="Aptos Display" w:hAnsi="Aptos Display" w:eastAsia="Aptos Display" w:cs="Aptos Display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:rsidR="54360E68" w:rsidP="54360E68" w:rsidRDefault="54360E68" w14:paraId="34491814" w14:textId="7C9735B3">
            <w:pPr>
              <w:rPr>
                <w:rFonts w:ascii="Aptos Display" w:hAnsi="Aptos Display" w:eastAsia="Aptos Display" w:cs="Aptos Display"/>
              </w:rPr>
            </w:pPr>
            <w:r w:rsidRPr="54360E68">
              <w:rPr>
                <w:rFonts w:ascii="Aptos Display" w:hAnsi="Aptos Display" w:eastAsia="Aptos Display" w:cs="Aptos Display"/>
                <w:b/>
                <w:bCs/>
              </w:rPr>
              <w:t>x</w:t>
            </w:r>
          </w:p>
        </w:tc>
      </w:tr>
      <w:tr w:rsidR="51422765" w:rsidTr="7ABAB0F5" w14:paraId="6BA7C6CD">
        <w:trPr>
          <w:trHeight w:val="300"/>
        </w:trPr>
        <w:tc>
          <w:tcPr>
            <w:tcW w:w="6573" w:type="dxa"/>
            <w:tcMar>
              <w:left w:w="105" w:type="dxa"/>
              <w:right w:w="105" w:type="dxa"/>
            </w:tcMar>
          </w:tcPr>
          <w:p w:rsidR="22F788AB" w:rsidP="51422765" w:rsidRDefault="22F788AB" w14:paraId="164108DA" w14:textId="005EABA6">
            <w:pPr>
              <w:pStyle w:val="Normal"/>
              <w:rPr>
                <w:rFonts w:ascii="Aptos Display" w:hAnsi="Aptos Display" w:eastAsia="Aptos Display" w:cs="Aptos Display"/>
              </w:rPr>
            </w:pPr>
            <w:r w:rsidRPr="51422765" w:rsidR="22F788AB">
              <w:rPr>
                <w:rFonts w:ascii="Aptos Display" w:hAnsi="Aptos Display" w:eastAsia="Aptos Display" w:cs="Aptos Display"/>
              </w:rPr>
              <w:t xml:space="preserve">6. Knowledge of dementia-inclusive practice and person-centred approaches. </w:t>
            </w:r>
          </w:p>
        </w:tc>
        <w:tc>
          <w:tcPr>
            <w:tcW w:w="1196" w:type="dxa"/>
            <w:tcMar>
              <w:left w:w="105" w:type="dxa"/>
              <w:right w:w="105" w:type="dxa"/>
            </w:tcMar>
          </w:tcPr>
          <w:p w:rsidR="22F788AB" w:rsidP="51422765" w:rsidRDefault="22F788AB" w14:paraId="034FF7DD" w14:textId="7084935B">
            <w:pPr>
              <w:pStyle w:val="Normal"/>
              <w:rPr>
                <w:rFonts w:ascii="Aptos Display" w:hAnsi="Aptos Display" w:eastAsia="Aptos Display" w:cs="Aptos Display"/>
                <w:b w:val="1"/>
                <w:bCs w:val="1"/>
              </w:rPr>
            </w:pPr>
          </w:p>
        </w:tc>
        <w:tc>
          <w:tcPr>
            <w:tcW w:w="1241" w:type="dxa"/>
            <w:tcMar>
              <w:left w:w="105" w:type="dxa"/>
              <w:right w:w="105" w:type="dxa"/>
            </w:tcMar>
          </w:tcPr>
          <w:p w:rsidR="51422765" w:rsidP="51422765" w:rsidRDefault="51422765" w14:paraId="62B8CE06" w14:textId="4922709D">
            <w:pPr>
              <w:pStyle w:val="Normal"/>
              <w:rPr>
                <w:rFonts w:ascii="Aptos Display" w:hAnsi="Aptos Display" w:eastAsia="Aptos Display" w:cs="Aptos Display"/>
                <w:b w:val="1"/>
                <w:bCs w:val="1"/>
              </w:rPr>
            </w:pPr>
            <w:r w:rsidRPr="7ABAB0F5" w:rsidR="76D136DD">
              <w:rPr>
                <w:rFonts w:ascii="Aptos Display" w:hAnsi="Aptos Display" w:eastAsia="Aptos Display" w:cs="Aptos Display"/>
                <w:b w:val="1"/>
                <w:bCs w:val="1"/>
              </w:rPr>
              <w:t>x</w:t>
            </w:r>
          </w:p>
        </w:tc>
      </w:tr>
      <w:tr w:rsidR="54360E68" w:rsidTr="7ABAB0F5" w14:paraId="100E6398" w14:textId="77777777">
        <w:trPr>
          <w:trHeight w:val="300"/>
        </w:trPr>
        <w:tc>
          <w:tcPr>
            <w:tcW w:w="6675" w:type="dxa"/>
            <w:tcMar>
              <w:left w:w="105" w:type="dxa"/>
              <w:right w:w="105" w:type="dxa"/>
            </w:tcMar>
          </w:tcPr>
          <w:p w:rsidR="54360E68" w:rsidP="54360E68" w:rsidRDefault="54360E68" w14:paraId="6AE66714" w14:textId="619B122C">
            <w:pPr>
              <w:rPr>
                <w:rFonts w:ascii="Aptos Display" w:hAnsi="Aptos Display" w:eastAsia="Aptos Display" w:cs="Aptos Display"/>
              </w:rPr>
            </w:pPr>
            <w:r w:rsidRPr="51422765" w:rsidR="22F788AB">
              <w:rPr>
                <w:rFonts w:ascii="Aptos Display" w:hAnsi="Aptos Display" w:eastAsia="Aptos Display" w:cs="Aptos Display"/>
              </w:rPr>
              <w:t>7</w:t>
            </w:r>
            <w:r w:rsidRPr="51422765" w:rsidR="445F8C29">
              <w:rPr>
                <w:rFonts w:ascii="Aptos Display" w:hAnsi="Aptos Display" w:eastAsia="Aptos Display" w:cs="Aptos Display"/>
              </w:rPr>
              <w:t xml:space="preserve">. Experience of </w:t>
            </w:r>
            <w:r w:rsidRPr="51422765" w:rsidR="5F07DD5A">
              <w:rPr>
                <w:rFonts w:ascii="Aptos Display" w:hAnsi="Aptos Display" w:eastAsia="Aptos Display" w:cs="Aptos Display"/>
              </w:rPr>
              <w:t xml:space="preserve">contributing to service promotion, </w:t>
            </w:r>
            <w:r w:rsidRPr="51422765" w:rsidR="5F07DD5A">
              <w:rPr>
                <w:rFonts w:ascii="Aptos Display" w:hAnsi="Aptos Display" w:eastAsia="Aptos Display" w:cs="Aptos Display"/>
              </w:rPr>
              <w:t>outreach</w:t>
            </w:r>
            <w:r w:rsidRPr="51422765" w:rsidR="5F07DD5A">
              <w:rPr>
                <w:rFonts w:ascii="Aptos Display" w:hAnsi="Aptos Display" w:eastAsia="Aptos Display" w:cs="Aptos Display"/>
              </w:rPr>
              <w:t xml:space="preserve"> or income-generating activity. </w:t>
            </w:r>
          </w:p>
        </w:tc>
        <w:tc>
          <w:tcPr>
            <w:tcW w:w="1200" w:type="dxa"/>
            <w:tcMar>
              <w:left w:w="105" w:type="dxa"/>
              <w:right w:w="105" w:type="dxa"/>
            </w:tcMar>
          </w:tcPr>
          <w:p w:rsidR="54360E68" w:rsidP="51422765" w:rsidRDefault="54360E68" w14:paraId="65F64AF8" w14:textId="248EDDA6">
            <w:pPr>
              <w:rPr>
                <w:rFonts w:ascii="Aptos Display" w:hAnsi="Aptos Display" w:eastAsia="Aptos Display" w:cs="Aptos Display"/>
                <w:b w:val="1"/>
                <w:bCs w:val="1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:rsidR="54360E68" w:rsidP="51422765" w:rsidRDefault="54360E68" w14:paraId="346EF5CD" w14:textId="684AF2D3">
            <w:pPr>
              <w:rPr>
                <w:rFonts w:ascii="Aptos Display" w:hAnsi="Aptos Display" w:eastAsia="Aptos Display" w:cs="Aptos Display"/>
                <w:b w:val="1"/>
                <w:bCs w:val="1"/>
              </w:rPr>
            </w:pPr>
            <w:r w:rsidRPr="51422765" w:rsidR="72CF0D40">
              <w:rPr>
                <w:rFonts w:ascii="Aptos Display" w:hAnsi="Aptos Display" w:eastAsia="Aptos Display" w:cs="Aptos Display"/>
                <w:b w:val="1"/>
                <w:bCs w:val="1"/>
              </w:rPr>
              <w:t>x</w:t>
            </w:r>
          </w:p>
        </w:tc>
      </w:tr>
      <w:tr w:rsidR="54360E68" w:rsidTr="7ABAB0F5" w14:paraId="03C1EA36" w14:textId="77777777">
        <w:trPr>
          <w:trHeight w:val="300"/>
        </w:trPr>
        <w:tc>
          <w:tcPr>
            <w:tcW w:w="667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54360E68" w:rsidP="54360E68" w:rsidRDefault="54360E68" w14:paraId="2132A46F" w14:textId="004BB87D">
            <w:pPr>
              <w:pStyle w:val="Heading2"/>
              <w:spacing w:before="0" w:after="80"/>
              <w:rPr>
                <w:rFonts w:ascii="Aptos Display" w:hAnsi="Aptos Display" w:eastAsia="Aptos Display" w:cs="Aptos Display"/>
                <w:color w:val="000000" w:themeColor="text1"/>
                <w:sz w:val="22"/>
                <w:szCs w:val="22"/>
              </w:rPr>
            </w:pPr>
            <w:r w:rsidRPr="54360E68">
              <w:rPr>
                <w:rFonts w:ascii="Aptos Display" w:hAnsi="Aptos Display" w:eastAsia="Aptos Display" w:cs="Aptos Display"/>
                <w:b/>
                <w:bCs/>
                <w:color w:val="000000" w:themeColor="text1"/>
                <w:sz w:val="22"/>
                <w:szCs w:val="22"/>
              </w:rPr>
              <w:t>Key Skills and Abilities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54360E68" w:rsidP="54360E68" w:rsidRDefault="54360E68" w14:paraId="2ED72866" w14:textId="0D3A6ED8">
            <w:pPr>
              <w:rPr>
                <w:rFonts w:ascii="Aptos Display" w:hAnsi="Aptos Display" w:eastAsia="Aptos Display" w:cs="Aptos Display"/>
              </w:rPr>
            </w:pPr>
            <w:r w:rsidRPr="54360E68">
              <w:rPr>
                <w:rFonts w:ascii="Aptos Display" w:hAnsi="Aptos Display" w:eastAsia="Aptos Display" w:cs="Aptos Display"/>
                <w:b/>
                <w:bCs/>
              </w:rPr>
              <w:t>Essential</w:t>
            </w:r>
          </w:p>
        </w:tc>
        <w:tc>
          <w:tcPr>
            <w:tcW w:w="124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54360E68" w:rsidP="54360E68" w:rsidRDefault="54360E68" w14:paraId="23A28D25" w14:textId="3F17C7DD">
            <w:pPr>
              <w:rPr>
                <w:rFonts w:ascii="Aptos Display" w:hAnsi="Aptos Display" w:eastAsia="Aptos Display" w:cs="Aptos Display"/>
              </w:rPr>
            </w:pPr>
            <w:r w:rsidRPr="54360E68">
              <w:rPr>
                <w:rFonts w:ascii="Aptos Display" w:hAnsi="Aptos Display" w:eastAsia="Aptos Display" w:cs="Aptos Display"/>
                <w:b/>
                <w:bCs/>
              </w:rPr>
              <w:t>Desirable</w:t>
            </w:r>
          </w:p>
        </w:tc>
      </w:tr>
      <w:tr w:rsidR="54360E68" w:rsidTr="7ABAB0F5" w14:paraId="1030A6C7" w14:textId="77777777">
        <w:trPr>
          <w:trHeight w:val="300"/>
        </w:trPr>
        <w:tc>
          <w:tcPr>
            <w:tcW w:w="6675" w:type="dxa"/>
            <w:tcMar>
              <w:left w:w="105" w:type="dxa"/>
              <w:right w:w="105" w:type="dxa"/>
            </w:tcMar>
          </w:tcPr>
          <w:p w:rsidR="54360E68" w:rsidP="54360E68" w:rsidRDefault="54360E68" w14:paraId="2FE127F3" w14:textId="1D43B311">
            <w:pPr>
              <w:rPr>
                <w:rFonts w:ascii="Aptos Display" w:hAnsi="Aptos Display" w:eastAsia="Aptos Display" w:cs="Aptos Display"/>
              </w:rPr>
            </w:pPr>
            <w:r w:rsidRPr="51422765" w:rsidR="10D5E535">
              <w:rPr>
                <w:rFonts w:ascii="Aptos Display" w:hAnsi="Aptos Display" w:eastAsia="Aptos Display" w:cs="Aptos Display"/>
              </w:rPr>
              <w:t>8</w:t>
            </w:r>
            <w:r w:rsidRPr="51422765" w:rsidR="445F8C29">
              <w:rPr>
                <w:rFonts w:ascii="Aptos Display" w:hAnsi="Aptos Display" w:eastAsia="Aptos Display" w:cs="Aptos Display"/>
              </w:rPr>
              <w:t>. Ability to motivate, guide and support staff to deliver high-quality services and meet performance targets</w:t>
            </w:r>
            <w:r w:rsidRPr="51422765" w:rsidR="22822754">
              <w:rPr>
                <w:rFonts w:ascii="Aptos Display" w:hAnsi="Aptos Display" w:eastAsia="Aptos Display" w:cs="Aptos Display"/>
              </w:rPr>
              <w:t>.</w:t>
            </w:r>
          </w:p>
        </w:tc>
        <w:tc>
          <w:tcPr>
            <w:tcW w:w="1200" w:type="dxa"/>
            <w:tcMar>
              <w:left w:w="105" w:type="dxa"/>
              <w:right w:w="105" w:type="dxa"/>
            </w:tcMar>
          </w:tcPr>
          <w:p w:rsidR="54360E68" w:rsidP="54360E68" w:rsidRDefault="54360E68" w14:paraId="50DB05AC" w14:textId="4D3B9064">
            <w:pPr>
              <w:rPr>
                <w:rFonts w:ascii="Aptos Display" w:hAnsi="Aptos Display" w:eastAsia="Aptos Display" w:cs="Aptos Display"/>
              </w:rPr>
            </w:pPr>
            <w:r w:rsidRPr="54360E68">
              <w:rPr>
                <w:rFonts w:ascii="Aptos Display" w:hAnsi="Aptos Display" w:eastAsia="Aptos Display" w:cs="Aptos Display"/>
                <w:b/>
                <w:bCs/>
              </w:rPr>
              <w:t>x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:rsidR="54360E68" w:rsidP="54360E68" w:rsidRDefault="54360E68" w14:paraId="0A934657" w14:textId="6E9598DD">
            <w:pPr>
              <w:rPr>
                <w:rFonts w:ascii="Aptos Display" w:hAnsi="Aptos Display" w:eastAsia="Aptos Display" w:cs="Aptos Display"/>
              </w:rPr>
            </w:pPr>
          </w:p>
        </w:tc>
      </w:tr>
      <w:tr w:rsidR="54360E68" w:rsidTr="7ABAB0F5" w14:paraId="442E726F" w14:textId="77777777">
        <w:trPr>
          <w:trHeight w:val="300"/>
        </w:trPr>
        <w:tc>
          <w:tcPr>
            <w:tcW w:w="6675" w:type="dxa"/>
            <w:tcMar>
              <w:left w:w="105" w:type="dxa"/>
              <w:right w:w="105" w:type="dxa"/>
            </w:tcMar>
          </w:tcPr>
          <w:p w:rsidR="54360E68" w:rsidP="54360E68" w:rsidRDefault="54360E68" w14:paraId="32243194" w14:textId="36B20A10">
            <w:pPr>
              <w:rPr>
                <w:rFonts w:ascii="Aptos Display" w:hAnsi="Aptos Display" w:eastAsia="Aptos Display" w:cs="Aptos Display"/>
              </w:rPr>
            </w:pPr>
            <w:r w:rsidRPr="51422765" w:rsidR="74B21A8C">
              <w:rPr>
                <w:rFonts w:ascii="Aptos Display" w:hAnsi="Aptos Display" w:eastAsia="Aptos Display" w:cs="Aptos Display"/>
              </w:rPr>
              <w:t>9</w:t>
            </w:r>
            <w:r w:rsidRPr="51422765" w:rsidR="445F8C29">
              <w:rPr>
                <w:rFonts w:ascii="Aptos Display" w:hAnsi="Aptos Display" w:eastAsia="Aptos Display" w:cs="Aptos Display"/>
              </w:rPr>
              <w:t>. Strong planning and prioritisation skills, with the ability to work proactively and independently while coordinating team activity.</w:t>
            </w:r>
          </w:p>
        </w:tc>
        <w:tc>
          <w:tcPr>
            <w:tcW w:w="1200" w:type="dxa"/>
            <w:tcMar>
              <w:left w:w="105" w:type="dxa"/>
              <w:right w:w="105" w:type="dxa"/>
            </w:tcMar>
          </w:tcPr>
          <w:p w:rsidR="54360E68" w:rsidP="54360E68" w:rsidRDefault="54360E68" w14:paraId="4AC59882" w14:textId="3419D51C">
            <w:pPr>
              <w:rPr>
                <w:rFonts w:ascii="Aptos Display" w:hAnsi="Aptos Display" w:eastAsia="Aptos Display" w:cs="Aptos Display"/>
              </w:rPr>
            </w:pPr>
            <w:r w:rsidRPr="54360E68">
              <w:rPr>
                <w:rFonts w:ascii="Aptos Display" w:hAnsi="Aptos Display" w:eastAsia="Aptos Display" w:cs="Aptos Display"/>
                <w:b/>
                <w:bCs/>
              </w:rPr>
              <w:t>x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:rsidR="54360E68" w:rsidP="54360E68" w:rsidRDefault="54360E68" w14:paraId="33355497" w14:textId="2A7813A2">
            <w:pPr>
              <w:rPr>
                <w:rFonts w:ascii="Aptos Display" w:hAnsi="Aptos Display" w:eastAsia="Aptos Display" w:cs="Aptos Display"/>
              </w:rPr>
            </w:pPr>
          </w:p>
        </w:tc>
      </w:tr>
      <w:tr w:rsidR="54360E68" w:rsidTr="7ABAB0F5" w14:paraId="16B30256" w14:textId="77777777">
        <w:trPr>
          <w:trHeight w:val="300"/>
        </w:trPr>
        <w:tc>
          <w:tcPr>
            <w:tcW w:w="6675" w:type="dxa"/>
            <w:tcMar>
              <w:left w:w="105" w:type="dxa"/>
              <w:right w:w="105" w:type="dxa"/>
            </w:tcMar>
          </w:tcPr>
          <w:p w:rsidR="54360E68" w:rsidP="54360E68" w:rsidRDefault="54360E68" w14:paraId="58F3839D" w14:textId="087FC796">
            <w:pPr>
              <w:rPr>
                <w:rFonts w:ascii="Aptos Display" w:hAnsi="Aptos Display" w:eastAsia="Aptos Display" w:cs="Aptos Display"/>
              </w:rPr>
            </w:pPr>
            <w:r w:rsidRPr="51422765" w:rsidR="1DD7D6A4">
              <w:rPr>
                <w:rFonts w:ascii="Aptos Display" w:hAnsi="Aptos Display" w:eastAsia="Aptos Display" w:cs="Aptos Display"/>
              </w:rPr>
              <w:t>10</w:t>
            </w:r>
            <w:r w:rsidRPr="51422765" w:rsidR="445F8C29">
              <w:rPr>
                <w:rFonts w:ascii="Aptos Display" w:hAnsi="Aptos Display" w:eastAsia="Aptos Display" w:cs="Aptos Display"/>
              </w:rPr>
              <w:t>. Excellent verbal and written communication skills.</w:t>
            </w:r>
          </w:p>
        </w:tc>
        <w:tc>
          <w:tcPr>
            <w:tcW w:w="1200" w:type="dxa"/>
            <w:tcMar>
              <w:left w:w="105" w:type="dxa"/>
              <w:right w:w="105" w:type="dxa"/>
            </w:tcMar>
          </w:tcPr>
          <w:p w:rsidR="54360E68" w:rsidP="54360E68" w:rsidRDefault="54360E68" w14:paraId="12EDDD18" w14:textId="4FB2500F">
            <w:pPr>
              <w:rPr>
                <w:rFonts w:ascii="Aptos Display" w:hAnsi="Aptos Display" w:eastAsia="Aptos Display" w:cs="Aptos Display"/>
              </w:rPr>
            </w:pPr>
            <w:r w:rsidRPr="54360E68">
              <w:rPr>
                <w:rFonts w:ascii="Aptos Display" w:hAnsi="Aptos Display" w:eastAsia="Aptos Display" w:cs="Aptos Display"/>
                <w:b/>
                <w:bCs/>
              </w:rPr>
              <w:t>x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:rsidR="54360E68" w:rsidP="54360E68" w:rsidRDefault="54360E68" w14:paraId="36B812F6" w14:textId="4C22BC23">
            <w:pPr>
              <w:rPr>
                <w:rFonts w:ascii="Aptos Display" w:hAnsi="Aptos Display" w:eastAsia="Aptos Display" w:cs="Aptos Display"/>
              </w:rPr>
            </w:pPr>
          </w:p>
        </w:tc>
      </w:tr>
      <w:tr w:rsidR="54360E68" w:rsidTr="7ABAB0F5" w14:paraId="70F0CF3F" w14:textId="77777777">
        <w:trPr>
          <w:trHeight w:val="300"/>
        </w:trPr>
        <w:tc>
          <w:tcPr>
            <w:tcW w:w="6675" w:type="dxa"/>
            <w:tcMar>
              <w:left w:w="105" w:type="dxa"/>
              <w:right w:w="105" w:type="dxa"/>
            </w:tcMar>
          </w:tcPr>
          <w:p w:rsidR="54360E68" w:rsidP="54360E68" w:rsidRDefault="54360E68" w14:paraId="1AC781D8" w14:textId="168D691C">
            <w:pPr>
              <w:rPr>
                <w:rFonts w:ascii="Aptos Display" w:hAnsi="Aptos Display" w:eastAsia="Aptos Display" w:cs="Aptos Display"/>
              </w:rPr>
            </w:pPr>
            <w:r w:rsidRPr="51422765" w:rsidR="445F8C29">
              <w:rPr>
                <w:rFonts w:ascii="Aptos Display" w:hAnsi="Aptos Display" w:eastAsia="Aptos Display" w:cs="Aptos Display"/>
              </w:rPr>
              <w:t>1</w:t>
            </w:r>
            <w:r w:rsidRPr="51422765" w:rsidR="7043DF0F">
              <w:rPr>
                <w:rFonts w:ascii="Aptos Display" w:hAnsi="Aptos Display" w:eastAsia="Aptos Display" w:cs="Aptos Display"/>
              </w:rPr>
              <w:t>1</w:t>
            </w:r>
            <w:r w:rsidRPr="51422765" w:rsidR="445F8C29">
              <w:rPr>
                <w:rFonts w:ascii="Aptos Display" w:hAnsi="Aptos Display" w:eastAsia="Aptos Display" w:cs="Aptos Display"/>
              </w:rPr>
              <w:t>. High digital competence, including Microsoft Office, email, databases, and the ability to learn systems with strong skills in collecting and interpreting electronic data for monitoring and reporting.</w:t>
            </w:r>
          </w:p>
        </w:tc>
        <w:tc>
          <w:tcPr>
            <w:tcW w:w="1200" w:type="dxa"/>
            <w:tcMar>
              <w:left w:w="105" w:type="dxa"/>
              <w:right w:w="105" w:type="dxa"/>
            </w:tcMar>
          </w:tcPr>
          <w:p w:rsidR="54360E68" w:rsidP="54360E68" w:rsidRDefault="54360E68" w14:paraId="502C14F7" w14:textId="273A234F">
            <w:pPr>
              <w:rPr>
                <w:rFonts w:ascii="Aptos Display" w:hAnsi="Aptos Display" w:eastAsia="Aptos Display" w:cs="Aptos Display"/>
              </w:rPr>
            </w:pPr>
            <w:r w:rsidRPr="54360E68">
              <w:rPr>
                <w:rFonts w:ascii="Aptos Display" w:hAnsi="Aptos Display" w:eastAsia="Aptos Display" w:cs="Aptos Display"/>
                <w:b/>
                <w:bCs/>
              </w:rPr>
              <w:t>x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:rsidR="54360E68" w:rsidP="54360E68" w:rsidRDefault="54360E68" w14:paraId="3C9F2D00" w14:textId="259C1C28">
            <w:pPr>
              <w:rPr>
                <w:rFonts w:ascii="Aptos Display" w:hAnsi="Aptos Display" w:eastAsia="Aptos Display" w:cs="Aptos Display"/>
              </w:rPr>
            </w:pPr>
          </w:p>
        </w:tc>
      </w:tr>
      <w:tr w:rsidR="54360E68" w:rsidTr="7ABAB0F5" w14:paraId="2116266F" w14:textId="77777777">
        <w:trPr>
          <w:trHeight w:val="300"/>
        </w:trPr>
        <w:tc>
          <w:tcPr>
            <w:tcW w:w="6675" w:type="dxa"/>
            <w:tcMar>
              <w:left w:w="105" w:type="dxa"/>
              <w:right w:w="105" w:type="dxa"/>
            </w:tcMar>
          </w:tcPr>
          <w:p w:rsidR="54360E68" w:rsidP="54360E68" w:rsidRDefault="54360E68" w14:paraId="0BD5776D" w14:textId="3CDCCAD4">
            <w:pPr>
              <w:rPr>
                <w:rFonts w:ascii="Aptos Display" w:hAnsi="Aptos Display" w:eastAsia="Aptos Display" w:cs="Aptos Display"/>
              </w:rPr>
            </w:pPr>
            <w:r w:rsidRPr="51422765" w:rsidR="445F8C29">
              <w:rPr>
                <w:rFonts w:ascii="Aptos Display" w:hAnsi="Aptos Display" w:eastAsia="Aptos Display" w:cs="Aptos Display"/>
              </w:rPr>
              <w:t>1</w:t>
            </w:r>
            <w:r w:rsidRPr="51422765" w:rsidR="661A9C26">
              <w:rPr>
                <w:rFonts w:ascii="Aptos Display" w:hAnsi="Aptos Display" w:eastAsia="Aptos Display" w:cs="Aptos Display"/>
              </w:rPr>
              <w:t>2</w:t>
            </w:r>
            <w:r w:rsidRPr="51422765" w:rsidR="445F8C29">
              <w:rPr>
                <w:rFonts w:ascii="Aptos Display" w:hAnsi="Aptos Display" w:eastAsia="Aptos Display" w:cs="Aptos Display"/>
              </w:rPr>
              <w:t xml:space="preserve">. Ability to </w:t>
            </w:r>
            <w:r w:rsidRPr="51422765" w:rsidR="51F0D779">
              <w:rPr>
                <w:rFonts w:ascii="Aptos Display" w:hAnsi="Aptos Display" w:eastAsia="Aptos Display" w:cs="Aptos Display"/>
              </w:rPr>
              <w:t>represent</w:t>
            </w:r>
            <w:r w:rsidRPr="51422765" w:rsidR="51F0D779">
              <w:rPr>
                <w:rFonts w:ascii="Aptos Display" w:hAnsi="Aptos Display" w:eastAsia="Aptos Display" w:cs="Aptos Display"/>
              </w:rPr>
              <w:t xml:space="preserve"> the service professionally and build positive relationships that support referrals and growth. </w:t>
            </w:r>
          </w:p>
        </w:tc>
        <w:tc>
          <w:tcPr>
            <w:tcW w:w="1200" w:type="dxa"/>
            <w:tcMar>
              <w:left w:w="105" w:type="dxa"/>
              <w:right w:w="105" w:type="dxa"/>
            </w:tcMar>
          </w:tcPr>
          <w:p w:rsidR="54360E68" w:rsidP="54360E68" w:rsidRDefault="54360E68" w14:paraId="12E71AA9" w14:textId="2BE3B084">
            <w:pPr>
              <w:rPr>
                <w:rFonts w:ascii="Aptos Display" w:hAnsi="Aptos Display" w:eastAsia="Aptos Display" w:cs="Aptos Display"/>
              </w:rPr>
            </w:pPr>
            <w:r w:rsidRPr="54360E68">
              <w:rPr>
                <w:rFonts w:ascii="Aptos Display" w:hAnsi="Aptos Display" w:eastAsia="Aptos Display" w:cs="Aptos Display"/>
                <w:b/>
                <w:bCs/>
              </w:rPr>
              <w:t>x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:rsidR="54360E68" w:rsidP="54360E68" w:rsidRDefault="54360E68" w14:paraId="1E0AB3EA" w14:textId="0F0D4D94">
            <w:pPr>
              <w:rPr>
                <w:rFonts w:ascii="Aptos Display" w:hAnsi="Aptos Display" w:eastAsia="Aptos Display" w:cs="Aptos Display"/>
              </w:rPr>
            </w:pPr>
          </w:p>
        </w:tc>
      </w:tr>
      <w:tr w:rsidR="54360E68" w:rsidTr="7ABAB0F5" w14:paraId="1603FEBC" w14:textId="77777777">
        <w:trPr>
          <w:trHeight w:val="300"/>
        </w:trPr>
        <w:tc>
          <w:tcPr>
            <w:tcW w:w="667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54360E68" w:rsidP="54360E68" w:rsidRDefault="54360E68" w14:paraId="32CB9114" w14:textId="0801FAAD">
            <w:pPr>
              <w:pStyle w:val="Heading2"/>
              <w:spacing w:before="0" w:after="80"/>
              <w:rPr>
                <w:rFonts w:ascii="Aptos Display" w:hAnsi="Aptos Display" w:eastAsia="Aptos Display" w:cs="Aptos Display"/>
                <w:color w:val="000000" w:themeColor="text1"/>
                <w:sz w:val="22"/>
                <w:szCs w:val="22"/>
              </w:rPr>
            </w:pPr>
            <w:r w:rsidRPr="54360E68">
              <w:rPr>
                <w:rFonts w:ascii="Aptos Display" w:hAnsi="Aptos Display" w:eastAsia="Aptos Display" w:cs="Aptos Display"/>
                <w:b/>
                <w:bCs/>
                <w:color w:val="000000" w:themeColor="text1"/>
                <w:sz w:val="22"/>
                <w:szCs w:val="22"/>
              </w:rPr>
              <w:t>Personal Attributes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54360E68" w:rsidP="54360E68" w:rsidRDefault="54360E68" w14:paraId="6B425DEE" w14:textId="6E64C0F7">
            <w:pPr>
              <w:rPr>
                <w:rFonts w:ascii="Aptos Display" w:hAnsi="Aptos Display" w:eastAsia="Aptos Display" w:cs="Aptos Display"/>
              </w:rPr>
            </w:pPr>
            <w:r w:rsidRPr="54360E68">
              <w:rPr>
                <w:rFonts w:ascii="Aptos Display" w:hAnsi="Aptos Display" w:eastAsia="Aptos Display" w:cs="Aptos Display"/>
                <w:b/>
                <w:bCs/>
              </w:rPr>
              <w:t>Essential</w:t>
            </w:r>
          </w:p>
        </w:tc>
        <w:tc>
          <w:tcPr>
            <w:tcW w:w="124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54360E68" w:rsidP="54360E68" w:rsidRDefault="54360E68" w14:paraId="6CB6D26E" w14:textId="3D500952">
            <w:pPr>
              <w:rPr>
                <w:rFonts w:ascii="Aptos Display" w:hAnsi="Aptos Display" w:eastAsia="Aptos Display" w:cs="Aptos Display"/>
              </w:rPr>
            </w:pPr>
            <w:r w:rsidRPr="54360E68">
              <w:rPr>
                <w:rFonts w:ascii="Aptos Display" w:hAnsi="Aptos Display" w:eastAsia="Aptos Display" w:cs="Aptos Display"/>
                <w:b/>
                <w:bCs/>
              </w:rPr>
              <w:t>Desirable</w:t>
            </w:r>
          </w:p>
        </w:tc>
      </w:tr>
      <w:tr w:rsidR="54360E68" w:rsidTr="7ABAB0F5" w14:paraId="6B1079EB" w14:textId="77777777">
        <w:trPr>
          <w:trHeight w:val="300"/>
        </w:trPr>
        <w:tc>
          <w:tcPr>
            <w:tcW w:w="6675" w:type="dxa"/>
            <w:tcMar>
              <w:left w:w="105" w:type="dxa"/>
              <w:right w:w="105" w:type="dxa"/>
            </w:tcMar>
          </w:tcPr>
          <w:p w:rsidR="54360E68" w:rsidP="7ABAB0F5" w:rsidRDefault="54360E68" w14:paraId="451C93A4" w14:textId="6E44E8C4">
            <w:pPr>
              <w:pStyle w:val="Normal"/>
              <w:rPr>
                <w:rFonts w:ascii="Aptos Display" w:hAnsi="Aptos Display" w:eastAsia="Aptos Display" w:cs="Aptos Display"/>
              </w:rPr>
            </w:pPr>
            <w:r w:rsidRPr="7ABAB0F5" w:rsidR="715D9EBD">
              <w:rPr>
                <w:rFonts w:ascii="Aptos Display" w:hAnsi="Aptos Display" w:eastAsia="Aptos Display" w:cs="Aptos Display"/>
              </w:rPr>
              <w:t>1</w:t>
            </w:r>
            <w:r w:rsidRPr="7ABAB0F5" w:rsidR="1EC2D2C6">
              <w:rPr>
                <w:rFonts w:ascii="Aptos Display" w:hAnsi="Aptos Display" w:eastAsia="Aptos Display" w:cs="Aptos Display"/>
              </w:rPr>
              <w:t>3</w:t>
            </w:r>
            <w:r w:rsidRPr="7ABAB0F5" w:rsidR="715D9EBD">
              <w:rPr>
                <w:rFonts w:ascii="Aptos Display" w:hAnsi="Aptos Display" w:eastAsia="Aptos Display" w:cs="Aptos Display"/>
              </w:rPr>
              <w:t xml:space="preserve">. </w:t>
            </w:r>
            <w:r w:rsidRPr="7ABAB0F5" w:rsidR="2895FBCD">
              <w:rPr>
                <w:rFonts w:ascii="Aptos Display" w:hAnsi="Aptos Display" w:eastAsia="Aptos Display" w:cs="Aptos Display"/>
                <w:noProof w:val="0"/>
                <w:sz w:val="22"/>
                <w:szCs w:val="22"/>
                <w:lang w:val="en-GB"/>
              </w:rPr>
              <w:t xml:space="preserve">Professional, compassionate, and committed to improving the lives of people with dementia, while </w:t>
            </w:r>
            <w:r w:rsidRPr="7ABAB0F5" w:rsidR="2895FBCD">
              <w:rPr>
                <w:rFonts w:ascii="Aptos Display" w:hAnsi="Aptos Display" w:eastAsia="Aptos Display" w:cs="Aptos Display"/>
                <w:noProof w:val="0"/>
                <w:sz w:val="22"/>
                <w:szCs w:val="22"/>
                <w:lang w:val="en-GB"/>
              </w:rPr>
              <w:t>remaining</w:t>
            </w:r>
            <w:r w:rsidRPr="7ABAB0F5" w:rsidR="2895FBCD">
              <w:rPr>
                <w:rFonts w:ascii="Aptos Display" w:hAnsi="Aptos Display" w:eastAsia="Aptos Display" w:cs="Aptos Display"/>
                <w:noProof w:val="0"/>
                <w:sz w:val="22"/>
                <w:szCs w:val="22"/>
                <w:lang w:val="en-GB"/>
              </w:rPr>
              <w:t xml:space="preserve"> approachable, supportive, and able to build trust with families and the team.</w:t>
            </w:r>
          </w:p>
        </w:tc>
        <w:tc>
          <w:tcPr>
            <w:tcW w:w="1200" w:type="dxa"/>
            <w:tcMar>
              <w:left w:w="105" w:type="dxa"/>
              <w:right w:w="105" w:type="dxa"/>
            </w:tcMar>
          </w:tcPr>
          <w:p w:rsidR="54360E68" w:rsidP="54360E68" w:rsidRDefault="54360E68" w14:paraId="1E4F4DA7" w14:textId="13883316">
            <w:pPr>
              <w:rPr>
                <w:rFonts w:ascii="Aptos Display" w:hAnsi="Aptos Display" w:eastAsia="Aptos Display" w:cs="Aptos Display"/>
              </w:rPr>
            </w:pPr>
            <w:r w:rsidRPr="54360E68">
              <w:rPr>
                <w:rFonts w:ascii="Aptos Display" w:hAnsi="Aptos Display" w:eastAsia="Aptos Display" w:cs="Aptos Display"/>
                <w:b/>
                <w:bCs/>
              </w:rPr>
              <w:t>x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:rsidR="54360E68" w:rsidP="54360E68" w:rsidRDefault="54360E68" w14:paraId="1D41799B" w14:textId="123F417C">
            <w:pPr>
              <w:rPr>
                <w:rFonts w:ascii="Aptos Display" w:hAnsi="Aptos Display" w:eastAsia="Aptos Display" w:cs="Aptos Display"/>
              </w:rPr>
            </w:pPr>
          </w:p>
        </w:tc>
      </w:tr>
      <w:tr w:rsidR="54360E68" w:rsidTr="7ABAB0F5" w14:paraId="1911A798" w14:textId="77777777">
        <w:trPr>
          <w:trHeight w:val="300"/>
        </w:trPr>
        <w:tc>
          <w:tcPr>
            <w:tcW w:w="6675" w:type="dxa"/>
            <w:tcMar>
              <w:left w:w="105" w:type="dxa"/>
              <w:right w:w="105" w:type="dxa"/>
            </w:tcMar>
          </w:tcPr>
          <w:p w:rsidR="54360E68" w:rsidP="54360E68" w:rsidRDefault="54360E68" w14:paraId="164CE784" w14:textId="7BA1293F">
            <w:pPr>
              <w:rPr>
                <w:rFonts w:ascii="Aptos Display" w:hAnsi="Aptos Display" w:eastAsia="Aptos Display" w:cs="Aptos Display"/>
              </w:rPr>
            </w:pPr>
            <w:r w:rsidRPr="51422765" w:rsidR="445F8C29">
              <w:rPr>
                <w:rFonts w:ascii="Aptos Display" w:hAnsi="Aptos Display" w:eastAsia="Aptos Display" w:cs="Aptos Display"/>
              </w:rPr>
              <w:t>1</w:t>
            </w:r>
            <w:r w:rsidRPr="51422765" w:rsidR="654BD31A">
              <w:rPr>
                <w:rFonts w:ascii="Aptos Display" w:hAnsi="Aptos Display" w:eastAsia="Aptos Display" w:cs="Aptos Display"/>
              </w:rPr>
              <w:t>4</w:t>
            </w:r>
            <w:r w:rsidRPr="51422765" w:rsidR="445F8C29">
              <w:rPr>
                <w:rFonts w:ascii="Aptos Display" w:hAnsi="Aptos Display" w:eastAsia="Aptos Display" w:cs="Aptos Display"/>
              </w:rPr>
              <w:t xml:space="preserve">. Flexible and adaptable </w:t>
            </w:r>
            <w:r w:rsidRPr="51422765" w:rsidR="3F6B0B94">
              <w:rPr>
                <w:rFonts w:ascii="Aptos Display" w:hAnsi="Aptos Display" w:eastAsia="Aptos Display" w:cs="Aptos Display"/>
              </w:rPr>
              <w:t xml:space="preserve">with a positive attitude towards change and service development. </w:t>
            </w:r>
          </w:p>
        </w:tc>
        <w:tc>
          <w:tcPr>
            <w:tcW w:w="1200" w:type="dxa"/>
            <w:tcMar>
              <w:left w:w="105" w:type="dxa"/>
              <w:right w:w="105" w:type="dxa"/>
            </w:tcMar>
          </w:tcPr>
          <w:p w:rsidR="54360E68" w:rsidP="54360E68" w:rsidRDefault="54360E68" w14:paraId="1781C0EE" w14:textId="16B7F522">
            <w:pPr>
              <w:rPr>
                <w:rFonts w:ascii="Aptos Display" w:hAnsi="Aptos Display" w:eastAsia="Aptos Display" w:cs="Aptos Display"/>
              </w:rPr>
            </w:pPr>
            <w:r w:rsidRPr="54360E68">
              <w:rPr>
                <w:rFonts w:ascii="Aptos Display" w:hAnsi="Aptos Display" w:eastAsia="Aptos Display" w:cs="Aptos Display"/>
                <w:b/>
                <w:bCs/>
              </w:rPr>
              <w:t>x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:rsidR="54360E68" w:rsidP="54360E68" w:rsidRDefault="54360E68" w14:paraId="245EF816" w14:textId="5137E2F1">
            <w:pPr>
              <w:rPr>
                <w:rFonts w:ascii="Aptos Display" w:hAnsi="Aptos Display" w:eastAsia="Aptos Display" w:cs="Aptos Display"/>
              </w:rPr>
            </w:pPr>
          </w:p>
        </w:tc>
      </w:tr>
      <w:tr w:rsidR="54360E68" w:rsidTr="7ABAB0F5" w14:paraId="53047C62" w14:textId="77777777">
        <w:trPr>
          <w:trHeight w:val="300"/>
        </w:trPr>
        <w:tc>
          <w:tcPr>
            <w:tcW w:w="6675" w:type="dxa"/>
            <w:tcMar>
              <w:left w:w="105" w:type="dxa"/>
              <w:right w:w="105" w:type="dxa"/>
            </w:tcMar>
          </w:tcPr>
          <w:p w:rsidR="54360E68" w:rsidP="54360E68" w:rsidRDefault="54360E68" w14:paraId="4CE368FF" w14:textId="500CF39C">
            <w:pPr>
              <w:rPr>
                <w:rFonts w:ascii="Aptos Display" w:hAnsi="Aptos Display" w:eastAsia="Aptos Display" w:cs="Aptos Display"/>
              </w:rPr>
            </w:pPr>
            <w:r w:rsidRPr="7ABAB0F5" w:rsidR="715D9EBD">
              <w:rPr>
                <w:rFonts w:ascii="Aptos Display" w:hAnsi="Aptos Display" w:eastAsia="Aptos Display" w:cs="Aptos Display"/>
              </w:rPr>
              <w:t>1</w:t>
            </w:r>
            <w:r w:rsidRPr="7ABAB0F5" w:rsidR="5B9645E1">
              <w:rPr>
                <w:rFonts w:ascii="Aptos Display" w:hAnsi="Aptos Display" w:eastAsia="Aptos Display" w:cs="Aptos Display"/>
              </w:rPr>
              <w:t>5</w:t>
            </w:r>
            <w:r w:rsidRPr="7ABAB0F5" w:rsidR="715D9EBD">
              <w:rPr>
                <w:rFonts w:ascii="Aptos Display" w:hAnsi="Aptos Display" w:eastAsia="Aptos Display" w:cs="Aptos Display"/>
              </w:rPr>
              <w:t>. Confident</w:t>
            </w:r>
            <w:r w:rsidRPr="7ABAB0F5" w:rsidR="601CE733">
              <w:rPr>
                <w:rFonts w:ascii="Aptos Display" w:hAnsi="Aptos Display" w:eastAsia="Aptos Display" w:cs="Aptos Display"/>
              </w:rPr>
              <w:t xml:space="preserve">, </w:t>
            </w:r>
            <w:r w:rsidRPr="7ABAB0F5" w:rsidR="601CE733">
              <w:rPr>
                <w:rFonts w:ascii="Aptos Display" w:hAnsi="Aptos Display" w:eastAsia="Aptos Display" w:cs="Aptos Display"/>
              </w:rPr>
              <w:t>proactive</w:t>
            </w:r>
            <w:r w:rsidRPr="7ABAB0F5" w:rsidR="601CE733">
              <w:rPr>
                <w:rFonts w:ascii="Aptos Display" w:hAnsi="Aptos Display" w:eastAsia="Aptos Display" w:cs="Aptos Display"/>
              </w:rPr>
              <w:t xml:space="preserve"> and able to take initiative when challenges arise. </w:t>
            </w:r>
          </w:p>
        </w:tc>
        <w:tc>
          <w:tcPr>
            <w:tcW w:w="1200" w:type="dxa"/>
            <w:tcMar>
              <w:left w:w="105" w:type="dxa"/>
              <w:right w:w="105" w:type="dxa"/>
            </w:tcMar>
          </w:tcPr>
          <w:p w:rsidR="54360E68" w:rsidP="54360E68" w:rsidRDefault="54360E68" w14:paraId="564CA705" w14:textId="20D2800E">
            <w:pPr>
              <w:rPr>
                <w:rFonts w:ascii="Aptos Display" w:hAnsi="Aptos Display" w:eastAsia="Aptos Display" w:cs="Aptos Display"/>
              </w:rPr>
            </w:pPr>
            <w:r w:rsidRPr="54360E68">
              <w:rPr>
                <w:rFonts w:ascii="Aptos Display" w:hAnsi="Aptos Display" w:eastAsia="Aptos Display" w:cs="Aptos Display"/>
                <w:b/>
                <w:bCs/>
              </w:rPr>
              <w:t>x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:rsidR="54360E68" w:rsidP="54360E68" w:rsidRDefault="54360E68" w14:paraId="5C0594B0" w14:textId="4499A3DB">
            <w:pPr>
              <w:rPr>
                <w:rFonts w:ascii="Aptos Display" w:hAnsi="Aptos Display" w:eastAsia="Aptos Display" w:cs="Aptos Display"/>
              </w:rPr>
            </w:pPr>
          </w:p>
        </w:tc>
      </w:tr>
    </w:tbl>
    <w:p w:rsidR="3A5E2840" w:rsidP="51422765" w:rsidRDefault="3A5E2840" w14:paraId="48B12404" w14:textId="0A93D74F">
      <w:pPr>
        <w:spacing w:after="0" w:line="240" w:lineRule="auto"/>
        <w:jc w:val="center"/>
        <w:rPr>
          <w:rFonts w:ascii="Aptos Display" w:hAnsi="Aptos Display" w:eastAsia="Aptos Display" w:cs="Aptos Display"/>
          <w:color w:val="000000" w:themeColor="text1"/>
        </w:rPr>
      </w:pPr>
    </w:p>
    <w:p w:rsidR="3A5E2840" w:rsidP="51422765" w:rsidRDefault="36384DC8" w14:paraId="24B5B3CA" w14:textId="2EC0DC05">
      <w:pPr>
        <w:tabs>
          <w:tab w:val="left" w:pos="1512"/>
        </w:tabs>
        <w:spacing w:after="0" w:line="240" w:lineRule="auto"/>
        <w:jc w:val="center"/>
        <w:rPr>
          <w:rFonts w:ascii="Aptos" w:hAnsi="Aptos" w:eastAsia="Aptos" w:cs="Aptos"/>
          <w:color w:val="000000" w:themeColor="text1"/>
        </w:rPr>
      </w:pPr>
      <w:r w:rsidRPr="51422765" w:rsidR="36384DC8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This post is subject to a DBS check at an Enhanced Level.</w:t>
      </w:r>
    </w:p>
    <w:p w:rsidR="3A5E2840" w:rsidP="54360E68" w:rsidRDefault="3A5E2840" w14:paraId="5BEB2864" w14:textId="282406BE">
      <w:pPr>
        <w:spacing w:after="0" w:line="240" w:lineRule="auto"/>
        <w:jc w:val="both"/>
        <w:rPr>
          <w:rFonts w:ascii="Arial" w:hAnsi="Arial" w:eastAsia="Arial" w:cs="Arial"/>
          <w:b/>
          <w:bCs/>
          <w:color w:val="000000" w:themeColor="text1"/>
        </w:rPr>
      </w:pPr>
    </w:p>
    <w:sectPr w:rsidR="3A5E2840" w:rsidSect="00BC3491">
      <w:headerReference w:type="even" r:id="rId11"/>
      <w:headerReference w:type="default" r:id="rId12"/>
      <w:footerReference w:type="default" r:id="rId13"/>
      <w:pgSz w:w="11906" w:h="16838" w:orient="portrait"/>
      <w:pgMar w:top="1440" w:right="1440" w:bottom="1440" w:left="1440" w:header="2268" w:footer="2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64DF" w:rsidP="00DC6EA7" w:rsidRDefault="007364DF" w14:paraId="5DFBACFF" w14:textId="77777777">
      <w:r>
        <w:separator/>
      </w:r>
    </w:p>
  </w:endnote>
  <w:endnote w:type="continuationSeparator" w:id="0">
    <w:p w:rsidR="007364DF" w:rsidP="00DC6EA7" w:rsidRDefault="007364DF" w14:paraId="7F84E043" w14:textId="77777777">
      <w:r>
        <w:continuationSeparator/>
      </w:r>
    </w:p>
  </w:endnote>
  <w:endnote w:type="continuationNotice" w:id="1">
    <w:p w:rsidR="007364DF" w:rsidRDefault="007364DF" w14:paraId="3659EC2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Kozuka Gothic Pr6N R">
    <w:altName w:val="Calibri"/>
    <w:charset w:val="00"/>
    <w:family w:val="swiss"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C37364" w:rsidTr="54360E68" w14:paraId="2395FA83" w14:textId="77777777">
      <w:trPr>
        <w:trHeight w:val="300"/>
      </w:trPr>
      <w:tc>
        <w:tcPr>
          <w:tcW w:w="3005" w:type="dxa"/>
        </w:tcPr>
        <w:p w:rsidR="00C37364" w:rsidP="54360E68" w:rsidRDefault="00C37364" w14:paraId="294087FB" w14:textId="756385DE">
          <w:pPr>
            <w:pStyle w:val="Header"/>
            <w:ind w:left="-115"/>
          </w:pPr>
        </w:p>
      </w:tc>
      <w:tc>
        <w:tcPr>
          <w:tcW w:w="3005" w:type="dxa"/>
        </w:tcPr>
        <w:p w:rsidR="00C37364" w:rsidP="54360E68" w:rsidRDefault="00C37364" w14:paraId="3C5AD9DD" w14:textId="77097300">
          <w:pPr>
            <w:pStyle w:val="Header"/>
            <w:jc w:val="center"/>
          </w:pPr>
        </w:p>
      </w:tc>
      <w:tc>
        <w:tcPr>
          <w:tcW w:w="3005" w:type="dxa"/>
        </w:tcPr>
        <w:p w:rsidR="00C37364" w:rsidP="54360E68" w:rsidRDefault="00C37364" w14:paraId="55490E31" w14:textId="17E18475">
          <w:pPr>
            <w:pStyle w:val="Header"/>
            <w:ind w:right="-115"/>
            <w:jc w:val="right"/>
          </w:pPr>
        </w:p>
      </w:tc>
    </w:tr>
  </w:tbl>
  <w:p w:rsidR="00C37364" w:rsidP="54360E68" w:rsidRDefault="00C37364" w14:paraId="1EB26D5C" w14:textId="39B44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64DF" w:rsidP="00DC6EA7" w:rsidRDefault="007364DF" w14:paraId="1C62D22E" w14:textId="77777777">
      <w:r>
        <w:separator/>
      </w:r>
    </w:p>
  </w:footnote>
  <w:footnote w:type="continuationSeparator" w:id="0">
    <w:p w:rsidR="007364DF" w:rsidP="00DC6EA7" w:rsidRDefault="007364DF" w14:paraId="45F5E206" w14:textId="77777777">
      <w:r>
        <w:continuationSeparator/>
      </w:r>
    </w:p>
  </w:footnote>
  <w:footnote w:type="continuationNotice" w:id="1">
    <w:p w:rsidR="007364DF" w:rsidRDefault="007364DF" w14:paraId="0DDC3ED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7364" w:rsidRDefault="00C37364" w14:paraId="02EB378F" w14:textId="77777777"/>
  <w:p w:rsidR="00C37364" w:rsidRDefault="00C37364" w14:paraId="34CD4FD6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C37364" w:rsidRDefault="00C37364" w14:paraId="0E285475" w14:textId="6939D1E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366AA76" wp14:editId="54A657AB">
          <wp:simplePos x="0" y="0"/>
          <wp:positionH relativeFrom="margin">
            <wp:posOffset>-609600</wp:posOffset>
          </wp:positionH>
          <wp:positionV relativeFrom="paragraph">
            <wp:posOffset>-1173481</wp:posOffset>
          </wp:positionV>
          <wp:extent cx="2285192" cy="942975"/>
          <wp:effectExtent l="0" t="0" r="1270" b="0"/>
          <wp:wrapNone/>
          <wp:docPr id="2014623230" name="Picture 3">
            <a:extLst xmlns:a="http://schemas.openxmlformats.org/drawingml/2006/main">
              <a:ext uri="{FF2B5EF4-FFF2-40B4-BE49-F238E27FC236}">
                <a16:creationId xmlns:a16="http://schemas.microsoft.com/office/drawing/2014/main" id="{7046B99F-8F4E-4B55-8A58-A5C09F52188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112" cy="94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IzcufELtVSGQD" int2:id="um4Qmvn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1">
    <w:nsid w:val="5c0da9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1c0192a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56e8c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cb885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f7070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c00c4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e4c9e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34037E"/>
    <w:multiLevelType w:val="hybridMultilevel"/>
    <w:tmpl w:val="6BD2E878"/>
    <w:lvl w:ilvl="0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10D207D9"/>
    <w:multiLevelType w:val="multilevel"/>
    <w:tmpl w:val="9C3A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3456DB7"/>
    <w:multiLevelType w:val="multilevel"/>
    <w:tmpl w:val="C09C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4605379"/>
    <w:multiLevelType w:val="multilevel"/>
    <w:tmpl w:val="3EE648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DE813"/>
    <w:multiLevelType w:val="hybridMultilevel"/>
    <w:tmpl w:val="D17AAB44"/>
    <w:lvl w:ilvl="0" w:tplc="C38C42A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D2251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E412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9ED1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C250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EEA9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B07A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4854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7267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55675B"/>
    <w:multiLevelType w:val="hybridMultilevel"/>
    <w:tmpl w:val="68AE3E44"/>
    <w:lvl w:ilvl="0" w:tplc="19CAB2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ACC7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40DE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4251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E261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BAAB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527C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7A10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1AB1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B87124"/>
    <w:multiLevelType w:val="hybridMultilevel"/>
    <w:tmpl w:val="60CCF302"/>
    <w:lvl w:ilvl="0" w:tplc="08090001">
      <w:start w:val="1"/>
      <w:numFmt w:val="bullet"/>
      <w:lvlText w:val=""/>
      <w:lvlJc w:val="left"/>
      <w:pPr>
        <w:ind w:left="18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7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80" w:hanging="360"/>
      </w:pPr>
      <w:rPr>
        <w:rFonts w:hint="default" w:ascii="Wingdings" w:hAnsi="Wingdings"/>
      </w:rPr>
    </w:lvl>
  </w:abstractNum>
  <w:abstractNum w:abstractNumId="7" w15:restartNumberingAfterBreak="0">
    <w:nsid w:val="186C2328"/>
    <w:multiLevelType w:val="multilevel"/>
    <w:tmpl w:val="C31A6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B6413A"/>
    <w:multiLevelType w:val="hybridMultilevel"/>
    <w:tmpl w:val="6A92E3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64C43A">
      <w:numFmt w:val="bullet"/>
      <w:lvlText w:val="·"/>
      <w:lvlJc w:val="left"/>
      <w:pPr>
        <w:ind w:left="1725" w:hanging="645"/>
      </w:pPr>
      <w:rPr>
        <w:rFonts w:hint="default" w:ascii="Calibri" w:hAnsi="Calibri" w:cs="Calibri" w:eastAsiaTheme="minorEastAsia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9759D3"/>
    <w:multiLevelType w:val="hybridMultilevel"/>
    <w:tmpl w:val="79E495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1BA4B6E"/>
    <w:multiLevelType w:val="multilevel"/>
    <w:tmpl w:val="2156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2394733"/>
    <w:multiLevelType w:val="hybridMultilevel"/>
    <w:tmpl w:val="56E855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60458E6"/>
    <w:multiLevelType w:val="hybridMultilevel"/>
    <w:tmpl w:val="E124A9D4"/>
    <w:lvl w:ilvl="0" w:tplc="9BC428E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00E78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F847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52E8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FC35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20C3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8862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6435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1C97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E0A1B06"/>
    <w:multiLevelType w:val="hybridMultilevel"/>
    <w:tmpl w:val="1368D19A"/>
    <w:lvl w:ilvl="0" w:tplc="080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96E1D12"/>
    <w:multiLevelType w:val="hybridMultilevel"/>
    <w:tmpl w:val="DC1496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B6A4A3F"/>
    <w:multiLevelType w:val="multilevel"/>
    <w:tmpl w:val="4BE8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C347724"/>
    <w:multiLevelType w:val="hybridMultilevel"/>
    <w:tmpl w:val="D8C8F2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0691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167B8"/>
    <w:multiLevelType w:val="hybridMultilevel"/>
    <w:tmpl w:val="9B4C20C8"/>
    <w:lvl w:ilvl="0" w:tplc="F7C617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6EBD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C8D0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7672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421F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AAE0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BEDB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0E6A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86A7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3D02A66"/>
    <w:multiLevelType w:val="hybridMultilevel"/>
    <w:tmpl w:val="935C9608"/>
    <w:lvl w:ilvl="0" w:tplc="31ACF24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5AA94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E840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66B8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32CC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4242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AC02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26CA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3CDA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6411FCA"/>
    <w:multiLevelType w:val="hybridMultilevel"/>
    <w:tmpl w:val="852ECC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DEF43CA"/>
    <w:multiLevelType w:val="hybridMultilevel"/>
    <w:tmpl w:val="BCA82A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2F61B90"/>
    <w:multiLevelType w:val="multilevel"/>
    <w:tmpl w:val="2D8004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63768B"/>
    <w:multiLevelType w:val="hybridMultilevel"/>
    <w:tmpl w:val="DCD8DF38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AC81F57"/>
    <w:multiLevelType w:val="hybridMultilevel"/>
    <w:tmpl w:val="EFBC8F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1" w16cid:durableId="1078751202">
    <w:abstractNumId w:val="3"/>
  </w:num>
  <w:num w:numId="2" w16cid:durableId="1082874763">
    <w:abstractNumId w:val="21"/>
  </w:num>
  <w:num w:numId="3" w16cid:durableId="1096292827">
    <w:abstractNumId w:val="14"/>
  </w:num>
  <w:num w:numId="4" w16cid:durableId="1148744867">
    <w:abstractNumId w:val="5"/>
  </w:num>
  <w:num w:numId="5" w16cid:durableId="1157040410">
    <w:abstractNumId w:val="19"/>
  </w:num>
  <w:num w:numId="6" w16cid:durableId="1184515082">
    <w:abstractNumId w:val="12"/>
  </w:num>
  <w:num w:numId="7" w16cid:durableId="1290892724">
    <w:abstractNumId w:val="16"/>
  </w:num>
  <w:num w:numId="8" w16cid:durableId="1411807392">
    <w:abstractNumId w:val="7"/>
  </w:num>
  <w:num w:numId="9" w16cid:durableId="1433819625">
    <w:abstractNumId w:val="0"/>
  </w:num>
  <w:num w:numId="10" w16cid:durableId="146481606">
    <w:abstractNumId w:val="2"/>
  </w:num>
  <w:num w:numId="11" w16cid:durableId="1572083104">
    <w:abstractNumId w:val="9"/>
  </w:num>
  <w:num w:numId="12" w16cid:durableId="1652248155">
    <w:abstractNumId w:val="18"/>
  </w:num>
  <w:num w:numId="13" w16cid:durableId="1797791779">
    <w:abstractNumId w:val="10"/>
  </w:num>
  <w:num w:numId="14" w16cid:durableId="1968509668">
    <w:abstractNumId w:val="23"/>
  </w:num>
  <w:num w:numId="15" w16cid:durableId="2097046142">
    <w:abstractNumId w:val="11"/>
  </w:num>
  <w:num w:numId="16" w16cid:durableId="305942101">
    <w:abstractNumId w:val="8"/>
  </w:num>
  <w:num w:numId="17" w16cid:durableId="31804790">
    <w:abstractNumId w:val="15"/>
  </w:num>
  <w:num w:numId="18" w16cid:durableId="354774062">
    <w:abstractNumId w:val="13"/>
  </w:num>
  <w:num w:numId="19" w16cid:durableId="355740116">
    <w:abstractNumId w:val="20"/>
  </w:num>
  <w:num w:numId="20" w16cid:durableId="65150423">
    <w:abstractNumId w:val="4"/>
  </w:num>
  <w:num w:numId="21" w16cid:durableId="839656881">
    <w:abstractNumId w:val="24"/>
  </w:num>
  <w:num w:numId="22" w16cid:durableId="841896493">
    <w:abstractNumId w:val="1"/>
  </w:num>
  <w:num w:numId="23" w16cid:durableId="854460774">
    <w:abstractNumId w:val="6"/>
  </w:num>
  <w:num w:numId="24" w16cid:durableId="896352803">
    <w:abstractNumId w:val="17"/>
  </w:num>
  <w:num w:numId="25" w16cid:durableId="9959173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EA7"/>
    <w:rsid w:val="00000373"/>
    <w:rsid w:val="0000064A"/>
    <w:rsid w:val="0000268D"/>
    <w:rsid w:val="0000580F"/>
    <w:rsid w:val="000262E4"/>
    <w:rsid w:val="000263CD"/>
    <w:rsid w:val="00036ADB"/>
    <w:rsid w:val="000469AD"/>
    <w:rsid w:val="00053A30"/>
    <w:rsid w:val="00061EBA"/>
    <w:rsid w:val="00063686"/>
    <w:rsid w:val="0009760B"/>
    <w:rsid w:val="000A3007"/>
    <w:rsid w:val="000A3E58"/>
    <w:rsid w:val="000AEAEB"/>
    <w:rsid w:val="000C4B4B"/>
    <w:rsid w:val="000D27A5"/>
    <w:rsid w:val="000E37BE"/>
    <w:rsid w:val="00104B3E"/>
    <w:rsid w:val="00114C6B"/>
    <w:rsid w:val="00125FF4"/>
    <w:rsid w:val="00133A50"/>
    <w:rsid w:val="00153039"/>
    <w:rsid w:val="001544C7"/>
    <w:rsid w:val="0016255A"/>
    <w:rsid w:val="00173781"/>
    <w:rsid w:val="0017626B"/>
    <w:rsid w:val="00192E8A"/>
    <w:rsid w:val="001B05FB"/>
    <w:rsid w:val="001B0CBA"/>
    <w:rsid w:val="001B5250"/>
    <w:rsid w:val="001C3647"/>
    <w:rsid w:val="001C4584"/>
    <w:rsid w:val="001D127E"/>
    <w:rsid w:val="001D200E"/>
    <w:rsid w:val="001D3193"/>
    <w:rsid w:val="001D4C6D"/>
    <w:rsid w:val="001E20FB"/>
    <w:rsid w:val="001E2518"/>
    <w:rsid w:val="001E3F88"/>
    <w:rsid w:val="001E6726"/>
    <w:rsid w:val="001F421A"/>
    <w:rsid w:val="001F470B"/>
    <w:rsid w:val="00200D45"/>
    <w:rsid w:val="00210611"/>
    <w:rsid w:val="00216BBC"/>
    <w:rsid w:val="00220345"/>
    <w:rsid w:val="00226725"/>
    <w:rsid w:val="00231432"/>
    <w:rsid w:val="002352A2"/>
    <w:rsid w:val="00240F87"/>
    <w:rsid w:val="00277C52"/>
    <w:rsid w:val="002A0B6D"/>
    <w:rsid w:val="002A5E0B"/>
    <w:rsid w:val="002A65E9"/>
    <w:rsid w:val="002A669E"/>
    <w:rsid w:val="002B05F8"/>
    <w:rsid w:val="002B2559"/>
    <w:rsid w:val="002B5A15"/>
    <w:rsid w:val="002B6E70"/>
    <w:rsid w:val="002C3169"/>
    <w:rsid w:val="002C4889"/>
    <w:rsid w:val="002D4BC5"/>
    <w:rsid w:val="002E37B4"/>
    <w:rsid w:val="002E3D9E"/>
    <w:rsid w:val="002F37F2"/>
    <w:rsid w:val="002F3AD8"/>
    <w:rsid w:val="002F5325"/>
    <w:rsid w:val="002F61B4"/>
    <w:rsid w:val="00300C84"/>
    <w:rsid w:val="003038D4"/>
    <w:rsid w:val="00303946"/>
    <w:rsid w:val="003118A0"/>
    <w:rsid w:val="00313949"/>
    <w:rsid w:val="00313ECD"/>
    <w:rsid w:val="00320BE9"/>
    <w:rsid w:val="00327FC5"/>
    <w:rsid w:val="00340530"/>
    <w:rsid w:val="00340937"/>
    <w:rsid w:val="003436B6"/>
    <w:rsid w:val="0034417D"/>
    <w:rsid w:val="00346082"/>
    <w:rsid w:val="00346949"/>
    <w:rsid w:val="00352D19"/>
    <w:rsid w:val="003538A9"/>
    <w:rsid w:val="00355483"/>
    <w:rsid w:val="00355A71"/>
    <w:rsid w:val="0036707B"/>
    <w:rsid w:val="00372F88"/>
    <w:rsid w:val="00377508"/>
    <w:rsid w:val="00377A97"/>
    <w:rsid w:val="003A35BC"/>
    <w:rsid w:val="003A7D06"/>
    <w:rsid w:val="003C3508"/>
    <w:rsid w:val="003F06C9"/>
    <w:rsid w:val="003F5CDF"/>
    <w:rsid w:val="00414C13"/>
    <w:rsid w:val="00416273"/>
    <w:rsid w:val="0042579B"/>
    <w:rsid w:val="004272FF"/>
    <w:rsid w:val="00434F41"/>
    <w:rsid w:val="0043660C"/>
    <w:rsid w:val="004566EF"/>
    <w:rsid w:val="00456E28"/>
    <w:rsid w:val="0046588D"/>
    <w:rsid w:val="004675FB"/>
    <w:rsid w:val="004707F2"/>
    <w:rsid w:val="00471BF2"/>
    <w:rsid w:val="00472098"/>
    <w:rsid w:val="004756AA"/>
    <w:rsid w:val="00476323"/>
    <w:rsid w:val="00476DCD"/>
    <w:rsid w:val="00493E7D"/>
    <w:rsid w:val="004B35FD"/>
    <w:rsid w:val="004B3AC8"/>
    <w:rsid w:val="004B77DF"/>
    <w:rsid w:val="004B7E37"/>
    <w:rsid w:val="004C20C1"/>
    <w:rsid w:val="00521DC0"/>
    <w:rsid w:val="00524F6B"/>
    <w:rsid w:val="00526AFB"/>
    <w:rsid w:val="00534327"/>
    <w:rsid w:val="00546E20"/>
    <w:rsid w:val="00546F05"/>
    <w:rsid w:val="00552C71"/>
    <w:rsid w:val="00555222"/>
    <w:rsid w:val="00563B86"/>
    <w:rsid w:val="00565D31"/>
    <w:rsid w:val="00572B41"/>
    <w:rsid w:val="00587F48"/>
    <w:rsid w:val="00594326"/>
    <w:rsid w:val="00594C7B"/>
    <w:rsid w:val="005B0890"/>
    <w:rsid w:val="005B5A2B"/>
    <w:rsid w:val="005C1460"/>
    <w:rsid w:val="005D0703"/>
    <w:rsid w:val="005E1DFF"/>
    <w:rsid w:val="005E3B7E"/>
    <w:rsid w:val="005F22B0"/>
    <w:rsid w:val="006022C2"/>
    <w:rsid w:val="006245BF"/>
    <w:rsid w:val="006432EB"/>
    <w:rsid w:val="00653560"/>
    <w:rsid w:val="00663945"/>
    <w:rsid w:val="0066582D"/>
    <w:rsid w:val="006845E1"/>
    <w:rsid w:val="00694F00"/>
    <w:rsid w:val="006B1C01"/>
    <w:rsid w:val="006B3BBE"/>
    <w:rsid w:val="006B4EDD"/>
    <w:rsid w:val="006B6F22"/>
    <w:rsid w:val="006F606B"/>
    <w:rsid w:val="007029A0"/>
    <w:rsid w:val="00714C3D"/>
    <w:rsid w:val="007165A6"/>
    <w:rsid w:val="0072338C"/>
    <w:rsid w:val="0072373D"/>
    <w:rsid w:val="007364DF"/>
    <w:rsid w:val="00743F86"/>
    <w:rsid w:val="00760762"/>
    <w:rsid w:val="007610D8"/>
    <w:rsid w:val="00766EEA"/>
    <w:rsid w:val="00767E5C"/>
    <w:rsid w:val="00770445"/>
    <w:rsid w:val="007A0764"/>
    <w:rsid w:val="007A1308"/>
    <w:rsid w:val="007A4658"/>
    <w:rsid w:val="007B38B0"/>
    <w:rsid w:val="007B4B79"/>
    <w:rsid w:val="007C05FD"/>
    <w:rsid w:val="007C220D"/>
    <w:rsid w:val="007C43C6"/>
    <w:rsid w:val="007D1C1E"/>
    <w:rsid w:val="007D2F80"/>
    <w:rsid w:val="007E3294"/>
    <w:rsid w:val="007F586D"/>
    <w:rsid w:val="008033C4"/>
    <w:rsid w:val="00812D5F"/>
    <w:rsid w:val="00817520"/>
    <w:rsid w:val="00825ED7"/>
    <w:rsid w:val="00830768"/>
    <w:rsid w:val="00831F05"/>
    <w:rsid w:val="00847D70"/>
    <w:rsid w:val="00852232"/>
    <w:rsid w:val="00853D45"/>
    <w:rsid w:val="00885080"/>
    <w:rsid w:val="008B3F4C"/>
    <w:rsid w:val="008B5E00"/>
    <w:rsid w:val="008C6B60"/>
    <w:rsid w:val="008D09B1"/>
    <w:rsid w:val="008D117B"/>
    <w:rsid w:val="008D58E4"/>
    <w:rsid w:val="008E2D6F"/>
    <w:rsid w:val="00901158"/>
    <w:rsid w:val="00907B83"/>
    <w:rsid w:val="00921403"/>
    <w:rsid w:val="009229EC"/>
    <w:rsid w:val="00927129"/>
    <w:rsid w:val="00927FF5"/>
    <w:rsid w:val="00930378"/>
    <w:rsid w:val="00941742"/>
    <w:rsid w:val="00941C25"/>
    <w:rsid w:val="009446AA"/>
    <w:rsid w:val="00945205"/>
    <w:rsid w:val="0094701F"/>
    <w:rsid w:val="009528D0"/>
    <w:rsid w:val="00952DC6"/>
    <w:rsid w:val="00952DF0"/>
    <w:rsid w:val="0096094C"/>
    <w:rsid w:val="009614E2"/>
    <w:rsid w:val="009651E3"/>
    <w:rsid w:val="009660D0"/>
    <w:rsid w:val="00971283"/>
    <w:rsid w:val="00982DB2"/>
    <w:rsid w:val="009974C4"/>
    <w:rsid w:val="00997DC9"/>
    <w:rsid w:val="009A3C94"/>
    <w:rsid w:val="009A675C"/>
    <w:rsid w:val="009C02A4"/>
    <w:rsid w:val="009C09C3"/>
    <w:rsid w:val="009C0A1C"/>
    <w:rsid w:val="009C458D"/>
    <w:rsid w:val="009C5F7D"/>
    <w:rsid w:val="009C64EF"/>
    <w:rsid w:val="009C716B"/>
    <w:rsid w:val="009D2F58"/>
    <w:rsid w:val="009D4668"/>
    <w:rsid w:val="009D48B0"/>
    <w:rsid w:val="009D6F45"/>
    <w:rsid w:val="009E2985"/>
    <w:rsid w:val="009E473A"/>
    <w:rsid w:val="009E70C5"/>
    <w:rsid w:val="009F4B50"/>
    <w:rsid w:val="009F502F"/>
    <w:rsid w:val="009F5F1B"/>
    <w:rsid w:val="00A114C0"/>
    <w:rsid w:val="00A128BF"/>
    <w:rsid w:val="00A151C2"/>
    <w:rsid w:val="00A157BE"/>
    <w:rsid w:val="00A177B2"/>
    <w:rsid w:val="00A3345E"/>
    <w:rsid w:val="00A34B99"/>
    <w:rsid w:val="00A37FCA"/>
    <w:rsid w:val="00A4124C"/>
    <w:rsid w:val="00A46D68"/>
    <w:rsid w:val="00A53B23"/>
    <w:rsid w:val="00A551C0"/>
    <w:rsid w:val="00A71C3D"/>
    <w:rsid w:val="00A80CB4"/>
    <w:rsid w:val="00AB14EE"/>
    <w:rsid w:val="00AC65FC"/>
    <w:rsid w:val="00AD394A"/>
    <w:rsid w:val="00AE1D10"/>
    <w:rsid w:val="00AF24FC"/>
    <w:rsid w:val="00B14ED4"/>
    <w:rsid w:val="00B23FE4"/>
    <w:rsid w:val="00B356C7"/>
    <w:rsid w:val="00B42039"/>
    <w:rsid w:val="00B45933"/>
    <w:rsid w:val="00B47E1F"/>
    <w:rsid w:val="00B51CE7"/>
    <w:rsid w:val="00B51D34"/>
    <w:rsid w:val="00B5DCAB"/>
    <w:rsid w:val="00B8405D"/>
    <w:rsid w:val="00B90095"/>
    <w:rsid w:val="00B91F11"/>
    <w:rsid w:val="00BA5AAE"/>
    <w:rsid w:val="00BA5E64"/>
    <w:rsid w:val="00BB4BBB"/>
    <w:rsid w:val="00BC3491"/>
    <w:rsid w:val="00BE007C"/>
    <w:rsid w:val="00BE51CF"/>
    <w:rsid w:val="00BE5D91"/>
    <w:rsid w:val="00BE6BD7"/>
    <w:rsid w:val="00BF0A23"/>
    <w:rsid w:val="00BF6C1A"/>
    <w:rsid w:val="00BF7CC7"/>
    <w:rsid w:val="00C15201"/>
    <w:rsid w:val="00C25CC8"/>
    <w:rsid w:val="00C31D3E"/>
    <w:rsid w:val="00C3260D"/>
    <w:rsid w:val="00C37364"/>
    <w:rsid w:val="00C40F4F"/>
    <w:rsid w:val="00C522D7"/>
    <w:rsid w:val="00C52938"/>
    <w:rsid w:val="00C56CC9"/>
    <w:rsid w:val="00C76911"/>
    <w:rsid w:val="00C93987"/>
    <w:rsid w:val="00CA1756"/>
    <w:rsid w:val="00CB4F4A"/>
    <w:rsid w:val="00CC0FDB"/>
    <w:rsid w:val="00CC235F"/>
    <w:rsid w:val="00CD114F"/>
    <w:rsid w:val="00CD3EAC"/>
    <w:rsid w:val="00CF308E"/>
    <w:rsid w:val="00D02200"/>
    <w:rsid w:val="00D04179"/>
    <w:rsid w:val="00D07614"/>
    <w:rsid w:val="00D12529"/>
    <w:rsid w:val="00D17248"/>
    <w:rsid w:val="00D32E25"/>
    <w:rsid w:val="00D415DA"/>
    <w:rsid w:val="00D46C8A"/>
    <w:rsid w:val="00D56F23"/>
    <w:rsid w:val="00D72243"/>
    <w:rsid w:val="00D729F1"/>
    <w:rsid w:val="00DA19BF"/>
    <w:rsid w:val="00DA40B2"/>
    <w:rsid w:val="00DC6658"/>
    <w:rsid w:val="00DC6EA7"/>
    <w:rsid w:val="00DD33FD"/>
    <w:rsid w:val="00DE15F5"/>
    <w:rsid w:val="00DE4349"/>
    <w:rsid w:val="00DE73C4"/>
    <w:rsid w:val="00DF3F4A"/>
    <w:rsid w:val="00DF41E4"/>
    <w:rsid w:val="00E23DA9"/>
    <w:rsid w:val="00E25CC8"/>
    <w:rsid w:val="00E30B3E"/>
    <w:rsid w:val="00E31F66"/>
    <w:rsid w:val="00E37A94"/>
    <w:rsid w:val="00E43345"/>
    <w:rsid w:val="00E451C7"/>
    <w:rsid w:val="00E52E70"/>
    <w:rsid w:val="00E53F03"/>
    <w:rsid w:val="00E85D62"/>
    <w:rsid w:val="00E873AA"/>
    <w:rsid w:val="00E909F5"/>
    <w:rsid w:val="00E9531A"/>
    <w:rsid w:val="00E97635"/>
    <w:rsid w:val="00EA1A60"/>
    <w:rsid w:val="00EA1B05"/>
    <w:rsid w:val="00EA2C4D"/>
    <w:rsid w:val="00EB2B91"/>
    <w:rsid w:val="00EB4483"/>
    <w:rsid w:val="00EB67F6"/>
    <w:rsid w:val="00EBA1A7"/>
    <w:rsid w:val="00EC0BBA"/>
    <w:rsid w:val="00EC1BFB"/>
    <w:rsid w:val="00EC4416"/>
    <w:rsid w:val="00ED21F0"/>
    <w:rsid w:val="00ED62C1"/>
    <w:rsid w:val="00EF0AC0"/>
    <w:rsid w:val="00EF3196"/>
    <w:rsid w:val="00F14CDC"/>
    <w:rsid w:val="00F37B89"/>
    <w:rsid w:val="00F44DE2"/>
    <w:rsid w:val="00F57978"/>
    <w:rsid w:val="00F620E7"/>
    <w:rsid w:val="00F704EE"/>
    <w:rsid w:val="00F83874"/>
    <w:rsid w:val="00F91502"/>
    <w:rsid w:val="00F92CC0"/>
    <w:rsid w:val="00FB4907"/>
    <w:rsid w:val="00FB7E25"/>
    <w:rsid w:val="00FC2F3A"/>
    <w:rsid w:val="00FD4E5F"/>
    <w:rsid w:val="00FD5A83"/>
    <w:rsid w:val="00FE30CC"/>
    <w:rsid w:val="00FF1431"/>
    <w:rsid w:val="00FF6FD0"/>
    <w:rsid w:val="01146AAA"/>
    <w:rsid w:val="01256EE7"/>
    <w:rsid w:val="016D8D66"/>
    <w:rsid w:val="01D5C8EC"/>
    <w:rsid w:val="01E3B8EB"/>
    <w:rsid w:val="0209F369"/>
    <w:rsid w:val="020F703A"/>
    <w:rsid w:val="02C9DCCF"/>
    <w:rsid w:val="02F132F4"/>
    <w:rsid w:val="03034F78"/>
    <w:rsid w:val="0305BEC1"/>
    <w:rsid w:val="0321B43D"/>
    <w:rsid w:val="03273850"/>
    <w:rsid w:val="03391537"/>
    <w:rsid w:val="034F6B90"/>
    <w:rsid w:val="038066E8"/>
    <w:rsid w:val="03BDB190"/>
    <w:rsid w:val="03F9C238"/>
    <w:rsid w:val="04254D30"/>
    <w:rsid w:val="04364428"/>
    <w:rsid w:val="0449E737"/>
    <w:rsid w:val="044AF253"/>
    <w:rsid w:val="046D3517"/>
    <w:rsid w:val="05125B33"/>
    <w:rsid w:val="052EE197"/>
    <w:rsid w:val="054710FC"/>
    <w:rsid w:val="0547F9FC"/>
    <w:rsid w:val="05D7E66B"/>
    <w:rsid w:val="06846149"/>
    <w:rsid w:val="074C1AD8"/>
    <w:rsid w:val="07BC5E92"/>
    <w:rsid w:val="07FA8235"/>
    <w:rsid w:val="0808C436"/>
    <w:rsid w:val="086EA1B5"/>
    <w:rsid w:val="087EB1BE"/>
    <w:rsid w:val="0886D83A"/>
    <w:rsid w:val="089D38EA"/>
    <w:rsid w:val="08CE4A3F"/>
    <w:rsid w:val="091D585A"/>
    <w:rsid w:val="09694D5E"/>
    <w:rsid w:val="0A6E8BBD"/>
    <w:rsid w:val="0A9C14F5"/>
    <w:rsid w:val="0A9C19AE"/>
    <w:rsid w:val="0AE96F01"/>
    <w:rsid w:val="0B1D50B8"/>
    <w:rsid w:val="0B4E4EA7"/>
    <w:rsid w:val="0B9A4DAB"/>
    <w:rsid w:val="0BB65280"/>
    <w:rsid w:val="0C755277"/>
    <w:rsid w:val="0C7FA639"/>
    <w:rsid w:val="0C9B4429"/>
    <w:rsid w:val="0D491612"/>
    <w:rsid w:val="0DB5A3D5"/>
    <w:rsid w:val="0E2E4E1F"/>
    <w:rsid w:val="0E5EC56E"/>
    <w:rsid w:val="0E611E39"/>
    <w:rsid w:val="0F104A1C"/>
    <w:rsid w:val="0F28E7C2"/>
    <w:rsid w:val="0F2A7930"/>
    <w:rsid w:val="0F52DCE6"/>
    <w:rsid w:val="0F7B1BCF"/>
    <w:rsid w:val="0FA98A7D"/>
    <w:rsid w:val="0FBB8992"/>
    <w:rsid w:val="0FC290B0"/>
    <w:rsid w:val="10037597"/>
    <w:rsid w:val="102D68B1"/>
    <w:rsid w:val="10A9B0D9"/>
    <w:rsid w:val="10D5E535"/>
    <w:rsid w:val="10FB9ED3"/>
    <w:rsid w:val="119F45F8"/>
    <w:rsid w:val="125D1114"/>
    <w:rsid w:val="12A0C764"/>
    <w:rsid w:val="131F9BDB"/>
    <w:rsid w:val="13426B6C"/>
    <w:rsid w:val="13655072"/>
    <w:rsid w:val="14246E88"/>
    <w:rsid w:val="14537C5E"/>
    <w:rsid w:val="1468CF7E"/>
    <w:rsid w:val="14D3871B"/>
    <w:rsid w:val="14D6E6BA"/>
    <w:rsid w:val="15126604"/>
    <w:rsid w:val="151D6DD0"/>
    <w:rsid w:val="1558F44B"/>
    <w:rsid w:val="156C0C99"/>
    <w:rsid w:val="1593357D"/>
    <w:rsid w:val="1662675E"/>
    <w:rsid w:val="16E4DDFE"/>
    <w:rsid w:val="16F05F35"/>
    <w:rsid w:val="16F58BC8"/>
    <w:rsid w:val="170BCF73"/>
    <w:rsid w:val="186CA217"/>
    <w:rsid w:val="18724659"/>
    <w:rsid w:val="18915C29"/>
    <w:rsid w:val="19329646"/>
    <w:rsid w:val="19881F48"/>
    <w:rsid w:val="198946AC"/>
    <w:rsid w:val="1994B901"/>
    <w:rsid w:val="1A03F545"/>
    <w:rsid w:val="1A0C1FCB"/>
    <w:rsid w:val="1A0E16BA"/>
    <w:rsid w:val="1A150719"/>
    <w:rsid w:val="1AAE3991"/>
    <w:rsid w:val="1AC01546"/>
    <w:rsid w:val="1B0C12F4"/>
    <w:rsid w:val="1B0DFBC9"/>
    <w:rsid w:val="1B1ED082"/>
    <w:rsid w:val="1B47DA64"/>
    <w:rsid w:val="1BD7F61B"/>
    <w:rsid w:val="1C3A7944"/>
    <w:rsid w:val="1C640EED"/>
    <w:rsid w:val="1C9ED083"/>
    <w:rsid w:val="1CA710E0"/>
    <w:rsid w:val="1CF612CA"/>
    <w:rsid w:val="1D2E96B6"/>
    <w:rsid w:val="1DCDB399"/>
    <w:rsid w:val="1DD7D6A4"/>
    <w:rsid w:val="1DE41054"/>
    <w:rsid w:val="1E02C851"/>
    <w:rsid w:val="1E5E9A58"/>
    <w:rsid w:val="1EC2D2C6"/>
    <w:rsid w:val="1EC962F5"/>
    <w:rsid w:val="1F392FC8"/>
    <w:rsid w:val="1F9AFFFC"/>
    <w:rsid w:val="1FC2842D"/>
    <w:rsid w:val="1FCC3557"/>
    <w:rsid w:val="1FDCBCD6"/>
    <w:rsid w:val="20645AB8"/>
    <w:rsid w:val="20964FD7"/>
    <w:rsid w:val="209D40AB"/>
    <w:rsid w:val="20DA15C9"/>
    <w:rsid w:val="219C4165"/>
    <w:rsid w:val="21A3276F"/>
    <w:rsid w:val="21DF7874"/>
    <w:rsid w:val="21FD6618"/>
    <w:rsid w:val="22822754"/>
    <w:rsid w:val="22B5A08E"/>
    <w:rsid w:val="22C53CE3"/>
    <w:rsid w:val="22CCC94A"/>
    <w:rsid w:val="22F788AB"/>
    <w:rsid w:val="22F91F36"/>
    <w:rsid w:val="2380BFF2"/>
    <w:rsid w:val="2493A7AB"/>
    <w:rsid w:val="2495D1F6"/>
    <w:rsid w:val="24B62963"/>
    <w:rsid w:val="24BAC4D1"/>
    <w:rsid w:val="2532C652"/>
    <w:rsid w:val="2659FB57"/>
    <w:rsid w:val="26B091E0"/>
    <w:rsid w:val="27057ECD"/>
    <w:rsid w:val="27176ACF"/>
    <w:rsid w:val="272C40FB"/>
    <w:rsid w:val="27AB34D3"/>
    <w:rsid w:val="27E889BA"/>
    <w:rsid w:val="281FAB69"/>
    <w:rsid w:val="286FB473"/>
    <w:rsid w:val="2895FBCD"/>
    <w:rsid w:val="2924C208"/>
    <w:rsid w:val="29C018F8"/>
    <w:rsid w:val="29FA9C5C"/>
    <w:rsid w:val="2A29DEE8"/>
    <w:rsid w:val="2A3E30E8"/>
    <w:rsid w:val="2B59DD91"/>
    <w:rsid w:val="2C52F6CC"/>
    <w:rsid w:val="2D7A2538"/>
    <w:rsid w:val="2DAE4656"/>
    <w:rsid w:val="2DD5E5EC"/>
    <w:rsid w:val="2DDF0ACE"/>
    <w:rsid w:val="2E41CD0C"/>
    <w:rsid w:val="2E4D0A86"/>
    <w:rsid w:val="2E5E7B30"/>
    <w:rsid w:val="2EBE991C"/>
    <w:rsid w:val="2F89DAE5"/>
    <w:rsid w:val="2F9B972F"/>
    <w:rsid w:val="2FB1206F"/>
    <w:rsid w:val="2FB34C83"/>
    <w:rsid w:val="2FC0EC0E"/>
    <w:rsid w:val="30268238"/>
    <w:rsid w:val="30858657"/>
    <w:rsid w:val="30BAC5B7"/>
    <w:rsid w:val="30FD667C"/>
    <w:rsid w:val="31676D67"/>
    <w:rsid w:val="31918602"/>
    <w:rsid w:val="31B754F6"/>
    <w:rsid w:val="31D333FF"/>
    <w:rsid w:val="31DCB47C"/>
    <w:rsid w:val="32DD2C26"/>
    <w:rsid w:val="3328FCCF"/>
    <w:rsid w:val="337D8466"/>
    <w:rsid w:val="33E80646"/>
    <w:rsid w:val="3424C8ED"/>
    <w:rsid w:val="349BA26A"/>
    <w:rsid w:val="353C0F97"/>
    <w:rsid w:val="354F091D"/>
    <w:rsid w:val="3551C6EB"/>
    <w:rsid w:val="357648E4"/>
    <w:rsid w:val="358224C3"/>
    <w:rsid w:val="358F0C00"/>
    <w:rsid w:val="35EA2BE0"/>
    <w:rsid w:val="362BA48A"/>
    <w:rsid w:val="36384DC8"/>
    <w:rsid w:val="370E4A82"/>
    <w:rsid w:val="372ADC61"/>
    <w:rsid w:val="375C714B"/>
    <w:rsid w:val="37FB4970"/>
    <w:rsid w:val="38279834"/>
    <w:rsid w:val="3879B007"/>
    <w:rsid w:val="38C6ACC2"/>
    <w:rsid w:val="38F4DB06"/>
    <w:rsid w:val="393BFD8C"/>
    <w:rsid w:val="3958DD04"/>
    <w:rsid w:val="395F4F2D"/>
    <w:rsid w:val="39A593FA"/>
    <w:rsid w:val="39E1DA7F"/>
    <w:rsid w:val="3A24DB47"/>
    <w:rsid w:val="3A392A63"/>
    <w:rsid w:val="3A5E2840"/>
    <w:rsid w:val="3AE3D2E4"/>
    <w:rsid w:val="3B25D225"/>
    <w:rsid w:val="3B9933B8"/>
    <w:rsid w:val="3BD30176"/>
    <w:rsid w:val="3BFE4D84"/>
    <w:rsid w:val="3C080818"/>
    <w:rsid w:val="3C1E9A50"/>
    <w:rsid w:val="3C5C4D01"/>
    <w:rsid w:val="3C8E8532"/>
    <w:rsid w:val="3C92DE94"/>
    <w:rsid w:val="3D045A6F"/>
    <w:rsid w:val="3D24AA01"/>
    <w:rsid w:val="3D24AFCF"/>
    <w:rsid w:val="3D297469"/>
    <w:rsid w:val="3DDFFDD4"/>
    <w:rsid w:val="3E0CFE46"/>
    <w:rsid w:val="3E45E03E"/>
    <w:rsid w:val="3E58FC67"/>
    <w:rsid w:val="3E8EFF8A"/>
    <w:rsid w:val="3F001804"/>
    <w:rsid w:val="3F6B0B94"/>
    <w:rsid w:val="3FB50A36"/>
    <w:rsid w:val="40067923"/>
    <w:rsid w:val="40429488"/>
    <w:rsid w:val="40947E4B"/>
    <w:rsid w:val="40F5C3E7"/>
    <w:rsid w:val="40F869DB"/>
    <w:rsid w:val="4134BCE0"/>
    <w:rsid w:val="413ECA5C"/>
    <w:rsid w:val="4175D9DD"/>
    <w:rsid w:val="41AB3DBE"/>
    <w:rsid w:val="41E35F69"/>
    <w:rsid w:val="42172196"/>
    <w:rsid w:val="423B6FE6"/>
    <w:rsid w:val="42618B58"/>
    <w:rsid w:val="42F1C8DA"/>
    <w:rsid w:val="43D7F57C"/>
    <w:rsid w:val="445F8C29"/>
    <w:rsid w:val="446EDDF8"/>
    <w:rsid w:val="44DA0807"/>
    <w:rsid w:val="4519248C"/>
    <w:rsid w:val="45A67B95"/>
    <w:rsid w:val="4694F28C"/>
    <w:rsid w:val="46B66352"/>
    <w:rsid w:val="472DC8F4"/>
    <w:rsid w:val="474B6E7E"/>
    <w:rsid w:val="477E8238"/>
    <w:rsid w:val="47867E59"/>
    <w:rsid w:val="4793E5F7"/>
    <w:rsid w:val="47DE5F64"/>
    <w:rsid w:val="480EFB4F"/>
    <w:rsid w:val="48774D9D"/>
    <w:rsid w:val="48842A3F"/>
    <w:rsid w:val="499171F8"/>
    <w:rsid w:val="4992801C"/>
    <w:rsid w:val="49A1BACE"/>
    <w:rsid w:val="49B161E3"/>
    <w:rsid w:val="49DBFCB0"/>
    <w:rsid w:val="4A68618A"/>
    <w:rsid w:val="4A70C198"/>
    <w:rsid w:val="4A784EE9"/>
    <w:rsid w:val="4B63344B"/>
    <w:rsid w:val="4BBEFB92"/>
    <w:rsid w:val="4BEF9C9D"/>
    <w:rsid w:val="4C06A9E1"/>
    <w:rsid w:val="4C23EB83"/>
    <w:rsid w:val="4C51F35B"/>
    <w:rsid w:val="4C59019B"/>
    <w:rsid w:val="4CFD8A90"/>
    <w:rsid w:val="4D2B9820"/>
    <w:rsid w:val="4DA187A5"/>
    <w:rsid w:val="4E4AD123"/>
    <w:rsid w:val="4E709869"/>
    <w:rsid w:val="4F133CA9"/>
    <w:rsid w:val="4FB57761"/>
    <w:rsid w:val="4FC2331D"/>
    <w:rsid w:val="509891F7"/>
    <w:rsid w:val="51422765"/>
    <w:rsid w:val="518CE3C2"/>
    <w:rsid w:val="51B8260D"/>
    <w:rsid w:val="51F0D779"/>
    <w:rsid w:val="535E4D68"/>
    <w:rsid w:val="53759E18"/>
    <w:rsid w:val="53A2CBA0"/>
    <w:rsid w:val="53A7FAE5"/>
    <w:rsid w:val="53CA32F5"/>
    <w:rsid w:val="54360E68"/>
    <w:rsid w:val="544E2432"/>
    <w:rsid w:val="54DFD9ED"/>
    <w:rsid w:val="54E2B2F9"/>
    <w:rsid w:val="556648EF"/>
    <w:rsid w:val="55AC998A"/>
    <w:rsid w:val="55AF222B"/>
    <w:rsid w:val="55E99CFE"/>
    <w:rsid w:val="56B43C69"/>
    <w:rsid w:val="56FA897D"/>
    <w:rsid w:val="5708A8C2"/>
    <w:rsid w:val="579CC1E6"/>
    <w:rsid w:val="57B0F3A5"/>
    <w:rsid w:val="57D355EE"/>
    <w:rsid w:val="57F864DF"/>
    <w:rsid w:val="5804AE09"/>
    <w:rsid w:val="58D9072D"/>
    <w:rsid w:val="595A7CB6"/>
    <w:rsid w:val="59630F40"/>
    <w:rsid w:val="5A182E75"/>
    <w:rsid w:val="5A359158"/>
    <w:rsid w:val="5AD584F8"/>
    <w:rsid w:val="5B2B666F"/>
    <w:rsid w:val="5B359B55"/>
    <w:rsid w:val="5B9645E1"/>
    <w:rsid w:val="5BE95E8C"/>
    <w:rsid w:val="5BFD7EC5"/>
    <w:rsid w:val="5C09545F"/>
    <w:rsid w:val="5C19774F"/>
    <w:rsid w:val="5C272651"/>
    <w:rsid w:val="5C786960"/>
    <w:rsid w:val="5CCD55F5"/>
    <w:rsid w:val="5D632F2B"/>
    <w:rsid w:val="5D8FF0EF"/>
    <w:rsid w:val="5DB6C700"/>
    <w:rsid w:val="5DB9228F"/>
    <w:rsid w:val="5DC2F6B2"/>
    <w:rsid w:val="5DF0C5AB"/>
    <w:rsid w:val="5E04A043"/>
    <w:rsid w:val="5E25AF53"/>
    <w:rsid w:val="5E67A663"/>
    <w:rsid w:val="5ED70255"/>
    <w:rsid w:val="5F07DD5A"/>
    <w:rsid w:val="5F5EC713"/>
    <w:rsid w:val="5F64D028"/>
    <w:rsid w:val="5F880082"/>
    <w:rsid w:val="5FAEFA80"/>
    <w:rsid w:val="5FCD9E45"/>
    <w:rsid w:val="5FEBE701"/>
    <w:rsid w:val="6004BB13"/>
    <w:rsid w:val="601CE733"/>
    <w:rsid w:val="60641015"/>
    <w:rsid w:val="60679EC1"/>
    <w:rsid w:val="60ACAFF2"/>
    <w:rsid w:val="60BAD5E0"/>
    <w:rsid w:val="614C3DC6"/>
    <w:rsid w:val="614D87E2"/>
    <w:rsid w:val="616A6AC1"/>
    <w:rsid w:val="619CE822"/>
    <w:rsid w:val="61C5835F"/>
    <w:rsid w:val="62036F22"/>
    <w:rsid w:val="6236A04E"/>
    <w:rsid w:val="6276BA69"/>
    <w:rsid w:val="62CEF672"/>
    <w:rsid w:val="62E69B42"/>
    <w:rsid w:val="632C3015"/>
    <w:rsid w:val="635CBD98"/>
    <w:rsid w:val="63AFCEBE"/>
    <w:rsid w:val="63E370A1"/>
    <w:rsid w:val="63FF285E"/>
    <w:rsid w:val="64D82C36"/>
    <w:rsid w:val="650FAC13"/>
    <w:rsid w:val="654BD31A"/>
    <w:rsid w:val="661A9C26"/>
    <w:rsid w:val="66444A03"/>
    <w:rsid w:val="665F4C5D"/>
    <w:rsid w:val="668DE3B6"/>
    <w:rsid w:val="669C8E73"/>
    <w:rsid w:val="66E320E7"/>
    <w:rsid w:val="66F02E85"/>
    <w:rsid w:val="6708165D"/>
    <w:rsid w:val="673D077F"/>
    <w:rsid w:val="69189135"/>
    <w:rsid w:val="6969BBC1"/>
    <w:rsid w:val="6976D534"/>
    <w:rsid w:val="6A2134C3"/>
    <w:rsid w:val="6A288EE1"/>
    <w:rsid w:val="6A3D0232"/>
    <w:rsid w:val="6A431E00"/>
    <w:rsid w:val="6A9D99E4"/>
    <w:rsid w:val="6AF6F811"/>
    <w:rsid w:val="6B01305E"/>
    <w:rsid w:val="6B750B23"/>
    <w:rsid w:val="6B794928"/>
    <w:rsid w:val="6BDEEE61"/>
    <w:rsid w:val="6C11ED29"/>
    <w:rsid w:val="6C366809"/>
    <w:rsid w:val="6C4ED301"/>
    <w:rsid w:val="6CC362ED"/>
    <w:rsid w:val="6D393D8B"/>
    <w:rsid w:val="6D3C889B"/>
    <w:rsid w:val="6D419264"/>
    <w:rsid w:val="6D8E76D9"/>
    <w:rsid w:val="6DD5BCBF"/>
    <w:rsid w:val="6DE71117"/>
    <w:rsid w:val="6E7214A4"/>
    <w:rsid w:val="6E7E837C"/>
    <w:rsid w:val="6EAE3A34"/>
    <w:rsid w:val="6EBADBA2"/>
    <w:rsid w:val="6EC00D69"/>
    <w:rsid w:val="6ED090DE"/>
    <w:rsid w:val="6EDE1C88"/>
    <w:rsid w:val="6EE1E32D"/>
    <w:rsid w:val="6F016B22"/>
    <w:rsid w:val="6F339BFC"/>
    <w:rsid w:val="6F6F2961"/>
    <w:rsid w:val="6F718D20"/>
    <w:rsid w:val="6F8A047C"/>
    <w:rsid w:val="6F9CFDA6"/>
    <w:rsid w:val="6FB5224E"/>
    <w:rsid w:val="6FD37A25"/>
    <w:rsid w:val="6FF4BCA8"/>
    <w:rsid w:val="70085FB7"/>
    <w:rsid w:val="7043DF0F"/>
    <w:rsid w:val="70A68FEB"/>
    <w:rsid w:val="713BCE69"/>
    <w:rsid w:val="715D9EBD"/>
    <w:rsid w:val="716CA07A"/>
    <w:rsid w:val="716D2F60"/>
    <w:rsid w:val="723390E8"/>
    <w:rsid w:val="726CFD92"/>
    <w:rsid w:val="72CF0D40"/>
    <w:rsid w:val="72F35E29"/>
    <w:rsid w:val="7383F9A9"/>
    <w:rsid w:val="73BD50D3"/>
    <w:rsid w:val="73D54C1F"/>
    <w:rsid w:val="73EB7733"/>
    <w:rsid w:val="7406BFB3"/>
    <w:rsid w:val="74B21A8C"/>
    <w:rsid w:val="74BD63EC"/>
    <w:rsid w:val="7528FFAB"/>
    <w:rsid w:val="752CF005"/>
    <w:rsid w:val="752ED567"/>
    <w:rsid w:val="755610C4"/>
    <w:rsid w:val="758715C2"/>
    <w:rsid w:val="75A454A9"/>
    <w:rsid w:val="75CD4386"/>
    <w:rsid w:val="763339B4"/>
    <w:rsid w:val="7673BA8B"/>
    <w:rsid w:val="76791FF9"/>
    <w:rsid w:val="76D136DD"/>
    <w:rsid w:val="76F09B77"/>
    <w:rsid w:val="77C77850"/>
    <w:rsid w:val="77D64130"/>
    <w:rsid w:val="784B9746"/>
    <w:rsid w:val="7853FD47"/>
    <w:rsid w:val="78595DD0"/>
    <w:rsid w:val="78ABDBA4"/>
    <w:rsid w:val="78AC1260"/>
    <w:rsid w:val="78CB3111"/>
    <w:rsid w:val="7933E6CD"/>
    <w:rsid w:val="7ABAB0F5"/>
    <w:rsid w:val="7B15A53D"/>
    <w:rsid w:val="7B72F923"/>
    <w:rsid w:val="7B8EA5B0"/>
    <w:rsid w:val="7C67E090"/>
    <w:rsid w:val="7C78F9D1"/>
    <w:rsid w:val="7C917E93"/>
    <w:rsid w:val="7CF4F7A9"/>
    <w:rsid w:val="7D9B3CC4"/>
    <w:rsid w:val="7E26F422"/>
    <w:rsid w:val="7E6A1155"/>
    <w:rsid w:val="7E8449E5"/>
    <w:rsid w:val="7E8ADD7C"/>
    <w:rsid w:val="7F08C25C"/>
    <w:rsid w:val="7F1A0C49"/>
    <w:rsid w:val="7F6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5A0C8"/>
  <w15:docId w15:val="{49065E03-B537-4023-97DF-3ECFDE23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51E3"/>
  </w:style>
  <w:style w:type="paragraph" w:styleId="Heading1">
    <w:name w:val="heading 1"/>
    <w:basedOn w:val="Normal"/>
    <w:next w:val="Normal"/>
    <w:link w:val="Heading1Char"/>
    <w:uiPriority w:val="9"/>
    <w:qFormat/>
    <w:rsid w:val="009651E3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1E3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1E3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1E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1E3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1E3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1E3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1E3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1E3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44061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EA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C6EA7"/>
  </w:style>
  <w:style w:type="paragraph" w:styleId="Footer">
    <w:name w:val="footer"/>
    <w:basedOn w:val="Normal"/>
    <w:link w:val="FooterChar"/>
    <w:uiPriority w:val="99"/>
    <w:unhideWhenUsed/>
    <w:rsid w:val="00DC6EA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C6EA7"/>
  </w:style>
  <w:style w:type="paragraph" w:styleId="BalloonText">
    <w:name w:val="Balloon Text"/>
    <w:basedOn w:val="Normal"/>
    <w:link w:val="BalloonTextChar"/>
    <w:uiPriority w:val="99"/>
    <w:semiHidden/>
    <w:unhideWhenUsed/>
    <w:rsid w:val="00DC6EA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C6E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6C1A"/>
    <w:pPr>
      <w:ind w:left="720"/>
      <w:contextualSpacing/>
    </w:pPr>
  </w:style>
  <w:style w:type="table" w:styleId="TableGrid">
    <w:name w:val="Table Grid"/>
    <w:basedOn w:val="TableNormal"/>
    <w:uiPriority w:val="59"/>
    <w:rsid w:val="00521DC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521DC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1E3F8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51E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651E3"/>
    <w:rPr>
      <w:b/>
      <w:bCs/>
    </w:rPr>
  </w:style>
  <w:style w:type="character" w:styleId="textitemblock" w:customStyle="1">
    <w:name w:val="textitemblock"/>
    <w:basedOn w:val="DefaultParagraphFont"/>
    <w:rsid w:val="001E3F88"/>
  </w:style>
  <w:style w:type="character" w:styleId="baddress" w:customStyle="1">
    <w:name w:val="b_address"/>
    <w:basedOn w:val="DefaultParagraphFont"/>
    <w:rsid w:val="002F3AD8"/>
  </w:style>
  <w:style w:type="paragraph" w:styleId="Default" w:customStyle="1">
    <w:name w:val="Default"/>
    <w:rsid w:val="008033C4"/>
    <w:pPr>
      <w:autoSpaceDE w:val="0"/>
      <w:autoSpaceDN w:val="0"/>
      <w:adjustRightInd w:val="0"/>
      <w:spacing w:after="0" w:line="240" w:lineRule="auto"/>
    </w:pPr>
    <w:rPr>
      <w:rFonts w:ascii="Script MT Bold" w:hAnsi="Script MT Bold" w:cs="Script MT Bold"/>
      <w:color w:val="000000"/>
      <w:sz w:val="24"/>
      <w:szCs w:val="24"/>
    </w:rPr>
  </w:style>
  <w:style w:type="paragraph" w:styleId="Pa0" w:customStyle="1">
    <w:name w:val="Pa0"/>
    <w:basedOn w:val="Default"/>
    <w:next w:val="Default"/>
    <w:uiPriority w:val="99"/>
    <w:rsid w:val="008033C4"/>
    <w:pPr>
      <w:spacing w:line="241" w:lineRule="atLeast"/>
    </w:pPr>
    <w:rPr>
      <w:rFonts w:cstheme="minorBidi"/>
      <w:color w:val="auto"/>
    </w:rPr>
  </w:style>
  <w:style w:type="character" w:styleId="A0" w:customStyle="1">
    <w:name w:val="A0"/>
    <w:uiPriority w:val="99"/>
    <w:rsid w:val="008033C4"/>
    <w:rPr>
      <w:rFonts w:ascii="Kozuka Gothic Pr6N R" w:hAnsi="Kozuka Gothic Pr6N R" w:cs="Kozuka Gothic Pr6N R"/>
      <w:color w:val="000000"/>
      <w:sz w:val="36"/>
      <w:szCs w:val="36"/>
    </w:rPr>
  </w:style>
  <w:style w:type="character" w:styleId="telno-desktop" w:customStyle="1">
    <w:name w:val="telno-desktop"/>
    <w:basedOn w:val="DefaultParagraphFont"/>
    <w:rsid w:val="00885080"/>
  </w:style>
  <w:style w:type="paragraph" w:styleId="xxmsonormal" w:customStyle="1">
    <w:name w:val="x_x_msonormal"/>
    <w:basedOn w:val="Normal"/>
    <w:uiPriority w:val="99"/>
    <w:rsid w:val="009C64EF"/>
    <w:rPr>
      <w:rFonts w:ascii="Calibri" w:hAnsi="Calibri" w:cs="Times New Roman"/>
      <w:lang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9651E3"/>
    <w:rPr>
      <w:rFonts w:asciiTheme="majorHAnsi" w:hAnsiTheme="majorHAnsi" w:eastAsiaTheme="majorEastAsia" w:cstheme="majorBidi"/>
      <w:color w:val="244061" w:themeColor="accent1" w:themeShade="80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651E3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651E3"/>
    <w:rPr>
      <w:rFonts w:asciiTheme="majorHAnsi" w:hAnsiTheme="majorHAnsi"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651E3"/>
    <w:rPr>
      <w:rFonts w:asciiTheme="majorHAnsi" w:hAnsiTheme="majorHAnsi" w:eastAsiaTheme="majorEastAsia" w:cstheme="majorBidi"/>
      <w:color w:val="365F91" w:themeColor="accent1" w:themeShade="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651E3"/>
    <w:rPr>
      <w:rFonts w:asciiTheme="majorHAnsi" w:hAnsiTheme="majorHAnsi" w:eastAsiaTheme="majorEastAsia" w:cstheme="majorBidi"/>
      <w:caps/>
      <w:color w:val="365F9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651E3"/>
    <w:rPr>
      <w:rFonts w:asciiTheme="majorHAnsi" w:hAnsiTheme="majorHAnsi" w:eastAsiaTheme="majorEastAsia" w:cstheme="majorBidi"/>
      <w:i/>
      <w:iCs/>
      <w:caps/>
      <w:color w:val="244061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651E3"/>
    <w:rPr>
      <w:rFonts w:asciiTheme="majorHAnsi" w:hAnsiTheme="majorHAnsi" w:eastAsiaTheme="majorEastAsia" w:cstheme="majorBidi"/>
      <w:b/>
      <w:bCs/>
      <w:color w:val="244061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651E3"/>
    <w:rPr>
      <w:rFonts w:asciiTheme="majorHAnsi" w:hAnsiTheme="majorHAnsi" w:eastAsiaTheme="majorEastAsia" w:cstheme="majorBidi"/>
      <w:b/>
      <w:bCs/>
      <w:i/>
      <w:iCs/>
      <w:color w:val="244061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651E3"/>
    <w:rPr>
      <w:rFonts w:asciiTheme="majorHAnsi" w:hAnsiTheme="majorHAnsi" w:eastAsiaTheme="majorEastAsia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1E3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651E3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1F497D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9651E3"/>
    <w:rPr>
      <w:rFonts w:asciiTheme="majorHAnsi" w:hAnsiTheme="majorHAnsi" w:eastAsiaTheme="majorEastAsia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1E3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4F81BD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651E3"/>
    <w:rPr>
      <w:rFonts w:asciiTheme="majorHAnsi" w:hAnsiTheme="majorHAnsi" w:eastAsiaTheme="majorEastAsia" w:cstheme="majorBidi"/>
      <w:color w:val="4F81BD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9651E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651E3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9651E3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1E3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1F497D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651E3"/>
    <w:rPr>
      <w:rFonts w:asciiTheme="majorHAnsi" w:hAnsiTheme="majorHAnsi" w:eastAsiaTheme="majorEastAsia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651E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651E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651E3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9651E3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651E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1E3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AB14EE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B05F8"/>
    <w:pPr>
      <w:spacing w:after="0" w:line="240" w:lineRule="auto"/>
    </w:pPr>
    <w:rPr>
      <w:rFonts w:eastAsiaTheme="minorHAnsi"/>
      <w:kern w:val="2"/>
      <w:sz w:val="20"/>
      <w:szCs w:val="20"/>
      <w14:ligatures w14:val="standardContextual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2B05F8"/>
    <w:rPr>
      <w:rFonts w:eastAsiaTheme="minorHAnsi"/>
      <w:kern w:val="2"/>
      <w:sz w:val="20"/>
      <w:szCs w:val="20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rsid w:val="002B05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4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77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4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71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3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7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62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1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33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8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06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52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08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318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3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30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71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8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20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8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7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53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ACA11AFC74DD49846C6AB845749731" ma:contentTypeVersion="18" ma:contentTypeDescription="Create a new document." ma:contentTypeScope="" ma:versionID="3536f0bc2a4a81e3f16d13ffb7a5f350">
  <xsd:schema xmlns:xsd="http://www.w3.org/2001/XMLSchema" xmlns:xs="http://www.w3.org/2001/XMLSchema" xmlns:p="http://schemas.microsoft.com/office/2006/metadata/properties" xmlns:ns2="d04b0df7-44f3-497c-b63d-c8a129e63c7c" xmlns:ns3="bc1752e4-28be-4cfa-be1a-92eee700fd7d" targetNamespace="http://schemas.microsoft.com/office/2006/metadata/properties" ma:root="true" ma:fieldsID="54c664991b393090cd9cd807da8b8cdd" ns2:_="" ns3:_="">
    <xsd:import namespace="d04b0df7-44f3-497c-b63d-c8a129e63c7c"/>
    <xsd:import namespace="bc1752e4-28be-4cfa-be1a-92eee700fd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b0df7-44f3-497c-b63d-c8a129e63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ef0e918-1341-47f3-bfe3-137679912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2e4-28be-4cfa-be1a-92eee700fd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66e130-d28b-475f-acd4-c4a71fe41933}" ma:internalName="TaxCatchAll" ma:showField="CatchAllData" ma:web="bc1752e4-28be-4cfa-be1a-92eee700fd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c1752e4-28be-4cfa-be1a-92eee700fd7d">
      <UserInfo>
        <DisplayName>Laura Ernest</DisplayName>
        <AccountId>302</AccountId>
        <AccountType/>
      </UserInfo>
    </SharedWithUsers>
    <lcf76f155ced4ddcb4097134ff3c332f xmlns="d04b0df7-44f3-497c-b63d-c8a129e63c7c">
      <Terms xmlns="http://schemas.microsoft.com/office/infopath/2007/PartnerControls"/>
    </lcf76f155ced4ddcb4097134ff3c332f>
    <TaxCatchAll xmlns="bc1752e4-28be-4cfa-be1a-92eee700fd7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9A936-1C6B-41D7-A62B-30F5709DE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b0df7-44f3-497c-b63d-c8a129e63c7c"/>
    <ds:schemaRef ds:uri="bc1752e4-28be-4cfa-be1a-92eee700fd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823C9-CB92-4FFC-A718-5C1FF9BEA0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2BA0D3-8619-491F-9B6E-C02EDF36A2C8}">
  <ds:schemaRefs>
    <ds:schemaRef ds:uri="http://schemas.microsoft.com/office/2006/metadata/properties"/>
    <ds:schemaRef ds:uri="http://schemas.microsoft.com/office/infopath/2007/PartnerControls"/>
    <ds:schemaRef ds:uri="bc1752e4-28be-4cfa-be1a-92eee700fd7d"/>
    <ds:schemaRef ds:uri="d04b0df7-44f3-497c-b63d-c8a129e63c7c"/>
  </ds:schemaRefs>
</ds:datastoreItem>
</file>

<file path=customXml/itemProps4.xml><?xml version="1.0" encoding="utf-8"?>
<ds:datastoreItem xmlns:ds="http://schemas.openxmlformats.org/officeDocument/2006/customXml" ds:itemID="{5192C9E9-08DA-4003-B260-F44B961ECE3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Owner</dc:creator>
  <keywords/>
  <lastModifiedBy>Jade Tomlinson</lastModifiedBy>
  <revision>163</revision>
  <lastPrinted>2024-03-14T22:10:00.0000000Z</lastPrinted>
  <dcterms:created xsi:type="dcterms:W3CDTF">2023-04-25T21:20:00.0000000Z</dcterms:created>
  <dcterms:modified xsi:type="dcterms:W3CDTF">2026-04-14T13:14:30.1222204Z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0x010100E9ACA11AFC74DD49846C6AB845749731</vt:lpwstr>
  </property>
  <property fmtid="{D5CDD505-2E9C-101B-9397-08002B2CF9AE}" pid="3" name="Order">
    <vt:r8>169500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