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4A595" w14:textId="77777777" w:rsidR="00365FA3" w:rsidRPr="00365FA3" w:rsidRDefault="00365FA3" w:rsidP="00365FA3">
      <w:pPr>
        <w:spacing w:after="200" w:line="276" w:lineRule="auto"/>
        <w:rPr>
          <w:rFonts w:ascii="Arial" w:eastAsia="Calibri" w:hAnsi="Arial" w:cs="Arial"/>
          <w:kern w:val="0"/>
          <w14:ligatures w14:val="none"/>
        </w:rPr>
      </w:pPr>
      <w:r w:rsidRPr="00365FA3">
        <w:rPr>
          <w:rFonts w:ascii="Arial" w:eastAsia="Calibri" w:hAnsi="Arial" w:cs="Arial"/>
          <w:noProof/>
          <w:kern w:val="0"/>
          <w:lang w:eastAsia="en-GB"/>
          <w14:ligatures w14:val="none"/>
        </w:rPr>
        <w:drawing>
          <wp:anchor distT="0" distB="0" distL="114300" distR="114300" simplePos="0" relativeHeight="251659264" behindDoc="0" locked="0" layoutInCell="1" allowOverlap="1" wp14:anchorId="78FBBC90" wp14:editId="6C7DE6E2">
            <wp:simplePos x="0" y="0"/>
            <wp:positionH relativeFrom="column">
              <wp:posOffset>-403860</wp:posOffset>
            </wp:positionH>
            <wp:positionV relativeFrom="paragraph">
              <wp:posOffset>-696595</wp:posOffset>
            </wp:positionV>
            <wp:extent cx="1752600" cy="755015"/>
            <wp:effectExtent l="0" t="0" r="0" b="6985"/>
            <wp:wrapSquare wrapText="bothSides"/>
            <wp:docPr id="1" name="Picture 1" descr="Age UK East Sussex Logo CMYK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ge UK East Sussex Logo CMYK U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00"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0FD67" w14:textId="77777777" w:rsidR="00365FA3" w:rsidRPr="00365FA3" w:rsidRDefault="00365FA3" w:rsidP="00365FA3">
      <w:pPr>
        <w:spacing w:after="200" w:line="276" w:lineRule="auto"/>
        <w:jc w:val="center"/>
        <w:rPr>
          <w:rFonts w:ascii="Arial" w:eastAsia="Calibri" w:hAnsi="Arial" w:cs="Arial"/>
          <w:b/>
          <w:kern w:val="0"/>
          <w14:ligatures w14:val="none"/>
        </w:rPr>
      </w:pPr>
      <w:r w:rsidRPr="00365FA3">
        <w:rPr>
          <w:rFonts w:ascii="Arial" w:eastAsia="Calibri" w:hAnsi="Arial" w:cs="Arial"/>
          <w:b/>
          <w:kern w:val="0"/>
          <w14:ligatures w14:val="none"/>
        </w:rPr>
        <w:t>JOB DESCRIPTION</w:t>
      </w:r>
    </w:p>
    <w:p w14:paraId="63B61BB4" w14:textId="77777777" w:rsidR="00365FA3" w:rsidRPr="00365FA3" w:rsidRDefault="00365FA3" w:rsidP="00365FA3">
      <w:pPr>
        <w:spacing w:after="200" w:line="276" w:lineRule="auto"/>
        <w:ind w:left="2160" w:hanging="2160"/>
        <w:jc w:val="both"/>
        <w:rPr>
          <w:rFonts w:ascii="Arial" w:eastAsia="Calibri" w:hAnsi="Arial" w:cs="Arial"/>
          <w:b/>
          <w:kern w:val="0"/>
          <w14:ligatures w14:val="none"/>
        </w:rPr>
      </w:pPr>
    </w:p>
    <w:p w14:paraId="5C51A693" w14:textId="77777777" w:rsidR="00365FA3" w:rsidRPr="00365FA3" w:rsidRDefault="00365FA3" w:rsidP="00365FA3">
      <w:pPr>
        <w:spacing w:after="200" w:line="276" w:lineRule="auto"/>
        <w:ind w:left="3119" w:hanging="3119"/>
        <w:rPr>
          <w:rFonts w:ascii="Arial" w:eastAsia="Calibri" w:hAnsi="Arial" w:cs="Arial"/>
          <w:i/>
          <w:kern w:val="0"/>
          <w14:ligatures w14:val="none"/>
        </w:rPr>
      </w:pPr>
      <w:r w:rsidRPr="00365FA3">
        <w:rPr>
          <w:rFonts w:ascii="Arial" w:eastAsia="Calibri" w:hAnsi="Arial" w:cs="Arial"/>
          <w:b/>
          <w:kern w:val="0"/>
          <w14:ligatures w14:val="none"/>
        </w:rPr>
        <w:t>TITLE:                                      Grants and Contracts Officer</w:t>
      </w:r>
      <w:r w:rsidRPr="00365FA3">
        <w:rPr>
          <w:rFonts w:ascii="Arial" w:eastAsia="Calibri" w:hAnsi="Arial" w:cs="Arial"/>
          <w:b/>
          <w:kern w:val="0"/>
          <w14:ligatures w14:val="none"/>
        </w:rPr>
        <w:tab/>
      </w:r>
      <w:r w:rsidRPr="00365FA3">
        <w:rPr>
          <w:rFonts w:ascii="Arial" w:eastAsia="Calibri" w:hAnsi="Arial" w:cs="Arial"/>
          <w:kern w:val="0"/>
          <w14:ligatures w14:val="none"/>
        </w:rPr>
        <w:t xml:space="preserve"> </w:t>
      </w:r>
    </w:p>
    <w:p w14:paraId="43703B9B" w14:textId="77777777" w:rsidR="00365FA3" w:rsidRPr="00365FA3" w:rsidRDefault="00365FA3" w:rsidP="00365FA3">
      <w:pPr>
        <w:spacing w:after="200" w:line="276" w:lineRule="auto"/>
        <w:rPr>
          <w:rFonts w:ascii="Arial" w:eastAsia="Calibri" w:hAnsi="Arial" w:cs="Arial"/>
          <w:b/>
          <w:kern w:val="0"/>
          <w14:ligatures w14:val="none"/>
        </w:rPr>
      </w:pPr>
      <w:r w:rsidRPr="00365FA3">
        <w:rPr>
          <w:rFonts w:ascii="Arial" w:eastAsia="Calibri" w:hAnsi="Arial" w:cs="Arial"/>
          <w:b/>
          <w:kern w:val="0"/>
          <w14:ligatures w14:val="none"/>
        </w:rPr>
        <w:t xml:space="preserve">LOCATION: </w:t>
      </w:r>
      <w:r w:rsidRPr="00365FA3">
        <w:rPr>
          <w:rFonts w:ascii="Arial" w:eastAsia="Calibri" w:hAnsi="Arial" w:cs="Arial"/>
          <w:b/>
          <w:kern w:val="0"/>
          <w14:ligatures w14:val="none"/>
        </w:rPr>
        <w:tab/>
      </w:r>
      <w:r w:rsidRPr="00365FA3">
        <w:rPr>
          <w:rFonts w:ascii="Arial" w:eastAsia="Calibri" w:hAnsi="Arial" w:cs="Arial"/>
          <w:b/>
          <w:kern w:val="0"/>
          <w14:ligatures w14:val="none"/>
        </w:rPr>
        <w:tab/>
      </w:r>
      <w:r w:rsidRPr="00365FA3">
        <w:rPr>
          <w:rFonts w:ascii="Arial" w:eastAsia="Calibri" w:hAnsi="Arial" w:cs="Arial"/>
          <w:b/>
          <w:kern w:val="0"/>
          <w14:ligatures w14:val="none"/>
        </w:rPr>
        <w:tab/>
        <w:t xml:space="preserve">   Lewes and with flexibility to work from home </w:t>
      </w:r>
      <w:r w:rsidRPr="00365FA3">
        <w:rPr>
          <w:rFonts w:ascii="Arial" w:eastAsia="Calibri" w:hAnsi="Arial" w:cs="Arial"/>
          <w:b/>
          <w:kern w:val="0"/>
          <w14:ligatures w14:val="none"/>
        </w:rPr>
        <w:tab/>
      </w:r>
      <w:r w:rsidRPr="00365FA3">
        <w:rPr>
          <w:rFonts w:ascii="Arial" w:eastAsia="Calibri" w:hAnsi="Arial" w:cs="Arial"/>
          <w:kern w:val="0"/>
          <w14:ligatures w14:val="none"/>
        </w:rPr>
        <w:t xml:space="preserve"> </w:t>
      </w:r>
    </w:p>
    <w:p w14:paraId="43AB79DB" w14:textId="77777777" w:rsidR="00365FA3" w:rsidRPr="00365FA3" w:rsidRDefault="00365FA3" w:rsidP="00365FA3">
      <w:pPr>
        <w:tabs>
          <w:tab w:val="left" w:pos="2127"/>
        </w:tabs>
        <w:spacing w:after="200" w:line="276" w:lineRule="auto"/>
        <w:ind w:left="2124" w:hanging="2124"/>
        <w:rPr>
          <w:rFonts w:ascii="Arial" w:eastAsia="Calibri" w:hAnsi="Arial" w:cs="Arial"/>
          <w:kern w:val="0"/>
          <w14:ligatures w14:val="none"/>
        </w:rPr>
      </w:pPr>
      <w:r w:rsidRPr="00365FA3">
        <w:rPr>
          <w:rFonts w:ascii="Arial" w:eastAsia="Calibri" w:hAnsi="Arial" w:cs="Arial"/>
          <w:b/>
          <w:kern w:val="0"/>
          <w14:ligatures w14:val="none"/>
        </w:rPr>
        <w:t xml:space="preserve">HOURS: </w:t>
      </w:r>
      <w:r w:rsidRPr="00365FA3">
        <w:rPr>
          <w:rFonts w:ascii="Arial" w:eastAsia="Calibri" w:hAnsi="Arial" w:cs="Arial"/>
          <w:b/>
          <w:kern w:val="0"/>
          <w14:ligatures w14:val="none"/>
        </w:rPr>
        <w:tab/>
      </w:r>
      <w:r w:rsidRPr="00365FA3">
        <w:rPr>
          <w:rFonts w:ascii="Arial" w:eastAsia="Calibri" w:hAnsi="Arial" w:cs="Arial"/>
          <w:b/>
          <w:kern w:val="0"/>
          <w14:ligatures w14:val="none"/>
        </w:rPr>
        <w:tab/>
      </w:r>
      <w:r w:rsidRPr="00365FA3">
        <w:rPr>
          <w:rFonts w:ascii="Arial" w:eastAsia="Calibri" w:hAnsi="Arial" w:cs="Arial"/>
          <w:b/>
          <w:kern w:val="0"/>
          <w14:ligatures w14:val="none"/>
        </w:rPr>
        <w:tab/>
      </w:r>
      <w:proofErr w:type="gramStart"/>
      <w:r w:rsidRPr="00365FA3">
        <w:rPr>
          <w:rFonts w:ascii="Arial" w:eastAsia="Calibri" w:hAnsi="Arial" w:cs="Arial"/>
          <w:b/>
          <w:kern w:val="0"/>
          <w14:ligatures w14:val="none"/>
        </w:rPr>
        <w:tab/>
        <w:t xml:space="preserve">  17.5</w:t>
      </w:r>
      <w:proofErr w:type="gramEnd"/>
      <w:r w:rsidRPr="00365FA3">
        <w:rPr>
          <w:rFonts w:ascii="Arial" w:eastAsia="Calibri" w:hAnsi="Arial" w:cs="Arial"/>
          <w:b/>
          <w:kern w:val="0"/>
          <w14:ligatures w14:val="none"/>
        </w:rPr>
        <w:t xml:space="preserve"> Hours per week, 0.5 FTE</w:t>
      </w:r>
      <w:r w:rsidRPr="00365FA3">
        <w:rPr>
          <w:rFonts w:ascii="Arial" w:eastAsia="Calibri" w:hAnsi="Arial" w:cs="Arial"/>
          <w:b/>
          <w:kern w:val="0"/>
          <w14:ligatures w14:val="none"/>
        </w:rPr>
        <w:tab/>
      </w:r>
    </w:p>
    <w:p w14:paraId="246EAA84" w14:textId="77777777" w:rsidR="00365FA3" w:rsidRPr="00365FA3" w:rsidRDefault="00365FA3" w:rsidP="00365FA3">
      <w:pPr>
        <w:tabs>
          <w:tab w:val="left" w:pos="2127"/>
          <w:tab w:val="left" w:pos="3072"/>
        </w:tabs>
        <w:spacing w:after="200" w:line="276" w:lineRule="auto"/>
        <w:ind w:left="2124" w:hanging="2124"/>
        <w:rPr>
          <w:rFonts w:ascii="Arial" w:eastAsia="Calibri" w:hAnsi="Arial" w:cs="Arial"/>
          <w:kern w:val="0"/>
          <w14:ligatures w14:val="none"/>
        </w:rPr>
      </w:pPr>
      <w:r w:rsidRPr="00365FA3">
        <w:rPr>
          <w:rFonts w:ascii="Arial" w:eastAsia="Calibri" w:hAnsi="Arial" w:cs="Arial"/>
          <w:b/>
          <w:kern w:val="0"/>
          <w14:ligatures w14:val="none"/>
        </w:rPr>
        <w:t>RESPONSIBLE TO:</w:t>
      </w:r>
      <w:r w:rsidRPr="00365FA3">
        <w:rPr>
          <w:rFonts w:ascii="Arial" w:eastAsia="Calibri" w:hAnsi="Arial" w:cs="Arial"/>
          <w:b/>
          <w:kern w:val="0"/>
          <w14:ligatures w14:val="none"/>
        </w:rPr>
        <w:tab/>
      </w:r>
      <w:r w:rsidRPr="00365FA3">
        <w:rPr>
          <w:rFonts w:ascii="Arial" w:eastAsia="Calibri" w:hAnsi="Arial" w:cs="Arial"/>
          <w:b/>
          <w:kern w:val="0"/>
          <w14:ligatures w14:val="none"/>
        </w:rPr>
        <w:tab/>
      </w:r>
      <w:r w:rsidRPr="00365FA3">
        <w:rPr>
          <w:rFonts w:ascii="Arial" w:eastAsia="Calibri" w:hAnsi="Arial" w:cs="Arial"/>
          <w:b/>
          <w:kern w:val="0"/>
          <w14:ligatures w14:val="none"/>
        </w:rPr>
        <w:tab/>
        <w:t xml:space="preserve">Chief Executive  </w:t>
      </w:r>
      <w:r w:rsidRPr="00365FA3">
        <w:rPr>
          <w:rFonts w:ascii="Arial" w:eastAsia="Calibri" w:hAnsi="Arial" w:cs="Arial"/>
          <w:kern w:val="0"/>
          <w14:ligatures w14:val="none"/>
        </w:rPr>
        <w:t xml:space="preserve"> </w:t>
      </w:r>
    </w:p>
    <w:p w14:paraId="44904945" w14:textId="77777777" w:rsidR="00365FA3" w:rsidRPr="00365FA3" w:rsidRDefault="00365FA3" w:rsidP="00365FA3">
      <w:pPr>
        <w:tabs>
          <w:tab w:val="left" w:pos="2127"/>
          <w:tab w:val="left" w:pos="3072"/>
        </w:tabs>
        <w:spacing w:after="200" w:line="276" w:lineRule="auto"/>
        <w:ind w:left="2124" w:hanging="2124"/>
        <w:rPr>
          <w:rFonts w:ascii="Arial" w:eastAsia="Calibri" w:hAnsi="Arial" w:cs="Arial"/>
          <w:b/>
          <w:kern w:val="0"/>
          <w14:ligatures w14:val="none"/>
        </w:rPr>
      </w:pPr>
      <w:r w:rsidRPr="00365FA3">
        <w:rPr>
          <w:rFonts w:ascii="Arial" w:eastAsia="Calibri" w:hAnsi="Arial" w:cs="Arial"/>
          <w:b/>
          <w:kern w:val="0"/>
          <w14:ligatures w14:val="none"/>
        </w:rPr>
        <w:t xml:space="preserve">RESPONSIBLE FOR: </w:t>
      </w:r>
      <w:r w:rsidRPr="00365FA3">
        <w:rPr>
          <w:rFonts w:ascii="Arial" w:eastAsia="Calibri" w:hAnsi="Arial" w:cs="Arial"/>
          <w:b/>
          <w:kern w:val="0"/>
          <w14:ligatures w14:val="none"/>
        </w:rPr>
        <w:tab/>
        <w:t>Volunteers and supporters as appropriate.</w:t>
      </w:r>
    </w:p>
    <w:p w14:paraId="6E57A232" w14:textId="77777777" w:rsidR="00365FA3" w:rsidRPr="00365FA3" w:rsidRDefault="00365FA3" w:rsidP="00365FA3">
      <w:pPr>
        <w:spacing w:after="120" w:line="240" w:lineRule="auto"/>
        <w:rPr>
          <w:rFonts w:ascii="Arial" w:eastAsia="Calibri" w:hAnsi="Arial" w:cs="Arial"/>
          <w:b/>
          <w:kern w:val="0"/>
          <w14:ligatures w14:val="none"/>
        </w:rPr>
      </w:pPr>
    </w:p>
    <w:p w14:paraId="32F658F8" w14:textId="77777777" w:rsidR="00365FA3" w:rsidRPr="00365FA3" w:rsidRDefault="00365FA3" w:rsidP="00365FA3">
      <w:pPr>
        <w:spacing w:after="200" w:line="276" w:lineRule="auto"/>
        <w:rPr>
          <w:rFonts w:ascii="Calibri" w:eastAsia="Calibri" w:hAnsi="Calibri" w:cs="Times New Roman"/>
          <w:kern w:val="0"/>
          <w14:ligatures w14:val="none"/>
        </w:rPr>
      </w:pPr>
      <w:r w:rsidRPr="00365FA3">
        <w:rPr>
          <w:rFonts w:ascii="Arial" w:eastAsia="Calibri" w:hAnsi="Arial" w:cs="Arial"/>
          <w:b/>
          <w:kern w:val="0"/>
          <w14:ligatures w14:val="none"/>
        </w:rPr>
        <w:t>PURPOSE OF THE POST:</w:t>
      </w:r>
      <w:r w:rsidRPr="00365FA3">
        <w:rPr>
          <w:rFonts w:ascii="Calibri" w:eastAsia="Calibri" w:hAnsi="Calibri" w:cs="Times New Roman"/>
          <w:kern w:val="0"/>
          <w14:ligatures w14:val="none"/>
        </w:rPr>
        <w:t xml:space="preserve"> </w:t>
      </w:r>
    </w:p>
    <w:p w14:paraId="2FBFDEDD" w14:textId="77777777" w:rsidR="00365FA3" w:rsidRPr="00365FA3" w:rsidRDefault="00365FA3" w:rsidP="00365FA3">
      <w:pPr>
        <w:spacing w:after="200" w:line="276" w:lineRule="auto"/>
        <w:jc w:val="both"/>
        <w:rPr>
          <w:rFonts w:ascii="Arial" w:eastAsia="Calibri" w:hAnsi="Arial" w:cs="Arial"/>
          <w:kern w:val="0"/>
          <w14:ligatures w14:val="none"/>
        </w:rPr>
      </w:pPr>
      <w:r w:rsidRPr="00365FA3">
        <w:rPr>
          <w:rFonts w:ascii="Arial" w:eastAsia="Calibri" w:hAnsi="Arial" w:cs="Arial"/>
          <w:kern w:val="0"/>
          <w14:ligatures w14:val="none"/>
        </w:rPr>
        <w:t xml:space="preserve">The purpose is to support the on-going delivery and development of the Charity’s grant and contract income to achieve related financial and other targets for identified priorities aligned to its strategic plan. Working closely with the Services Director and Chief </w:t>
      </w:r>
      <w:proofErr w:type="gramStart"/>
      <w:r w:rsidRPr="00365FA3">
        <w:rPr>
          <w:rFonts w:ascii="Arial" w:eastAsia="Calibri" w:hAnsi="Arial" w:cs="Arial"/>
          <w:kern w:val="0"/>
          <w14:ligatures w14:val="none"/>
        </w:rPr>
        <w:t>Executive,  you</w:t>
      </w:r>
      <w:proofErr w:type="gramEnd"/>
      <w:r w:rsidRPr="00365FA3">
        <w:rPr>
          <w:rFonts w:ascii="Arial" w:eastAsia="Calibri" w:hAnsi="Arial" w:cs="Arial"/>
          <w:kern w:val="0"/>
          <w14:ligatures w14:val="none"/>
        </w:rPr>
        <w:t xml:space="preserve"> will maintain an updated services contracts schedule and maintain and develop a grant funding pipeline of current and prospective grants as agreed. You will support grant opportunity research and evaluation, play a key role in producing reports to funders and produce regular finance committee reports. Where appropriate you will support development activity regarding funding applications and supporter relations.  </w:t>
      </w:r>
    </w:p>
    <w:p w14:paraId="6ED583AC" w14:textId="77777777" w:rsidR="00365FA3" w:rsidRPr="00365FA3" w:rsidRDefault="00365FA3" w:rsidP="00365FA3">
      <w:pPr>
        <w:spacing w:after="200" w:line="276" w:lineRule="auto"/>
        <w:rPr>
          <w:rFonts w:ascii="Arial" w:eastAsia="Calibri" w:hAnsi="Arial" w:cs="Arial"/>
          <w:b/>
          <w:kern w:val="0"/>
          <w14:ligatures w14:val="none"/>
        </w:rPr>
      </w:pPr>
      <w:r w:rsidRPr="00365FA3">
        <w:rPr>
          <w:rFonts w:ascii="Arial" w:eastAsia="Calibri" w:hAnsi="Arial" w:cs="Arial"/>
          <w:b/>
          <w:kern w:val="0"/>
          <w14:ligatures w14:val="none"/>
        </w:rPr>
        <w:t>DUTIES AND RESPONSIBILITIES:</w:t>
      </w:r>
    </w:p>
    <w:p w14:paraId="102950F4" w14:textId="77777777" w:rsidR="00365FA3" w:rsidRPr="00365FA3" w:rsidRDefault="00365FA3" w:rsidP="00365FA3">
      <w:pPr>
        <w:spacing w:after="0" w:line="276" w:lineRule="auto"/>
        <w:rPr>
          <w:rFonts w:ascii="Arial" w:eastAsia="Calibri" w:hAnsi="Arial" w:cs="Arial"/>
          <w:b/>
          <w:kern w:val="0"/>
          <w14:ligatures w14:val="none"/>
        </w:rPr>
      </w:pPr>
      <w:r w:rsidRPr="00365FA3">
        <w:rPr>
          <w:rFonts w:ascii="Arial" w:eastAsia="Calibri" w:hAnsi="Arial" w:cs="Arial"/>
          <w:b/>
          <w:kern w:val="0"/>
          <w14:ligatures w14:val="none"/>
        </w:rPr>
        <w:t>Services Contracts</w:t>
      </w:r>
    </w:p>
    <w:p w14:paraId="1C1350AC" w14:textId="77777777" w:rsidR="00365FA3" w:rsidRPr="00365FA3" w:rsidRDefault="00365FA3" w:rsidP="00365FA3">
      <w:pPr>
        <w:numPr>
          <w:ilvl w:val="0"/>
          <w:numId w:val="3"/>
        </w:numPr>
        <w:spacing w:after="0" w:line="240" w:lineRule="auto"/>
        <w:rPr>
          <w:rFonts w:ascii="Arial" w:eastAsia="Times New Roman" w:hAnsi="Arial" w:cs="Arial"/>
          <w:b/>
          <w:kern w:val="0"/>
          <w14:ligatures w14:val="none"/>
        </w:rPr>
      </w:pPr>
      <w:r w:rsidRPr="00365FA3">
        <w:rPr>
          <w:rFonts w:ascii="Arial" w:eastAsia="Times New Roman" w:hAnsi="Arial" w:cs="Arial"/>
          <w:bCs/>
          <w:kern w:val="0"/>
          <w14:ligatures w14:val="none"/>
        </w:rPr>
        <w:t>Maintain the Charity’s service contracts schedule ensuring an accurate an updated record of contract funding and reporting requirements.</w:t>
      </w:r>
    </w:p>
    <w:p w14:paraId="2C0A9A85" w14:textId="77777777" w:rsidR="00365FA3" w:rsidRPr="00365FA3" w:rsidRDefault="00365FA3" w:rsidP="00365FA3">
      <w:pPr>
        <w:numPr>
          <w:ilvl w:val="0"/>
          <w:numId w:val="3"/>
        </w:numPr>
        <w:spacing w:after="0" w:line="240" w:lineRule="auto"/>
        <w:rPr>
          <w:rFonts w:ascii="Arial" w:eastAsia="Times New Roman" w:hAnsi="Arial" w:cs="Arial"/>
          <w:b/>
          <w:kern w:val="0"/>
          <w14:ligatures w14:val="none"/>
        </w:rPr>
      </w:pPr>
      <w:r w:rsidRPr="00365FA3">
        <w:rPr>
          <w:rFonts w:ascii="Arial" w:eastAsia="Times New Roman" w:hAnsi="Arial" w:cs="Arial"/>
          <w:bCs/>
          <w:kern w:val="0"/>
          <w14:ligatures w14:val="none"/>
        </w:rPr>
        <w:t>Work closely with Service Leaders, and the Head of Services as appropriate, in the preparation and submission of services contract reports as agreed.</w:t>
      </w:r>
    </w:p>
    <w:p w14:paraId="2DD6B776" w14:textId="77777777" w:rsidR="00365FA3" w:rsidRPr="00365FA3" w:rsidRDefault="00365FA3" w:rsidP="00365FA3">
      <w:pPr>
        <w:numPr>
          <w:ilvl w:val="0"/>
          <w:numId w:val="3"/>
        </w:numPr>
        <w:spacing w:after="0" w:line="240" w:lineRule="auto"/>
        <w:rPr>
          <w:rFonts w:ascii="Arial" w:eastAsia="Times New Roman" w:hAnsi="Arial" w:cs="Arial"/>
          <w:b/>
          <w:kern w:val="0"/>
          <w14:ligatures w14:val="none"/>
        </w:rPr>
      </w:pPr>
      <w:r w:rsidRPr="00365FA3">
        <w:rPr>
          <w:rFonts w:ascii="Arial" w:eastAsia="Times New Roman" w:hAnsi="Arial" w:cs="Arial"/>
          <w:bCs/>
          <w:kern w:val="0"/>
          <w14:ligatures w14:val="none"/>
        </w:rPr>
        <w:t>Prepare regular reports to the Charity’s Finance Committee and support other service reporting as required.</w:t>
      </w:r>
    </w:p>
    <w:p w14:paraId="2148E6DC" w14:textId="77777777" w:rsidR="00365FA3" w:rsidRPr="00365FA3" w:rsidRDefault="00365FA3" w:rsidP="00365FA3">
      <w:pPr>
        <w:numPr>
          <w:ilvl w:val="0"/>
          <w:numId w:val="3"/>
        </w:numPr>
        <w:spacing w:after="0" w:line="240" w:lineRule="auto"/>
        <w:rPr>
          <w:rFonts w:ascii="Arial" w:eastAsia="Times New Roman" w:hAnsi="Arial" w:cs="Arial"/>
          <w:b/>
          <w:kern w:val="0"/>
          <w14:ligatures w14:val="none"/>
        </w:rPr>
      </w:pPr>
      <w:r w:rsidRPr="00365FA3">
        <w:rPr>
          <w:rFonts w:ascii="Arial" w:eastAsia="Times New Roman" w:hAnsi="Arial" w:cs="Arial"/>
          <w:bCs/>
          <w:kern w:val="0"/>
          <w14:ligatures w14:val="none"/>
        </w:rPr>
        <w:t>Support development activity regarding current and prospective contract funding as agreed.</w:t>
      </w:r>
    </w:p>
    <w:p w14:paraId="04CD5A38" w14:textId="77777777" w:rsidR="00365FA3" w:rsidRPr="00365FA3" w:rsidRDefault="00365FA3" w:rsidP="00365FA3">
      <w:pPr>
        <w:spacing w:after="0" w:line="240" w:lineRule="auto"/>
        <w:ind w:left="720"/>
        <w:rPr>
          <w:rFonts w:ascii="Arial" w:eastAsia="Times New Roman" w:hAnsi="Arial" w:cs="Arial"/>
          <w:b/>
          <w:kern w:val="0"/>
          <w:sz w:val="24"/>
          <w:szCs w:val="24"/>
          <w14:ligatures w14:val="none"/>
        </w:rPr>
      </w:pPr>
    </w:p>
    <w:p w14:paraId="550AD715" w14:textId="77777777" w:rsidR="00365FA3" w:rsidRPr="00365FA3" w:rsidRDefault="00365FA3" w:rsidP="00365FA3">
      <w:pPr>
        <w:spacing w:after="0" w:line="276" w:lineRule="auto"/>
        <w:rPr>
          <w:rFonts w:ascii="Arial" w:eastAsia="Calibri" w:hAnsi="Arial" w:cs="Arial"/>
          <w:b/>
          <w:kern w:val="0"/>
          <w14:ligatures w14:val="none"/>
        </w:rPr>
      </w:pPr>
      <w:r w:rsidRPr="00365FA3">
        <w:rPr>
          <w:rFonts w:ascii="Arial" w:eastAsia="Calibri" w:hAnsi="Arial" w:cs="Arial"/>
          <w:b/>
          <w:kern w:val="0"/>
          <w14:ligatures w14:val="none"/>
        </w:rPr>
        <w:t>Grant Fundraising plan.</w:t>
      </w:r>
    </w:p>
    <w:p w14:paraId="1BEA1813" w14:textId="77777777" w:rsidR="00365FA3" w:rsidRPr="00365FA3" w:rsidRDefault="00365FA3" w:rsidP="00365FA3">
      <w:pPr>
        <w:numPr>
          <w:ilvl w:val="0"/>
          <w:numId w:val="1"/>
        </w:numPr>
        <w:spacing w:after="0" w:line="240" w:lineRule="auto"/>
        <w:jc w:val="both"/>
        <w:rPr>
          <w:rFonts w:ascii="Arial" w:eastAsia="Times New Roman" w:hAnsi="Arial" w:cs="Times New Roman"/>
          <w:kern w:val="0"/>
          <w14:ligatures w14:val="none"/>
        </w:rPr>
      </w:pPr>
      <w:r w:rsidRPr="00365FA3">
        <w:rPr>
          <w:rFonts w:ascii="Arial" w:eastAsia="Times New Roman" w:hAnsi="Arial" w:cs="Times New Roman"/>
          <w:kern w:val="0"/>
          <w14:ligatures w14:val="none"/>
        </w:rPr>
        <w:t xml:space="preserve">Maintain an on-going awareness of the Charity’s agreed grant fundraising plan, its related priorities, targets and outcomes, and progress against these. </w:t>
      </w:r>
    </w:p>
    <w:p w14:paraId="7EAA4367" w14:textId="77777777" w:rsidR="00365FA3" w:rsidRPr="00365FA3" w:rsidRDefault="00365FA3" w:rsidP="00365FA3">
      <w:pPr>
        <w:numPr>
          <w:ilvl w:val="0"/>
          <w:numId w:val="1"/>
        </w:numPr>
        <w:spacing w:after="0" w:line="240" w:lineRule="auto"/>
        <w:jc w:val="both"/>
        <w:rPr>
          <w:rFonts w:ascii="Arial" w:eastAsia="Times New Roman" w:hAnsi="Arial" w:cs="Times New Roman"/>
          <w:kern w:val="0"/>
          <w14:ligatures w14:val="none"/>
        </w:rPr>
      </w:pPr>
      <w:r w:rsidRPr="00365FA3">
        <w:rPr>
          <w:rFonts w:ascii="Arial" w:eastAsia="Times New Roman" w:hAnsi="Arial" w:cs="Times New Roman"/>
          <w:kern w:val="0"/>
          <w14:ligatures w14:val="none"/>
        </w:rPr>
        <w:t>Play an active role in the research and evaluation of prospective grant funding opportunities for achieving the agreed plan.</w:t>
      </w:r>
    </w:p>
    <w:p w14:paraId="64E8B097" w14:textId="77777777" w:rsidR="00365FA3" w:rsidRPr="00365FA3" w:rsidRDefault="00365FA3" w:rsidP="00365FA3">
      <w:pPr>
        <w:numPr>
          <w:ilvl w:val="0"/>
          <w:numId w:val="1"/>
        </w:numPr>
        <w:spacing w:after="0" w:line="240" w:lineRule="auto"/>
        <w:jc w:val="both"/>
        <w:rPr>
          <w:rFonts w:ascii="Arial" w:eastAsia="Times New Roman" w:hAnsi="Arial" w:cs="Arial"/>
          <w:kern w:val="0"/>
          <w14:ligatures w14:val="none"/>
        </w:rPr>
      </w:pPr>
      <w:r w:rsidRPr="00365FA3">
        <w:rPr>
          <w:rFonts w:ascii="Arial" w:eastAsia="Times New Roman" w:hAnsi="Arial" w:cs="Arial"/>
          <w:kern w:val="0"/>
          <w14:ligatures w14:val="none"/>
        </w:rPr>
        <w:t xml:space="preserve">Attend the regular internal grant funding meeting, supporting and recording management discussion and decisions as appropriate.  </w:t>
      </w:r>
    </w:p>
    <w:p w14:paraId="4DCB7988" w14:textId="77777777" w:rsidR="00365FA3" w:rsidRPr="00365FA3" w:rsidRDefault="00365FA3" w:rsidP="00365FA3">
      <w:pPr>
        <w:numPr>
          <w:ilvl w:val="0"/>
          <w:numId w:val="1"/>
        </w:numPr>
        <w:spacing w:after="0" w:line="240" w:lineRule="auto"/>
        <w:jc w:val="both"/>
        <w:rPr>
          <w:rFonts w:ascii="Arial" w:eastAsia="Times New Roman" w:hAnsi="Arial" w:cs="Arial"/>
          <w:kern w:val="0"/>
          <w14:ligatures w14:val="none"/>
        </w:rPr>
      </w:pPr>
      <w:r w:rsidRPr="00365FA3">
        <w:rPr>
          <w:rFonts w:ascii="Arial" w:eastAsia="Times New Roman" w:hAnsi="Arial" w:cs="Arial"/>
          <w:kern w:val="0"/>
          <w14:ligatures w14:val="none"/>
        </w:rPr>
        <w:t>Maintain the agreed monitoring and reporting framework for grant funding.</w:t>
      </w:r>
      <w:r w:rsidRPr="00365FA3">
        <w:rPr>
          <w:rFonts w:ascii="Arial" w:eastAsia="Times New Roman" w:hAnsi="Arial" w:cs="Times New Roman"/>
          <w:kern w:val="0"/>
          <w14:ligatures w14:val="none"/>
        </w:rPr>
        <w:t xml:space="preserve"> </w:t>
      </w:r>
      <w:r w:rsidRPr="00365FA3">
        <w:rPr>
          <w:rFonts w:ascii="Arial" w:eastAsia="Times New Roman" w:hAnsi="Arial" w:cs="Arial"/>
          <w:kern w:val="0"/>
          <w14:ligatures w14:val="none"/>
        </w:rPr>
        <w:tab/>
      </w:r>
    </w:p>
    <w:p w14:paraId="120226BC" w14:textId="77777777" w:rsidR="00365FA3" w:rsidRPr="00365FA3" w:rsidRDefault="00365FA3" w:rsidP="00365FA3">
      <w:pPr>
        <w:spacing w:after="200" w:line="276" w:lineRule="auto"/>
        <w:jc w:val="both"/>
        <w:rPr>
          <w:rFonts w:ascii="Calibri" w:eastAsia="Calibri" w:hAnsi="Calibri" w:cs="Arial"/>
          <w:kern w:val="0"/>
          <w14:ligatures w14:val="none"/>
        </w:rPr>
      </w:pPr>
    </w:p>
    <w:p w14:paraId="7794A2FB" w14:textId="77777777" w:rsidR="00365FA3" w:rsidRPr="00365FA3" w:rsidRDefault="00365FA3" w:rsidP="00365FA3">
      <w:pPr>
        <w:spacing w:after="200" w:line="276" w:lineRule="auto"/>
        <w:jc w:val="both"/>
        <w:rPr>
          <w:rFonts w:ascii="Calibri" w:eastAsia="Calibri" w:hAnsi="Calibri" w:cs="Arial"/>
          <w:kern w:val="0"/>
          <w14:ligatures w14:val="none"/>
        </w:rPr>
      </w:pPr>
    </w:p>
    <w:p w14:paraId="1C3D693A" w14:textId="77777777" w:rsidR="00365FA3" w:rsidRPr="00365FA3" w:rsidRDefault="00365FA3" w:rsidP="00365FA3">
      <w:pPr>
        <w:spacing w:after="0" w:line="276" w:lineRule="auto"/>
        <w:jc w:val="both"/>
        <w:rPr>
          <w:rFonts w:ascii="Arial" w:eastAsia="Calibri" w:hAnsi="Arial" w:cs="Arial"/>
          <w:b/>
          <w:bCs/>
          <w:kern w:val="0"/>
          <w14:ligatures w14:val="none"/>
        </w:rPr>
      </w:pPr>
    </w:p>
    <w:p w14:paraId="7AFA9B3A" w14:textId="77777777" w:rsidR="00365FA3" w:rsidRPr="00365FA3" w:rsidRDefault="00365FA3" w:rsidP="00365FA3">
      <w:pPr>
        <w:spacing w:after="0" w:line="276" w:lineRule="auto"/>
        <w:jc w:val="both"/>
        <w:rPr>
          <w:rFonts w:ascii="Arial" w:eastAsia="Calibri" w:hAnsi="Arial" w:cs="Arial"/>
          <w:kern w:val="0"/>
          <w14:ligatures w14:val="none"/>
        </w:rPr>
      </w:pPr>
      <w:r w:rsidRPr="00365FA3">
        <w:rPr>
          <w:rFonts w:ascii="Arial" w:eastAsia="Calibri" w:hAnsi="Arial" w:cs="Arial"/>
          <w:b/>
          <w:bCs/>
          <w:kern w:val="0"/>
          <w14:ligatures w14:val="none"/>
        </w:rPr>
        <w:lastRenderedPageBreak/>
        <w:t>Grants Pipeline</w:t>
      </w:r>
    </w:p>
    <w:p w14:paraId="7B21F302" w14:textId="77777777" w:rsidR="00365FA3" w:rsidRPr="00365FA3" w:rsidRDefault="00365FA3" w:rsidP="00365FA3">
      <w:pPr>
        <w:numPr>
          <w:ilvl w:val="0"/>
          <w:numId w:val="2"/>
        </w:numPr>
        <w:spacing w:after="0" w:line="240" w:lineRule="auto"/>
        <w:jc w:val="both"/>
        <w:rPr>
          <w:rFonts w:ascii="Arial" w:eastAsia="Times New Roman" w:hAnsi="Arial" w:cs="Arial"/>
          <w:kern w:val="0"/>
          <w:szCs w:val="24"/>
          <w14:ligatures w14:val="none"/>
        </w:rPr>
      </w:pPr>
      <w:r w:rsidRPr="00365FA3">
        <w:rPr>
          <w:rFonts w:ascii="Arial" w:eastAsia="Times New Roman" w:hAnsi="Arial" w:cs="Arial"/>
          <w:kern w:val="0"/>
          <w:szCs w:val="24"/>
          <w14:ligatures w14:val="none"/>
        </w:rPr>
        <w:t>Ensure there are appropriate links to information sources regarding grant opportunities and that these available for management consideration.</w:t>
      </w:r>
    </w:p>
    <w:p w14:paraId="60748624" w14:textId="77777777" w:rsidR="00365FA3" w:rsidRPr="00365FA3" w:rsidRDefault="00365FA3" w:rsidP="00365FA3">
      <w:pPr>
        <w:numPr>
          <w:ilvl w:val="0"/>
          <w:numId w:val="2"/>
        </w:numPr>
        <w:spacing w:after="0" w:line="240" w:lineRule="auto"/>
        <w:jc w:val="both"/>
        <w:rPr>
          <w:rFonts w:ascii="Arial" w:eastAsia="Times New Roman" w:hAnsi="Arial" w:cs="Arial"/>
          <w:kern w:val="0"/>
          <w:szCs w:val="24"/>
          <w14:ligatures w14:val="none"/>
        </w:rPr>
      </w:pPr>
      <w:r w:rsidRPr="00365FA3">
        <w:rPr>
          <w:rFonts w:ascii="Arial" w:eastAsia="Times New Roman" w:hAnsi="Arial" w:cs="Arial"/>
          <w:kern w:val="0"/>
          <w:szCs w:val="24"/>
          <w14:ligatures w14:val="none"/>
        </w:rPr>
        <w:t xml:space="preserve">Support management research and reviews of potential grant opportunities from charitable trusts and other non-statutory funders including eligibility criteria, programme priorities and application processes/timescales etc. </w:t>
      </w:r>
    </w:p>
    <w:p w14:paraId="714AFB00" w14:textId="77777777" w:rsidR="00365FA3" w:rsidRPr="00365FA3" w:rsidRDefault="00365FA3" w:rsidP="00365FA3">
      <w:pPr>
        <w:numPr>
          <w:ilvl w:val="0"/>
          <w:numId w:val="2"/>
        </w:numPr>
        <w:spacing w:after="0" w:line="240" w:lineRule="auto"/>
        <w:jc w:val="both"/>
        <w:rPr>
          <w:rFonts w:ascii="Arial" w:eastAsia="Times New Roman" w:hAnsi="Arial" w:cs="Arial"/>
          <w:kern w:val="0"/>
          <w:szCs w:val="24"/>
          <w14:ligatures w14:val="none"/>
        </w:rPr>
      </w:pPr>
      <w:r w:rsidRPr="00365FA3">
        <w:rPr>
          <w:rFonts w:ascii="Arial" w:eastAsia="Times New Roman" w:hAnsi="Arial" w:cs="Arial"/>
          <w:kern w:val="0"/>
          <w:szCs w:val="24"/>
          <w14:ligatures w14:val="none"/>
        </w:rPr>
        <w:t>Maintain the grant-making pipeline, delivering accurate and timely updates that reflect management planning and decisions.</w:t>
      </w:r>
    </w:p>
    <w:p w14:paraId="648C2CBA" w14:textId="77777777" w:rsidR="00365FA3" w:rsidRPr="00365FA3" w:rsidRDefault="00365FA3" w:rsidP="00365FA3">
      <w:pPr>
        <w:numPr>
          <w:ilvl w:val="0"/>
          <w:numId w:val="2"/>
        </w:numPr>
        <w:spacing w:after="0" w:line="240" w:lineRule="auto"/>
        <w:jc w:val="both"/>
        <w:rPr>
          <w:rFonts w:ascii="Arial" w:eastAsia="Times New Roman" w:hAnsi="Arial" w:cs="Arial"/>
          <w:kern w:val="0"/>
          <w:szCs w:val="24"/>
          <w14:ligatures w14:val="none"/>
        </w:rPr>
      </w:pPr>
      <w:r w:rsidRPr="00365FA3">
        <w:rPr>
          <w:rFonts w:ascii="Arial" w:eastAsia="Times New Roman" w:hAnsi="Arial" w:cs="Arial"/>
          <w:kern w:val="0"/>
          <w:szCs w:val="24"/>
          <w14:ligatures w14:val="none"/>
        </w:rPr>
        <w:t>Support the development of grant applications as appropriate and agreed.</w:t>
      </w:r>
    </w:p>
    <w:p w14:paraId="709CD3FA" w14:textId="77777777" w:rsidR="00365FA3" w:rsidRPr="00365FA3" w:rsidRDefault="00365FA3" w:rsidP="00365FA3">
      <w:pPr>
        <w:numPr>
          <w:ilvl w:val="0"/>
          <w:numId w:val="2"/>
        </w:numPr>
        <w:spacing w:after="0" w:line="240" w:lineRule="auto"/>
        <w:jc w:val="both"/>
        <w:rPr>
          <w:rFonts w:ascii="Arial" w:eastAsia="Times New Roman" w:hAnsi="Arial" w:cs="Arial"/>
          <w:kern w:val="0"/>
          <w:szCs w:val="24"/>
          <w14:ligatures w14:val="none"/>
        </w:rPr>
      </w:pPr>
      <w:r w:rsidRPr="00365FA3">
        <w:rPr>
          <w:rFonts w:ascii="Arial" w:eastAsia="Times New Roman" w:hAnsi="Arial" w:cs="Arial"/>
          <w:kern w:val="0"/>
          <w:szCs w:val="24"/>
          <w14:ligatures w14:val="none"/>
        </w:rPr>
        <w:t xml:space="preserve">Work closely with the </w:t>
      </w:r>
      <w:bookmarkStart w:id="0" w:name="_Hlk200702260"/>
      <w:r w:rsidRPr="00365FA3">
        <w:rPr>
          <w:rFonts w:ascii="Arial" w:eastAsia="Times New Roman" w:hAnsi="Arial" w:cs="Arial"/>
          <w:kern w:val="0"/>
          <w:szCs w:val="24"/>
          <w14:ligatures w14:val="none"/>
        </w:rPr>
        <w:t>Head of Services</w:t>
      </w:r>
      <w:bookmarkEnd w:id="0"/>
      <w:r w:rsidRPr="00365FA3">
        <w:rPr>
          <w:rFonts w:ascii="Arial" w:eastAsia="Times New Roman" w:hAnsi="Arial" w:cs="Arial"/>
          <w:kern w:val="0"/>
          <w:szCs w:val="24"/>
          <w14:ligatures w14:val="none"/>
        </w:rPr>
        <w:t xml:space="preserve">, Chief Executive and others as appropriate in the timely submission of compelling grant applications. </w:t>
      </w:r>
    </w:p>
    <w:p w14:paraId="4B7D1A0D" w14:textId="77777777" w:rsidR="00365FA3" w:rsidRPr="00365FA3" w:rsidRDefault="00365FA3" w:rsidP="00365FA3">
      <w:pPr>
        <w:numPr>
          <w:ilvl w:val="0"/>
          <w:numId w:val="2"/>
        </w:numPr>
        <w:spacing w:after="0" w:line="240" w:lineRule="auto"/>
        <w:jc w:val="both"/>
        <w:rPr>
          <w:rFonts w:ascii="Arial" w:eastAsia="Times New Roman" w:hAnsi="Arial" w:cs="Arial"/>
          <w:kern w:val="0"/>
          <w:szCs w:val="24"/>
          <w14:ligatures w14:val="none"/>
        </w:rPr>
      </w:pPr>
      <w:r w:rsidRPr="00365FA3">
        <w:rPr>
          <w:rFonts w:ascii="Arial" w:eastAsia="Times New Roman" w:hAnsi="Arial" w:cs="Arial"/>
          <w:kern w:val="0"/>
          <w:szCs w:val="24"/>
          <w14:ligatures w14:val="none"/>
        </w:rPr>
        <w:t xml:space="preserve">Liaise with the Head of Services, Finance Team and others as appropriate to monitor grant related financial and non-financial performance and ensure there is timely drafting and submission of grant related reports and related materials to the Charity’s Finance Committee, Management Team and external funders as agreed. </w:t>
      </w:r>
    </w:p>
    <w:p w14:paraId="195D44DC" w14:textId="77777777" w:rsidR="00365FA3" w:rsidRPr="00365FA3" w:rsidRDefault="00365FA3" w:rsidP="00365FA3">
      <w:pPr>
        <w:numPr>
          <w:ilvl w:val="0"/>
          <w:numId w:val="2"/>
        </w:numPr>
        <w:spacing w:after="0" w:line="240" w:lineRule="auto"/>
        <w:jc w:val="both"/>
        <w:rPr>
          <w:rFonts w:ascii="Arial" w:eastAsia="Times New Roman" w:hAnsi="Arial" w:cs="Arial"/>
          <w:kern w:val="0"/>
          <w:szCs w:val="24"/>
          <w14:ligatures w14:val="none"/>
        </w:rPr>
      </w:pPr>
      <w:r w:rsidRPr="00365FA3">
        <w:rPr>
          <w:rFonts w:ascii="Arial" w:eastAsia="Times New Roman" w:hAnsi="Arial" w:cs="Arial"/>
          <w:kern w:val="0"/>
          <w:szCs w:val="24"/>
          <w14:ligatures w14:val="none"/>
        </w:rPr>
        <w:t>Play a leading role, working closely with the Head of Services and service leaders in the preparation and, following sign-off by the Head of Services submission of grant funding reports.</w:t>
      </w:r>
    </w:p>
    <w:p w14:paraId="2A27611F" w14:textId="77777777" w:rsidR="00365FA3" w:rsidRPr="00365FA3" w:rsidRDefault="00365FA3" w:rsidP="00365FA3">
      <w:pPr>
        <w:numPr>
          <w:ilvl w:val="0"/>
          <w:numId w:val="2"/>
        </w:numPr>
        <w:spacing w:after="0" w:line="240" w:lineRule="auto"/>
        <w:rPr>
          <w:rFonts w:ascii="Arial" w:eastAsia="Times New Roman" w:hAnsi="Arial" w:cs="Arial"/>
          <w:kern w:val="0"/>
          <w:szCs w:val="24"/>
          <w14:ligatures w14:val="none"/>
        </w:rPr>
      </w:pPr>
      <w:r w:rsidRPr="00365FA3">
        <w:rPr>
          <w:rFonts w:ascii="Arial" w:eastAsia="Times New Roman" w:hAnsi="Arial" w:cs="Arial"/>
          <w:kern w:val="0"/>
          <w:szCs w:val="24"/>
          <w14:ligatures w14:val="none"/>
        </w:rPr>
        <w:t>Support development activity regarding current and prospective contract funding as agreed.</w:t>
      </w:r>
    </w:p>
    <w:p w14:paraId="43C5BAC1" w14:textId="77777777" w:rsidR="00365FA3" w:rsidRPr="00365FA3" w:rsidRDefault="00365FA3" w:rsidP="00365FA3">
      <w:pPr>
        <w:numPr>
          <w:ilvl w:val="0"/>
          <w:numId w:val="2"/>
        </w:numPr>
        <w:spacing w:after="0" w:line="240" w:lineRule="auto"/>
        <w:jc w:val="both"/>
        <w:rPr>
          <w:rFonts w:ascii="Arial" w:eastAsia="Times New Roman" w:hAnsi="Arial" w:cs="Times New Roman"/>
          <w:kern w:val="0"/>
          <w:sz w:val="24"/>
          <w:szCs w:val="24"/>
          <w14:ligatures w14:val="none"/>
        </w:rPr>
      </w:pPr>
      <w:r w:rsidRPr="00365FA3">
        <w:rPr>
          <w:rFonts w:ascii="Arial" w:eastAsia="Times New Roman" w:hAnsi="Arial" w:cs="Arial"/>
          <w:kern w:val="0"/>
          <w:szCs w:val="24"/>
          <w14:ligatures w14:val="none"/>
        </w:rPr>
        <w:t xml:space="preserve">Support the Charity’s maintenance and development positive grant funder relationships as agreed.  </w:t>
      </w:r>
    </w:p>
    <w:p w14:paraId="139A4573" w14:textId="77777777" w:rsidR="00365FA3" w:rsidRPr="00365FA3" w:rsidRDefault="00365FA3" w:rsidP="00365FA3">
      <w:pPr>
        <w:autoSpaceDE w:val="0"/>
        <w:autoSpaceDN w:val="0"/>
        <w:adjustRightInd w:val="0"/>
        <w:spacing w:after="0" w:line="276" w:lineRule="auto"/>
        <w:jc w:val="both"/>
        <w:rPr>
          <w:rFonts w:ascii="Arial" w:eastAsia="Calibri" w:hAnsi="Arial" w:cs="Arial"/>
          <w:b/>
          <w:kern w:val="0"/>
          <w14:ligatures w14:val="none"/>
        </w:rPr>
      </w:pPr>
      <w:r w:rsidRPr="00365FA3">
        <w:rPr>
          <w:rFonts w:ascii="Arial" w:eastAsia="Calibri" w:hAnsi="Arial" w:cs="Arial"/>
          <w:b/>
          <w:kern w:val="0"/>
          <w14:ligatures w14:val="none"/>
        </w:rPr>
        <w:t>Other.</w:t>
      </w:r>
    </w:p>
    <w:p w14:paraId="2066FD42" w14:textId="77777777" w:rsidR="00365FA3" w:rsidRPr="00365FA3" w:rsidRDefault="00365FA3" w:rsidP="00365FA3">
      <w:pPr>
        <w:numPr>
          <w:ilvl w:val="0"/>
          <w:numId w:val="2"/>
        </w:numPr>
        <w:autoSpaceDE w:val="0"/>
        <w:autoSpaceDN w:val="0"/>
        <w:adjustRightInd w:val="0"/>
        <w:spacing w:after="0" w:line="240" w:lineRule="auto"/>
        <w:jc w:val="both"/>
        <w:rPr>
          <w:rFonts w:ascii="Arial" w:eastAsia="Times New Roman" w:hAnsi="Arial" w:cs="Arial"/>
          <w:kern w:val="0"/>
          <w:szCs w:val="24"/>
          <w14:ligatures w14:val="none"/>
        </w:rPr>
      </w:pPr>
      <w:r w:rsidRPr="00365FA3">
        <w:rPr>
          <w:rFonts w:ascii="Arial" w:eastAsia="Times New Roman" w:hAnsi="Arial" w:cs="Arial"/>
          <w:kern w:val="0"/>
          <w:szCs w:val="24"/>
          <w14:ligatures w14:val="none"/>
        </w:rPr>
        <w:t>To work within the policies, procedures and quality frameworks adopted by Age UK East Sussex with particular attention to equal opportunities, data protection/confidentiality, safeguarding and health and safety requirements.</w:t>
      </w:r>
    </w:p>
    <w:p w14:paraId="2A0E9476" w14:textId="77777777" w:rsidR="00365FA3" w:rsidRPr="00365FA3" w:rsidRDefault="00365FA3" w:rsidP="00365FA3">
      <w:pPr>
        <w:numPr>
          <w:ilvl w:val="0"/>
          <w:numId w:val="2"/>
        </w:numPr>
        <w:autoSpaceDE w:val="0"/>
        <w:autoSpaceDN w:val="0"/>
        <w:adjustRightInd w:val="0"/>
        <w:spacing w:after="0" w:line="240" w:lineRule="auto"/>
        <w:jc w:val="both"/>
        <w:rPr>
          <w:rFonts w:ascii="Arial" w:eastAsia="Times New Roman" w:hAnsi="Arial" w:cs="Arial"/>
          <w:kern w:val="0"/>
          <w:szCs w:val="24"/>
          <w14:ligatures w14:val="none"/>
        </w:rPr>
      </w:pPr>
      <w:r w:rsidRPr="00365FA3">
        <w:rPr>
          <w:rFonts w:ascii="Arial" w:eastAsia="Times New Roman" w:hAnsi="Arial" w:cs="Arial"/>
          <w:kern w:val="0"/>
          <w:szCs w:val="24"/>
          <w14:ligatures w14:val="none"/>
        </w:rPr>
        <w:t>To undertake relevant training as required by the organisation and agreed with your line manager.</w:t>
      </w:r>
    </w:p>
    <w:p w14:paraId="0C623149" w14:textId="77777777" w:rsidR="00365FA3" w:rsidRPr="00365FA3" w:rsidRDefault="00365FA3" w:rsidP="00365FA3">
      <w:pPr>
        <w:numPr>
          <w:ilvl w:val="0"/>
          <w:numId w:val="2"/>
        </w:numPr>
        <w:autoSpaceDE w:val="0"/>
        <w:autoSpaceDN w:val="0"/>
        <w:adjustRightInd w:val="0"/>
        <w:spacing w:after="0" w:line="240" w:lineRule="auto"/>
        <w:jc w:val="both"/>
        <w:rPr>
          <w:rFonts w:ascii="Arial" w:eastAsia="Times New Roman" w:hAnsi="Arial" w:cs="Arial"/>
          <w:kern w:val="0"/>
          <w:szCs w:val="24"/>
          <w14:ligatures w14:val="none"/>
        </w:rPr>
      </w:pPr>
      <w:r w:rsidRPr="00365FA3">
        <w:rPr>
          <w:rFonts w:ascii="Arial" w:eastAsia="Times New Roman" w:hAnsi="Arial" w:cs="Arial"/>
          <w:kern w:val="0"/>
          <w:szCs w:val="24"/>
          <w14:ligatures w14:val="none"/>
        </w:rPr>
        <w:t>To be an Ambassador for the Charity, positively always promoting the organisation and its work.</w:t>
      </w:r>
    </w:p>
    <w:p w14:paraId="2E097CC3" w14:textId="77777777" w:rsidR="00365FA3" w:rsidRPr="00365FA3" w:rsidRDefault="00365FA3" w:rsidP="00365FA3">
      <w:pPr>
        <w:numPr>
          <w:ilvl w:val="0"/>
          <w:numId w:val="2"/>
        </w:numPr>
        <w:autoSpaceDE w:val="0"/>
        <w:autoSpaceDN w:val="0"/>
        <w:adjustRightInd w:val="0"/>
        <w:spacing w:after="0" w:line="240" w:lineRule="auto"/>
        <w:jc w:val="both"/>
        <w:rPr>
          <w:rFonts w:ascii="Arial" w:eastAsia="Times New Roman" w:hAnsi="Arial" w:cs="Arial"/>
          <w:kern w:val="0"/>
          <w:szCs w:val="24"/>
          <w14:ligatures w14:val="none"/>
        </w:rPr>
      </w:pPr>
      <w:r w:rsidRPr="00365FA3">
        <w:rPr>
          <w:rFonts w:ascii="Arial" w:eastAsia="Times New Roman" w:hAnsi="Arial" w:cs="Arial"/>
          <w:kern w:val="0"/>
          <w:szCs w:val="24"/>
          <w14:ligatures w14:val="none"/>
        </w:rPr>
        <w:t>To undertake other such responsibilities and duties as may be reasonably required by your line manager within the level and grading of the post and to work flexibly as required.</w:t>
      </w:r>
    </w:p>
    <w:p w14:paraId="3D040401" w14:textId="77777777" w:rsidR="00365FA3" w:rsidRPr="00365FA3" w:rsidRDefault="00365FA3" w:rsidP="00365FA3">
      <w:pPr>
        <w:spacing w:after="200" w:line="276" w:lineRule="auto"/>
        <w:rPr>
          <w:rFonts w:ascii="Arial" w:eastAsia="Calibri" w:hAnsi="Arial" w:cs="Arial"/>
          <w:kern w:val="0"/>
          <w14:ligatures w14:val="none"/>
        </w:rPr>
      </w:pPr>
    </w:p>
    <w:p w14:paraId="5E1A78EC" w14:textId="77777777" w:rsidR="00365FA3" w:rsidRPr="00365FA3" w:rsidRDefault="00365FA3" w:rsidP="00365FA3">
      <w:pPr>
        <w:spacing w:after="200" w:line="276" w:lineRule="auto"/>
        <w:rPr>
          <w:rFonts w:ascii="Arial" w:eastAsia="Calibri" w:hAnsi="Arial" w:cs="Arial"/>
          <w:kern w:val="0"/>
          <w:u w:val="single"/>
          <w14:ligatures w14:val="none"/>
        </w:rPr>
      </w:pPr>
      <w:r w:rsidRPr="00365FA3">
        <w:rPr>
          <w:rFonts w:ascii="Arial" w:eastAsia="Arial" w:hAnsi="Arial" w:cs="Arial"/>
          <w:kern w:val="0"/>
          <w14:ligatures w14:val="none"/>
        </w:rPr>
        <w:t xml:space="preserve">Age UK East Sussex reserves the right to review this job description from time to </w:t>
      </w:r>
      <w:r w:rsidRPr="00365FA3">
        <w:rPr>
          <w:rFonts w:ascii="Arial" w:eastAsia="Arial" w:hAnsi="Arial" w:cs="Arial"/>
          <w:kern w:val="0"/>
          <w14:ligatures w14:val="none"/>
        </w:rPr>
        <w:tab/>
        <w:t>time to best suit the changing nature of the role in line with service needs. Any changes to this document will be made by mutual agreement.</w:t>
      </w:r>
    </w:p>
    <w:p w14:paraId="389DD86A" w14:textId="77777777" w:rsidR="00365FA3" w:rsidRPr="00365FA3" w:rsidRDefault="00365FA3" w:rsidP="00365FA3">
      <w:pPr>
        <w:autoSpaceDE w:val="0"/>
        <w:autoSpaceDN w:val="0"/>
        <w:adjustRightInd w:val="0"/>
        <w:spacing w:after="0" w:line="240" w:lineRule="auto"/>
        <w:rPr>
          <w:rFonts w:ascii="Arial" w:eastAsia="Calibri" w:hAnsi="Arial" w:cs="Arial"/>
          <w:kern w:val="0"/>
          <w:sz w:val="24"/>
          <w:szCs w:val="24"/>
          <w14:ligatures w14:val="none"/>
        </w:rPr>
      </w:pPr>
    </w:p>
    <w:p w14:paraId="1A843CD1" w14:textId="77777777" w:rsidR="00365FA3" w:rsidRPr="00365FA3" w:rsidRDefault="00365FA3" w:rsidP="00365FA3">
      <w:pPr>
        <w:spacing w:after="200" w:line="276" w:lineRule="auto"/>
        <w:rPr>
          <w:rFonts w:ascii="Arial" w:eastAsia="Calibri" w:hAnsi="Arial" w:cs="Arial"/>
          <w:kern w:val="0"/>
          <w:sz w:val="24"/>
          <w:szCs w:val="24"/>
          <w14:ligatures w14:val="none"/>
        </w:rPr>
      </w:pPr>
      <w:r w:rsidRPr="00365FA3">
        <w:rPr>
          <w:rFonts w:ascii="Arial" w:eastAsia="Calibri" w:hAnsi="Arial" w:cs="Arial"/>
          <w:kern w:val="0"/>
          <w:sz w:val="24"/>
          <w:szCs w:val="24"/>
          <w14:ligatures w14:val="none"/>
        </w:rPr>
        <w:br w:type="page"/>
      </w:r>
    </w:p>
    <w:p w14:paraId="5E1DDD63" w14:textId="77777777" w:rsidR="00365FA3" w:rsidRPr="00365FA3" w:rsidRDefault="00365FA3" w:rsidP="00365FA3">
      <w:pPr>
        <w:spacing w:after="200" w:line="276" w:lineRule="auto"/>
        <w:jc w:val="center"/>
        <w:rPr>
          <w:rFonts w:ascii="Arial" w:eastAsia="Calibri" w:hAnsi="Arial" w:cs="Arial"/>
          <w:b/>
          <w:kern w:val="0"/>
          <w14:ligatures w14:val="none"/>
        </w:rPr>
      </w:pPr>
    </w:p>
    <w:p w14:paraId="3AC31966" w14:textId="77777777" w:rsidR="00365FA3" w:rsidRPr="00365FA3" w:rsidRDefault="00365FA3" w:rsidP="00365FA3">
      <w:pPr>
        <w:spacing w:after="200" w:line="276" w:lineRule="auto"/>
        <w:jc w:val="center"/>
        <w:rPr>
          <w:rFonts w:ascii="Arial" w:eastAsia="Calibri" w:hAnsi="Arial" w:cs="Arial"/>
          <w:b/>
          <w:kern w:val="0"/>
          <w14:ligatures w14:val="none"/>
        </w:rPr>
      </w:pPr>
      <w:r w:rsidRPr="00365FA3">
        <w:rPr>
          <w:rFonts w:ascii="Arial" w:eastAsia="Calibri" w:hAnsi="Arial" w:cs="Arial"/>
          <w:noProof/>
          <w:kern w:val="0"/>
          <w:lang w:eastAsia="en-GB"/>
          <w14:ligatures w14:val="none"/>
        </w:rPr>
        <w:drawing>
          <wp:anchor distT="0" distB="0" distL="114300" distR="114300" simplePos="0" relativeHeight="251660288" behindDoc="0" locked="0" layoutInCell="1" allowOverlap="1" wp14:anchorId="350F4EA2" wp14:editId="2748714C">
            <wp:simplePos x="0" y="0"/>
            <wp:positionH relativeFrom="column">
              <wp:posOffset>-127635</wp:posOffset>
            </wp:positionH>
            <wp:positionV relativeFrom="paragraph">
              <wp:posOffset>-563245</wp:posOffset>
            </wp:positionV>
            <wp:extent cx="1752600" cy="755015"/>
            <wp:effectExtent l="0" t="0" r="0" b="6985"/>
            <wp:wrapSquare wrapText="bothSides"/>
            <wp:docPr id="3" name="Picture 3" descr="Age UK East Sussex Logo CMYK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ge UK East Sussex Logo CMYK U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00"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23040" w14:textId="77777777" w:rsidR="00365FA3" w:rsidRPr="00365FA3" w:rsidRDefault="00365FA3" w:rsidP="00365FA3">
      <w:pPr>
        <w:spacing w:after="200" w:line="276" w:lineRule="auto"/>
        <w:jc w:val="center"/>
        <w:rPr>
          <w:rFonts w:ascii="Arial" w:eastAsia="Calibri" w:hAnsi="Arial" w:cs="Arial"/>
          <w:b/>
          <w:kern w:val="0"/>
          <w14:ligatures w14:val="none"/>
        </w:rPr>
      </w:pPr>
      <w:r w:rsidRPr="00365FA3">
        <w:rPr>
          <w:rFonts w:ascii="Arial" w:eastAsia="Calibri" w:hAnsi="Arial" w:cs="Arial"/>
          <w:b/>
          <w:kern w:val="0"/>
          <w14:ligatures w14:val="none"/>
        </w:rPr>
        <w:t>PERSON SPECIFICATION</w:t>
      </w:r>
    </w:p>
    <w:p w14:paraId="73F1EB0D" w14:textId="77777777" w:rsidR="00365FA3" w:rsidRPr="00365FA3" w:rsidRDefault="00365FA3" w:rsidP="00365FA3">
      <w:pPr>
        <w:spacing w:after="200" w:line="276" w:lineRule="auto"/>
        <w:jc w:val="center"/>
        <w:rPr>
          <w:rFonts w:ascii="Arial" w:eastAsia="Calibri" w:hAnsi="Arial" w:cs="Arial"/>
          <w:b/>
          <w:kern w:val="0"/>
          <w14:ligatures w14:val="none"/>
        </w:rPr>
      </w:pPr>
    </w:p>
    <w:tbl>
      <w:tblPr>
        <w:tblW w:w="9918"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668"/>
        <w:gridCol w:w="3289"/>
        <w:gridCol w:w="2409"/>
        <w:gridCol w:w="2552"/>
      </w:tblGrid>
      <w:tr w:rsidR="00365FA3" w:rsidRPr="00365FA3" w14:paraId="4AA54E0F" w14:textId="77777777" w:rsidTr="00A011D2">
        <w:trPr>
          <w:tblHeader/>
        </w:trPr>
        <w:tc>
          <w:tcPr>
            <w:tcW w:w="1668" w:type="dxa"/>
            <w:tcBorders>
              <w:bottom w:val="single" w:sz="12" w:space="0" w:color="95B3D7"/>
            </w:tcBorders>
            <w:shd w:val="clear" w:color="auto" w:fill="auto"/>
            <w:vAlign w:val="bottom"/>
          </w:tcPr>
          <w:p w14:paraId="22D34FD4" w14:textId="77777777" w:rsidR="00365FA3" w:rsidRPr="00365FA3" w:rsidRDefault="00365FA3" w:rsidP="00365FA3">
            <w:pPr>
              <w:spacing w:after="200" w:line="276" w:lineRule="auto"/>
              <w:jc w:val="both"/>
              <w:rPr>
                <w:rFonts w:ascii="Arial" w:eastAsia="Arial" w:hAnsi="Arial" w:cs="Arial"/>
                <w:b/>
                <w:bCs/>
                <w:kern w:val="0"/>
                <w14:ligatures w14:val="none"/>
              </w:rPr>
            </w:pPr>
          </w:p>
        </w:tc>
        <w:tc>
          <w:tcPr>
            <w:tcW w:w="3289" w:type="dxa"/>
            <w:tcBorders>
              <w:bottom w:val="single" w:sz="12" w:space="0" w:color="95B3D7"/>
            </w:tcBorders>
            <w:shd w:val="clear" w:color="auto" w:fill="auto"/>
            <w:vAlign w:val="bottom"/>
          </w:tcPr>
          <w:p w14:paraId="1FAA4678" w14:textId="77777777" w:rsidR="00365FA3" w:rsidRPr="00365FA3" w:rsidRDefault="00365FA3" w:rsidP="00365FA3">
            <w:pPr>
              <w:spacing w:after="200" w:line="276" w:lineRule="auto"/>
              <w:rPr>
                <w:rFonts w:ascii="Arial" w:eastAsia="Arial" w:hAnsi="Arial" w:cs="Arial"/>
                <w:b/>
                <w:bCs/>
                <w:kern w:val="0"/>
                <w14:ligatures w14:val="none"/>
              </w:rPr>
            </w:pPr>
            <w:r w:rsidRPr="00365FA3">
              <w:rPr>
                <w:rFonts w:ascii="Arial" w:eastAsia="Arial" w:hAnsi="Arial" w:cs="Arial"/>
                <w:b/>
                <w:bCs/>
                <w:kern w:val="0"/>
                <w14:ligatures w14:val="none"/>
              </w:rPr>
              <w:t>Requirements:</w:t>
            </w:r>
          </w:p>
        </w:tc>
        <w:tc>
          <w:tcPr>
            <w:tcW w:w="2409" w:type="dxa"/>
            <w:tcBorders>
              <w:bottom w:val="single" w:sz="12" w:space="0" w:color="95B3D7"/>
            </w:tcBorders>
            <w:shd w:val="clear" w:color="auto" w:fill="auto"/>
            <w:vAlign w:val="bottom"/>
          </w:tcPr>
          <w:p w14:paraId="625E23E3" w14:textId="77777777" w:rsidR="00365FA3" w:rsidRPr="00365FA3" w:rsidRDefault="00365FA3" w:rsidP="00365FA3">
            <w:pPr>
              <w:spacing w:after="200" w:line="276" w:lineRule="auto"/>
              <w:jc w:val="both"/>
              <w:rPr>
                <w:rFonts w:ascii="Arial" w:eastAsia="Arial" w:hAnsi="Arial" w:cs="Arial"/>
                <w:b/>
                <w:bCs/>
                <w:kern w:val="0"/>
                <w14:ligatures w14:val="none"/>
              </w:rPr>
            </w:pPr>
            <w:r w:rsidRPr="00365FA3">
              <w:rPr>
                <w:rFonts w:ascii="Arial" w:eastAsia="Arial" w:hAnsi="Arial" w:cs="Arial"/>
                <w:b/>
                <w:bCs/>
                <w:kern w:val="0"/>
                <w14:ligatures w14:val="none"/>
              </w:rPr>
              <w:t>Essential/Desirable:</w:t>
            </w:r>
          </w:p>
        </w:tc>
        <w:tc>
          <w:tcPr>
            <w:tcW w:w="2552" w:type="dxa"/>
            <w:tcBorders>
              <w:bottom w:val="single" w:sz="12" w:space="0" w:color="95B3D7"/>
            </w:tcBorders>
            <w:shd w:val="clear" w:color="auto" w:fill="auto"/>
            <w:vAlign w:val="bottom"/>
          </w:tcPr>
          <w:p w14:paraId="5093A171" w14:textId="77777777" w:rsidR="00365FA3" w:rsidRPr="00365FA3" w:rsidRDefault="00365FA3" w:rsidP="00365FA3">
            <w:pPr>
              <w:spacing w:after="200" w:line="276" w:lineRule="auto"/>
              <w:jc w:val="both"/>
              <w:rPr>
                <w:rFonts w:ascii="Arial" w:eastAsia="Arial" w:hAnsi="Arial" w:cs="Arial"/>
                <w:b/>
                <w:bCs/>
                <w:kern w:val="0"/>
                <w14:ligatures w14:val="none"/>
              </w:rPr>
            </w:pPr>
            <w:r w:rsidRPr="00365FA3">
              <w:rPr>
                <w:rFonts w:ascii="Arial" w:eastAsia="Arial" w:hAnsi="Arial" w:cs="Arial"/>
                <w:b/>
                <w:bCs/>
                <w:kern w:val="0"/>
                <w14:ligatures w14:val="none"/>
              </w:rPr>
              <w:t>How Assessed:</w:t>
            </w:r>
          </w:p>
        </w:tc>
      </w:tr>
      <w:tr w:rsidR="00365FA3" w:rsidRPr="00365FA3" w14:paraId="2433A1E7" w14:textId="77777777" w:rsidTr="00A011D2">
        <w:tc>
          <w:tcPr>
            <w:tcW w:w="1668" w:type="dxa"/>
            <w:shd w:val="clear" w:color="auto" w:fill="auto"/>
          </w:tcPr>
          <w:p w14:paraId="42B05F67" w14:textId="77777777" w:rsidR="00365FA3" w:rsidRPr="00365FA3" w:rsidRDefault="00365FA3" w:rsidP="00365FA3">
            <w:pPr>
              <w:spacing w:after="200" w:line="276" w:lineRule="auto"/>
              <w:rPr>
                <w:rFonts w:ascii="Arial" w:eastAsia="Arial" w:hAnsi="Arial" w:cs="Arial"/>
                <w:b/>
                <w:bCs/>
                <w:kern w:val="0"/>
                <w14:ligatures w14:val="none"/>
              </w:rPr>
            </w:pPr>
            <w:r w:rsidRPr="00365FA3">
              <w:rPr>
                <w:rFonts w:ascii="Arial" w:eastAsia="Arial" w:hAnsi="Arial" w:cs="Arial"/>
                <w:b/>
                <w:kern w:val="0"/>
                <w14:ligatures w14:val="none"/>
              </w:rPr>
              <w:t>Education/</w:t>
            </w:r>
          </w:p>
          <w:p w14:paraId="0348D6FA" w14:textId="77777777" w:rsidR="00365FA3" w:rsidRPr="00365FA3" w:rsidRDefault="00365FA3" w:rsidP="00365FA3">
            <w:pPr>
              <w:spacing w:after="200" w:line="276" w:lineRule="auto"/>
              <w:rPr>
                <w:rFonts w:ascii="Arial" w:eastAsia="Arial" w:hAnsi="Arial" w:cs="Arial"/>
                <w:b/>
                <w:kern w:val="0"/>
                <w14:ligatures w14:val="none"/>
              </w:rPr>
            </w:pPr>
            <w:r w:rsidRPr="00365FA3">
              <w:rPr>
                <w:rFonts w:ascii="Arial" w:eastAsia="Arial" w:hAnsi="Arial" w:cs="Arial"/>
                <w:b/>
                <w:kern w:val="0"/>
                <w14:ligatures w14:val="none"/>
              </w:rPr>
              <w:t>Qualification</w:t>
            </w:r>
          </w:p>
        </w:tc>
        <w:tc>
          <w:tcPr>
            <w:tcW w:w="3289" w:type="dxa"/>
            <w:shd w:val="clear" w:color="auto" w:fill="auto"/>
          </w:tcPr>
          <w:p w14:paraId="1C6BDF28" w14:textId="5E8F4F16" w:rsidR="00365FA3" w:rsidRPr="00365FA3" w:rsidRDefault="00365FA3" w:rsidP="00365FA3">
            <w:pPr>
              <w:spacing w:after="200" w:line="276" w:lineRule="auto"/>
              <w:rPr>
                <w:rFonts w:ascii="Arial" w:eastAsia="Calibri" w:hAnsi="Arial" w:cs="Arial"/>
                <w:kern w:val="0"/>
                <w14:ligatures w14:val="none"/>
              </w:rPr>
            </w:pPr>
            <w:r w:rsidRPr="00365FA3">
              <w:rPr>
                <w:rFonts w:ascii="Arial" w:eastAsia="Arial" w:hAnsi="Arial" w:cs="Arial"/>
                <w:kern w:val="0"/>
                <w14:ligatures w14:val="none"/>
              </w:rPr>
              <w:t xml:space="preserve">Minimum </w:t>
            </w:r>
            <w:r w:rsidR="0026040C">
              <w:rPr>
                <w:rFonts w:ascii="Arial" w:eastAsia="Arial" w:hAnsi="Arial" w:cs="Arial"/>
                <w:kern w:val="0"/>
                <w14:ligatures w14:val="none"/>
              </w:rPr>
              <w:t xml:space="preserve">A </w:t>
            </w:r>
            <w:r w:rsidRPr="00365FA3">
              <w:rPr>
                <w:rFonts w:ascii="Arial" w:eastAsia="Arial" w:hAnsi="Arial" w:cs="Arial"/>
                <w:kern w:val="0"/>
                <w14:ligatures w14:val="none"/>
              </w:rPr>
              <w:t>Level qualification or equivalent</w:t>
            </w:r>
          </w:p>
        </w:tc>
        <w:tc>
          <w:tcPr>
            <w:tcW w:w="2409" w:type="dxa"/>
            <w:shd w:val="clear" w:color="auto" w:fill="auto"/>
          </w:tcPr>
          <w:p w14:paraId="715CCD0F"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E</w:t>
            </w:r>
          </w:p>
          <w:p w14:paraId="1033ACE4" w14:textId="77777777" w:rsidR="00365FA3" w:rsidRPr="00365FA3" w:rsidRDefault="00365FA3" w:rsidP="00365FA3">
            <w:pPr>
              <w:spacing w:after="200" w:line="276" w:lineRule="auto"/>
              <w:rPr>
                <w:rFonts w:ascii="Arial" w:eastAsia="Arial" w:hAnsi="Arial" w:cs="Arial"/>
                <w:kern w:val="0"/>
                <w14:ligatures w14:val="none"/>
              </w:rPr>
            </w:pPr>
          </w:p>
        </w:tc>
        <w:tc>
          <w:tcPr>
            <w:tcW w:w="2552" w:type="dxa"/>
            <w:shd w:val="clear" w:color="auto" w:fill="auto"/>
          </w:tcPr>
          <w:p w14:paraId="297C64CC"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Application/Interview</w:t>
            </w:r>
          </w:p>
        </w:tc>
      </w:tr>
      <w:tr w:rsidR="00365FA3" w:rsidRPr="00365FA3" w14:paraId="5294390A" w14:textId="77777777" w:rsidTr="00A011D2">
        <w:tc>
          <w:tcPr>
            <w:tcW w:w="1668" w:type="dxa"/>
            <w:vMerge w:val="restart"/>
            <w:shd w:val="clear" w:color="auto" w:fill="auto"/>
          </w:tcPr>
          <w:p w14:paraId="6BD6F2CE" w14:textId="77777777" w:rsidR="00365FA3" w:rsidRPr="00365FA3" w:rsidRDefault="00365FA3" w:rsidP="00365FA3">
            <w:pPr>
              <w:spacing w:after="200" w:line="276" w:lineRule="auto"/>
              <w:rPr>
                <w:rFonts w:ascii="Arial" w:eastAsia="Arial" w:hAnsi="Arial" w:cs="Arial"/>
                <w:b/>
                <w:bCs/>
                <w:kern w:val="0"/>
                <w14:ligatures w14:val="none"/>
              </w:rPr>
            </w:pPr>
            <w:r w:rsidRPr="00365FA3">
              <w:rPr>
                <w:rFonts w:ascii="Arial" w:eastAsia="Arial" w:hAnsi="Arial" w:cs="Arial"/>
                <w:b/>
                <w:kern w:val="0"/>
                <w14:ligatures w14:val="none"/>
              </w:rPr>
              <w:t>Experience/ Knowledge</w:t>
            </w:r>
          </w:p>
          <w:p w14:paraId="302DCB83" w14:textId="77777777" w:rsidR="00365FA3" w:rsidRPr="00365FA3" w:rsidRDefault="00365FA3" w:rsidP="00365FA3">
            <w:pPr>
              <w:spacing w:after="200" w:line="276" w:lineRule="auto"/>
              <w:rPr>
                <w:rFonts w:ascii="Arial" w:eastAsia="Arial" w:hAnsi="Arial" w:cs="Arial"/>
                <w:b/>
                <w:kern w:val="0"/>
                <w14:ligatures w14:val="none"/>
              </w:rPr>
            </w:pPr>
          </w:p>
        </w:tc>
        <w:tc>
          <w:tcPr>
            <w:tcW w:w="3289" w:type="dxa"/>
            <w:shd w:val="clear" w:color="auto" w:fill="auto"/>
          </w:tcPr>
          <w:p w14:paraId="67E53209" w14:textId="77777777" w:rsidR="00365FA3" w:rsidRPr="00365FA3" w:rsidRDefault="00365FA3" w:rsidP="00365FA3">
            <w:pPr>
              <w:spacing w:after="200" w:line="276" w:lineRule="auto"/>
              <w:rPr>
                <w:rFonts w:ascii="Arial" w:eastAsia="Calibri" w:hAnsi="Arial" w:cs="Arial"/>
                <w:kern w:val="0"/>
                <w14:ligatures w14:val="none"/>
              </w:rPr>
            </w:pPr>
            <w:r w:rsidRPr="00365FA3">
              <w:rPr>
                <w:rFonts w:ascii="Arial" w:eastAsia="Calibri" w:hAnsi="Arial" w:cs="Arial"/>
                <w:kern w:val="0"/>
                <w14:ligatures w14:val="none"/>
              </w:rPr>
              <w:t xml:space="preserve">Demonstrable understanding of how to effectively coordinate a contracts schedule, grant pipeline and/or grants/funded programme(s). </w:t>
            </w:r>
          </w:p>
        </w:tc>
        <w:tc>
          <w:tcPr>
            <w:tcW w:w="2409" w:type="dxa"/>
            <w:shd w:val="clear" w:color="auto" w:fill="auto"/>
          </w:tcPr>
          <w:p w14:paraId="5EBD6E1E"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E</w:t>
            </w:r>
          </w:p>
        </w:tc>
        <w:tc>
          <w:tcPr>
            <w:tcW w:w="2552" w:type="dxa"/>
            <w:shd w:val="clear" w:color="auto" w:fill="auto"/>
          </w:tcPr>
          <w:p w14:paraId="24364F7D"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Application/Interview</w:t>
            </w:r>
          </w:p>
        </w:tc>
      </w:tr>
      <w:tr w:rsidR="00365FA3" w:rsidRPr="00365FA3" w14:paraId="26CDB725" w14:textId="77777777" w:rsidTr="00A011D2">
        <w:tc>
          <w:tcPr>
            <w:tcW w:w="1668" w:type="dxa"/>
            <w:vMerge/>
            <w:shd w:val="clear" w:color="auto" w:fill="auto"/>
          </w:tcPr>
          <w:p w14:paraId="1B5D0B2D" w14:textId="77777777" w:rsidR="00365FA3" w:rsidRPr="00365FA3" w:rsidRDefault="00365FA3" w:rsidP="00365FA3">
            <w:pPr>
              <w:spacing w:after="200" w:line="276" w:lineRule="auto"/>
              <w:rPr>
                <w:rFonts w:ascii="Arial" w:eastAsia="Arial" w:hAnsi="Arial" w:cs="Arial"/>
                <w:b/>
                <w:kern w:val="0"/>
                <w14:ligatures w14:val="none"/>
              </w:rPr>
            </w:pPr>
          </w:p>
        </w:tc>
        <w:tc>
          <w:tcPr>
            <w:tcW w:w="3289" w:type="dxa"/>
            <w:shd w:val="clear" w:color="auto" w:fill="auto"/>
          </w:tcPr>
          <w:p w14:paraId="5B828F51" w14:textId="77777777" w:rsidR="00365FA3" w:rsidRPr="00365FA3" w:rsidRDefault="00365FA3" w:rsidP="00365FA3">
            <w:pPr>
              <w:spacing w:after="200" w:line="276" w:lineRule="auto"/>
              <w:rPr>
                <w:rFonts w:ascii="Arial" w:eastAsia="Calibri" w:hAnsi="Arial" w:cs="Arial"/>
                <w:kern w:val="0"/>
                <w14:ligatures w14:val="none"/>
              </w:rPr>
            </w:pPr>
            <w:r w:rsidRPr="00365FA3">
              <w:rPr>
                <w:rFonts w:ascii="Arial" w:eastAsia="Calibri" w:hAnsi="Arial" w:cs="Arial"/>
                <w:kern w:val="0"/>
                <w14:ligatures w14:val="none"/>
              </w:rPr>
              <w:t xml:space="preserve">Proven experience of successfully coordinating grant or contract funded services or other relevant programmes/ projects/ campaigns. </w:t>
            </w:r>
          </w:p>
        </w:tc>
        <w:tc>
          <w:tcPr>
            <w:tcW w:w="2409" w:type="dxa"/>
            <w:shd w:val="clear" w:color="auto" w:fill="auto"/>
          </w:tcPr>
          <w:p w14:paraId="3AC10BB0"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E</w:t>
            </w:r>
          </w:p>
          <w:p w14:paraId="1AEA430B"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ab/>
            </w:r>
          </w:p>
        </w:tc>
        <w:tc>
          <w:tcPr>
            <w:tcW w:w="2552" w:type="dxa"/>
            <w:shd w:val="clear" w:color="auto" w:fill="auto"/>
          </w:tcPr>
          <w:p w14:paraId="281ACA40"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Application/Interview</w:t>
            </w:r>
          </w:p>
        </w:tc>
      </w:tr>
      <w:tr w:rsidR="00365FA3" w:rsidRPr="00365FA3" w14:paraId="448FC932" w14:textId="77777777" w:rsidTr="00A011D2">
        <w:trPr>
          <w:trHeight w:val="1268"/>
        </w:trPr>
        <w:tc>
          <w:tcPr>
            <w:tcW w:w="1668" w:type="dxa"/>
            <w:vMerge/>
            <w:shd w:val="clear" w:color="auto" w:fill="auto"/>
          </w:tcPr>
          <w:p w14:paraId="3CF7BB44" w14:textId="77777777" w:rsidR="00365FA3" w:rsidRPr="00365FA3" w:rsidRDefault="00365FA3" w:rsidP="00365FA3">
            <w:pPr>
              <w:spacing w:after="200" w:line="276" w:lineRule="auto"/>
              <w:rPr>
                <w:rFonts w:ascii="Arial" w:eastAsia="Arial" w:hAnsi="Arial" w:cs="Arial"/>
                <w:kern w:val="0"/>
                <w14:ligatures w14:val="none"/>
              </w:rPr>
            </w:pPr>
          </w:p>
        </w:tc>
        <w:tc>
          <w:tcPr>
            <w:tcW w:w="3289" w:type="dxa"/>
            <w:shd w:val="clear" w:color="auto" w:fill="auto"/>
          </w:tcPr>
          <w:p w14:paraId="06D7FBB8" w14:textId="77777777" w:rsidR="00365FA3" w:rsidRPr="00365FA3" w:rsidRDefault="00365FA3" w:rsidP="00365FA3">
            <w:pPr>
              <w:spacing w:after="200" w:line="276" w:lineRule="auto"/>
              <w:rPr>
                <w:rFonts w:ascii="Arial" w:eastAsia="Calibri" w:hAnsi="Arial" w:cs="Arial"/>
                <w:kern w:val="0"/>
                <w14:ligatures w14:val="none"/>
              </w:rPr>
            </w:pPr>
            <w:r w:rsidRPr="00365FA3">
              <w:rPr>
                <w:rFonts w:ascii="Arial" w:eastAsia="Calibri" w:hAnsi="Arial" w:cs="Arial"/>
                <w:kern w:val="0"/>
                <w14:ligatures w14:val="none"/>
              </w:rPr>
              <w:t xml:space="preserve">A demonstrable ability to research, identify and evaluate potential new grant funding or other relevant opportunities. </w:t>
            </w:r>
          </w:p>
        </w:tc>
        <w:tc>
          <w:tcPr>
            <w:tcW w:w="2409" w:type="dxa"/>
            <w:shd w:val="clear" w:color="auto" w:fill="auto"/>
          </w:tcPr>
          <w:p w14:paraId="26E0776B"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E</w:t>
            </w:r>
          </w:p>
        </w:tc>
        <w:tc>
          <w:tcPr>
            <w:tcW w:w="2552" w:type="dxa"/>
            <w:shd w:val="clear" w:color="auto" w:fill="auto"/>
          </w:tcPr>
          <w:p w14:paraId="0C5218D8"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Application/Interview</w:t>
            </w:r>
          </w:p>
        </w:tc>
      </w:tr>
      <w:tr w:rsidR="00365FA3" w:rsidRPr="00365FA3" w14:paraId="25DCDF56" w14:textId="77777777" w:rsidTr="00A011D2">
        <w:tc>
          <w:tcPr>
            <w:tcW w:w="1668" w:type="dxa"/>
            <w:vMerge w:val="restart"/>
            <w:shd w:val="clear" w:color="auto" w:fill="auto"/>
          </w:tcPr>
          <w:p w14:paraId="5B265BE1" w14:textId="77777777" w:rsidR="00365FA3" w:rsidRPr="00365FA3" w:rsidRDefault="00365FA3" w:rsidP="00365FA3">
            <w:pPr>
              <w:spacing w:after="200" w:line="276" w:lineRule="auto"/>
              <w:rPr>
                <w:rFonts w:ascii="Arial" w:eastAsia="Arial" w:hAnsi="Arial" w:cs="Arial"/>
                <w:b/>
                <w:bCs/>
                <w:kern w:val="0"/>
                <w14:ligatures w14:val="none"/>
              </w:rPr>
            </w:pPr>
            <w:r w:rsidRPr="00365FA3">
              <w:rPr>
                <w:rFonts w:ascii="Arial" w:eastAsia="Arial" w:hAnsi="Arial" w:cs="Arial"/>
                <w:b/>
                <w:kern w:val="0"/>
                <w14:ligatures w14:val="none"/>
              </w:rPr>
              <w:t>Skills and Abilities</w:t>
            </w:r>
          </w:p>
          <w:p w14:paraId="699FA2F9" w14:textId="77777777" w:rsidR="00365FA3" w:rsidRPr="00365FA3" w:rsidRDefault="00365FA3" w:rsidP="00365FA3">
            <w:pPr>
              <w:spacing w:after="200" w:line="276" w:lineRule="auto"/>
              <w:rPr>
                <w:rFonts w:ascii="Arial" w:eastAsia="Calibri" w:hAnsi="Arial" w:cs="Arial"/>
                <w:kern w:val="0"/>
                <w14:ligatures w14:val="none"/>
              </w:rPr>
            </w:pPr>
          </w:p>
        </w:tc>
        <w:tc>
          <w:tcPr>
            <w:tcW w:w="3289" w:type="dxa"/>
            <w:shd w:val="clear" w:color="auto" w:fill="auto"/>
          </w:tcPr>
          <w:p w14:paraId="2C3C1B4D" w14:textId="77777777" w:rsidR="00365FA3" w:rsidRPr="00365FA3" w:rsidRDefault="00365FA3" w:rsidP="00365FA3">
            <w:pPr>
              <w:spacing w:after="200" w:line="276" w:lineRule="auto"/>
              <w:rPr>
                <w:rFonts w:ascii="Arial" w:eastAsia="Calibri" w:hAnsi="Arial" w:cs="Arial"/>
                <w:kern w:val="0"/>
                <w14:ligatures w14:val="none"/>
              </w:rPr>
            </w:pPr>
            <w:r w:rsidRPr="00365FA3">
              <w:rPr>
                <w:rFonts w:ascii="Arial" w:eastAsia="Calibri" w:hAnsi="Arial" w:cs="Arial"/>
                <w:kern w:val="0"/>
                <w14:ligatures w14:val="none"/>
              </w:rPr>
              <w:t>Attention to detail and an ability to work in a consistently accurate and timely manner.</w:t>
            </w:r>
          </w:p>
        </w:tc>
        <w:tc>
          <w:tcPr>
            <w:tcW w:w="2409" w:type="dxa"/>
            <w:shd w:val="clear" w:color="auto" w:fill="auto"/>
          </w:tcPr>
          <w:p w14:paraId="18F02195"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E</w:t>
            </w:r>
            <w:r w:rsidRPr="00365FA3">
              <w:rPr>
                <w:rFonts w:ascii="Arial" w:eastAsia="Arial" w:hAnsi="Arial" w:cs="Arial"/>
                <w:kern w:val="0"/>
                <w14:ligatures w14:val="none"/>
              </w:rPr>
              <w:tab/>
            </w:r>
          </w:p>
        </w:tc>
        <w:tc>
          <w:tcPr>
            <w:tcW w:w="2552" w:type="dxa"/>
            <w:shd w:val="clear" w:color="auto" w:fill="auto"/>
          </w:tcPr>
          <w:p w14:paraId="4F4504FB"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Application/Interview</w:t>
            </w:r>
          </w:p>
        </w:tc>
      </w:tr>
      <w:tr w:rsidR="00365FA3" w:rsidRPr="00365FA3" w14:paraId="4D3D2C27" w14:textId="77777777" w:rsidTr="00A011D2">
        <w:tc>
          <w:tcPr>
            <w:tcW w:w="1668" w:type="dxa"/>
            <w:vMerge/>
            <w:shd w:val="clear" w:color="auto" w:fill="auto"/>
          </w:tcPr>
          <w:p w14:paraId="2570AB07" w14:textId="77777777" w:rsidR="00365FA3" w:rsidRPr="00365FA3" w:rsidRDefault="00365FA3" w:rsidP="00365FA3">
            <w:pPr>
              <w:spacing w:after="200" w:line="276" w:lineRule="auto"/>
              <w:rPr>
                <w:rFonts w:ascii="Arial" w:eastAsia="Arial" w:hAnsi="Arial" w:cs="Arial"/>
                <w:b/>
                <w:kern w:val="0"/>
                <w14:ligatures w14:val="none"/>
              </w:rPr>
            </w:pPr>
          </w:p>
        </w:tc>
        <w:tc>
          <w:tcPr>
            <w:tcW w:w="3289" w:type="dxa"/>
            <w:shd w:val="clear" w:color="auto" w:fill="auto"/>
          </w:tcPr>
          <w:p w14:paraId="6E5DFBA4" w14:textId="77777777" w:rsidR="00365FA3" w:rsidRPr="00365FA3" w:rsidRDefault="00365FA3" w:rsidP="00365FA3">
            <w:pPr>
              <w:spacing w:after="200" w:line="276" w:lineRule="auto"/>
              <w:rPr>
                <w:rFonts w:ascii="Arial" w:eastAsia="Calibri" w:hAnsi="Arial" w:cs="Arial"/>
                <w:kern w:val="0"/>
                <w14:ligatures w14:val="none"/>
              </w:rPr>
            </w:pPr>
            <w:r w:rsidRPr="00365FA3">
              <w:rPr>
                <w:rFonts w:ascii="Arial" w:eastAsia="Calibri" w:hAnsi="Arial" w:cs="Arial"/>
                <w:kern w:val="0"/>
                <w14:ligatures w14:val="none"/>
              </w:rPr>
              <w:t>Ability to organise self and assist others to be organised</w:t>
            </w:r>
          </w:p>
        </w:tc>
        <w:tc>
          <w:tcPr>
            <w:tcW w:w="2409" w:type="dxa"/>
            <w:shd w:val="clear" w:color="auto" w:fill="auto"/>
          </w:tcPr>
          <w:p w14:paraId="268BA316"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E</w:t>
            </w:r>
          </w:p>
        </w:tc>
        <w:tc>
          <w:tcPr>
            <w:tcW w:w="2552" w:type="dxa"/>
            <w:shd w:val="clear" w:color="auto" w:fill="auto"/>
          </w:tcPr>
          <w:p w14:paraId="55FC5B08"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Application/Interview</w:t>
            </w:r>
          </w:p>
        </w:tc>
      </w:tr>
      <w:tr w:rsidR="00365FA3" w:rsidRPr="00365FA3" w14:paraId="099C2558" w14:textId="77777777" w:rsidTr="00A011D2">
        <w:tc>
          <w:tcPr>
            <w:tcW w:w="1668" w:type="dxa"/>
            <w:vMerge/>
            <w:shd w:val="clear" w:color="auto" w:fill="auto"/>
          </w:tcPr>
          <w:p w14:paraId="3ED3C3BD" w14:textId="77777777" w:rsidR="00365FA3" w:rsidRPr="00365FA3" w:rsidRDefault="00365FA3" w:rsidP="00365FA3">
            <w:pPr>
              <w:spacing w:after="200" w:line="276" w:lineRule="auto"/>
              <w:rPr>
                <w:rFonts w:ascii="Arial" w:eastAsia="Arial" w:hAnsi="Arial" w:cs="Arial"/>
                <w:b/>
                <w:kern w:val="0"/>
                <w14:ligatures w14:val="none"/>
              </w:rPr>
            </w:pPr>
          </w:p>
        </w:tc>
        <w:tc>
          <w:tcPr>
            <w:tcW w:w="3289" w:type="dxa"/>
            <w:shd w:val="clear" w:color="auto" w:fill="auto"/>
          </w:tcPr>
          <w:p w14:paraId="5D08EEE4" w14:textId="77777777" w:rsidR="00365FA3" w:rsidRPr="00365FA3" w:rsidRDefault="00365FA3" w:rsidP="00365FA3">
            <w:pPr>
              <w:spacing w:after="200" w:line="276" w:lineRule="auto"/>
              <w:rPr>
                <w:rFonts w:ascii="Arial" w:eastAsia="Calibri" w:hAnsi="Arial" w:cs="Arial"/>
                <w:kern w:val="0"/>
                <w14:ligatures w14:val="none"/>
              </w:rPr>
            </w:pPr>
            <w:r w:rsidRPr="00365FA3">
              <w:rPr>
                <w:rFonts w:ascii="Arial" w:eastAsia="Calibri" w:hAnsi="Arial" w:cs="Arial"/>
                <w:kern w:val="0"/>
                <w14:ligatures w14:val="none"/>
              </w:rPr>
              <w:t>Ability to work to deadlines and under own initiative</w:t>
            </w:r>
          </w:p>
        </w:tc>
        <w:tc>
          <w:tcPr>
            <w:tcW w:w="2409" w:type="dxa"/>
            <w:shd w:val="clear" w:color="auto" w:fill="auto"/>
          </w:tcPr>
          <w:p w14:paraId="3AC19ABD"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E</w:t>
            </w:r>
          </w:p>
        </w:tc>
        <w:tc>
          <w:tcPr>
            <w:tcW w:w="2552" w:type="dxa"/>
            <w:shd w:val="clear" w:color="auto" w:fill="auto"/>
          </w:tcPr>
          <w:p w14:paraId="305A0C71"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Application/Interview</w:t>
            </w:r>
          </w:p>
        </w:tc>
      </w:tr>
      <w:tr w:rsidR="00365FA3" w:rsidRPr="00365FA3" w14:paraId="175F1D86" w14:textId="77777777" w:rsidTr="00A011D2">
        <w:tc>
          <w:tcPr>
            <w:tcW w:w="1668" w:type="dxa"/>
            <w:vMerge/>
            <w:shd w:val="clear" w:color="auto" w:fill="auto"/>
          </w:tcPr>
          <w:p w14:paraId="46514FB9" w14:textId="77777777" w:rsidR="00365FA3" w:rsidRPr="00365FA3" w:rsidRDefault="00365FA3" w:rsidP="00365FA3">
            <w:pPr>
              <w:spacing w:after="200" w:line="276" w:lineRule="auto"/>
              <w:rPr>
                <w:rFonts w:ascii="Arial" w:eastAsia="Arial" w:hAnsi="Arial" w:cs="Arial"/>
                <w:b/>
                <w:kern w:val="0"/>
                <w14:ligatures w14:val="none"/>
              </w:rPr>
            </w:pPr>
          </w:p>
        </w:tc>
        <w:tc>
          <w:tcPr>
            <w:tcW w:w="3289" w:type="dxa"/>
            <w:shd w:val="clear" w:color="auto" w:fill="auto"/>
          </w:tcPr>
          <w:p w14:paraId="386C533C" w14:textId="77777777" w:rsidR="00365FA3" w:rsidRPr="00365FA3" w:rsidRDefault="00365FA3" w:rsidP="00365FA3">
            <w:pPr>
              <w:spacing w:after="200" w:line="276" w:lineRule="auto"/>
              <w:rPr>
                <w:rFonts w:ascii="Arial" w:eastAsia="Calibri" w:hAnsi="Arial" w:cs="Arial"/>
                <w:kern w:val="0"/>
                <w14:ligatures w14:val="none"/>
              </w:rPr>
            </w:pPr>
            <w:r w:rsidRPr="00365FA3">
              <w:rPr>
                <w:rFonts w:ascii="Arial" w:eastAsia="Calibri" w:hAnsi="Arial" w:cs="Arial"/>
                <w:kern w:val="0"/>
                <w14:ligatures w14:val="none"/>
              </w:rPr>
              <w:t>Ability to work well under pressure</w:t>
            </w:r>
          </w:p>
        </w:tc>
        <w:tc>
          <w:tcPr>
            <w:tcW w:w="2409" w:type="dxa"/>
            <w:shd w:val="clear" w:color="auto" w:fill="auto"/>
          </w:tcPr>
          <w:p w14:paraId="2EC1F545"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E</w:t>
            </w:r>
          </w:p>
        </w:tc>
        <w:tc>
          <w:tcPr>
            <w:tcW w:w="2552" w:type="dxa"/>
            <w:shd w:val="clear" w:color="auto" w:fill="auto"/>
          </w:tcPr>
          <w:p w14:paraId="61EB350D"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Application/Interview</w:t>
            </w:r>
          </w:p>
        </w:tc>
      </w:tr>
      <w:tr w:rsidR="00365FA3" w:rsidRPr="00365FA3" w14:paraId="5346EE63" w14:textId="77777777" w:rsidTr="00A011D2">
        <w:tc>
          <w:tcPr>
            <w:tcW w:w="1668" w:type="dxa"/>
            <w:vMerge/>
            <w:shd w:val="clear" w:color="auto" w:fill="auto"/>
          </w:tcPr>
          <w:p w14:paraId="36FC6370" w14:textId="77777777" w:rsidR="00365FA3" w:rsidRPr="00365FA3" w:rsidRDefault="00365FA3" w:rsidP="00365FA3">
            <w:pPr>
              <w:spacing w:after="200" w:line="276" w:lineRule="auto"/>
              <w:rPr>
                <w:rFonts w:ascii="Arial" w:eastAsia="Arial" w:hAnsi="Arial" w:cs="Arial"/>
                <w:b/>
                <w:kern w:val="0"/>
                <w14:ligatures w14:val="none"/>
              </w:rPr>
            </w:pPr>
          </w:p>
        </w:tc>
        <w:tc>
          <w:tcPr>
            <w:tcW w:w="3289" w:type="dxa"/>
            <w:shd w:val="clear" w:color="auto" w:fill="auto"/>
          </w:tcPr>
          <w:p w14:paraId="0B7F9DA7" w14:textId="77777777" w:rsidR="00365FA3" w:rsidRPr="00365FA3" w:rsidRDefault="00365FA3" w:rsidP="00365FA3">
            <w:pPr>
              <w:spacing w:after="200" w:line="276" w:lineRule="auto"/>
              <w:rPr>
                <w:rFonts w:ascii="Arial" w:eastAsia="Calibri" w:hAnsi="Arial" w:cs="Arial"/>
                <w:kern w:val="0"/>
                <w14:ligatures w14:val="none"/>
              </w:rPr>
            </w:pPr>
            <w:r w:rsidRPr="00365FA3">
              <w:rPr>
                <w:rFonts w:ascii="Arial" w:eastAsia="Calibri" w:hAnsi="Arial" w:cs="Arial"/>
                <w:kern w:val="0"/>
                <w14:ligatures w14:val="none"/>
              </w:rPr>
              <w:t>Excellent IT skills.</w:t>
            </w:r>
          </w:p>
        </w:tc>
        <w:tc>
          <w:tcPr>
            <w:tcW w:w="2409" w:type="dxa"/>
            <w:shd w:val="clear" w:color="auto" w:fill="auto"/>
          </w:tcPr>
          <w:p w14:paraId="39CFBA9A"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E</w:t>
            </w:r>
          </w:p>
        </w:tc>
        <w:tc>
          <w:tcPr>
            <w:tcW w:w="2552" w:type="dxa"/>
            <w:shd w:val="clear" w:color="auto" w:fill="auto"/>
          </w:tcPr>
          <w:p w14:paraId="713682DB"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Application/Interview</w:t>
            </w:r>
          </w:p>
        </w:tc>
      </w:tr>
      <w:tr w:rsidR="00365FA3" w:rsidRPr="00365FA3" w14:paraId="4E597093" w14:textId="77777777" w:rsidTr="00A011D2">
        <w:tc>
          <w:tcPr>
            <w:tcW w:w="1668" w:type="dxa"/>
            <w:vMerge/>
            <w:shd w:val="clear" w:color="auto" w:fill="auto"/>
          </w:tcPr>
          <w:p w14:paraId="63343C48" w14:textId="77777777" w:rsidR="00365FA3" w:rsidRPr="00365FA3" w:rsidRDefault="00365FA3" w:rsidP="00365FA3">
            <w:pPr>
              <w:spacing w:after="200" w:line="276" w:lineRule="auto"/>
              <w:rPr>
                <w:rFonts w:ascii="Arial" w:eastAsia="Arial" w:hAnsi="Arial" w:cs="Arial"/>
                <w:b/>
                <w:kern w:val="0"/>
                <w14:ligatures w14:val="none"/>
              </w:rPr>
            </w:pPr>
          </w:p>
        </w:tc>
        <w:tc>
          <w:tcPr>
            <w:tcW w:w="3289" w:type="dxa"/>
            <w:shd w:val="clear" w:color="auto" w:fill="auto"/>
          </w:tcPr>
          <w:p w14:paraId="65F97AB5" w14:textId="77777777" w:rsidR="00365FA3" w:rsidRPr="00365FA3" w:rsidRDefault="00365FA3" w:rsidP="00365FA3">
            <w:pPr>
              <w:spacing w:after="200" w:line="276" w:lineRule="auto"/>
              <w:rPr>
                <w:rFonts w:ascii="Arial" w:eastAsia="Calibri" w:hAnsi="Arial" w:cs="Arial"/>
                <w:kern w:val="0"/>
                <w14:ligatures w14:val="none"/>
              </w:rPr>
            </w:pPr>
            <w:r w:rsidRPr="00365FA3">
              <w:rPr>
                <w:rFonts w:ascii="Arial" w:eastAsia="Calibri" w:hAnsi="Arial" w:cs="Arial"/>
                <w:kern w:val="0"/>
                <w14:ligatures w14:val="none"/>
              </w:rPr>
              <w:t>Ability to write clear and accurate reports involving financial and non-financial content.</w:t>
            </w:r>
          </w:p>
        </w:tc>
        <w:tc>
          <w:tcPr>
            <w:tcW w:w="2409" w:type="dxa"/>
            <w:shd w:val="clear" w:color="auto" w:fill="auto"/>
          </w:tcPr>
          <w:p w14:paraId="2EE568D1"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E</w:t>
            </w:r>
          </w:p>
        </w:tc>
        <w:tc>
          <w:tcPr>
            <w:tcW w:w="2552" w:type="dxa"/>
            <w:shd w:val="clear" w:color="auto" w:fill="auto"/>
          </w:tcPr>
          <w:p w14:paraId="31F2E574"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Application/Interview</w:t>
            </w:r>
          </w:p>
        </w:tc>
      </w:tr>
      <w:tr w:rsidR="00365FA3" w:rsidRPr="00365FA3" w14:paraId="72F4B8F5" w14:textId="77777777" w:rsidTr="00A011D2">
        <w:tc>
          <w:tcPr>
            <w:tcW w:w="1668" w:type="dxa"/>
            <w:vMerge/>
            <w:shd w:val="clear" w:color="auto" w:fill="auto"/>
          </w:tcPr>
          <w:p w14:paraId="5840A4A6" w14:textId="77777777" w:rsidR="00365FA3" w:rsidRPr="00365FA3" w:rsidRDefault="00365FA3" w:rsidP="00365FA3">
            <w:pPr>
              <w:spacing w:after="200" w:line="276" w:lineRule="auto"/>
              <w:rPr>
                <w:rFonts w:ascii="Arial" w:eastAsia="Arial" w:hAnsi="Arial" w:cs="Arial"/>
                <w:b/>
                <w:kern w:val="0"/>
                <w14:ligatures w14:val="none"/>
              </w:rPr>
            </w:pPr>
          </w:p>
        </w:tc>
        <w:tc>
          <w:tcPr>
            <w:tcW w:w="3289" w:type="dxa"/>
            <w:shd w:val="clear" w:color="auto" w:fill="auto"/>
          </w:tcPr>
          <w:p w14:paraId="42F947B3" w14:textId="77777777" w:rsidR="00365FA3" w:rsidRPr="00365FA3" w:rsidRDefault="00365FA3" w:rsidP="00365FA3">
            <w:pPr>
              <w:spacing w:after="200" w:line="276" w:lineRule="auto"/>
              <w:rPr>
                <w:rFonts w:ascii="Arial" w:eastAsia="Calibri" w:hAnsi="Arial" w:cs="Arial"/>
                <w:kern w:val="0"/>
                <w14:ligatures w14:val="none"/>
              </w:rPr>
            </w:pPr>
            <w:r w:rsidRPr="00365FA3">
              <w:rPr>
                <w:rFonts w:ascii="Arial" w:eastAsia="Calibri" w:hAnsi="Arial" w:cs="Arial"/>
                <w:kern w:val="0"/>
                <w14:ligatures w14:val="none"/>
              </w:rPr>
              <w:t>Ability to work with others in the development of services and activities and to write clear description of this in support of funding applications.</w:t>
            </w:r>
          </w:p>
        </w:tc>
        <w:tc>
          <w:tcPr>
            <w:tcW w:w="2409" w:type="dxa"/>
            <w:shd w:val="clear" w:color="auto" w:fill="auto"/>
          </w:tcPr>
          <w:p w14:paraId="70407E3C"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D</w:t>
            </w:r>
          </w:p>
        </w:tc>
        <w:tc>
          <w:tcPr>
            <w:tcW w:w="2552" w:type="dxa"/>
            <w:shd w:val="clear" w:color="auto" w:fill="auto"/>
          </w:tcPr>
          <w:p w14:paraId="7537A653"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Application/Interview</w:t>
            </w:r>
          </w:p>
        </w:tc>
      </w:tr>
      <w:tr w:rsidR="00365FA3" w:rsidRPr="00365FA3" w14:paraId="2FBF59A3" w14:textId="77777777" w:rsidTr="00A011D2">
        <w:tc>
          <w:tcPr>
            <w:tcW w:w="1668" w:type="dxa"/>
            <w:vMerge/>
            <w:shd w:val="clear" w:color="auto" w:fill="auto"/>
          </w:tcPr>
          <w:p w14:paraId="3168841E" w14:textId="77777777" w:rsidR="00365FA3" w:rsidRPr="00365FA3" w:rsidRDefault="00365FA3" w:rsidP="00365FA3">
            <w:pPr>
              <w:spacing w:after="200" w:line="276" w:lineRule="auto"/>
              <w:rPr>
                <w:rFonts w:ascii="Arial" w:eastAsia="Arial" w:hAnsi="Arial" w:cs="Arial"/>
                <w:b/>
                <w:kern w:val="0"/>
                <w14:ligatures w14:val="none"/>
              </w:rPr>
            </w:pPr>
          </w:p>
        </w:tc>
        <w:tc>
          <w:tcPr>
            <w:tcW w:w="3289" w:type="dxa"/>
            <w:shd w:val="clear" w:color="auto" w:fill="auto"/>
          </w:tcPr>
          <w:p w14:paraId="11A14925" w14:textId="77777777" w:rsidR="00365FA3" w:rsidRPr="00365FA3" w:rsidRDefault="00365FA3" w:rsidP="00365FA3">
            <w:pPr>
              <w:spacing w:after="200" w:line="276" w:lineRule="auto"/>
              <w:rPr>
                <w:rFonts w:ascii="Arial" w:eastAsia="Calibri" w:hAnsi="Arial" w:cs="Arial"/>
                <w:kern w:val="0"/>
                <w14:ligatures w14:val="none"/>
              </w:rPr>
            </w:pPr>
            <w:r w:rsidRPr="00365FA3">
              <w:rPr>
                <w:rFonts w:ascii="Arial" w:eastAsia="Calibri" w:hAnsi="Arial" w:cs="Arial"/>
                <w:kern w:val="0"/>
                <w14:ligatures w14:val="none"/>
              </w:rPr>
              <w:t>Knowledge of the local area</w:t>
            </w:r>
          </w:p>
        </w:tc>
        <w:tc>
          <w:tcPr>
            <w:tcW w:w="2409" w:type="dxa"/>
            <w:shd w:val="clear" w:color="auto" w:fill="auto"/>
          </w:tcPr>
          <w:p w14:paraId="737FC689"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D</w:t>
            </w:r>
            <w:r w:rsidRPr="00365FA3">
              <w:rPr>
                <w:rFonts w:ascii="Arial" w:eastAsia="Arial" w:hAnsi="Arial" w:cs="Arial"/>
                <w:kern w:val="0"/>
                <w14:ligatures w14:val="none"/>
              </w:rPr>
              <w:tab/>
            </w:r>
          </w:p>
        </w:tc>
        <w:tc>
          <w:tcPr>
            <w:tcW w:w="2552" w:type="dxa"/>
            <w:shd w:val="clear" w:color="auto" w:fill="auto"/>
          </w:tcPr>
          <w:p w14:paraId="07F07B85"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Application/Interview</w:t>
            </w:r>
          </w:p>
        </w:tc>
      </w:tr>
      <w:tr w:rsidR="00365FA3" w:rsidRPr="00365FA3" w14:paraId="64EBABE5" w14:textId="77777777" w:rsidTr="00A011D2">
        <w:tc>
          <w:tcPr>
            <w:tcW w:w="1668" w:type="dxa"/>
            <w:vMerge/>
            <w:shd w:val="clear" w:color="auto" w:fill="auto"/>
          </w:tcPr>
          <w:p w14:paraId="5ADE7E28" w14:textId="77777777" w:rsidR="00365FA3" w:rsidRPr="00365FA3" w:rsidRDefault="00365FA3" w:rsidP="00365FA3">
            <w:pPr>
              <w:spacing w:after="200" w:line="276" w:lineRule="auto"/>
              <w:rPr>
                <w:rFonts w:ascii="Arial" w:eastAsia="Arial" w:hAnsi="Arial" w:cs="Arial"/>
                <w:b/>
                <w:kern w:val="0"/>
                <w14:ligatures w14:val="none"/>
              </w:rPr>
            </w:pPr>
          </w:p>
        </w:tc>
        <w:tc>
          <w:tcPr>
            <w:tcW w:w="3289" w:type="dxa"/>
            <w:shd w:val="clear" w:color="auto" w:fill="auto"/>
          </w:tcPr>
          <w:p w14:paraId="249AAA5C" w14:textId="77777777" w:rsidR="00365FA3" w:rsidRPr="00365FA3" w:rsidRDefault="00365FA3" w:rsidP="00365FA3">
            <w:pPr>
              <w:spacing w:after="200" w:line="276" w:lineRule="auto"/>
              <w:rPr>
                <w:rFonts w:ascii="Arial" w:eastAsia="Calibri" w:hAnsi="Arial" w:cs="Arial"/>
                <w:kern w:val="0"/>
                <w14:ligatures w14:val="none"/>
              </w:rPr>
            </w:pPr>
            <w:r w:rsidRPr="00365FA3">
              <w:rPr>
                <w:rFonts w:ascii="Arial" w:eastAsia="Calibri" w:hAnsi="Arial" w:cs="Arial"/>
                <w:kern w:val="0"/>
                <w14:ligatures w14:val="none"/>
              </w:rPr>
              <w:t>Full clean current driving licence and use of a vehicle during working hours may be an advantage but a non-driver may be able to fulfil the role using public transport</w:t>
            </w:r>
          </w:p>
        </w:tc>
        <w:tc>
          <w:tcPr>
            <w:tcW w:w="2409" w:type="dxa"/>
            <w:shd w:val="clear" w:color="auto" w:fill="auto"/>
          </w:tcPr>
          <w:p w14:paraId="5C865F7D"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D</w:t>
            </w:r>
          </w:p>
        </w:tc>
        <w:tc>
          <w:tcPr>
            <w:tcW w:w="2552" w:type="dxa"/>
            <w:shd w:val="clear" w:color="auto" w:fill="auto"/>
          </w:tcPr>
          <w:p w14:paraId="2A0A36F9"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Application/Interview</w:t>
            </w:r>
          </w:p>
        </w:tc>
      </w:tr>
      <w:tr w:rsidR="00365FA3" w:rsidRPr="00365FA3" w14:paraId="32FF25D3" w14:textId="77777777" w:rsidTr="00A011D2">
        <w:tc>
          <w:tcPr>
            <w:tcW w:w="1668" w:type="dxa"/>
            <w:shd w:val="clear" w:color="auto" w:fill="auto"/>
          </w:tcPr>
          <w:p w14:paraId="402E6E4C" w14:textId="77777777" w:rsidR="00365FA3" w:rsidRPr="00365FA3" w:rsidRDefault="00365FA3" w:rsidP="00365FA3">
            <w:pPr>
              <w:spacing w:after="200" w:line="276" w:lineRule="auto"/>
              <w:rPr>
                <w:rFonts w:ascii="Arial" w:eastAsia="Arial" w:hAnsi="Arial" w:cs="Arial"/>
                <w:b/>
                <w:bCs/>
                <w:kern w:val="0"/>
                <w14:ligatures w14:val="none"/>
              </w:rPr>
            </w:pPr>
            <w:r w:rsidRPr="00365FA3">
              <w:rPr>
                <w:rFonts w:ascii="Arial" w:eastAsia="Arial" w:hAnsi="Arial" w:cs="Arial"/>
                <w:b/>
                <w:bCs/>
                <w:kern w:val="0"/>
                <w14:ligatures w14:val="none"/>
              </w:rPr>
              <w:t xml:space="preserve">Other </w:t>
            </w:r>
          </w:p>
        </w:tc>
        <w:tc>
          <w:tcPr>
            <w:tcW w:w="3289" w:type="dxa"/>
            <w:shd w:val="clear" w:color="auto" w:fill="auto"/>
          </w:tcPr>
          <w:p w14:paraId="504A27FC" w14:textId="77777777" w:rsidR="00365FA3" w:rsidRPr="00365FA3" w:rsidRDefault="00365FA3" w:rsidP="00365FA3">
            <w:pPr>
              <w:spacing w:after="200" w:line="276" w:lineRule="auto"/>
              <w:rPr>
                <w:rFonts w:ascii="Arial" w:eastAsia="Calibri" w:hAnsi="Arial" w:cs="Arial"/>
                <w:kern w:val="0"/>
                <w14:ligatures w14:val="none"/>
              </w:rPr>
            </w:pPr>
            <w:r w:rsidRPr="00365FA3">
              <w:rPr>
                <w:rFonts w:ascii="Arial" w:eastAsia="Calibri" w:hAnsi="Arial" w:cs="Arial"/>
                <w:kern w:val="0"/>
                <w14:ligatures w14:val="none"/>
              </w:rPr>
              <w:t>An understanding of the needs of older people, and of the ethos of Age UK East Sussex</w:t>
            </w:r>
          </w:p>
        </w:tc>
        <w:tc>
          <w:tcPr>
            <w:tcW w:w="2409" w:type="dxa"/>
            <w:shd w:val="clear" w:color="auto" w:fill="auto"/>
          </w:tcPr>
          <w:p w14:paraId="47ECC83C"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D</w:t>
            </w:r>
          </w:p>
        </w:tc>
        <w:tc>
          <w:tcPr>
            <w:tcW w:w="2552" w:type="dxa"/>
            <w:shd w:val="clear" w:color="auto" w:fill="auto"/>
          </w:tcPr>
          <w:p w14:paraId="61CA8FE5"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Application/Interview</w:t>
            </w:r>
          </w:p>
        </w:tc>
      </w:tr>
    </w:tbl>
    <w:p w14:paraId="015ADD22" w14:textId="77777777" w:rsidR="00365FA3" w:rsidRPr="00365FA3" w:rsidRDefault="00365FA3" w:rsidP="00365FA3">
      <w:pPr>
        <w:spacing w:after="200" w:line="276" w:lineRule="auto"/>
        <w:rPr>
          <w:rFonts w:ascii="Arial" w:eastAsia="Arial" w:hAnsi="Arial" w:cs="Arial"/>
          <w:kern w:val="0"/>
          <w14:ligatures w14:val="none"/>
        </w:rPr>
      </w:pPr>
    </w:p>
    <w:p w14:paraId="15E20DC9"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I confirm that I have received and read the above Job Description and Person Specification.</w:t>
      </w:r>
    </w:p>
    <w:p w14:paraId="1C37A6D9" w14:textId="77777777" w:rsidR="00365FA3" w:rsidRPr="00365FA3" w:rsidRDefault="00365FA3" w:rsidP="00365FA3">
      <w:pPr>
        <w:spacing w:after="200" w:line="276" w:lineRule="auto"/>
        <w:rPr>
          <w:rFonts w:ascii="Arial" w:eastAsia="Arial" w:hAnsi="Arial" w:cs="Arial"/>
          <w:kern w:val="0"/>
          <w14:ligatures w14:val="none"/>
        </w:rPr>
      </w:pPr>
      <w:r w:rsidRPr="00365FA3">
        <w:rPr>
          <w:rFonts w:ascii="Arial" w:eastAsia="Arial" w:hAnsi="Arial" w:cs="Arial"/>
          <w:kern w:val="0"/>
          <w14:ligatures w14:val="none"/>
        </w:rPr>
        <w:t>As an employee of the Charity, I understand the duties and responsibilities assigned to me. Furthermore, I understand that these are intended as guidelines and may change over time, as necessary. From time to time, I understand I may be asked to perform duties and undertake responsibilities that are not specifically set out in my job description but are suitable for my role and level.</w:t>
      </w:r>
    </w:p>
    <w:p w14:paraId="1E08951C" w14:textId="77777777" w:rsidR="00365FA3" w:rsidRPr="00365FA3" w:rsidRDefault="00365FA3" w:rsidP="00365FA3">
      <w:pPr>
        <w:spacing w:after="200" w:line="276" w:lineRule="auto"/>
        <w:rPr>
          <w:rFonts w:ascii="Arial" w:eastAsia="Arial" w:hAnsi="Arial" w:cs="Arial"/>
          <w:b/>
          <w:kern w:val="0"/>
          <w14:ligatures w14:val="none"/>
        </w:rPr>
      </w:pPr>
    </w:p>
    <w:p w14:paraId="4A4D0CD4" w14:textId="77777777" w:rsidR="00365FA3" w:rsidRPr="00365FA3" w:rsidRDefault="00365FA3" w:rsidP="00365FA3">
      <w:pPr>
        <w:spacing w:after="200" w:line="276" w:lineRule="auto"/>
        <w:rPr>
          <w:rFonts w:ascii="Arial" w:eastAsia="Arial" w:hAnsi="Arial" w:cs="Arial"/>
          <w:b/>
          <w:kern w:val="0"/>
          <w14:ligatures w14:val="none"/>
        </w:rPr>
      </w:pPr>
      <w:r w:rsidRPr="00365FA3">
        <w:rPr>
          <w:rFonts w:ascii="Arial" w:eastAsia="Arial" w:hAnsi="Arial" w:cs="Arial"/>
          <w:b/>
          <w:kern w:val="0"/>
          <w14:ligatures w14:val="none"/>
        </w:rPr>
        <w:t>Employee Name.............................................................................................................</w:t>
      </w:r>
    </w:p>
    <w:p w14:paraId="08F20550" w14:textId="77777777" w:rsidR="00365FA3" w:rsidRPr="00365FA3" w:rsidRDefault="00365FA3" w:rsidP="00365FA3">
      <w:pPr>
        <w:spacing w:after="200" w:line="276" w:lineRule="auto"/>
        <w:rPr>
          <w:rFonts w:ascii="Arial" w:eastAsia="Arial" w:hAnsi="Arial" w:cs="Arial"/>
          <w:kern w:val="0"/>
          <w14:ligatures w14:val="none"/>
        </w:rPr>
      </w:pPr>
    </w:p>
    <w:p w14:paraId="47C2733A" w14:textId="77777777" w:rsidR="00365FA3" w:rsidRPr="00365FA3" w:rsidRDefault="00365FA3" w:rsidP="00365FA3">
      <w:pPr>
        <w:spacing w:after="200" w:line="276" w:lineRule="auto"/>
        <w:rPr>
          <w:rFonts w:ascii="Arial" w:eastAsia="Arial" w:hAnsi="Arial" w:cs="Arial"/>
          <w:b/>
          <w:kern w:val="0"/>
          <w14:ligatures w14:val="none"/>
        </w:rPr>
      </w:pPr>
      <w:r w:rsidRPr="00365FA3">
        <w:rPr>
          <w:rFonts w:ascii="Arial" w:eastAsia="Arial" w:hAnsi="Arial" w:cs="Arial"/>
          <w:b/>
          <w:kern w:val="0"/>
          <w14:ligatures w14:val="none"/>
        </w:rPr>
        <w:t>Signature........................................................................................................................</w:t>
      </w:r>
    </w:p>
    <w:p w14:paraId="09CB5582" w14:textId="77777777" w:rsidR="00365FA3" w:rsidRPr="00365FA3" w:rsidRDefault="00365FA3" w:rsidP="00365FA3">
      <w:pPr>
        <w:spacing w:after="200" w:line="276" w:lineRule="auto"/>
        <w:rPr>
          <w:rFonts w:ascii="Arial" w:eastAsia="Arial" w:hAnsi="Arial" w:cs="Arial"/>
          <w:kern w:val="0"/>
          <w14:ligatures w14:val="none"/>
        </w:rPr>
      </w:pPr>
    </w:p>
    <w:p w14:paraId="589C231C" w14:textId="77777777" w:rsidR="00365FA3" w:rsidRPr="00365FA3" w:rsidRDefault="00365FA3" w:rsidP="00365FA3">
      <w:pPr>
        <w:spacing w:after="200" w:line="276" w:lineRule="auto"/>
        <w:rPr>
          <w:rFonts w:ascii="Arial" w:eastAsia="Calibri" w:hAnsi="Arial" w:cs="Arial"/>
          <w:b/>
          <w:i/>
          <w:kern w:val="0"/>
          <w14:ligatures w14:val="none"/>
        </w:rPr>
      </w:pPr>
      <w:r w:rsidRPr="00365FA3">
        <w:rPr>
          <w:rFonts w:ascii="Arial" w:eastAsia="Arial" w:hAnsi="Arial" w:cs="Arial"/>
          <w:b/>
          <w:kern w:val="0"/>
          <w14:ligatures w14:val="none"/>
        </w:rPr>
        <w:t>Date...............................................................................................................................</w:t>
      </w:r>
    </w:p>
    <w:p w14:paraId="6EC216BD" w14:textId="77777777" w:rsidR="001F6DC6" w:rsidRDefault="001F6DC6"/>
    <w:sectPr w:rsidR="001F6D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477DD"/>
    <w:multiLevelType w:val="hybridMultilevel"/>
    <w:tmpl w:val="DDD84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336F0"/>
    <w:multiLevelType w:val="hybridMultilevel"/>
    <w:tmpl w:val="DDD84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5E4510"/>
    <w:multiLevelType w:val="hybridMultilevel"/>
    <w:tmpl w:val="979A56F2"/>
    <w:lvl w:ilvl="0" w:tplc="F3E88AE8">
      <w:start w:val="1"/>
      <w:numFmt w:val="decimal"/>
      <w:lvlText w:val="%1."/>
      <w:lvlJc w:val="left"/>
      <w:pPr>
        <w:ind w:left="720" w:hanging="360"/>
      </w:pPr>
      <w:rPr>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0971429">
    <w:abstractNumId w:val="0"/>
  </w:num>
  <w:num w:numId="2" w16cid:durableId="2053067414">
    <w:abstractNumId w:val="1"/>
  </w:num>
  <w:num w:numId="3" w16cid:durableId="1231817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B3"/>
    <w:rsid w:val="001F6DC6"/>
    <w:rsid w:val="0026040C"/>
    <w:rsid w:val="00365FA3"/>
    <w:rsid w:val="00423BE6"/>
    <w:rsid w:val="00E14694"/>
    <w:rsid w:val="00EE43B3"/>
    <w:rsid w:val="00F14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EF0D"/>
  <w15:chartTrackingRefBased/>
  <w15:docId w15:val="{7C39D219-80E3-4826-B25F-2315DB38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3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43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43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43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43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43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3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3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3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3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43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43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43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43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43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3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3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3B3"/>
    <w:rPr>
      <w:rFonts w:eastAsiaTheme="majorEastAsia" w:cstheme="majorBidi"/>
      <w:color w:val="272727" w:themeColor="text1" w:themeTint="D8"/>
    </w:rPr>
  </w:style>
  <w:style w:type="paragraph" w:styleId="Title">
    <w:name w:val="Title"/>
    <w:basedOn w:val="Normal"/>
    <w:next w:val="Normal"/>
    <w:link w:val="TitleChar"/>
    <w:uiPriority w:val="10"/>
    <w:qFormat/>
    <w:rsid w:val="00EE43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3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3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3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3B3"/>
    <w:pPr>
      <w:spacing w:before="160"/>
      <w:jc w:val="center"/>
    </w:pPr>
    <w:rPr>
      <w:i/>
      <w:iCs/>
      <w:color w:val="404040" w:themeColor="text1" w:themeTint="BF"/>
    </w:rPr>
  </w:style>
  <w:style w:type="character" w:customStyle="1" w:styleId="QuoteChar">
    <w:name w:val="Quote Char"/>
    <w:basedOn w:val="DefaultParagraphFont"/>
    <w:link w:val="Quote"/>
    <w:uiPriority w:val="29"/>
    <w:rsid w:val="00EE43B3"/>
    <w:rPr>
      <w:i/>
      <w:iCs/>
      <w:color w:val="404040" w:themeColor="text1" w:themeTint="BF"/>
    </w:rPr>
  </w:style>
  <w:style w:type="paragraph" w:styleId="ListParagraph">
    <w:name w:val="List Paragraph"/>
    <w:basedOn w:val="Normal"/>
    <w:uiPriority w:val="34"/>
    <w:qFormat/>
    <w:rsid w:val="00EE43B3"/>
    <w:pPr>
      <w:ind w:left="720"/>
      <w:contextualSpacing/>
    </w:pPr>
  </w:style>
  <w:style w:type="character" w:styleId="IntenseEmphasis">
    <w:name w:val="Intense Emphasis"/>
    <w:basedOn w:val="DefaultParagraphFont"/>
    <w:uiPriority w:val="21"/>
    <w:qFormat/>
    <w:rsid w:val="00EE43B3"/>
    <w:rPr>
      <w:i/>
      <w:iCs/>
      <w:color w:val="2F5496" w:themeColor="accent1" w:themeShade="BF"/>
    </w:rPr>
  </w:style>
  <w:style w:type="paragraph" w:styleId="IntenseQuote">
    <w:name w:val="Intense Quote"/>
    <w:basedOn w:val="Normal"/>
    <w:next w:val="Normal"/>
    <w:link w:val="IntenseQuoteChar"/>
    <w:uiPriority w:val="30"/>
    <w:qFormat/>
    <w:rsid w:val="00EE4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43B3"/>
    <w:rPr>
      <w:i/>
      <w:iCs/>
      <w:color w:val="2F5496" w:themeColor="accent1" w:themeShade="BF"/>
    </w:rPr>
  </w:style>
  <w:style w:type="character" w:styleId="IntenseReference">
    <w:name w:val="Intense Reference"/>
    <w:basedOn w:val="DefaultParagraphFont"/>
    <w:uiPriority w:val="32"/>
    <w:qFormat/>
    <w:rsid w:val="00EE4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E579D5EF74F438DD325CDA79E435E" ma:contentTypeVersion="21" ma:contentTypeDescription="Create a new document." ma:contentTypeScope="" ma:versionID="7fa41cdb19addb5a9524c5e0d58590ae">
  <xsd:schema xmlns:xsd="http://www.w3.org/2001/XMLSchema" xmlns:xs="http://www.w3.org/2001/XMLSchema" xmlns:p="http://schemas.microsoft.com/office/2006/metadata/properties" xmlns:ns2="d9b93c25-ac8b-45d8-adf2-3ce720b0b40e" xmlns:ns3="883d59ce-6bbe-46df-b5e4-2aee3f23d385" targetNamespace="http://schemas.microsoft.com/office/2006/metadata/properties" ma:root="true" ma:fieldsID="1c6a9ed94394e28d17b303ee070ef6cc" ns2:_="" ns3:_="">
    <xsd:import namespace="d9b93c25-ac8b-45d8-adf2-3ce720b0b40e"/>
    <xsd:import namespace="883d59ce-6bbe-46df-b5e4-2aee3f23d38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93c25-ac8b-45d8-adf2-3ce720b0b4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330d7144-a905-4794-b0d6-b7861c0dd675}" ma:internalName="TaxCatchAll" ma:showField="CatchAllData" ma:web="d9b93c25-ac8b-45d8-adf2-3ce720b0b4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3d59ce-6bbe-46df-b5e4-2aee3f23d38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e219b4-0603-4137-8b62-b7c48e323e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b93c25-ac8b-45d8-adf2-3ce720b0b40e" xsi:nil="true"/>
    <lcf76f155ced4ddcb4097134ff3c332f xmlns="883d59ce-6bbe-46df-b5e4-2aee3f23d3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634B59-FD57-4A3F-893E-F0AC539A6F6B}"/>
</file>

<file path=customXml/itemProps2.xml><?xml version="1.0" encoding="utf-8"?>
<ds:datastoreItem xmlns:ds="http://schemas.openxmlformats.org/officeDocument/2006/customXml" ds:itemID="{8A007375-79AA-44FB-B8CA-9549A3489CB2}"/>
</file>

<file path=customXml/itemProps3.xml><?xml version="1.0" encoding="utf-8"?>
<ds:datastoreItem xmlns:ds="http://schemas.openxmlformats.org/officeDocument/2006/customXml" ds:itemID="{28E70934-71E0-41DB-B500-3B2E24BC61C9}"/>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5883</Characters>
  <Application>Microsoft Office Word</Application>
  <DocSecurity>4</DocSecurity>
  <Lines>49</Lines>
  <Paragraphs>13</Paragraphs>
  <ScaleCrop>false</ScaleCrop>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Hare</dc:creator>
  <cp:keywords/>
  <dc:description/>
  <cp:lastModifiedBy>Jenny Harrison</cp:lastModifiedBy>
  <cp:revision>2</cp:revision>
  <dcterms:created xsi:type="dcterms:W3CDTF">2025-06-13T14:08:00Z</dcterms:created>
  <dcterms:modified xsi:type="dcterms:W3CDTF">2025-06-13T14:08:00Z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0x0101005ECE579D5EF74F438DD325CDA79E435E</vt:lpwstr>
  </property>
</Properties>
</file>