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D26B" w14:textId="77777777" w:rsidR="009B688A" w:rsidRPr="002C5406" w:rsidRDefault="009B688A" w:rsidP="00855D75">
      <w:pPr>
        <w:jc w:val="both"/>
        <w:rPr>
          <w:rFonts w:ascii="Mangal Pro" w:hAnsi="Mangal Pro" w:cs="Mangal Pro"/>
          <w:b/>
        </w:rPr>
      </w:pPr>
    </w:p>
    <w:p w14:paraId="77F8194D" w14:textId="77777777" w:rsidR="009B688A" w:rsidRPr="004F3945" w:rsidRDefault="009B688A" w:rsidP="00B75204">
      <w:pPr>
        <w:pStyle w:val="Title"/>
        <w:jc w:val="center"/>
        <w:rPr>
          <w:rFonts w:asciiTheme="minorHAnsi" w:hAnsiTheme="minorHAnsi" w:cstheme="minorHAnsi"/>
          <w:sz w:val="40"/>
          <w:szCs w:val="40"/>
        </w:rPr>
      </w:pPr>
      <w:r w:rsidRPr="004F3945">
        <w:rPr>
          <w:rFonts w:asciiTheme="minorHAnsi" w:hAnsiTheme="minorHAnsi" w:cstheme="minorHAnsi"/>
          <w:sz w:val="40"/>
          <w:szCs w:val="40"/>
        </w:rPr>
        <w:t>JOB DESCRIPTION</w:t>
      </w:r>
    </w:p>
    <w:p w14:paraId="617ADAD7" w14:textId="77777777" w:rsidR="00F447C7" w:rsidRPr="00F447C7" w:rsidRDefault="00F447C7" w:rsidP="00F447C7"/>
    <w:tbl>
      <w:tblPr>
        <w:tblStyle w:val="TableGrid"/>
        <w:tblW w:w="9639" w:type="dxa"/>
        <w:tblInd w:w="-5" w:type="dxa"/>
        <w:tblLook w:val="04A0" w:firstRow="1" w:lastRow="0" w:firstColumn="1" w:lastColumn="0" w:noHBand="0" w:noVBand="1"/>
      </w:tblPr>
      <w:tblGrid>
        <w:gridCol w:w="3428"/>
        <w:gridCol w:w="6211"/>
      </w:tblGrid>
      <w:tr w:rsidR="009B688A" w:rsidRPr="002C5406" w14:paraId="273A8E9B" w14:textId="77777777" w:rsidTr="00855D75">
        <w:tc>
          <w:tcPr>
            <w:tcW w:w="3428" w:type="dxa"/>
            <w:shd w:val="clear" w:color="auto" w:fill="EEECE1" w:themeFill="background2"/>
          </w:tcPr>
          <w:p w14:paraId="03EF954A" w14:textId="77777777" w:rsidR="009B688A" w:rsidRPr="004F3945" w:rsidRDefault="009B688A" w:rsidP="00855D75">
            <w:pPr>
              <w:jc w:val="both"/>
              <w:rPr>
                <w:rFonts w:ascii="Calibri" w:hAnsi="Calibri" w:cs="Calibri"/>
                <w:b/>
              </w:rPr>
            </w:pPr>
            <w:r w:rsidRPr="004F3945">
              <w:rPr>
                <w:rFonts w:ascii="Calibri" w:hAnsi="Calibri" w:cs="Calibri"/>
                <w:b/>
              </w:rPr>
              <w:t>TITLE:</w:t>
            </w:r>
          </w:p>
        </w:tc>
        <w:tc>
          <w:tcPr>
            <w:tcW w:w="6211" w:type="dxa"/>
          </w:tcPr>
          <w:p w14:paraId="1CC40683" w14:textId="6A526334" w:rsidR="00973EA2" w:rsidRPr="004F3945" w:rsidRDefault="009B688A" w:rsidP="00855D75">
            <w:pPr>
              <w:jc w:val="both"/>
              <w:rPr>
                <w:rFonts w:ascii="Calibri" w:hAnsi="Calibri" w:cs="Calibri"/>
                <w:b/>
              </w:rPr>
            </w:pPr>
            <w:r w:rsidRPr="004F3945">
              <w:rPr>
                <w:rFonts w:ascii="Calibri" w:hAnsi="Calibri" w:cs="Calibri"/>
                <w:b/>
              </w:rPr>
              <w:t xml:space="preserve">Information &amp; Advice </w:t>
            </w:r>
            <w:r w:rsidR="00E609B3" w:rsidRPr="004F3945">
              <w:rPr>
                <w:rFonts w:ascii="Calibri" w:hAnsi="Calibri" w:cs="Calibri"/>
                <w:b/>
              </w:rPr>
              <w:t xml:space="preserve">Triage </w:t>
            </w:r>
            <w:r w:rsidR="008B17C1" w:rsidRPr="004F3945">
              <w:rPr>
                <w:rFonts w:ascii="Calibri" w:hAnsi="Calibri" w:cs="Calibri"/>
                <w:b/>
              </w:rPr>
              <w:t>Assistant</w:t>
            </w:r>
            <w:r w:rsidR="00E609B3" w:rsidRPr="004F3945">
              <w:rPr>
                <w:rFonts w:ascii="Calibri" w:hAnsi="Calibri" w:cs="Calibri"/>
                <w:b/>
              </w:rPr>
              <w:t xml:space="preserve"> </w:t>
            </w:r>
          </w:p>
        </w:tc>
      </w:tr>
      <w:tr w:rsidR="009B688A" w:rsidRPr="002C5406" w14:paraId="3136B567" w14:textId="77777777" w:rsidTr="00855D75">
        <w:tc>
          <w:tcPr>
            <w:tcW w:w="3428" w:type="dxa"/>
            <w:shd w:val="clear" w:color="auto" w:fill="EEECE1" w:themeFill="background2"/>
          </w:tcPr>
          <w:p w14:paraId="0C7DA0EF" w14:textId="77777777" w:rsidR="009B688A" w:rsidRPr="004F3945" w:rsidRDefault="009B688A" w:rsidP="00855D75">
            <w:pPr>
              <w:jc w:val="both"/>
              <w:rPr>
                <w:rFonts w:ascii="Calibri" w:hAnsi="Calibri" w:cs="Calibri"/>
                <w:b/>
              </w:rPr>
            </w:pPr>
            <w:r w:rsidRPr="004F3945">
              <w:rPr>
                <w:rFonts w:ascii="Calibri" w:hAnsi="Calibri" w:cs="Calibri"/>
                <w:b/>
              </w:rPr>
              <w:t>LOCATION:</w:t>
            </w:r>
          </w:p>
        </w:tc>
        <w:tc>
          <w:tcPr>
            <w:tcW w:w="6211" w:type="dxa"/>
          </w:tcPr>
          <w:p w14:paraId="1FA25229" w14:textId="7441B5BA" w:rsidR="009B688A" w:rsidRPr="004F3945" w:rsidRDefault="009B688A" w:rsidP="00855D75">
            <w:pPr>
              <w:jc w:val="both"/>
              <w:rPr>
                <w:rFonts w:ascii="Calibri" w:hAnsi="Calibri" w:cs="Calibri"/>
                <w:b/>
                <w:bCs/>
              </w:rPr>
            </w:pPr>
            <w:r w:rsidRPr="004F3945">
              <w:rPr>
                <w:rFonts w:ascii="Calibri" w:hAnsi="Calibri" w:cs="Calibri"/>
                <w:b/>
                <w:bCs/>
              </w:rPr>
              <w:t>Hastings</w:t>
            </w:r>
          </w:p>
        </w:tc>
      </w:tr>
      <w:tr w:rsidR="009B688A" w:rsidRPr="002C5406" w14:paraId="4038C6FB" w14:textId="77777777" w:rsidTr="00855D75">
        <w:tc>
          <w:tcPr>
            <w:tcW w:w="3428" w:type="dxa"/>
            <w:shd w:val="clear" w:color="auto" w:fill="EEECE1" w:themeFill="background2"/>
          </w:tcPr>
          <w:p w14:paraId="1ADA0756" w14:textId="77777777" w:rsidR="009B688A" w:rsidRPr="004F3945" w:rsidRDefault="009B688A" w:rsidP="00855D75">
            <w:pPr>
              <w:jc w:val="both"/>
              <w:rPr>
                <w:rFonts w:ascii="Calibri" w:hAnsi="Calibri" w:cs="Calibri"/>
                <w:b/>
              </w:rPr>
            </w:pPr>
            <w:r w:rsidRPr="004F3945">
              <w:rPr>
                <w:rFonts w:ascii="Calibri" w:hAnsi="Calibri" w:cs="Calibri"/>
                <w:b/>
              </w:rPr>
              <w:t>HOURS:</w:t>
            </w:r>
          </w:p>
        </w:tc>
        <w:tc>
          <w:tcPr>
            <w:tcW w:w="6211" w:type="dxa"/>
          </w:tcPr>
          <w:p w14:paraId="345A58E3" w14:textId="77777777" w:rsidR="00AF2193" w:rsidRPr="004F3945" w:rsidRDefault="00973EA2" w:rsidP="00855D75">
            <w:pPr>
              <w:tabs>
                <w:tab w:val="left" w:pos="2880"/>
              </w:tabs>
              <w:jc w:val="both"/>
              <w:rPr>
                <w:rFonts w:ascii="Calibri" w:eastAsia="Times New Roman" w:hAnsi="Calibri" w:cs="Calibri"/>
                <w:b/>
                <w:bCs/>
              </w:rPr>
            </w:pPr>
            <w:r w:rsidRPr="004F3945">
              <w:rPr>
                <w:rFonts w:ascii="Calibri" w:eastAsia="Times New Roman" w:hAnsi="Calibri" w:cs="Calibri"/>
                <w:b/>
                <w:bCs/>
              </w:rPr>
              <w:t>15 hours per week</w:t>
            </w:r>
            <w:r w:rsidR="00AF2193" w:rsidRPr="004F3945">
              <w:rPr>
                <w:rFonts w:ascii="Calibri" w:eastAsia="Times New Roman" w:hAnsi="Calibri" w:cs="Calibri"/>
                <w:b/>
                <w:bCs/>
              </w:rPr>
              <w:t xml:space="preserve">, </w:t>
            </w:r>
          </w:p>
          <w:p w14:paraId="091D32F6" w14:textId="589E18E6" w:rsidR="009B688A" w:rsidRPr="004F3945" w:rsidRDefault="00AF2193" w:rsidP="00855D75">
            <w:pPr>
              <w:tabs>
                <w:tab w:val="left" w:pos="2880"/>
              </w:tabs>
              <w:jc w:val="both"/>
              <w:rPr>
                <w:rFonts w:ascii="Calibri" w:eastAsia="Times New Roman" w:hAnsi="Calibri" w:cs="Calibri"/>
                <w:b/>
                <w:bCs/>
              </w:rPr>
            </w:pPr>
            <w:r w:rsidRPr="004F3945">
              <w:rPr>
                <w:rFonts w:ascii="Calibri" w:eastAsia="Times New Roman" w:hAnsi="Calibri" w:cs="Calibri"/>
                <w:b/>
                <w:bCs/>
              </w:rPr>
              <w:t>3 hours per da</w:t>
            </w:r>
            <w:r w:rsidR="004F3592" w:rsidRPr="004F3945">
              <w:rPr>
                <w:rFonts w:ascii="Calibri" w:eastAsia="Times New Roman" w:hAnsi="Calibri" w:cs="Calibri"/>
                <w:b/>
                <w:bCs/>
              </w:rPr>
              <w:t xml:space="preserve">y, </w:t>
            </w:r>
            <w:r w:rsidRPr="004F3945">
              <w:rPr>
                <w:rFonts w:ascii="Calibri" w:eastAsia="Times New Roman" w:hAnsi="Calibri" w:cs="Calibri"/>
                <w:b/>
                <w:bCs/>
              </w:rPr>
              <w:t>Mon</w:t>
            </w:r>
            <w:r w:rsidR="004F3592" w:rsidRPr="004F3945">
              <w:rPr>
                <w:rFonts w:ascii="Calibri" w:eastAsia="Times New Roman" w:hAnsi="Calibri" w:cs="Calibri"/>
                <w:b/>
                <w:bCs/>
              </w:rPr>
              <w:t>-Fri</w:t>
            </w:r>
          </w:p>
        </w:tc>
      </w:tr>
      <w:tr w:rsidR="009B688A" w:rsidRPr="002C5406" w14:paraId="1F9462AB" w14:textId="77777777" w:rsidTr="00855D75">
        <w:tc>
          <w:tcPr>
            <w:tcW w:w="3428" w:type="dxa"/>
            <w:shd w:val="clear" w:color="auto" w:fill="EEECE1" w:themeFill="background2"/>
          </w:tcPr>
          <w:p w14:paraId="5D366D30" w14:textId="77777777" w:rsidR="009B688A" w:rsidRPr="004F3945" w:rsidRDefault="009B688A" w:rsidP="00855D75">
            <w:pPr>
              <w:jc w:val="both"/>
              <w:rPr>
                <w:rFonts w:ascii="Calibri" w:hAnsi="Calibri" w:cs="Calibri"/>
                <w:b/>
              </w:rPr>
            </w:pPr>
            <w:r w:rsidRPr="004F3945">
              <w:rPr>
                <w:rFonts w:ascii="Calibri" w:hAnsi="Calibri" w:cs="Calibri"/>
                <w:b/>
              </w:rPr>
              <w:t>SALARY:</w:t>
            </w:r>
          </w:p>
        </w:tc>
        <w:tc>
          <w:tcPr>
            <w:tcW w:w="6211" w:type="dxa"/>
          </w:tcPr>
          <w:p w14:paraId="0C07BAC2" w14:textId="535CF3D2" w:rsidR="009B688A" w:rsidRPr="004F3945" w:rsidRDefault="00E07ABE" w:rsidP="00855D75">
            <w:pPr>
              <w:tabs>
                <w:tab w:val="left" w:pos="2880"/>
              </w:tabs>
              <w:jc w:val="both"/>
              <w:rPr>
                <w:rFonts w:ascii="Calibri" w:eastAsia="Times New Roman" w:hAnsi="Calibri" w:cs="Calibri"/>
                <w:b/>
                <w:bCs/>
              </w:rPr>
            </w:pPr>
            <w:r w:rsidRPr="004F3945">
              <w:rPr>
                <w:rFonts w:ascii="Calibri" w:eastAsia="Times New Roman" w:hAnsi="Calibri" w:cs="Calibri"/>
                <w:b/>
                <w:bCs/>
              </w:rPr>
              <w:t>£</w:t>
            </w:r>
            <w:r w:rsidR="00D06BE0" w:rsidRPr="004F3945">
              <w:rPr>
                <w:rFonts w:ascii="Calibri" w:eastAsia="Times New Roman" w:hAnsi="Calibri" w:cs="Calibri"/>
                <w:b/>
                <w:bCs/>
              </w:rPr>
              <w:t>24,570</w:t>
            </w:r>
            <w:r w:rsidRPr="004F3945">
              <w:rPr>
                <w:rFonts w:ascii="Calibri" w:eastAsia="Times New Roman" w:hAnsi="Calibri" w:cs="Calibri"/>
                <w:b/>
                <w:bCs/>
              </w:rPr>
              <w:t xml:space="preserve"> FTE</w:t>
            </w:r>
          </w:p>
        </w:tc>
      </w:tr>
      <w:tr w:rsidR="009B688A" w:rsidRPr="002C5406" w14:paraId="242B96AB" w14:textId="77777777" w:rsidTr="00855D75">
        <w:tc>
          <w:tcPr>
            <w:tcW w:w="3428" w:type="dxa"/>
            <w:tcBorders>
              <w:bottom w:val="single" w:sz="4" w:space="0" w:color="auto"/>
            </w:tcBorders>
            <w:shd w:val="clear" w:color="auto" w:fill="EEECE1" w:themeFill="background2"/>
          </w:tcPr>
          <w:p w14:paraId="1A9A0AD2" w14:textId="77777777" w:rsidR="009B688A" w:rsidRPr="004F3945" w:rsidRDefault="009B688A" w:rsidP="00855D75">
            <w:pPr>
              <w:jc w:val="both"/>
              <w:rPr>
                <w:rFonts w:ascii="Calibri" w:hAnsi="Calibri" w:cs="Calibri"/>
                <w:b/>
              </w:rPr>
            </w:pPr>
            <w:r w:rsidRPr="004F3945">
              <w:rPr>
                <w:rFonts w:ascii="Calibri" w:hAnsi="Calibri" w:cs="Calibri"/>
                <w:b/>
              </w:rPr>
              <w:t>RESPONSIBLE TO:</w:t>
            </w:r>
          </w:p>
        </w:tc>
        <w:tc>
          <w:tcPr>
            <w:tcW w:w="6211" w:type="dxa"/>
          </w:tcPr>
          <w:p w14:paraId="1E86605D" w14:textId="3A3F9A53" w:rsidR="009B688A" w:rsidRPr="004F3945" w:rsidRDefault="00741BC0" w:rsidP="00855D75">
            <w:pPr>
              <w:jc w:val="both"/>
              <w:rPr>
                <w:rFonts w:ascii="Calibri" w:hAnsi="Calibri" w:cs="Calibri"/>
                <w:b/>
              </w:rPr>
            </w:pPr>
            <w:r w:rsidRPr="004F3945">
              <w:rPr>
                <w:rFonts w:ascii="Calibri" w:hAnsi="Calibri" w:cs="Calibri"/>
                <w:b/>
              </w:rPr>
              <w:t>Information &amp; Advice Manager</w:t>
            </w:r>
          </w:p>
        </w:tc>
      </w:tr>
      <w:tr w:rsidR="009B688A" w:rsidRPr="002C5406" w14:paraId="49705733" w14:textId="77777777" w:rsidTr="00855D75">
        <w:tc>
          <w:tcPr>
            <w:tcW w:w="3428" w:type="dxa"/>
            <w:tcBorders>
              <w:bottom w:val="nil"/>
            </w:tcBorders>
            <w:shd w:val="clear" w:color="auto" w:fill="EEECE1" w:themeFill="background2"/>
          </w:tcPr>
          <w:p w14:paraId="373FF184" w14:textId="77777777" w:rsidR="009B688A" w:rsidRPr="004F3945" w:rsidRDefault="009B688A" w:rsidP="00855D75">
            <w:pPr>
              <w:jc w:val="both"/>
              <w:rPr>
                <w:rFonts w:ascii="Calibri" w:hAnsi="Calibri" w:cs="Calibri"/>
                <w:b/>
              </w:rPr>
            </w:pPr>
            <w:r w:rsidRPr="004F3945">
              <w:rPr>
                <w:rFonts w:ascii="Calibri" w:hAnsi="Calibri" w:cs="Calibri"/>
                <w:b/>
              </w:rPr>
              <w:t>RESPONSIBLE FOR:</w:t>
            </w:r>
          </w:p>
        </w:tc>
        <w:tc>
          <w:tcPr>
            <w:tcW w:w="6211" w:type="dxa"/>
          </w:tcPr>
          <w:p w14:paraId="2B21352A" w14:textId="77777777" w:rsidR="009B688A" w:rsidRPr="004F3945" w:rsidRDefault="009B688A" w:rsidP="00855D75">
            <w:pPr>
              <w:contextualSpacing/>
              <w:jc w:val="both"/>
              <w:rPr>
                <w:rFonts w:ascii="Calibri" w:hAnsi="Calibri" w:cs="Calibri"/>
                <w:b/>
                <w:bCs/>
              </w:rPr>
            </w:pPr>
            <w:r w:rsidRPr="004F3945">
              <w:rPr>
                <w:rFonts w:ascii="Calibri" w:hAnsi="Calibri" w:cs="Calibri"/>
                <w:b/>
                <w:bCs/>
              </w:rPr>
              <w:t>AREAS:</w:t>
            </w:r>
          </w:p>
          <w:p w14:paraId="0C5F91FD" w14:textId="53A83A13" w:rsidR="009B688A" w:rsidRPr="004F3945" w:rsidRDefault="00741BC0" w:rsidP="00855D75">
            <w:pPr>
              <w:contextualSpacing/>
              <w:jc w:val="both"/>
              <w:rPr>
                <w:rFonts w:ascii="Calibri" w:hAnsi="Calibri" w:cs="Calibri"/>
                <w:b/>
                <w:bCs/>
              </w:rPr>
            </w:pPr>
            <w:r w:rsidRPr="004F3945">
              <w:rPr>
                <w:rFonts w:ascii="Calibri" w:hAnsi="Calibri" w:cs="Calibri"/>
                <w:b/>
                <w:bCs/>
              </w:rPr>
              <w:t>Information and Advice</w:t>
            </w:r>
          </w:p>
        </w:tc>
      </w:tr>
      <w:tr w:rsidR="009B688A" w:rsidRPr="002C5406" w14:paraId="3A656653" w14:textId="77777777" w:rsidTr="00855D75">
        <w:tc>
          <w:tcPr>
            <w:tcW w:w="3428" w:type="dxa"/>
            <w:tcBorders>
              <w:top w:val="nil"/>
            </w:tcBorders>
            <w:shd w:val="clear" w:color="auto" w:fill="EEECE1" w:themeFill="background2"/>
          </w:tcPr>
          <w:p w14:paraId="75CE1385" w14:textId="77777777" w:rsidR="009B688A" w:rsidRPr="002C5406" w:rsidRDefault="009B688A" w:rsidP="00855D75">
            <w:pPr>
              <w:jc w:val="both"/>
              <w:rPr>
                <w:rFonts w:ascii="Mangal Pro" w:hAnsi="Mangal Pro" w:cs="Mangal Pro"/>
                <w:b/>
              </w:rPr>
            </w:pPr>
          </w:p>
        </w:tc>
        <w:tc>
          <w:tcPr>
            <w:tcW w:w="6211" w:type="dxa"/>
          </w:tcPr>
          <w:p w14:paraId="7DCFC6E7" w14:textId="77777777" w:rsidR="009B688A" w:rsidRPr="004F3945" w:rsidRDefault="009B688A" w:rsidP="00855D75">
            <w:pPr>
              <w:jc w:val="both"/>
              <w:rPr>
                <w:rFonts w:ascii="Calibri" w:eastAsia="Times New Roman" w:hAnsi="Calibri" w:cs="Calibri"/>
                <w:b/>
                <w:bCs/>
              </w:rPr>
            </w:pPr>
            <w:r w:rsidRPr="004F3945">
              <w:rPr>
                <w:rFonts w:ascii="Calibri" w:eastAsia="Times New Roman" w:hAnsi="Calibri" w:cs="Calibri"/>
                <w:b/>
                <w:bCs/>
              </w:rPr>
              <w:t>LINE MANAGEMENT:</w:t>
            </w:r>
          </w:p>
          <w:p w14:paraId="42CC805E" w14:textId="666BA6D5" w:rsidR="00741BC0" w:rsidRPr="004F3945" w:rsidRDefault="009E69C8" w:rsidP="00855D75">
            <w:pPr>
              <w:jc w:val="both"/>
              <w:rPr>
                <w:rFonts w:ascii="Calibri" w:eastAsia="Times New Roman" w:hAnsi="Calibri" w:cs="Calibri"/>
                <w:b/>
                <w:bCs/>
              </w:rPr>
            </w:pPr>
            <w:r w:rsidRPr="004F3945">
              <w:rPr>
                <w:rFonts w:ascii="Calibri" w:eastAsia="Times New Roman" w:hAnsi="Calibri" w:cs="Calibri"/>
                <w:b/>
                <w:bCs/>
              </w:rPr>
              <w:t>No direct reports</w:t>
            </w:r>
          </w:p>
        </w:tc>
      </w:tr>
    </w:tbl>
    <w:p w14:paraId="5B06C2CC" w14:textId="77777777" w:rsidR="00927BBD" w:rsidRPr="002C5406" w:rsidRDefault="00927BBD" w:rsidP="00855D75">
      <w:pPr>
        <w:pBdr>
          <w:bottom w:val="single" w:sz="6" w:space="1" w:color="auto"/>
        </w:pBdr>
        <w:spacing w:after="120" w:line="240" w:lineRule="auto"/>
        <w:jc w:val="both"/>
        <w:rPr>
          <w:rFonts w:ascii="Mangal Pro" w:hAnsi="Mangal Pro" w:cs="Mangal Pro"/>
          <w:b/>
        </w:rPr>
      </w:pPr>
    </w:p>
    <w:p w14:paraId="6AE13B81" w14:textId="0AA93FAF" w:rsidR="00EA46BC" w:rsidRPr="004F3945" w:rsidRDefault="00EA46BC" w:rsidP="00ED575F">
      <w:pPr>
        <w:pStyle w:val="Heading1"/>
        <w:rPr>
          <w:rFonts w:ascii="Calibri" w:hAnsi="Calibri" w:cs="Calibri"/>
        </w:rPr>
      </w:pPr>
      <w:r w:rsidRPr="004F3945">
        <w:rPr>
          <w:rFonts w:ascii="Calibri" w:hAnsi="Calibri" w:cs="Calibri"/>
        </w:rPr>
        <w:t>P</w:t>
      </w:r>
      <w:r w:rsidR="009E4BF6">
        <w:rPr>
          <w:rFonts w:ascii="Calibri" w:hAnsi="Calibri" w:cs="Calibri"/>
        </w:rPr>
        <w:t>urpose of the post</w:t>
      </w:r>
      <w:r w:rsidRPr="004F3945">
        <w:rPr>
          <w:rFonts w:ascii="Calibri" w:hAnsi="Calibri" w:cs="Calibri"/>
        </w:rPr>
        <w:t>:</w:t>
      </w:r>
    </w:p>
    <w:p w14:paraId="7C1A1211" w14:textId="77777777" w:rsidR="004F3945" w:rsidRPr="00F64FFA" w:rsidRDefault="004F3945" w:rsidP="004F3945">
      <w:pPr>
        <w:spacing w:after="0"/>
        <w:rPr>
          <w:rFonts w:ascii="Calibri" w:hAnsi="Calibri" w:cs="Calibri"/>
        </w:rPr>
      </w:pPr>
      <w:r w:rsidRPr="00F64FFA">
        <w:rPr>
          <w:rFonts w:ascii="Calibri" w:hAnsi="Calibri" w:cs="Calibri"/>
        </w:rPr>
        <w:t>Age UK East Sussex exists to make East Sussex a great place to grow older.</w:t>
      </w:r>
    </w:p>
    <w:p w14:paraId="0F3416D5" w14:textId="77777777" w:rsidR="004F3945" w:rsidRPr="00F64FFA" w:rsidRDefault="004F3945" w:rsidP="004F3945">
      <w:pPr>
        <w:rPr>
          <w:rFonts w:ascii="Calibri" w:hAnsi="Calibri" w:cs="Calibri"/>
        </w:rPr>
      </w:pPr>
      <w:r w:rsidRPr="00F64FFA">
        <w:rPr>
          <w:rFonts w:ascii="Calibri" w:hAnsi="Calibri" w:cs="Calibri"/>
        </w:rPr>
        <w:t>The Information and Advice Triage Assistant helps older people, their families and carers access the information, advice and support they need to make informed choices, maintain independence and improve their wellbeing.</w:t>
      </w:r>
    </w:p>
    <w:p w14:paraId="5C5C9835" w14:textId="77777777" w:rsidR="004F3945" w:rsidRPr="00F64FFA" w:rsidRDefault="004F3945" w:rsidP="004F3945">
      <w:pPr>
        <w:rPr>
          <w:rFonts w:ascii="Calibri" w:hAnsi="Calibri" w:cs="Calibri"/>
        </w:rPr>
      </w:pPr>
      <w:r w:rsidRPr="00F64FFA">
        <w:rPr>
          <w:rFonts w:ascii="Calibri" w:hAnsi="Calibri" w:cs="Calibri"/>
        </w:rPr>
        <w:t>The role is often the first point of contact with the charity and plays an important part in ensuring people feel welcomed, listened to and supported. By understanding people's circumstances, identifying what matters most to them and connecting them with the right support, this role helps older people navigate challenges and access opportunities that can improve their quality of life.</w:t>
      </w:r>
    </w:p>
    <w:p w14:paraId="6748173F" w14:textId="77777777" w:rsidR="004F3945" w:rsidRPr="00F64FFA" w:rsidRDefault="004F3945" w:rsidP="004F3945">
      <w:pPr>
        <w:rPr>
          <w:rFonts w:ascii="Calibri" w:hAnsi="Calibri" w:cs="Calibri"/>
        </w:rPr>
      </w:pPr>
      <w:r w:rsidRPr="00F64FFA">
        <w:rPr>
          <w:rFonts w:ascii="Calibri" w:hAnsi="Calibri" w:cs="Calibri"/>
        </w:rPr>
        <w:t>The role also helps ensure that colleagues, volunteers and partner organisations work together effectively so that older people receive timely and coordinated support.</w:t>
      </w:r>
    </w:p>
    <w:p w14:paraId="32452508" w14:textId="77777777" w:rsidR="009E4BF6" w:rsidRDefault="009E4BF6" w:rsidP="004F3945">
      <w:pPr>
        <w:ind w:left="360" w:hanging="360"/>
      </w:pPr>
    </w:p>
    <w:p w14:paraId="21AA7701" w14:textId="7D6ED6D4" w:rsidR="009E4BF6" w:rsidRPr="00F64FFA" w:rsidRDefault="009E4BF6" w:rsidP="009E4BF6">
      <w:pPr>
        <w:spacing w:after="0"/>
        <w:rPr>
          <w:rFonts w:ascii="Calibri" w:hAnsi="Calibri" w:cs="Calibri"/>
          <w:b/>
          <w:bCs/>
          <w:sz w:val="28"/>
          <w:szCs w:val="28"/>
        </w:rPr>
      </w:pPr>
      <w:r w:rsidRPr="00F64FFA">
        <w:rPr>
          <w:rFonts w:ascii="Calibri" w:hAnsi="Calibri" w:cs="Calibri"/>
          <w:b/>
          <w:bCs/>
          <w:sz w:val="28"/>
          <w:szCs w:val="28"/>
        </w:rPr>
        <w:t xml:space="preserve">How </w:t>
      </w:r>
      <w:r>
        <w:rPr>
          <w:rFonts w:ascii="Calibri" w:hAnsi="Calibri" w:cs="Calibri"/>
          <w:b/>
          <w:bCs/>
          <w:sz w:val="28"/>
          <w:szCs w:val="28"/>
        </w:rPr>
        <w:t>t</w:t>
      </w:r>
      <w:r w:rsidRPr="00F64FFA">
        <w:rPr>
          <w:rFonts w:ascii="Calibri" w:hAnsi="Calibri" w:cs="Calibri"/>
          <w:b/>
          <w:bCs/>
          <w:sz w:val="28"/>
          <w:szCs w:val="28"/>
        </w:rPr>
        <w:t xml:space="preserve">his </w:t>
      </w:r>
      <w:r>
        <w:rPr>
          <w:rFonts w:ascii="Calibri" w:hAnsi="Calibri" w:cs="Calibri"/>
          <w:b/>
          <w:bCs/>
          <w:sz w:val="28"/>
          <w:szCs w:val="28"/>
        </w:rPr>
        <w:t>r</w:t>
      </w:r>
      <w:r w:rsidRPr="00F64FFA">
        <w:rPr>
          <w:rFonts w:ascii="Calibri" w:hAnsi="Calibri" w:cs="Calibri"/>
          <w:b/>
          <w:bCs/>
          <w:sz w:val="28"/>
          <w:szCs w:val="28"/>
        </w:rPr>
        <w:t xml:space="preserve">ole </w:t>
      </w:r>
      <w:r>
        <w:rPr>
          <w:rFonts w:ascii="Calibri" w:hAnsi="Calibri" w:cs="Calibri"/>
          <w:b/>
          <w:bCs/>
          <w:sz w:val="28"/>
          <w:szCs w:val="28"/>
        </w:rPr>
        <w:t>m</w:t>
      </w:r>
      <w:r w:rsidRPr="00F64FFA">
        <w:rPr>
          <w:rFonts w:ascii="Calibri" w:hAnsi="Calibri" w:cs="Calibri"/>
          <w:b/>
          <w:bCs/>
          <w:sz w:val="28"/>
          <w:szCs w:val="28"/>
        </w:rPr>
        <w:t xml:space="preserve">akes a </w:t>
      </w:r>
      <w:r>
        <w:rPr>
          <w:rFonts w:ascii="Calibri" w:hAnsi="Calibri" w:cs="Calibri"/>
          <w:b/>
          <w:bCs/>
          <w:sz w:val="28"/>
          <w:szCs w:val="28"/>
        </w:rPr>
        <w:t>d</w:t>
      </w:r>
      <w:r w:rsidRPr="00F64FFA">
        <w:rPr>
          <w:rFonts w:ascii="Calibri" w:hAnsi="Calibri" w:cs="Calibri"/>
          <w:b/>
          <w:bCs/>
          <w:sz w:val="28"/>
          <w:szCs w:val="28"/>
        </w:rPr>
        <w:t>ifference</w:t>
      </w:r>
    </w:p>
    <w:p w14:paraId="23A425B3" w14:textId="77777777" w:rsidR="009E4BF6" w:rsidRPr="00F64FFA" w:rsidRDefault="009E4BF6" w:rsidP="009E4BF6">
      <w:pPr>
        <w:spacing w:after="0"/>
        <w:rPr>
          <w:rFonts w:ascii="Calibri" w:hAnsi="Calibri" w:cs="Calibri"/>
        </w:rPr>
      </w:pPr>
      <w:r w:rsidRPr="00F64FFA">
        <w:rPr>
          <w:rFonts w:ascii="Calibri" w:hAnsi="Calibri" w:cs="Calibri"/>
        </w:rPr>
        <w:t>This role contributes to:</w:t>
      </w:r>
    </w:p>
    <w:p w14:paraId="6B4710AD"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Older people feeling listened to, respected and supported.</w:t>
      </w:r>
    </w:p>
    <w:p w14:paraId="2057B615"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Older people accessing the right information, advice and services at the right time.</w:t>
      </w:r>
    </w:p>
    <w:p w14:paraId="5FF11992"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Improved confidence, independence and wellbeing for older people.</w:t>
      </w:r>
    </w:p>
    <w:p w14:paraId="3F6EDCFE"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Effective partnerships that strengthen support available across East Sussex.</w:t>
      </w:r>
    </w:p>
    <w:p w14:paraId="1B20C5C8"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High-quality information that helps the organisation understand needs, improve services and demonstrate impact.</w:t>
      </w:r>
    </w:p>
    <w:p w14:paraId="53504466" w14:textId="77777777" w:rsidR="009E4BF6" w:rsidRPr="00F64FFA" w:rsidRDefault="009E4BF6" w:rsidP="00EF35A3">
      <w:pPr>
        <w:numPr>
          <w:ilvl w:val="0"/>
          <w:numId w:val="2"/>
        </w:numPr>
        <w:spacing w:after="0" w:line="278" w:lineRule="auto"/>
        <w:rPr>
          <w:rFonts w:ascii="Calibri" w:hAnsi="Calibri" w:cs="Calibri"/>
        </w:rPr>
      </w:pPr>
      <w:r w:rsidRPr="00F64FFA">
        <w:rPr>
          <w:rFonts w:ascii="Calibri" w:hAnsi="Calibri" w:cs="Calibri"/>
        </w:rPr>
        <w:t>Delivery of Age UK East Sussex's vision and mission.</w:t>
      </w:r>
    </w:p>
    <w:p w14:paraId="495CE67B" w14:textId="77777777" w:rsidR="009E4BF6" w:rsidRPr="00F64FFA" w:rsidRDefault="009E4BF6" w:rsidP="009E4BF6">
      <w:pPr>
        <w:spacing w:after="0"/>
        <w:rPr>
          <w:rFonts w:ascii="Calibri" w:hAnsi="Calibri" w:cs="Calibri"/>
        </w:rPr>
      </w:pPr>
      <w:r w:rsidRPr="00F64FFA">
        <w:rPr>
          <w:rFonts w:ascii="Calibri" w:hAnsi="Calibri" w:cs="Calibri"/>
        </w:rPr>
        <w:t xml:space="preserve">The role's success is measured not only by the activities undertaken, but by the positive difference created for older people and the communities in which they live. </w:t>
      </w:r>
    </w:p>
    <w:p w14:paraId="1685A469" w14:textId="77777777" w:rsidR="00274C98" w:rsidRDefault="007C0237" w:rsidP="00274C98">
      <w:pPr>
        <w:ind w:left="360" w:hanging="360"/>
      </w:pPr>
      <w:r w:rsidRPr="00D8406B">
        <w:br w:type="page"/>
      </w:r>
    </w:p>
    <w:p w14:paraId="4A174513" w14:textId="65DE26DC" w:rsidR="00274C98" w:rsidRPr="00274C98" w:rsidRDefault="00274C98" w:rsidP="00274C98">
      <w:pPr>
        <w:ind w:left="360" w:hanging="360"/>
      </w:pPr>
      <w:r w:rsidRPr="008346B1">
        <w:rPr>
          <w:rFonts w:ascii="Calibri" w:hAnsi="Calibri" w:cs="Calibri"/>
          <w:b/>
          <w:bCs/>
          <w:sz w:val="28"/>
          <w:szCs w:val="28"/>
        </w:rPr>
        <w:lastRenderedPageBreak/>
        <w:t>Key Responsibilities</w:t>
      </w:r>
    </w:p>
    <w:p w14:paraId="79C1D1AD" w14:textId="77777777" w:rsidR="00274C98" w:rsidRPr="008346B1" w:rsidRDefault="00274C98" w:rsidP="00274C98">
      <w:pPr>
        <w:spacing w:after="0"/>
        <w:rPr>
          <w:rFonts w:ascii="Calibri" w:hAnsi="Calibri" w:cs="Calibri"/>
          <w:b/>
          <w:bCs/>
        </w:rPr>
      </w:pPr>
      <w:r w:rsidRPr="008346B1">
        <w:rPr>
          <w:rFonts w:ascii="Calibri" w:hAnsi="Calibri" w:cs="Calibri"/>
          <w:b/>
          <w:bCs/>
        </w:rPr>
        <w:t>Supporting Older People to Access Information and Support</w:t>
      </w:r>
    </w:p>
    <w:p w14:paraId="1B95C9A5" w14:textId="77777777" w:rsidR="00274C98" w:rsidRPr="008346B1" w:rsidRDefault="00274C98" w:rsidP="00EF35A3">
      <w:pPr>
        <w:numPr>
          <w:ilvl w:val="0"/>
          <w:numId w:val="3"/>
        </w:numPr>
        <w:spacing w:after="0" w:line="278" w:lineRule="auto"/>
        <w:rPr>
          <w:rFonts w:ascii="Calibri" w:hAnsi="Calibri" w:cs="Calibri"/>
        </w:rPr>
      </w:pPr>
      <w:r w:rsidRPr="008346B1">
        <w:rPr>
          <w:rFonts w:ascii="Calibri" w:hAnsi="Calibri" w:cs="Calibri"/>
        </w:rPr>
        <w:t>Provide a welcoming, responsive and professional first point of contact through telephone, email and other communication channels.</w:t>
      </w:r>
    </w:p>
    <w:p w14:paraId="5C6572B7" w14:textId="77777777" w:rsidR="00274C98" w:rsidRPr="008346B1" w:rsidRDefault="00274C98" w:rsidP="00EF35A3">
      <w:pPr>
        <w:numPr>
          <w:ilvl w:val="0"/>
          <w:numId w:val="3"/>
        </w:numPr>
        <w:spacing w:after="0" w:line="278" w:lineRule="auto"/>
        <w:rPr>
          <w:rFonts w:ascii="Calibri" w:hAnsi="Calibri" w:cs="Calibri"/>
        </w:rPr>
      </w:pPr>
      <w:r w:rsidRPr="008346B1">
        <w:rPr>
          <w:rFonts w:ascii="Calibri" w:hAnsi="Calibri" w:cs="Calibri"/>
        </w:rPr>
        <w:t>Help older people, families and carers understand their options so they can make informed decisions.</w:t>
      </w:r>
    </w:p>
    <w:p w14:paraId="3AEEC407" w14:textId="77777777" w:rsidR="00274C98" w:rsidRPr="008346B1" w:rsidRDefault="00274C98" w:rsidP="00EF35A3">
      <w:pPr>
        <w:numPr>
          <w:ilvl w:val="0"/>
          <w:numId w:val="3"/>
        </w:numPr>
        <w:spacing w:after="0" w:line="278" w:lineRule="auto"/>
        <w:rPr>
          <w:rFonts w:ascii="Calibri" w:hAnsi="Calibri" w:cs="Calibri"/>
        </w:rPr>
      </w:pPr>
      <w:r w:rsidRPr="008346B1">
        <w:rPr>
          <w:rFonts w:ascii="Calibri" w:hAnsi="Calibri" w:cs="Calibri"/>
        </w:rPr>
        <w:t>Connect people with the most appropriate services, support and resources based on their needs and circumstances.</w:t>
      </w:r>
    </w:p>
    <w:p w14:paraId="74E30972" w14:textId="77777777" w:rsidR="00274C98" w:rsidRPr="008346B1" w:rsidRDefault="00274C98" w:rsidP="00EF35A3">
      <w:pPr>
        <w:numPr>
          <w:ilvl w:val="0"/>
          <w:numId w:val="3"/>
        </w:numPr>
        <w:spacing w:after="0" w:line="278" w:lineRule="auto"/>
        <w:rPr>
          <w:rFonts w:ascii="Calibri" w:hAnsi="Calibri" w:cs="Calibri"/>
        </w:rPr>
      </w:pPr>
      <w:r w:rsidRPr="008346B1">
        <w:rPr>
          <w:rFonts w:ascii="Calibri" w:hAnsi="Calibri" w:cs="Calibri"/>
        </w:rPr>
        <w:t>Ensure people with more complex needs are referred appropriately for specialist advice or support.</w:t>
      </w:r>
    </w:p>
    <w:p w14:paraId="44EE5080" w14:textId="77777777" w:rsidR="00274C98" w:rsidRPr="008346B1" w:rsidRDefault="00274C98" w:rsidP="00EF35A3">
      <w:pPr>
        <w:numPr>
          <w:ilvl w:val="0"/>
          <w:numId w:val="3"/>
        </w:numPr>
        <w:spacing w:after="0" w:line="278" w:lineRule="auto"/>
        <w:rPr>
          <w:rFonts w:ascii="Calibri" w:hAnsi="Calibri" w:cs="Calibri"/>
        </w:rPr>
      </w:pPr>
      <w:r w:rsidRPr="008346B1">
        <w:rPr>
          <w:rFonts w:ascii="Calibri" w:hAnsi="Calibri" w:cs="Calibri"/>
        </w:rPr>
        <w:t>Promote awareness of services provided by Age UK East Sussex and partner organisations.</w:t>
      </w:r>
    </w:p>
    <w:p w14:paraId="05932288" w14:textId="77777777" w:rsidR="00274C98" w:rsidRPr="00F64FFA" w:rsidRDefault="00274C98" w:rsidP="00274C98">
      <w:pPr>
        <w:spacing w:after="0"/>
        <w:rPr>
          <w:rFonts w:ascii="Calibri" w:hAnsi="Calibri" w:cs="Calibri"/>
          <w:b/>
          <w:bCs/>
        </w:rPr>
      </w:pPr>
      <w:r w:rsidRPr="00F64FFA">
        <w:rPr>
          <w:rFonts w:ascii="Calibri" w:hAnsi="Calibri" w:cs="Calibri"/>
          <w:b/>
          <w:bCs/>
        </w:rPr>
        <w:t>Improving Outcomes for Older People</w:t>
      </w:r>
    </w:p>
    <w:p w14:paraId="78A081B0" w14:textId="77777777" w:rsidR="00274C98" w:rsidRPr="00F64FFA" w:rsidRDefault="00274C98" w:rsidP="00EF35A3">
      <w:pPr>
        <w:numPr>
          <w:ilvl w:val="0"/>
          <w:numId w:val="4"/>
        </w:numPr>
        <w:spacing w:after="0" w:line="278" w:lineRule="auto"/>
        <w:rPr>
          <w:rFonts w:ascii="Calibri" w:hAnsi="Calibri" w:cs="Calibri"/>
        </w:rPr>
      </w:pPr>
      <w:r w:rsidRPr="00F64FFA">
        <w:rPr>
          <w:rFonts w:ascii="Calibri" w:hAnsi="Calibri" w:cs="Calibri"/>
        </w:rPr>
        <w:t>Ensure people receive accurate, reliable and up-to-date information.</w:t>
      </w:r>
    </w:p>
    <w:p w14:paraId="409C2550" w14:textId="77777777" w:rsidR="00274C98" w:rsidRPr="00F64FFA" w:rsidRDefault="00274C98" w:rsidP="00EF35A3">
      <w:pPr>
        <w:numPr>
          <w:ilvl w:val="0"/>
          <w:numId w:val="4"/>
        </w:numPr>
        <w:spacing w:after="0" w:line="278" w:lineRule="auto"/>
        <w:rPr>
          <w:rFonts w:ascii="Calibri" w:hAnsi="Calibri" w:cs="Calibri"/>
        </w:rPr>
      </w:pPr>
      <w:r w:rsidRPr="00F64FFA">
        <w:rPr>
          <w:rFonts w:ascii="Calibri" w:hAnsi="Calibri" w:cs="Calibri"/>
        </w:rPr>
        <w:t>Help reduce barriers that may prevent people accessing services and support.</w:t>
      </w:r>
    </w:p>
    <w:p w14:paraId="415048F3" w14:textId="77777777" w:rsidR="00274C98" w:rsidRPr="00F64FFA" w:rsidRDefault="00274C98" w:rsidP="00EF35A3">
      <w:pPr>
        <w:numPr>
          <w:ilvl w:val="0"/>
          <w:numId w:val="4"/>
        </w:numPr>
        <w:spacing w:after="0" w:line="278" w:lineRule="auto"/>
        <w:rPr>
          <w:rFonts w:ascii="Calibri" w:hAnsi="Calibri" w:cs="Calibri"/>
        </w:rPr>
      </w:pPr>
      <w:r w:rsidRPr="00F64FFA">
        <w:rPr>
          <w:rFonts w:ascii="Calibri" w:hAnsi="Calibri" w:cs="Calibri"/>
        </w:rPr>
        <w:t>Contribute to positive experiences that help people feel confident, informed and supported.</w:t>
      </w:r>
    </w:p>
    <w:p w14:paraId="400B78C8" w14:textId="77777777" w:rsidR="00274C98" w:rsidRPr="00F64FFA" w:rsidRDefault="00274C98" w:rsidP="00EF35A3">
      <w:pPr>
        <w:numPr>
          <w:ilvl w:val="0"/>
          <w:numId w:val="4"/>
        </w:numPr>
        <w:spacing w:after="0" w:line="278" w:lineRule="auto"/>
        <w:rPr>
          <w:rFonts w:ascii="Calibri" w:hAnsi="Calibri" w:cs="Calibri"/>
        </w:rPr>
      </w:pPr>
      <w:r w:rsidRPr="00F64FFA">
        <w:rPr>
          <w:rFonts w:ascii="Calibri" w:hAnsi="Calibri" w:cs="Calibri"/>
        </w:rPr>
        <w:t>Identify emerging needs, concerns and trends affecting older people and share learning with colleagues.</w:t>
      </w:r>
    </w:p>
    <w:p w14:paraId="132556B8" w14:textId="77777777" w:rsidR="00274C98" w:rsidRPr="00F64FFA" w:rsidRDefault="00274C98" w:rsidP="00274C98">
      <w:pPr>
        <w:spacing w:after="0"/>
        <w:rPr>
          <w:rFonts w:ascii="Calibri" w:hAnsi="Calibri" w:cs="Calibri"/>
          <w:b/>
          <w:bCs/>
        </w:rPr>
      </w:pPr>
      <w:r w:rsidRPr="00F64FFA">
        <w:rPr>
          <w:rFonts w:ascii="Calibri" w:hAnsi="Calibri" w:cs="Calibri"/>
          <w:b/>
          <w:bCs/>
        </w:rPr>
        <w:t>Information, Insight and Learning</w:t>
      </w:r>
    </w:p>
    <w:p w14:paraId="1A7C7DF4" w14:textId="77777777" w:rsidR="00274C98" w:rsidRPr="008346B1" w:rsidRDefault="00274C98" w:rsidP="00EF35A3">
      <w:pPr>
        <w:numPr>
          <w:ilvl w:val="0"/>
          <w:numId w:val="5"/>
        </w:numPr>
        <w:spacing w:after="0" w:line="278" w:lineRule="auto"/>
        <w:rPr>
          <w:rFonts w:ascii="Calibri" w:hAnsi="Calibri" w:cs="Calibri"/>
        </w:rPr>
      </w:pPr>
      <w:r w:rsidRPr="008346B1">
        <w:rPr>
          <w:rFonts w:ascii="Calibri" w:hAnsi="Calibri" w:cs="Calibri"/>
        </w:rPr>
        <w:t>Maintain accurate and accessible records that support safe, effective and high-quality services.</w:t>
      </w:r>
    </w:p>
    <w:p w14:paraId="34F8BA74" w14:textId="77777777" w:rsidR="00274C98" w:rsidRPr="008346B1" w:rsidRDefault="00274C98" w:rsidP="00EF35A3">
      <w:pPr>
        <w:numPr>
          <w:ilvl w:val="0"/>
          <w:numId w:val="5"/>
        </w:numPr>
        <w:spacing w:after="0" w:line="278" w:lineRule="auto"/>
        <w:rPr>
          <w:rFonts w:ascii="Calibri" w:hAnsi="Calibri" w:cs="Calibri"/>
        </w:rPr>
      </w:pPr>
      <w:r w:rsidRPr="008346B1">
        <w:rPr>
          <w:rFonts w:ascii="Calibri" w:hAnsi="Calibri" w:cs="Calibri"/>
        </w:rPr>
        <w:t>Contribute to the collection of information that demonstrates service outcomes, learning and impact.</w:t>
      </w:r>
    </w:p>
    <w:p w14:paraId="4515D28D" w14:textId="77777777" w:rsidR="00274C98" w:rsidRPr="008346B1" w:rsidRDefault="00274C98" w:rsidP="00EF35A3">
      <w:pPr>
        <w:numPr>
          <w:ilvl w:val="0"/>
          <w:numId w:val="5"/>
        </w:numPr>
        <w:spacing w:after="0" w:line="278" w:lineRule="auto"/>
        <w:rPr>
          <w:rFonts w:ascii="Calibri" w:hAnsi="Calibri" w:cs="Calibri"/>
        </w:rPr>
      </w:pPr>
      <w:r w:rsidRPr="008346B1">
        <w:rPr>
          <w:rFonts w:ascii="Calibri" w:hAnsi="Calibri" w:cs="Calibri"/>
        </w:rPr>
        <w:t>Ensure information resources remain current, relevant and accessible.</w:t>
      </w:r>
    </w:p>
    <w:p w14:paraId="713B3FF7" w14:textId="77777777" w:rsidR="00274C98" w:rsidRPr="008346B1" w:rsidRDefault="00274C98" w:rsidP="00EF35A3">
      <w:pPr>
        <w:numPr>
          <w:ilvl w:val="0"/>
          <w:numId w:val="5"/>
        </w:numPr>
        <w:spacing w:after="0" w:line="278" w:lineRule="auto"/>
        <w:rPr>
          <w:rFonts w:ascii="Calibri" w:hAnsi="Calibri" w:cs="Calibri"/>
        </w:rPr>
      </w:pPr>
      <w:r w:rsidRPr="008346B1">
        <w:rPr>
          <w:rFonts w:ascii="Calibri" w:hAnsi="Calibri" w:cs="Calibri"/>
        </w:rPr>
        <w:t>Support continuous improvement through effective use of information and feedback.</w:t>
      </w:r>
    </w:p>
    <w:p w14:paraId="0911D148" w14:textId="77777777" w:rsidR="00274C98" w:rsidRPr="008346B1" w:rsidRDefault="00274C98" w:rsidP="00274C98">
      <w:pPr>
        <w:spacing w:after="0"/>
        <w:rPr>
          <w:rFonts w:ascii="Calibri" w:hAnsi="Calibri" w:cs="Calibri"/>
          <w:b/>
          <w:bCs/>
        </w:rPr>
      </w:pPr>
      <w:r w:rsidRPr="008346B1">
        <w:rPr>
          <w:rFonts w:ascii="Calibri" w:hAnsi="Calibri" w:cs="Calibri"/>
          <w:b/>
          <w:bCs/>
        </w:rPr>
        <w:t>Partnership and Community Working</w:t>
      </w:r>
    </w:p>
    <w:p w14:paraId="0B967606" w14:textId="77777777" w:rsidR="00274C98" w:rsidRPr="008346B1" w:rsidRDefault="00274C98" w:rsidP="00EF35A3">
      <w:pPr>
        <w:numPr>
          <w:ilvl w:val="0"/>
          <w:numId w:val="6"/>
        </w:numPr>
        <w:spacing w:after="0" w:line="278" w:lineRule="auto"/>
        <w:rPr>
          <w:rFonts w:ascii="Calibri" w:hAnsi="Calibri" w:cs="Calibri"/>
        </w:rPr>
      </w:pPr>
      <w:r w:rsidRPr="008346B1">
        <w:rPr>
          <w:rFonts w:ascii="Calibri" w:hAnsi="Calibri" w:cs="Calibri"/>
        </w:rPr>
        <w:t>Build positive and productive relationships with partner organisations, community groups and stakeholders.</w:t>
      </w:r>
    </w:p>
    <w:p w14:paraId="263A86DE" w14:textId="77777777" w:rsidR="00274C98" w:rsidRPr="008346B1" w:rsidRDefault="00274C98" w:rsidP="00EF35A3">
      <w:pPr>
        <w:numPr>
          <w:ilvl w:val="0"/>
          <w:numId w:val="6"/>
        </w:numPr>
        <w:spacing w:after="0" w:line="278" w:lineRule="auto"/>
        <w:rPr>
          <w:rFonts w:ascii="Calibri" w:hAnsi="Calibri" w:cs="Calibri"/>
        </w:rPr>
      </w:pPr>
      <w:r w:rsidRPr="008346B1">
        <w:rPr>
          <w:rFonts w:ascii="Calibri" w:hAnsi="Calibri" w:cs="Calibri"/>
        </w:rPr>
        <w:t>Share relevant information and feedback that can improve services and support pathways.</w:t>
      </w:r>
    </w:p>
    <w:p w14:paraId="2E54BF74" w14:textId="77777777" w:rsidR="00274C98" w:rsidRPr="008346B1" w:rsidRDefault="00274C98" w:rsidP="00EF35A3">
      <w:pPr>
        <w:numPr>
          <w:ilvl w:val="0"/>
          <w:numId w:val="6"/>
        </w:numPr>
        <w:spacing w:after="0" w:line="278" w:lineRule="auto"/>
        <w:rPr>
          <w:rFonts w:ascii="Calibri" w:hAnsi="Calibri" w:cs="Calibri"/>
        </w:rPr>
      </w:pPr>
      <w:r w:rsidRPr="008346B1">
        <w:rPr>
          <w:rFonts w:ascii="Calibri" w:hAnsi="Calibri" w:cs="Calibri"/>
        </w:rPr>
        <w:t>Represent Age UK East Sussex positively at meetings, community events and networking opportunities where appropriate.</w:t>
      </w:r>
    </w:p>
    <w:p w14:paraId="04417F97" w14:textId="77777777" w:rsidR="00274C98" w:rsidRPr="008346B1" w:rsidRDefault="00274C98" w:rsidP="00EF35A3">
      <w:pPr>
        <w:numPr>
          <w:ilvl w:val="0"/>
          <w:numId w:val="6"/>
        </w:numPr>
        <w:spacing w:after="0" w:line="278" w:lineRule="auto"/>
        <w:rPr>
          <w:rFonts w:ascii="Calibri" w:hAnsi="Calibri" w:cs="Calibri"/>
        </w:rPr>
      </w:pPr>
      <w:r w:rsidRPr="008346B1">
        <w:rPr>
          <w:rFonts w:ascii="Calibri" w:hAnsi="Calibri" w:cs="Calibri"/>
        </w:rPr>
        <w:t>Contribute to stronger collaboration across organisations supporting older people.</w:t>
      </w:r>
    </w:p>
    <w:p w14:paraId="5FC86B0B" w14:textId="77777777" w:rsidR="00274C98" w:rsidRPr="008346B1" w:rsidRDefault="00274C98" w:rsidP="00274C98">
      <w:pPr>
        <w:spacing w:after="0"/>
        <w:rPr>
          <w:rFonts w:ascii="Calibri" w:hAnsi="Calibri" w:cs="Calibri"/>
          <w:b/>
          <w:bCs/>
        </w:rPr>
      </w:pPr>
      <w:r w:rsidRPr="008346B1">
        <w:rPr>
          <w:rFonts w:ascii="Calibri" w:hAnsi="Calibri" w:cs="Calibri"/>
          <w:b/>
          <w:bCs/>
        </w:rPr>
        <w:t>Quality, Safeguarding and Compliance</w:t>
      </w:r>
    </w:p>
    <w:p w14:paraId="26BF5EC3" w14:textId="77777777" w:rsidR="00274C98" w:rsidRPr="008346B1" w:rsidRDefault="00274C98" w:rsidP="00EF35A3">
      <w:pPr>
        <w:numPr>
          <w:ilvl w:val="0"/>
          <w:numId w:val="7"/>
        </w:numPr>
        <w:spacing w:after="0" w:line="278" w:lineRule="auto"/>
        <w:rPr>
          <w:rFonts w:ascii="Calibri" w:hAnsi="Calibri" w:cs="Calibri"/>
        </w:rPr>
      </w:pPr>
      <w:r w:rsidRPr="008346B1">
        <w:rPr>
          <w:rFonts w:ascii="Calibri" w:hAnsi="Calibri" w:cs="Calibri"/>
        </w:rPr>
        <w:t>Work in accordance with organisational policies, procedures and quality standards.</w:t>
      </w:r>
    </w:p>
    <w:p w14:paraId="16A3298C" w14:textId="77777777" w:rsidR="00274C98" w:rsidRPr="008346B1" w:rsidRDefault="00274C98" w:rsidP="00EF35A3">
      <w:pPr>
        <w:numPr>
          <w:ilvl w:val="0"/>
          <w:numId w:val="7"/>
        </w:numPr>
        <w:spacing w:after="0" w:line="278" w:lineRule="auto"/>
        <w:rPr>
          <w:rFonts w:ascii="Calibri" w:hAnsi="Calibri" w:cs="Calibri"/>
        </w:rPr>
      </w:pPr>
      <w:r w:rsidRPr="008346B1">
        <w:rPr>
          <w:rFonts w:ascii="Calibri" w:hAnsi="Calibri" w:cs="Calibri"/>
        </w:rPr>
        <w:t>Fulfil safeguarding responsibilities and contribute to creating safe environments for service users, volunteers and colleagues.</w:t>
      </w:r>
    </w:p>
    <w:p w14:paraId="0C7D9703" w14:textId="77777777" w:rsidR="00274C98" w:rsidRPr="008346B1" w:rsidRDefault="00274C98" w:rsidP="00EF35A3">
      <w:pPr>
        <w:numPr>
          <w:ilvl w:val="0"/>
          <w:numId w:val="7"/>
        </w:numPr>
        <w:spacing w:after="0" w:line="278" w:lineRule="auto"/>
        <w:rPr>
          <w:rFonts w:ascii="Calibri" w:hAnsi="Calibri" w:cs="Calibri"/>
        </w:rPr>
      </w:pPr>
      <w:r w:rsidRPr="008346B1">
        <w:rPr>
          <w:rFonts w:ascii="Calibri" w:hAnsi="Calibri" w:cs="Calibri"/>
        </w:rPr>
        <w:t>Maintain high standards of confidentiality, data protection and information governance.</w:t>
      </w:r>
    </w:p>
    <w:p w14:paraId="4916F594" w14:textId="77777777" w:rsidR="00274C98" w:rsidRPr="008346B1" w:rsidRDefault="00274C98" w:rsidP="00EF35A3">
      <w:pPr>
        <w:numPr>
          <w:ilvl w:val="0"/>
          <w:numId w:val="7"/>
        </w:numPr>
        <w:spacing w:after="0" w:line="278" w:lineRule="auto"/>
        <w:rPr>
          <w:rFonts w:ascii="Calibri" w:hAnsi="Calibri" w:cs="Calibri"/>
        </w:rPr>
      </w:pPr>
      <w:r w:rsidRPr="008346B1">
        <w:rPr>
          <w:rFonts w:ascii="Calibri" w:hAnsi="Calibri" w:cs="Calibri"/>
        </w:rPr>
        <w:t>Promote equality, diversity and inclusion in all aspects of service delivery.</w:t>
      </w:r>
    </w:p>
    <w:p w14:paraId="10D7FE0B" w14:textId="77777777" w:rsidR="00274C98" w:rsidRPr="008346B1" w:rsidRDefault="00274C98" w:rsidP="00EF35A3">
      <w:pPr>
        <w:numPr>
          <w:ilvl w:val="0"/>
          <w:numId w:val="7"/>
        </w:numPr>
        <w:spacing w:after="0" w:line="278" w:lineRule="auto"/>
        <w:rPr>
          <w:rFonts w:ascii="Calibri" w:hAnsi="Calibri" w:cs="Calibri"/>
        </w:rPr>
      </w:pPr>
      <w:r w:rsidRPr="008346B1">
        <w:rPr>
          <w:rFonts w:ascii="Calibri" w:hAnsi="Calibri" w:cs="Calibri"/>
        </w:rPr>
        <w:t>Contribute to a culture of learning, accountability and continuous improvement.</w:t>
      </w:r>
    </w:p>
    <w:p w14:paraId="4939A637" w14:textId="77777777" w:rsidR="00274C98" w:rsidRPr="008346B1" w:rsidRDefault="00274C98" w:rsidP="00274C98">
      <w:pPr>
        <w:spacing w:after="0"/>
        <w:rPr>
          <w:rFonts w:ascii="Calibri" w:hAnsi="Calibri" w:cs="Calibri"/>
          <w:b/>
          <w:bCs/>
        </w:rPr>
      </w:pPr>
      <w:r w:rsidRPr="008346B1">
        <w:rPr>
          <w:rFonts w:ascii="Calibri" w:hAnsi="Calibri" w:cs="Calibri"/>
          <w:b/>
          <w:bCs/>
        </w:rPr>
        <w:t>Working as Part of Age UK East Sussex</w:t>
      </w:r>
    </w:p>
    <w:p w14:paraId="43AA6AFD" w14:textId="77777777" w:rsidR="00274C98" w:rsidRPr="008346B1" w:rsidRDefault="00274C98" w:rsidP="00EF35A3">
      <w:pPr>
        <w:numPr>
          <w:ilvl w:val="0"/>
          <w:numId w:val="8"/>
        </w:numPr>
        <w:spacing w:after="0" w:line="278" w:lineRule="auto"/>
        <w:rPr>
          <w:rFonts w:ascii="Calibri" w:hAnsi="Calibri" w:cs="Calibri"/>
        </w:rPr>
      </w:pPr>
      <w:r w:rsidRPr="008346B1">
        <w:rPr>
          <w:rFonts w:ascii="Calibri" w:hAnsi="Calibri" w:cs="Calibri"/>
        </w:rPr>
        <w:t>Work collaboratively with colleagues, volunteers and partners.</w:t>
      </w:r>
    </w:p>
    <w:p w14:paraId="7BD75209" w14:textId="77777777" w:rsidR="00274C98" w:rsidRPr="008346B1" w:rsidRDefault="00274C98" w:rsidP="00EF35A3">
      <w:pPr>
        <w:numPr>
          <w:ilvl w:val="0"/>
          <w:numId w:val="8"/>
        </w:numPr>
        <w:spacing w:after="0" w:line="278" w:lineRule="auto"/>
        <w:rPr>
          <w:rFonts w:ascii="Calibri" w:hAnsi="Calibri" w:cs="Calibri"/>
        </w:rPr>
      </w:pPr>
      <w:r w:rsidRPr="008346B1">
        <w:rPr>
          <w:rFonts w:ascii="Calibri" w:hAnsi="Calibri" w:cs="Calibri"/>
        </w:rPr>
        <w:t>Participate in learning and development opportunities.</w:t>
      </w:r>
    </w:p>
    <w:p w14:paraId="0E731337" w14:textId="77777777" w:rsidR="00274C98" w:rsidRPr="008346B1" w:rsidRDefault="00274C98" w:rsidP="00EF35A3">
      <w:pPr>
        <w:numPr>
          <w:ilvl w:val="0"/>
          <w:numId w:val="8"/>
        </w:numPr>
        <w:spacing w:after="0" w:line="278" w:lineRule="auto"/>
        <w:rPr>
          <w:rFonts w:ascii="Calibri" w:hAnsi="Calibri" w:cs="Calibri"/>
        </w:rPr>
      </w:pPr>
      <w:r w:rsidRPr="008346B1">
        <w:rPr>
          <w:rFonts w:ascii="Calibri" w:hAnsi="Calibri" w:cs="Calibri"/>
        </w:rPr>
        <w:t>Act as a positive ambassador for the charity's mission, values and reputation.</w:t>
      </w:r>
    </w:p>
    <w:p w14:paraId="6FB4E6D7" w14:textId="77777777" w:rsidR="00274C98" w:rsidRPr="008346B1" w:rsidRDefault="00274C98" w:rsidP="00EF35A3">
      <w:pPr>
        <w:numPr>
          <w:ilvl w:val="0"/>
          <w:numId w:val="8"/>
        </w:numPr>
        <w:spacing w:after="160" w:line="278" w:lineRule="auto"/>
        <w:rPr>
          <w:rFonts w:ascii="Calibri" w:hAnsi="Calibri" w:cs="Calibri"/>
        </w:rPr>
      </w:pPr>
      <w:r w:rsidRPr="008346B1">
        <w:rPr>
          <w:rFonts w:ascii="Calibri" w:hAnsi="Calibri" w:cs="Calibri"/>
        </w:rPr>
        <w:t>Undertake other duties consistent with the purpose and level of the role.</w:t>
      </w:r>
    </w:p>
    <w:p w14:paraId="2B81C48F" w14:textId="77777777" w:rsidR="00274C98" w:rsidRDefault="00274C98" w:rsidP="00274C98">
      <w:pPr>
        <w:spacing w:after="0"/>
        <w:rPr>
          <w:rFonts w:ascii="Calibri" w:hAnsi="Calibri" w:cs="Calibri"/>
          <w:b/>
          <w:bCs/>
          <w:sz w:val="28"/>
          <w:szCs w:val="28"/>
        </w:rPr>
      </w:pPr>
    </w:p>
    <w:p w14:paraId="3CC05BF4" w14:textId="77777777" w:rsidR="00274C98" w:rsidRDefault="00274C98" w:rsidP="00274C98">
      <w:pPr>
        <w:spacing w:after="0"/>
        <w:rPr>
          <w:rFonts w:ascii="Calibri" w:hAnsi="Calibri" w:cs="Calibri"/>
          <w:b/>
          <w:bCs/>
          <w:sz w:val="28"/>
          <w:szCs w:val="28"/>
        </w:rPr>
      </w:pPr>
    </w:p>
    <w:p w14:paraId="6B926609" w14:textId="77777777" w:rsidR="00274C98" w:rsidRDefault="00274C98" w:rsidP="00274C98">
      <w:pPr>
        <w:spacing w:after="0"/>
        <w:rPr>
          <w:rFonts w:ascii="Calibri" w:hAnsi="Calibri" w:cs="Calibri"/>
          <w:b/>
          <w:bCs/>
          <w:sz w:val="28"/>
          <w:szCs w:val="28"/>
        </w:rPr>
      </w:pPr>
    </w:p>
    <w:p w14:paraId="34E848D9" w14:textId="77777777" w:rsidR="00274C98" w:rsidRDefault="00274C98" w:rsidP="00274C98">
      <w:pPr>
        <w:spacing w:after="0"/>
        <w:rPr>
          <w:rFonts w:ascii="Calibri" w:hAnsi="Calibri" w:cs="Calibri"/>
          <w:b/>
          <w:bCs/>
          <w:sz w:val="28"/>
          <w:szCs w:val="28"/>
        </w:rPr>
      </w:pPr>
    </w:p>
    <w:p w14:paraId="731908F1" w14:textId="77777777" w:rsidR="00274C98" w:rsidRDefault="00274C98" w:rsidP="00274C98">
      <w:pPr>
        <w:spacing w:after="0"/>
        <w:rPr>
          <w:rFonts w:ascii="Calibri" w:hAnsi="Calibri" w:cs="Calibri"/>
          <w:b/>
          <w:bCs/>
          <w:sz w:val="28"/>
          <w:szCs w:val="28"/>
        </w:rPr>
      </w:pPr>
    </w:p>
    <w:p w14:paraId="1734F66B" w14:textId="77777777" w:rsidR="00274C98" w:rsidRDefault="00274C98" w:rsidP="00274C98">
      <w:pPr>
        <w:spacing w:after="0"/>
        <w:rPr>
          <w:rFonts w:ascii="Calibri" w:hAnsi="Calibri" w:cs="Calibri"/>
          <w:b/>
          <w:bCs/>
          <w:sz w:val="28"/>
          <w:szCs w:val="28"/>
        </w:rPr>
      </w:pPr>
    </w:p>
    <w:p w14:paraId="2C5E73D9" w14:textId="22790156" w:rsidR="00274C98" w:rsidRPr="008346B1" w:rsidRDefault="00274C98" w:rsidP="00274C98">
      <w:pPr>
        <w:spacing w:after="0"/>
        <w:rPr>
          <w:rFonts w:ascii="Calibri" w:hAnsi="Calibri" w:cs="Calibri"/>
          <w:b/>
          <w:bCs/>
          <w:sz w:val="28"/>
          <w:szCs w:val="28"/>
        </w:rPr>
      </w:pPr>
      <w:r w:rsidRPr="008346B1">
        <w:rPr>
          <w:rFonts w:ascii="Calibri" w:hAnsi="Calibri" w:cs="Calibri"/>
          <w:b/>
          <w:bCs/>
          <w:sz w:val="28"/>
          <w:szCs w:val="28"/>
        </w:rPr>
        <w:lastRenderedPageBreak/>
        <w:t>What We Are Looking For</w:t>
      </w:r>
    </w:p>
    <w:p w14:paraId="3E8F13C3" w14:textId="77777777" w:rsidR="00274C98" w:rsidRPr="008346B1" w:rsidRDefault="00274C98" w:rsidP="00274C98">
      <w:pPr>
        <w:spacing w:after="0"/>
        <w:rPr>
          <w:rFonts w:ascii="Calibri" w:hAnsi="Calibri" w:cs="Calibri"/>
        </w:rPr>
      </w:pPr>
      <w:r w:rsidRPr="008346B1">
        <w:rPr>
          <w:rFonts w:ascii="Calibri" w:hAnsi="Calibri" w:cs="Calibri"/>
        </w:rPr>
        <w:t>We welcome applications from people who can demonstrate:</w:t>
      </w:r>
    </w:p>
    <w:p w14:paraId="11F60811"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A commitment to improving the lives of older people.</w:t>
      </w:r>
    </w:p>
    <w:p w14:paraId="26A0410E"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Alignment with our values of We Listen, We Care and We Make a Difference.</w:t>
      </w:r>
    </w:p>
    <w:p w14:paraId="6CEC777F"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Strong communication and relationship-building skills.</w:t>
      </w:r>
    </w:p>
    <w:p w14:paraId="46B132EE"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An ability to listen, understand needs and respond appropriately.</w:t>
      </w:r>
    </w:p>
    <w:p w14:paraId="16FBAE9A"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A positive and inclusive approach to working with people from different backgrounds.</w:t>
      </w:r>
    </w:p>
    <w:p w14:paraId="50661120"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Good organisation and digital skills.</w:t>
      </w:r>
    </w:p>
    <w:p w14:paraId="76ABE7E4"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The ability to learn, adapt and work effectively within a changing environment.</w:t>
      </w:r>
    </w:p>
    <w:p w14:paraId="3BEC0BEA" w14:textId="77777777" w:rsidR="00274C98" w:rsidRPr="008346B1" w:rsidRDefault="00274C98" w:rsidP="00EF35A3">
      <w:pPr>
        <w:numPr>
          <w:ilvl w:val="0"/>
          <w:numId w:val="9"/>
        </w:numPr>
        <w:spacing w:after="0" w:line="278" w:lineRule="auto"/>
        <w:rPr>
          <w:rFonts w:ascii="Calibri" w:hAnsi="Calibri" w:cs="Calibri"/>
        </w:rPr>
      </w:pPr>
      <w:r w:rsidRPr="008346B1">
        <w:rPr>
          <w:rFonts w:ascii="Calibri" w:hAnsi="Calibri" w:cs="Calibri"/>
        </w:rPr>
        <w:t>Evidence of making a positive difference to others through work, volunteering, caring responsibilities or other life experiences.</w:t>
      </w:r>
    </w:p>
    <w:p w14:paraId="6991F409" w14:textId="77777777" w:rsidR="00274C98" w:rsidRPr="008346B1" w:rsidRDefault="00274C98" w:rsidP="00274C98">
      <w:pPr>
        <w:rPr>
          <w:rFonts w:ascii="Calibri" w:hAnsi="Calibri" w:cs="Calibri"/>
        </w:rPr>
      </w:pPr>
      <w:r w:rsidRPr="008346B1">
        <w:rPr>
          <w:rFonts w:ascii="Calibri" w:hAnsi="Calibri" w:cs="Calibri"/>
        </w:rPr>
        <w:t xml:space="preserve">We recognise that people gain relevant skills and experience in many different settings. We welcome applications from candidates who may not meet every desirable requirement but can demonstrate the capability, values and potential to succeed in the role. </w:t>
      </w:r>
    </w:p>
    <w:p w14:paraId="6E17ED32" w14:textId="77777777" w:rsidR="00803462" w:rsidRDefault="00803462" w:rsidP="00803462"/>
    <w:p w14:paraId="7EC27DAE" w14:textId="77777777" w:rsidR="003E3B1B" w:rsidRPr="008346B1" w:rsidRDefault="003E3B1B" w:rsidP="003E3B1B">
      <w:pPr>
        <w:spacing w:after="0"/>
        <w:rPr>
          <w:rFonts w:ascii="Calibri" w:hAnsi="Calibri" w:cs="Calibri"/>
          <w:b/>
          <w:bCs/>
          <w:sz w:val="28"/>
          <w:szCs w:val="28"/>
        </w:rPr>
      </w:pPr>
      <w:r w:rsidRPr="008346B1">
        <w:rPr>
          <w:rFonts w:ascii="Calibri" w:hAnsi="Calibri" w:cs="Calibri"/>
          <w:b/>
          <w:bCs/>
          <w:sz w:val="28"/>
          <w:szCs w:val="28"/>
        </w:rPr>
        <w:t>Person Specification</w:t>
      </w:r>
    </w:p>
    <w:p w14:paraId="065C71B4" w14:textId="77777777" w:rsidR="003E3B1B" w:rsidRPr="008346B1" w:rsidRDefault="003E3B1B" w:rsidP="003E3B1B">
      <w:pPr>
        <w:spacing w:after="0"/>
        <w:rPr>
          <w:rFonts w:ascii="Calibri" w:hAnsi="Calibri" w:cs="Calibri"/>
          <w:b/>
          <w:bCs/>
          <w:sz w:val="28"/>
          <w:szCs w:val="28"/>
        </w:rPr>
      </w:pPr>
      <w:r w:rsidRPr="008346B1">
        <w:rPr>
          <w:rFonts w:ascii="Calibri" w:hAnsi="Calibri" w:cs="Calibri"/>
          <w:b/>
          <w:bCs/>
          <w:sz w:val="28"/>
          <w:szCs w:val="28"/>
        </w:rPr>
        <w:t>Essential</w:t>
      </w:r>
    </w:p>
    <w:p w14:paraId="2382B2AD" w14:textId="77777777" w:rsidR="003E3B1B" w:rsidRPr="008346B1" w:rsidRDefault="003E3B1B" w:rsidP="003E3B1B">
      <w:pPr>
        <w:spacing w:after="0"/>
        <w:rPr>
          <w:rFonts w:ascii="Calibri" w:hAnsi="Calibri" w:cs="Calibri"/>
          <w:b/>
          <w:bCs/>
        </w:rPr>
      </w:pPr>
      <w:r w:rsidRPr="008346B1">
        <w:rPr>
          <w:rFonts w:ascii="Calibri" w:hAnsi="Calibri" w:cs="Calibri"/>
          <w:b/>
          <w:bCs/>
        </w:rPr>
        <w:t>Capability and Experience</w:t>
      </w:r>
    </w:p>
    <w:p w14:paraId="680D57BC" w14:textId="77777777" w:rsidR="003E3B1B" w:rsidRPr="008346B1" w:rsidRDefault="003E3B1B" w:rsidP="00EF35A3">
      <w:pPr>
        <w:numPr>
          <w:ilvl w:val="0"/>
          <w:numId w:val="10"/>
        </w:numPr>
        <w:spacing w:after="0" w:line="278" w:lineRule="auto"/>
        <w:rPr>
          <w:rFonts w:ascii="Calibri" w:hAnsi="Calibri" w:cs="Calibri"/>
        </w:rPr>
      </w:pPr>
      <w:r w:rsidRPr="008346B1">
        <w:rPr>
          <w:rFonts w:ascii="Calibri" w:hAnsi="Calibri" w:cs="Calibri"/>
        </w:rPr>
        <w:t>Experience of supporting, informing or communicating with members of the public, customers, clients, service users, colleagues or volunteers.</w:t>
      </w:r>
    </w:p>
    <w:p w14:paraId="62EBACAC" w14:textId="77777777" w:rsidR="003E3B1B" w:rsidRPr="008346B1" w:rsidRDefault="003E3B1B" w:rsidP="00EF35A3">
      <w:pPr>
        <w:numPr>
          <w:ilvl w:val="0"/>
          <w:numId w:val="10"/>
        </w:numPr>
        <w:spacing w:after="0" w:line="278" w:lineRule="auto"/>
        <w:rPr>
          <w:rFonts w:ascii="Calibri" w:hAnsi="Calibri" w:cs="Calibri"/>
        </w:rPr>
      </w:pPr>
      <w:r w:rsidRPr="008346B1">
        <w:rPr>
          <w:rFonts w:ascii="Calibri" w:hAnsi="Calibri" w:cs="Calibri"/>
        </w:rPr>
        <w:t>Confidence communicating by telephone, email, face-to-face and in writing.</w:t>
      </w:r>
    </w:p>
    <w:p w14:paraId="064C3979" w14:textId="77777777" w:rsidR="003E3B1B" w:rsidRPr="008346B1" w:rsidRDefault="003E3B1B" w:rsidP="00EF35A3">
      <w:pPr>
        <w:numPr>
          <w:ilvl w:val="0"/>
          <w:numId w:val="10"/>
        </w:numPr>
        <w:spacing w:after="0" w:line="278" w:lineRule="auto"/>
        <w:rPr>
          <w:rFonts w:ascii="Calibri" w:hAnsi="Calibri" w:cs="Calibri"/>
        </w:rPr>
      </w:pPr>
      <w:r w:rsidRPr="008346B1">
        <w:rPr>
          <w:rFonts w:ascii="Calibri" w:hAnsi="Calibri" w:cs="Calibri"/>
        </w:rPr>
        <w:t>Good digital skills, including experience of using databases, case management systems or Microsoft Office applications.</w:t>
      </w:r>
    </w:p>
    <w:p w14:paraId="35459B84" w14:textId="77777777" w:rsidR="003E3B1B" w:rsidRPr="008346B1" w:rsidRDefault="003E3B1B" w:rsidP="00EF35A3">
      <w:pPr>
        <w:numPr>
          <w:ilvl w:val="0"/>
          <w:numId w:val="10"/>
        </w:numPr>
        <w:spacing w:after="0" w:line="278" w:lineRule="auto"/>
        <w:rPr>
          <w:rFonts w:ascii="Calibri" w:hAnsi="Calibri" w:cs="Calibri"/>
        </w:rPr>
      </w:pPr>
      <w:r w:rsidRPr="008346B1">
        <w:rPr>
          <w:rFonts w:ascii="Calibri" w:hAnsi="Calibri" w:cs="Calibri"/>
        </w:rPr>
        <w:t>Ability to maintain accurate records and manage information appropriately.</w:t>
      </w:r>
    </w:p>
    <w:p w14:paraId="4A6BF882" w14:textId="77777777" w:rsidR="003E3B1B" w:rsidRPr="008346B1" w:rsidRDefault="003E3B1B" w:rsidP="00EF35A3">
      <w:pPr>
        <w:numPr>
          <w:ilvl w:val="0"/>
          <w:numId w:val="10"/>
        </w:numPr>
        <w:spacing w:after="0" w:line="278" w:lineRule="auto"/>
        <w:rPr>
          <w:rFonts w:ascii="Calibri" w:hAnsi="Calibri" w:cs="Calibri"/>
        </w:rPr>
      </w:pPr>
      <w:r w:rsidRPr="008346B1">
        <w:rPr>
          <w:rFonts w:ascii="Calibri" w:hAnsi="Calibri" w:cs="Calibri"/>
        </w:rPr>
        <w:t>Understanding of the needs, experiences and challenges that may affect older people, gained through employment, volunteering, caring responsibilities, lived experience or other relevant activity.</w:t>
      </w:r>
    </w:p>
    <w:p w14:paraId="2B298019" w14:textId="77777777" w:rsidR="003E3B1B" w:rsidRPr="008346B1" w:rsidRDefault="003E3B1B" w:rsidP="003E3B1B">
      <w:pPr>
        <w:spacing w:after="0"/>
        <w:rPr>
          <w:rFonts w:ascii="Calibri" w:hAnsi="Calibri" w:cs="Calibri"/>
          <w:b/>
          <w:bCs/>
        </w:rPr>
      </w:pPr>
      <w:r w:rsidRPr="008346B1">
        <w:rPr>
          <w:rFonts w:ascii="Calibri" w:hAnsi="Calibri" w:cs="Calibri"/>
          <w:b/>
          <w:bCs/>
        </w:rPr>
        <w:t>Behaviours and Values</w:t>
      </w:r>
    </w:p>
    <w:p w14:paraId="722415FF"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Builds trust through active listening.</w:t>
      </w:r>
    </w:p>
    <w:p w14:paraId="6D6CCC73"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Treats people with dignity, respect and compassion.</w:t>
      </w:r>
    </w:p>
    <w:p w14:paraId="01EC3884"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Demonstrates empathy and sound judgement when supporting people who may be vulnerable or distressed.</w:t>
      </w:r>
    </w:p>
    <w:p w14:paraId="5E40C03F"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Works collaboratively and positively with others.</w:t>
      </w:r>
    </w:p>
    <w:p w14:paraId="751C15BD"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Takes responsibility for delivering high-quality work.</w:t>
      </w:r>
    </w:p>
    <w:p w14:paraId="517AF73C" w14:textId="77777777" w:rsidR="003E3B1B" w:rsidRPr="008346B1" w:rsidRDefault="003E3B1B" w:rsidP="00EF35A3">
      <w:pPr>
        <w:numPr>
          <w:ilvl w:val="0"/>
          <w:numId w:val="11"/>
        </w:numPr>
        <w:spacing w:after="0" w:line="278" w:lineRule="auto"/>
        <w:rPr>
          <w:rFonts w:ascii="Calibri" w:hAnsi="Calibri" w:cs="Calibri"/>
        </w:rPr>
      </w:pPr>
      <w:r w:rsidRPr="008346B1">
        <w:rPr>
          <w:rFonts w:ascii="Calibri" w:hAnsi="Calibri" w:cs="Calibri"/>
        </w:rPr>
        <w:t>Seeks feedback and is willing to learn.</w:t>
      </w:r>
    </w:p>
    <w:p w14:paraId="756B9122" w14:textId="77777777" w:rsidR="003E3B1B" w:rsidRPr="008346B1" w:rsidRDefault="003E3B1B" w:rsidP="00EF35A3">
      <w:pPr>
        <w:numPr>
          <w:ilvl w:val="0"/>
          <w:numId w:val="11"/>
        </w:numPr>
        <w:spacing w:after="0" w:line="240" w:lineRule="auto"/>
        <w:rPr>
          <w:rFonts w:ascii="Calibri" w:hAnsi="Calibri" w:cs="Calibri"/>
        </w:rPr>
      </w:pPr>
      <w:r w:rsidRPr="008346B1">
        <w:rPr>
          <w:rFonts w:ascii="Calibri" w:hAnsi="Calibri" w:cs="Calibri"/>
        </w:rPr>
        <w:t>Demonstrates commitment to equality, diversity and inclusion.</w:t>
      </w:r>
    </w:p>
    <w:p w14:paraId="3AABCB79" w14:textId="77777777" w:rsidR="003E3B1B" w:rsidRPr="008346B1" w:rsidRDefault="003E3B1B" w:rsidP="003E3B1B">
      <w:pPr>
        <w:spacing w:after="0" w:line="240" w:lineRule="auto"/>
        <w:rPr>
          <w:rFonts w:ascii="Calibri" w:hAnsi="Calibri" w:cs="Calibri"/>
          <w:b/>
          <w:bCs/>
        </w:rPr>
      </w:pPr>
      <w:r w:rsidRPr="008346B1">
        <w:rPr>
          <w:rFonts w:ascii="Calibri" w:hAnsi="Calibri" w:cs="Calibri"/>
          <w:b/>
          <w:bCs/>
        </w:rPr>
        <w:t>Knowledge</w:t>
      </w:r>
    </w:p>
    <w:p w14:paraId="6BA9C030" w14:textId="77777777" w:rsidR="003E3B1B" w:rsidRPr="008346B1" w:rsidRDefault="003E3B1B" w:rsidP="00EF35A3">
      <w:pPr>
        <w:numPr>
          <w:ilvl w:val="0"/>
          <w:numId w:val="12"/>
        </w:numPr>
        <w:spacing w:after="0" w:line="240" w:lineRule="auto"/>
        <w:rPr>
          <w:rFonts w:ascii="Calibri" w:hAnsi="Calibri" w:cs="Calibri"/>
        </w:rPr>
      </w:pPr>
      <w:r w:rsidRPr="008346B1">
        <w:rPr>
          <w:rFonts w:ascii="Calibri" w:hAnsi="Calibri" w:cs="Calibri"/>
        </w:rPr>
        <w:t>Awareness of confidentiality, data protection and the importance of handling personal information appropriately.</w:t>
      </w:r>
    </w:p>
    <w:p w14:paraId="6A3EEC78" w14:textId="77777777" w:rsidR="003E3B1B" w:rsidRPr="008346B1" w:rsidRDefault="003E3B1B" w:rsidP="003E3B1B">
      <w:pPr>
        <w:spacing w:after="0"/>
        <w:rPr>
          <w:rFonts w:ascii="Calibri" w:hAnsi="Calibri" w:cs="Calibri"/>
          <w:b/>
          <w:bCs/>
          <w:sz w:val="28"/>
          <w:szCs w:val="28"/>
        </w:rPr>
      </w:pPr>
      <w:r w:rsidRPr="008346B1">
        <w:rPr>
          <w:rFonts w:ascii="Calibri" w:hAnsi="Calibri" w:cs="Calibri"/>
          <w:b/>
          <w:bCs/>
          <w:sz w:val="28"/>
          <w:szCs w:val="28"/>
        </w:rPr>
        <w:t>Desirable</w:t>
      </w:r>
    </w:p>
    <w:p w14:paraId="0B029B54" w14:textId="77777777" w:rsidR="003E3B1B" w:rsidRPr="008346B1" w:rsidRDefault="003E3B1B" w:rsidP="00EF35A3">
      <w:pPr>
        <w:numPr>
          <w:ilvl w:val="0"/>
          <w:numId w:val="13"/>
        </w:numPr>
        <w:spacing w:after="0" w:line="278" w:lineRule="auto"/>
        <w:rPr>
          <w:rFonts w:ascii="Calibri" w:hAnsi="Calibri" w:cs="Calibri"/>
        </w:rPr>
      </w:pPr>
      <w:r w:rsidRPr="008346B1">
        <w:rPr>
          <w:rFonts w:ascii="Calibri" w:hAnsi="Calibri" w:cs="Calibri"/>
        </w:rPr>
        <w:t>Knowledge of welfare benefits, housing, social care or information and advice services.</w:t>
      </w:r>
    </w:p>
    <w:p w14:paraId="7E0D8FEC" w14:textId="77777777" w:rsidR="003E3B1B" w:rsidRPr="008346B1" w:rsidRDefault="003E3B1B" w:rsidP="00EF35A3">
      <w:pPr>
        <w:numPr>
          <w:ilvl w:val="0"/>
          <w:numId w:val="13"/>
        </w:numPr>
        <w:spacing w:after="0" w:line="278" w:lineRule="auto"/>
        <w:rPr>
          <w:rFonts w:ascii="Calibri" w:hAnsi="Calibri" w:cs="Calibri"/>
        </w:rPr>
      </w:pPr>
      <w:r w:rsidRPr="008346B1">
        <w:rPr>
          <w:rFonts w:ascii="Calibri" w:hAnsi="Calibri" w:cs="Calibri"/>
        </w:rPr>
        <w:t>Awareness of issues, policies and services affecting older people and unpaid carers.</w:t>
      </w:r>
    </w:p>
    <w:p w14:paraId="69574997" w14:textId="77777777" w:rsidR="003E3B1B" w:rsidRPr="008346B1" w:rsidRDefault="003E3B1B" w:rsidP="00EF35A3">
      <w:pPr>
        <w:numPr>
          <w:ilvl w:val="0"/>
          <w:numId w:val="13"/>
        </w:numPr>
        <w:spacing w:after="0" w:line="278" w:lineRule="auto"/>
        <w:rPr>
          <w:rFonts w:ascii="Calibri" w:hAnsi="Calibri" w:cs="Calibri"/>
        </w:rPr>
      </w:pPr>
      <w:r w:rsidRPr="008346B1">
        <w:rPr>
          <w:rFonts w:ascii="Calibri" w:hAnsi="Calibri" w:cs="Calibri"/>
        </w:rPr>
        <w:t>Experience of working within a charity, health, social care, community, housing or public sector environment.</w:t>
      </w:r>
    </w:p>
    <w:p w14:paraId="54AF259B" w14:textId="77777777" w:rsidR="003E3B1B" w:rsidRPr="008346B1" w:rsidRDefault="003E3B1B" w:rsidP="00EF35A3">
      <w:pPr>
        <w:numPr>
          <w:ilvl w:val="0"/>
          <w:numId w:val="13"/>
        </w:numPr>
        <w:spacing w:after="0" w:line="278" w:lineRule="auto"/>
        <w:rPr>
          <w:rFonts w:ascii="Calibri" w:hAnsi="Calibri" w:cs="Calibri"/>
        </w:rPr>
      </w:pPr>
      <w:r w:rsidRPr="008346B1">
        <w:rPr>
          <w:rFonts w:ascii="Calibri" w:hAnsi="Calibri" w:cs="Calibri"/>
        </w:rPr>
        <w:t>Ability and willingness to travel within East Sussex where required.</w:t>
      </w:r>
    </w:p>
    <w:p w14:paraId="5E429FE5" w14:textId="77777777" w:rsidR="003E3B1B" w:rsidRPr="008346B1" w:rsidRDefault="003E3B1B" w:rsidP="003E3B1B">
      <w:pPr>
        <w:rPr>
          <w:rFonts w:ascii="Calibri" w:hAnsi="Calibri" w:cs="Calibri"/>
        </w:rPr>
      </w:pPr>
    </w:p>
    <w:p w14:paraId="3CFD064F" w14:textId="77777777" w:rsidR="003E3B1B" w:rsidRPr="008346B1" w:rsidRDefault="003E3B1B" w:rsidP="003E3B1B">
      <w:pPr>
        <w:spacing w:after="0"/>
        <w:rPr>
          <w:rFonts w:ascii="Calibri" w:hAnsi="Calibri" w:cs="Calibri"/>
          <w:b/>
          <w:bCs/>
          <w:sz w:val="28"/>
          <w:szCs w:val="28"/>
        </w:rPr>
      </w:pPr>
      <w:r w:rsidRPr="008346B1">
        <w:rPr>
          <w:rFonts w:ascii="Calibri" w:hAnsi="Calibri" w:cs="Calibri"/>
          <w:b/>
          <w:bCs/>
          <w:sz w:val="28"/>
          <w:szCs w:val="28"/>
        </w:rPr>
        <w:lastRenderedPageBreak/>
        <w:t>Success in This Role Will Mean</w:t>
      </w:r>
    </w:p>
    <w:p w14:paraId="51E7D0AD" w14:textId="77777777" w:rsidR="003E3B1B" w:rsidRPr="008346B1" w:rsidRDefault="003E3B1B" w:rsidP="003E3B1B">
      <w:pPr>
        <w:spacing w:after="0"/>
        <w:rPr>
          <w:rFonts w:ascii="Calibri" w:hAnsi="Calibri" w:cs="Calibri"/>
        </w:rPr>
      </w:pPr>
      <w:r w:rsidRPr="008346B1">
        <w:rPr>
          <w:rFonts w:ascii="Calibri" w:hAnsi="Calibri" w:cs="Calibri"/>
        </w:rPr>
        <w:t>Success is not simply about responding to enquiries. Success is about helping older people access support, feel valued and achieve better outcomes.</w:t>
      </w:r>
    </w:p>
    <w:p w14:paraId="453D5DBB" w14:textId="77777777" w:rsidR="003E3B1B" w:rsidRPr="008346B1" w:rsidRDefault="003E3B1B" w:rsidP="003E3B1B">
      <w:pPr>
        <w:spacing w:after="0"/>
        <w:rPr>
          <w:rFonts w:ascii="Calibri" w:hAnsi="Calibri" w:cs="Calibri"/>
        </w:rPr>
      </w:pPr>
      <w:r w:rsidRPr="008346B1">
        <w:rPr>
          <w:rFonts w:ascii="Calibri" w:hAnsi="Calibri" w:cs="Calibri"/>
        </w:rPr>
        <w:t>Within the role, success will mean:</w:t>
      </w:r>
    </w:p>
    <w:p w14:paraId="5E41A374"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Older people feel listened to, respected and supported.</w:t>
      </w:r>
    </w:p>
    <w:p w14:paraId="17286EC9"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People access the most appropriate services and support for their circumstances.</w:t>
      </w:r>
    </w:p>
    <w:p w14:paraId="052EE01A"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Accurate information is provided in a timely and accessible way.</w:t>
      </w:r>
    </w:p>
    <w:p w14:paraId="7257F911"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Records and information systems are maintained to a high standard.</w:t>
      </w:r>
    </w:p>
    <w:p w14:paraId="33FB0726"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Positive relationships are developed with partners and stakeholders.</w:t>
      </w:r>
    </w:p>
    <w:p w14:paraId="404E0DF4"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Service users experience Age UK East Sussex's values in practice.</w:t>
      </w:r>
    </w:p>
    <w:p w14:paraId="0D7A189E"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Learning, feedback and insight contribute to service improvement.</w:t>
      </w:r>
    </w:p>
    <w:p w14:paraId="200F2A1C" w14:textId="77777777" w:rsidR="003E3B1B" w:rsidRPr="008346B1" w:rsidRDefault="003E3B1B" w:rsidP="00EF35A3">
      <w:pPr>
        <w:numPr>
          <w:ilvl w:val="0"/>
          <w:numId w:val="14"/>
        </w:numPr>
        <w:spacing w:after="0" w:line="278" w:lineRule="auto"/>
        <w:rPr>
          <w:rFonts w:ascii="Calibri" w:hAnsi="Calibri" w:cs="Calibri"/>
        </w:rPr>
      </w:pPr>
      <w:r w:rsidRPr="008346B1">
        <w:rPr>
          <w:rFonts w:ascii="Calibri" w:hAnsi="Calibri" w:cs="Calibri"/>
        </w:rPr>
        <w:t>The role contributes to the charity's mission of making East Sussex a great place to grow older.</w:t>
      </w:r>
    </w:p>
    <w:p w14:paraId="00CF3D4E" w14:textId="77777777" w:rsidR="003E3B1B" w:rsidRPr="008346B1" w:rsidRDefault="003E3B1B" w:rsidP="003E3B1B">
      <w:pPr>
        <w:spacing w:after="0"/>
        <w:rPr>
          <w:rFonts w:ascii="Calibri" w:hAnsi="Calibri" w:cs="Calibri"/>
          <w:b/>
          <w:bCs/>
        </w:rPr>
      </w:pPr>
      <w:r w:rsidRPr="008346B1">
        <w:rPr>
          <w:rFonts w:ascii="Calibri" w:hAnsi="Calibri" w:cs="Calibri"/>
          <w:b/>
          <w:bCs/>
        </w:rPr>
        <w:t>Evidence of Success</w:t>
      </w:r>
    </w:p>
    <w:p w14:paraId="296F979A"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Positive feedback from older people, carers and partners.</w:t>
      </w:r>
    </w:p>
    <w:p w14:paraId="3917C69D"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Strong quality assurance outcomes.</w:t>
      </w:r>
    </w:p>
    <w:p w14:paraId="602B47F1"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Accurate and timely record keeping.</w:t>
      </w:r>
    </w:p>
    <w:p w14:paraId="7773D50B"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Effective signposting and referral outcomes.</w:t>
      </w:r>
    </w:p>
    <w:p w14:paraId="31C107CD"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Positive colleague feedback.</w:t>
      </w:r>
    </w:p>
    <w:p w14:paraId="5555003D" w14:textId="77777777" w:rsidR="003E3B1B" w:rsidRPr="008346B1" w:rsidRDefault="003E3B1B" w:rsidP="00EF35A3">
      <w:pPr>
        <w:numPr>
          <w:ilvl w:val="0"/>
          <w:numId w:val="15"/>
        </w:numPr>
        <w:spacing w:after="0" w:line="278" w:lineRule="auto"/>
        <w:rPr>
          <w:rFonts w:ascii="Calibri" w:hAnsi="Calibri" w:cs="Calibri"/>
        </w:rPr>
      </w:pPr>
      <w:r w:rsidRPr="008346B1">
        <w:rPr>
          <w:rFonts w:ascii="Calibri" w:hAnsi="Calibri" w:cs="Calibri"/>
        </w:rPr>
        <w:t>Evidence of service improvement and organisational learning.</w:t>
      </w:r>
    </w:p>
    <w:p w14:paraId="790AA2FF" w14:textId="38F709EA" w:rsidR="00AA0C61" w:rsidRDefault="003E3B1B" w:rsidP="003E3B1B">
      <w:r w:rsidRPr="008346B1">
        <w:rPr>
          <w:rFonts w:ascii="Calibri" w:hAnsi="Calibri" w:cs="Calibri"/>
        </w:rPr>
        <w:t>Consistent demonstration of AUKES values and behaviours.</w:t>
      </w:r>
    </w:p>
    <w:p w14:paraId="53D0C71E" w14:textId="77777777" w:rsidR="00AA0C61" w:rsidRDefault="00AA0C61" w:rsidP="00803462"/>
    <w:p w14:paraId="6D074AB8" w14:textId="77777777" w:rsidR="00AA0C61" w:rsidRDefault="00AA0C61" w:rsidP="00803462"/>
    <w:p w14:paraId="3702DE6F" w14:textId="77777777" w:rsidR="003E3B1B" w:rsidRPr="003E3B1B" w:rsidRDefault="003E3B1B" w:rsidP="003E3B1B">
      <w:pPr>
        <w:jc w:val="both"/>
        <w:rPr>
          <w:rFonts w:ascii="Calibri" w:eastAsia="Arial" w:hAnsi="Calibri" w:cs="Calibri"/>
        </w:rPr>
      </w:pPr>
      <w:r w:rsidRPr="003E3B1B">
        <w:rPr>
          <w:rFonts w:ascii="Calibri" w:eastAsia="Arial" w:hAnsi="Calibri" w:cs="Calibri"/>
        </w:rPr>
        <w:t>I confirm that I have received and read the above Job Description and Person Specification.</w:t>
      </w:r>
    </w:p>
    <w:p w14:paraId="041C07A5" w14:textId="77777777" w:rsidR="003E3B1B" w:rsidRPr="003E3B1B" w:rsidRDefault="003E3B1B" w:rsidP="003E3B1B">
      <w:pPr>
        <w:jc w:val="both"/>
        <w:rPr>
          <w:rFonts w:ascii="Calibri" w:eastAsia="Arial" w:hAnsi="Calibri" w:cs="Calibri"/>
        </w:rPr>
      </w:pPr>
      <w:r w:rsidRPr="003E3B1B">
        <w:rPr>
          <w:rFonts w:ascii="Calibri" w:eastAsia="Arial" w:hAnsi="Calibri" w:cs="Calibri"/>
        </w:rPr>
        <w:t>As an employee of the Charity, I understand the duties and responsibilities assigned to me. Furthermore, I understand that these are intended as guidelines and may change over time, as necessary. From time to time, I understand I may be asked to perform duties and undertake responsibilities that are not specifically set out in my job description but are suitable for my role and level.</w:t>
      </w:r>
    </w:p>
    <w:p w14:paraId="425DE4B6" w14:textId="77777777" w:rsidR="003E3B1B" w:rsidRPr="003E3B1B" w:rsidRDefault="003E3B1B" w:rsidP="003E3B1B">
      <w:pPr>
        <w:jc w:val="both"/>
        <w:rPr>
          <w:rFonts w:ascii="Calibri" w:eastAsia="Arial" w:hAnsi="Calibri" w:cs="Calibri"/>
        </w:rPr>
      </w:pPr>
      <w:r w:rsidRPr="003E3B1B">
        <w:rPr>
          <w:rFonts w:ascii="Calibri" w:eastAsia="Arial" w:hAnsi="Calibri" w:cs="Calibri"/>
        </w:rPr>
        <w:t>I confirm that I have received and read the above job description and person specification.</w:t>
      </w:r>
    </w:p>
    <w:p w14:paraId="271BF48F" w14:textId="77777777" w:rsidR="003E3B1B" w:rsidRPr="003E3B1B" w:rsidRDefault="003E3B1B" w:rsidP="003E3B1B">
      <w:pPr>
        <w:jc w:val="both"/>
        <w:rPr>
          <w:rFonts w:ascii="Calibri" w:eastAsia="Arial" w:hAnsi="Calibri" w:cs="Calibri"/>
          <w:b/>
        </w:rPr>
      </w:pPr>
    </w:p>
    <w:p w14:paraId="7681CEA3" w14:textId="77777777" w:rsidR="003E3B1B" w:rsidRPr="003E3B1B" w:rsidRDefault="003E3B1B" w:rsidP="003E3B1B">
      <w:pPr>
        <w:jc w:val="both"/>
        <w:rPr>
          <w:rFonts w:ascii="Calibri" w:eastAsia="Arial" w:hAnsi="Calibri" w:cs="Calibri"/>
          <w:b/>
        </w:rPr>
      </w:pPr>
      <w:r w:rsidRPr="003E3B1B">
        <w:rPr>
          <w:rFonts w:ascii="Calibri" w:eastAsia="Arial" w:hAnsi="Calibri" w:cs="Calibri"/>
          <w:b/>
        </w:rPr>
        <w:t xml:space="preserve">Employee Name............................................................................................................ </w:t>
      </w:r>
    </w:p>
    <w:p w14:paraId="6CE1485C" w14:textId="77777777" w:rsidR="003E3B1B" w:rsidRPr="003E3B1B" w:rsidRDefault="003E3B1B" w:rsidP="003E3B1B">
      <w:pPr>
        <w:jc w:val="both"/>
        <w:rPr>
          <w:rFonts w:ascii="Calibri" w:eastAsia="Arial" w:hAnsi="Calibri" w:cs="Calibri"/>
          <w:b/>
        </w:rPr>
      </w:pPr>
    </w:p>
    <w:p w14:paraId="19A1E916" w14:textId="77777777" w:rsidR="003E3B1B" w:rsidRPr="003E3B1B" w:rsidRDefault="003E3B1B" w:rsidP="003E3B1B">
      <w:pPr>
        <w:jc w:val="both"/>
        <w:rPr>
          <w:rFonts w:ascii="Calibri" w:eastAsia="Arial" w:hAnsi="Calibri" w:cs="Calibri"/>
          <w:b/>
        </w:rPr>
      </w:pPr>
      <w:r w:rsidRPr="003E3B1B">
        <w:rPr>
          <w:rFonts w:ascii="Calibri" w:eastAsia="Arial" w:hAnsi="Calibri" w:cs="Calibri"/>
          <w:b/>
        </w:rPr>
        <w:t>Signature.......................................................................................................................</w:t>
      </w:r>
    </w:p>
    <w:p w14:paraId="7377A79D" w14:textId="77777777" w:rsidR="003E3B1B" w:rsidRPr="003E3B1B" w:rsidRDefault="003E3B1B" w:rsidP="003E3B1B">
      <w:pPr>
        <w:jc w:val="both"/>
        <w:rPr>
          <w:rFonts w:ascii="Calibri" w:eastAsia="Arial" w:hAnsi="Calibri" w:cs="Calibri"/>
          <w:b/>
        </w:rPr>
      </w:pPr>
    </w:p>
    <w:p w14:paraId="18007FC3" w14:textId="1D7C9D80" w:rsidR="008F0B1B" w:rsidRPr="002C5406" w:rsidRDefault="003E3B1B" w:rsidP="009C7BAC">
      <w:pPr>
        <w:jc w:val="both"/>
      </w:pPr>
      <w:r w:rsidRPr="003E3B1B">
        <w:rPr>
          <w:rFonts w:ascii="Calibri" w:eastAsia="Arial" w:hAnsi="Calibri" w:cs="Calibri"/>
          <w:b/>
        </w:rPr>
        <w:t>Date...............................................................................................................................</w:t>
      </w:r>
    </w:p>
    <w:sectPr w:rsidR="008F0B1B" w:rsidRPr="002C5406" w:rsidSect="00B100F3">
      <w:headerReference w:type="default" r:id="rId11"/>
      <w:footerReference w:type="default" r:id="rId12"/>
      <w:pgSz w:w="11906" w:h="16838"/>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5690" w14:textId="77777777" w:rsidR="00EF35A3" w:rsidRDefault="00EF35A3" w:rsidP="00855F2A">
      <w:pPr>
        <w:spacing w:after="0" w:line="240" w:lineRule="auto"/>
      </w:pPr>
      <w:r>
        <w:separator/>
      </w:r>
    </w:p>
  </w:endnote>
  <w:endnote w:type="continuationSeparator" w:id="0">
    <w:p w14:paraId="5DB0C89C" w14:textId="77777777" w:rsidR="00EF35A3" w:rsidRDefault="00EF35A3" w:rsidP="00855F2A">
      <w:pPr>
        <w:spacing w:after="0" w:line="240" w:lineRule="auto"/>
      </w:pPr>
      <w:r>
        <w:continuationSeparator/>
      </w:r>
    </w:p>
  </w:endnote>
  <w:endnote w:type="continuationNotice" w:id="1">
    <w:p w14:paraId="2770DE30" w14:textId="77777777" w:rsidR="00EF35A3" w:rsidRDefault="00EF35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Pro">
    <w:charset w:val="00"/>
    <w:family w:val="auto"/>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BC51" w14:textId="1507FBE8" w:rsidR="00855F2A" w:rsidRDefault="00855F2A" w:rsidP="00927BBD">
    <w:pPr>
      <w:pStyle w:val="Footer"/>
      <w:jc w:val="center"/>
    </w:pPr>
  </w:p>
  <w:p w14:paraId="05FC57F4" w14:textId="77777777" w:rsidR="00855F2A" w:rsidRDefault="00855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CAA46" w14:textId="77777777" w:rsidR="00EF35A3" w:rsidRDefault="00EF35A3" w:rsidP="00855F2A">
      <w:pPr>
        <w:spacing w:after="0" w:line="240" w:lineRule="auto"/>
      </w:pPr>
      <w:r>
        <w:separator/>
      </w:r>
    </w:p>
  </w:footnote>
  <w:footnote w:type="continuationSeparator" w:id="0">
    <w:p w14:paraId="635697F9" w14:textId="77777777" w:rsidR="00EF35A3" w:rsidRDefault="00EF35A3" w:rsidP="00855F2A">
      <w:pPr>
        <w:spacing w:after="0" w:line="240" w:lineRule="auto"/>
      </w:pPr>
      <w:r>
        <w:continuationSeparator/>
      </w:r>
    </w:p>
  </w:footnote>
  <w:footnote w:type="continuationNotice" w:id="1">
    <w:p w14:paraId="07971D29" w14:textId="77777777" w:rsidR="00EF35A3" w:rsidRDefault="00EF35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24947" w14:textId="3E775FC8" w:rsidR="002A459B" w:rsidRDefault="002A459B">
    <w:pPr>
      <w:pStyle w:val="Header"/>
    </w:pPr>
    <w:r w:rsidRPr="008F44BE">
      <w:rPr>
        <w:rFonts w:ascii="Arial" w:hAnsi="Arial" w:cs="Arial"/>
        <w:noProof/>
        <w:lang w:eastAsia="en-GB"/>
      </w:rPr>
      <w:drawing>
        <wp:anchor distT="0" distB="0" distL="114300" distR="114300" simplePos="0" relativeHeight="251658240" behindDoc="0" locked="0" layoutInCell="1" allowOverlap="1" wp14:anchorId="3A92213D" wp14:editId="4EF15793">
          <wp:simplePos x="0" y="0"/>
          <wp:positionH relativeFrom="column">
            <wp:posOffset>-556260</wp:posOffset>
          </wp:positionH>
          <wp:positionV relativeFrom="paragraph">
            <wp:posOffset>-434975</wp:posOffset>
          </wp:positionV>
          <wp:extent cx="1752600" cy="755015"/>
          <wp:effectExtent l="0" t="0" r="0" b="6985"/>
          <wp:wrapSquare wrapText="bothSides"/>
          <wp:docPr id="1" name="Picture 1" descr="Age UK East Sussex Logo CMYK 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ge UK East Sussex Logo CMYK U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E0580" w14:textId="77777777" w:rsidR="002A459B" w:rsidRDefault="002A4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5B7"/>
    <w:multiLevelType w:val="multilevel"/>
    <w:tmpl w:val="9A9C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C54C9"/>
    <w:multiLevelType w:val="multilevel"/>
    <w:tmpl w:val="BECC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70DCD"/>
    <w:multiLevelType w:val="multilevel"/>
    <w:tmpl w:val="5684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70FEA"/>
    <w:multiLevelType w:val="multilevel"/>
    <w:tmpl w:val="4F40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23C5D"/>
    <w:multiLevelType w:val="multilevel"/>
    <w:tmpl w:val="F32A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B410D"/>
    <w:multiLevelType w:val="multilevel"/>
    <w:tmpl w:val="7F52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CA6E55"/>
    <w:multiLevelType w:val="multilevel"/>
    <w:tmpl w:val="02FC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5852F0"/>
    <w:multiLevelType w:val="multilevel"/>
    <w:tmpl w:val="0ADE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C77CE"/>
    <w:multiLevelType w:val="multilevel"/>
    <w:tmpl w:val="D46E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E1A01"/>
    <w:multiLevelType w:val="multilevel"/>
    <w:tmpl w:val="BF8E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228DA"/>
    <w:multiLevelType w:val="hybridMultilevel"/>
    <w:tmpl w:val="0D280766"/>
    <w:lvl w:ilvl="0" w:tplc="931C0028">
      <w:start w:val="1"/>
      <w:numFmt w:val="decimal"/>
      <w:pStyle w:val="ListParagraph"/>
      <w:lvlText w:val="%1."/>
      <w:lvlJc w:val="left"/>
      <w:pPr>
        <w:ind w:left="36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63A2A0A"/>
    <w:multiLevelType w:val="multilevel"/>
    <w:tmpl w:val="1B1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37760"/>
    <w:multiLevelType w:val="multilevel"/>
    <w:tmpl w:val="C792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193559"/>
    <w:multiLevelType w:val="multilevel"/>
    <w:tmpl w:val="AAD2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561061"/>
    <w:multiLevelType w:val="multilevel"/>
    <w:tmpl w:val="FA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45304">
    <w:abstractNumId w:val="10"/>
  </w:num>
  <w:num w:numId="2" w16cid:durableId="1735853186">
    <w:abstractNumId w:val="2"/>
  </w:num>
  <w:num w:numId="3" w16cid:durableId="779881005">
    <w:abstractNumId w:val="0"/>
  </w:num>
  <w:num w:numId="4" w16cid:durableId="756558322">
    <w:abstractNumId w:val="5"/>
  </w:num>
  <w:num w:numId="5" w16cid:durableId="714232626">
    <w:abstractNumId w:val="11"/>
  </w:num>
  <w:num w:numId="6" w16cid:durableId="1330207525">
    <w:abstractNumId w:val="12"/>
  </w:num>
  <w:num w:numId="7" w16cid:durableId="1762332602">
    <w:abstractNumId w:val="13"/>
  </w:num>
  <w:num w:numId="8" w16cid:durableId="844516820">
    <w:abstractNumId w:val="14"/>
  </w:num>
  <w:num w:numId="9" w16cid:durableId="517237164">
    <w:abstractNumId w:val="1"/>
  </w:num>
  <w:num w:numId="10" w16cid:durableId="1750730500">
    <w:abstractNumId w:val="8"/>
  </w:num>
  <w:num w:numId="11" w16cid:durableId="1328827121">
    <w:abstractNumId w:val="9"/>
  </w:num>
  <w:num w:numId="12" w16cid:durableId="9526945">
    <w:abstractNumId w:val="7"/>
  </w:num>
  <w:num w:numId="13" w16cid:durableId="1753089975">
    <w:abstractNumId w:val="3"/>
  </w:num>
  <w:num w:numId="14" w16cid:durableId="273098958">
    <w:abstractNumId w:val="6"/>
  </w:num>
  <w:num w:numId="15" w16cid:durableId="445199662">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BC"/>
    <w:rsid w:val="000028DB"/>
    <w:rsid w:val="000156CC"/>
    <w:rsid w:val="000241DB"/>
    <w:rsid w:val="0003032E"/>
    <w:rsid w:val="0004164C"/>
    <w:rsid w:val="00042151"/>
    <w:rsid w:val="0004369E"/>
    <w:rsid w:val="00045B04"/>
    <w:rsid w:val="0005197E"/>
    <w:rsid w:val="00056CA0"/>
    <w:rsid w:val="00057CF7"/>
    <w:rsid w:val="00063C5E"/>
    <w:rsid w:val="00065831"/>
    <w:rsid w:val="000A1F2A"/>
    <w:rsid w:val="000A7240"/>
    <w:rsid w:val="000B2DAC"/>
    <w:rsid w:val="000C2AB9"/>
    <w:rsid w:val="000C3A1E"/>
    <w:rsid w:val="000E4243"/>
    <w:rsid w:val="000F5D79"/>
    <w:rsid w:val="001017FA"/>
    <w:rsid w:val="00105318"/>
    <w:rsid w:val="001055F5"/>
    <w:rsid w:val="00106080"/>
    <w:rsid w:val="00115A37"/>
    <w:rsid w:val="00134318"/>
    <w:rsid w:val="00135900"/>
    <w:rsid w:val="0013632F"/>
    <w:rsid w:val="0014396F"/>
    <w:rsid w:val="001619A8"/>
    <w:rsid w:val="001667FB"/>
    <w:rsid w:val="0017583E"/>
    <w:rsid w:val="001A1214"/>
    <w:rsid w:val="001B1AE5"/>
    <w:rsid w:val="001B5569"/>
    <w:rsid w:val="001B7C7A"/>
    <w:rsid w:val="001C3558"/>
    <w:rsid w:val="001E7674"/>
    <w:rsid w:val="001F2F48"/>
    <w:rsid w:val="001F368A"/>
    <w:rsid w:val="001F72B9"/>
    <w:rsid w:val="002053D5"/>
    <w:rsid w:val="00206A80"/>
    <w:rsid w:val="00211C17"/>
    <w:rsid w:val="00214D0B"/>
    <w:rsid w:val="00217323"/>
    <w:rsid w:val="002241F1"/>
    <w:rsid w:val="00225493"/>
    <w:rsid w:val="002254A7"/>
    <w:rsid w:val="00236149"/>
    <w:rsid w:val="002375B1"/>
    <w:rsid w:val="002418FA"/>
    <w:rsid w:val="00255758"/>
    <w:rsid w:val="00264A03"/>
    <w:rsid w:val="00274C98"/>
    <w:rsid w:val="00281159"/>
    <w:rsid w:val="0028419D"/>
    <w:rsid w:val="00290830"/>
    <w:rsid w:val="002A09F8"/>
    <w:rsid w:val="002A459B"/>
    <w:rsid w:val="002A5E6E"/>
    <w:rsid w:val="002B5113"/>
    <w:rsid w:val="002C5406"/>
    <w:rsid w:val="002C6DF9"/>
    <w:rsid w:val="002D45C8"/>
    <w:rsid w:val="002E4361"/>
    <w:rsid w:val="00300B52"/>
    <w:rsid w:val="003021ED"/>
    <w:rsid w:val="00303E7A"/>
    <w:rsid w:val="00306D7B"/>
    <w:rsid w:val="00316B4D"/>
    <w:rsid w:val="003243A9"/>
    <w:rsid w:val="00335374"/>
    <w:rsid w:val="003376AC"/>
    <w:rsid w:val="00341F33"/>
    <w:rsid w:val="00343F1D"/>
    <w:rsid w:val="003609E2"/>
    <w:rsid w:val="00366D9E"/>
    <w:rsid w:val="0037273C"/>
    <w:rsid w:val="003747AB"/>
    <w:rsid w:val="00377BD4"/>
    <w:rsid w:val="00386F4D"/>
    <w:rsid w:val="003A6BB5"/>
    <w:rsid w:val="003B5E45"/>
    <w:rsid w:val="003C70C3"/>
    <w:rsid w:val="003D41DB"/>
    <w:rsid w:val="003E3B1B"/>
    <w:rsid w:val="003E5E7F"/>
    <w:rsid w:val="003F4971"/>
    <w:rsid w:val="0041006E"/>
    <w:rsid w:val="004149D8"/>
    <w:rsid w:val="004151EB"/>
    <w:rsid w:val="0044006B"/>
    <w:rsid w:val="00473835"/>
    <w:rsid w:val="004760A3"/>
    <w:rsid w:val="004827E8"/>
    <w:rsid w:val="00496CC3"/>
    <w:rsid w:val="004A3518"/>
    <w:rsid w:val="004A3728"/>
    <w:rsid w:val="004A59A5"/>
    <w:rsid w:val="004A6DD2"/>
    <w:rsid w:val="004B13A2"/>
    <w:rsid w:val="004B1AB0"/>
    <w:rsid w:val="004B7B65"/>
    <w:rsid w:val="004D1AD5"/>
    <w:rsid w:val="004D75E9"/>
    <w:rsid w:val="004D7B4C"/>
    <w:rsid w:val="004F3592"/>
    <w:rsid w:val="004F3945"/>
    <w:rsid w:val="00504BBC"/>
    <w:rsid w:val="00505E9D"/>
    <w:rsid w:val="00507383"/>
    <w:rsid w:val="0052177A"/>
    <w:rsid w:val="00523475"/>
    <w:rsid w:val="00540D87"/>
    <w:rsid w:val="00541024"/>
    <w:rsid w:val="005417D5"/>
    <w:rsid w:val="0055256B"/>
    <w:rsid w:val="00562A01"/>
    <w:rsid w:val="00563063"/>
    <w:rsid w:val="005700F8"/>
    <w:rsid w:val="0057296C"/>
    <w:rsid w:val="005775C9"/>
    <w:rsid w:val="00581428"/>
    <w:rsid w:val="00597BBD"/>
    <w:rsid w:val="005B0420"/>
    <w:rsid w:val="005B2A7D"/>
    <w:rsid w:val="005C0849"/>
    <w:rsid w:val="005C2799"/>
    <w:rsid w:val="005D5C47"/>
    <w:rsid w:val="005E19F2"/>
    <w:rsid w:val="005E339E"/>
    <w:rsid w:val="005F1F1E"/>
    <w:rsid w:val="005F73B9"/>
    <w:rsid w:val="006015F2"/>
    <w:rsid w:val="006119D0"/>
    <w:rsid w:val="00612348"/>
    <w:rsid w:val="006126B3"/>
    <w:rsid w:val="0061536B"/>
    <w:rsid w:val="006205AB"/>
    <w:rsid w:val="00622552"/>
    <w:rsid w:val="00627C81"/>
    <w:rsid w:val="00643B7A"/>
    <w:rsid w:val="00645795"/>
    <w:rsid w:val="006570E1"/>
    <w:rsid w:val="006611C6"/>
    <w:rsid w:val="00661266"/>
    <w:rsid w:val="006664B6"/>
    <w:rsid w:val="00680F11"/>
    <w:rsid w:val="0068331C"/>
    <w:rsid w:val="00692042"/>
    <w:rsid w:val="00695AA2"/>
    <w:rsid w:val="006A3F9B"/>
    <w:rsid w:val="006A740A"/>
    <w:rsid w:val="006C33C3"/>
    <w:rsid w:val="006C6E71"/>
    <w:rsid w:val="006D07F4"/>
    <w:rsid w:val="006D2ADE"/>
    <w:rsid w:val="006D3EEA"/>
    <w:rsid w:val="006E6D86"/>
    <w:rsid w:val="006F3494"/>
    <w:rsid w:val="006F59AC"/>
    <w:rsid w:val="007073D7"/>
    <w:rsid w:val="007236E1"/>
    <w:rsid w:val="00723C8F"/>
    <w:rsid w:val="00724930"/>
    <w:rsid w:val="00741BC0"/>
    <w:rsid w:val="00743F0C"/>
    <w:rsid w:val="00746577"/>
    <w:rsid w:val="00777B5D"/>
    <w:rsid w:val="007901A4"/>
    <w:rsid w:val="007A15AF"/>
    <w:rsid w:val="007A2994"/>
    <w:rsid w:val="007A594D"/>
    <w:rsid w:val="007A6BF7"/>
    <w:rsid w:val="007B1532"/>
    <w:rsid w:val="007C0237"/>
    <w:rsid w:val="007C0A67"/>
    <w:rsid w:val="007C4814"/>
    <w:rsid w:val="007C5CFB"/>
    <w:rsid w:val="007D3A3E"/>
    <w:rsid w:val="007D40AE"/>
    <w:rsid w:val="007D52F5"/>
    <w:rsid w:val="007D7EF2"/>
    <w:rsid w:val="007E2E91"/>
    <w:rsid w:val="007E389F"/>
    <w:rsid w:val="007E51F9"/>
    <w:rsid w:val="007F2274"/>
    <w:rsid w:val="00803462"/>
    <w:rsid w:val="008039D8"/>
    <w:rsid w:val="008159A8"/>
    <w:rsid w:val="00820729"/>
    <w:rsid w:val="00826C4F"/>
    <w:rsid w:val="0083603D"/>
    <w:rsid w:val="008540DB"/>
    <w:rsid w:val="00855D75"/>
    <w:rsid w:val="00855F2A"/>
    <w:rsid w:val="00857CBC"/>
    <w:rsid w:val="00867E20"/>
    <w:rsid w:val="00895037"/>
    <w:rsid w:val="008A3BD6"/>
    <w:rsid w:val="008A7570"/>
    <w:rsid w:val="008B17C1"/>
    <w:rsid w:val="008B549A"/>
    <w:rsid w:val="008B62F2"/>
    <w:rsid w:val="008C42AF"/>
    <w:rsid w:val="008C4BE9"/>
    <w:rsid w:val="008C51F9"/>
    <w:rsid w:val="008D2740"/>
    <w:rsid w:val="008D740A"/>
    <w:rsid w:val="008F0B1B"/>
    <w:rsid w:val="008F44BE"/>
    <w:rsid w:val="00900E43"/>
    <w:rsid w:val="00914F9F"/>
    <w:rsid w:val="00927BBD"/>
    <w:rsid w:val="00937E25"/>
    <w:rsid w:val="00944C13"/>
    <w:rsid w:val="009502D9"/>
    <w:rsid w:val="00964D94"/>
    <w:rsid w:val="00973EA2"/>
    <w:rsid w:val="0097446B"/>
    <w:rsid w:val="009865D8"/>
    <w:rsid w:val="009870CD"/>
    <w:rsid w:val="00987170"/>
    <w:rsid w:val="0099451C"/>
    <w:rsid w:val="009A2854"/>
    <w:rsid w:val="009A2F6F"/>
    <w:rsid w:val="009A33E9"/>
    <w:rsid w:val="009A7AB1"/>
    <w:rsid w:val="009B2F9B"/>
    <w:rsid w:val="009B49C0"/>
    <w:rsid w:val="009B688A"/>
    <w:rsid w:val="009B7CE4"/>
    <w:rsid w:val="009B7D88"/>
    <w:rsid w:val="009C032C"/>
    <w:rsid w:val="009C1E48"/>
    <w:rsid w:val="009C30FA"/>
    <w:rsid w:val="009C3A7E"/>
    <w:rsid w:val="009C3C7D"/>
    <w:rsid w:val="009C5DE7"/>
    <w:rsid w:val="009C67E6"/>
    <w:rsid w:val="009C7BAC"/>
    <w:rsid w:val="009C7C2B"/>
    <w:rsid w:val="009D071E"/>
    <w:rsid w:val="009D761B"/>
    <w:rsid w:val="009E2171"/>
    <w:rsid w:val="009E4BF6"/>
    <w:rsid w:val="009E69C8"/>
    <w:rsid w:val="009E7BB7"/>
    <w:rsid w:val="009F0215"/>
    <w:rsid w:val="009F4A92"/>
    <w:rsid w:val="009F7D53"/>
    <w:rsid w:val="00A0226C"/>
    <w:rsid w:val="00A03110"/>
    <w:rsid w:val="00A06990"/>
    <w:rsid w:val="00A154B6"/>
    <w:rsid w:val="00A1737C"/>
    <w:rsid w:val="00A474DB"/>
    <w:rsid w:val="00A54DD6"/>
    <w:rsid w:val="00A6136F"/>
    <w:rsid w:val="00A6301E"/>
    <w:rsid w:val="00A74A1F"/>
    <w:rsid w:val="00A75108"/>
    <w:rsid w:val="00A75405"/>
    <w:rsid w:val="00A754CF"/>
    <w:rsid w:val="00A766B5"/>
    <w:rsid w:val="00A80037"/>
    <w:rsid w:val="00A81EFC"/>
    <w:rsid w:val="00A82BD4"/>
    <w:rsid w:val="00A92A26"/>
    <w:rsid w:val="00A936D3"/>
    <w:rsid w:val="00AA0C61"/>
    <w:rsid w:val="00AA4A58"/>
    <w:rsid w:val="00AB7287"/>
    <w:rsid w:val="00AB7D43"/>
    <w:rsid w:val="00AC5928"/>
    <w:rsid w:val="00AD24BB"/>
    <w:rsid w:val="00AD6AF7"/>
    <w:rsid w:val="00AE14C5"/>
    <w:rsid w:val="00AE41FF"/>
    <w:rsid w:val="00AF2193"/>
    <w:rsid w:val="00B0250A"/>
    <w:rsid w:val="00B100F3"/>
    <w:rsid w:val="00B22514"/>
    <w:rsid w:val="00B41D69"/>
    <w:rsid w:val="00B47354"/>
    <w:rsid w:val="00B70E14"/>
    <w:rsid w:val="00B740A5"/>
    <w:rsid w:val="00B75204"/>
    <w:rsid w:val="00B76078"/>
    <w:rsid w:val="00B824D4"/>
    <w:rsid w:val="00B96CDC"/>
    <w:rsid w:val="00B97DC3"/>
    <w:rsid w:val="00BA3D02"/>
    <w:rsid w:val="00BA6629"/>
    <w:rsid w:val="00BB10BE"/>
    <w:rsid w:val="00BB250D"/>
    <w:rsid w:val="00BB40F7"/>
    <w:rsid w:val="00BD154B"/>
    <w:rsid w:val="00BE6850"/>
    <w:rsid w:val="00BE6B7C"/>
    <w:rsid w:val="00BF0772"/>
    <w:rsid w:val="00BF2FA6"/>
    <w:rsid w:val="00BF55C6"/>
    <w:rsid w:val="00C03226"/>
    <w:rsid w:val="00C16473"/>
    <w:rsid w:val="00C22A3F"/>
    <w:rsid w:val="00C33ED3"/>
    <w:rsid w:val="00C36CB4"/>
    <w:rsid w:val="00C521FC"/>
    <w:rsid w:val="00C62374"/>
    <w:rsid w:val="00C62CFD"/>
    <w:rsid w:val="00C64142"/>
    <w:rsid w:val="00C648E1"/>
    <w:rsid w:val="00C67CBB"/>
    <w:rsid w:val="00C8404F"/>
    <w:rsid w:val="00CA2DD4"/>
    <w:rsid w:val="00CA397A"/>
    <w:rsid w:val="00CB0A8D"/>
    <w:rsid w:val="00CD1A58"/>
    <w:rsid w:val="00CD31FA"/>
    <w:rsid w:val="00CD4924"/>
    <w:rsid w:val="00CE1683"/>
    <w:rsid w:val="00CE648F"/>
    <w:rsid w:val="00CF1151"/>
    <w:rsid w:val="00CF4E4D"/>
    <w:rsid w:val="00D04D59"/>
    <w:rsid w:val="00D06BE0"/>
    <w:rsid w:val="00D11383"/>
    <w:rsid w:val="00D123A9"/>
    <w:rsid w:val="00D1706E"/>
    <w:rsid w:val="00D26616"/>
    <w:rsid w:val="00D331A8"/>
    <w:rsid w:val="00D33BDD"/>
    <w:rsid w:val="00D42679"/>
    <w:rsid w:val="00D61025"/>
    <w:rsid w:val="00D64B4F"/>
    <w:rsid w:val="00D8406B"/>
    <w:rsid w:val="00DA080B"/>
    <w:rsid w:val="00DA0EE1"/>
    <w:rsid w:val="00DA5233"/>
    <w:rsid w:val="00DA5900"/>
    <w:rsid w:val="00DA7A9B"/>
    <w:rsid w:val="00DC073D"/>
    <w:rsid w:val="00DC242F"/>
    <w:rsid w:val="00DC2CCA"/>
    <w:rsid w:val="00E03A9F"/>
    <w:rsid w:val="00E07ABE"/>
    <w:rsid w:val="00E105A3"/>
    <w:rsid w:val="00E15301"/>
    <w:rsid w:val="00E209E8"/>
    <w:rsid w:val="00E2216A"/>
    <w:rsid w:val="00E27D1D"/>
    <w:rsid w:val="00E302B4"/>
    <w:rsid w:val="00E335A1"/>
    <w:rsid w:val="00E37641"/>
    <w:rsid w:val="00E41211"/>
    <w:rsid w:val="00E47B80"/>
    <w:rsid w:val="00E50FFE"/>
    <w:rsid w:val="00E54B5F"/>
    <w:rsid w:val="00E5631D"/>
    <w:rsid w:val="00E609B3"/>
    <w:rsid w:val="00E60C0D"/>
    <w:rsid w:val="00E66110"/>
    <w:rsid w:val="00E720D7"/>
    <w:rsid w:val="00E74DED"/>
    <w:rsid w:val="00E84ECC"/>
    <w:rsid w:val="00E91B64"/>
    <w:rsid w:val="00EA46BC"/>
    <w:rsid w:val="00EC27AF"/>
    <w:rsid w:val="00EC27D7"/>
    <w:rsid w:val="00EC48A7"/>
    <w:rsid w:val="00ED2360"/>
    <w:rsid w:val="00ED575F"/>
    <w:rsid w:val="00EE369F"/>
    <w:rsid w:val="00EE370D"/>
    <w:rsid w:val="00EF35A3"/>
    <w:rsid w:val="00EF563D"/>
    <w:rsid w:val="00F05F7C"/>
    <w:rsid w:val="00F06D8A"/>
    <w:rsid w:val="00F11AC9"/>
    <w:rsid w:val="00F233F3"/>
    <w:rsid w:val="00F279FC"/>
    <w:rsid w:val="00F32603"/>
    <w:rsid w:val="00F447C7"/>
    <w:rsid w:val="00F507DF"/>
    <w:rsid w:val="00F52B77"/>
    <w:rsid w:val="00F56605"/>
    <w:rsid w:val="00F60305"/>
    <w:rsid w:val="00F62994"/>
    <w:rsid w:val="00F70DF3"/>
    <w:rsid w:val="00F7709D"/>
    <w:rsid w:val="00F83223"/>
    <w:rsid w:val="00F8475C"/>
    <w:rsid w:val="00F87179"/>
    <w:rsid w:val="00F94579"/>
    <w:rsid w:val="00FA4932"/>
    <w:rsid w:val="00FB327E"/>
    <w:rsid w:val="00FB3520"/>
    <w:rsid w:val="00FB7562"/>
    <w:rsid w:val="00FC0CF9"/>
    <w:rsid w:val="00FC1E66"/>
    <w:rsid w:val="00FC3FC8"/>
    <w:rsid w:val="00FE58DF"/>
    <w:rsid w:val="00FE6C1A"/>
    <w:rsid w:val="00FF182C"/>
    <w:rsid w:val="00FF1B10"/>
    <w:rsid w:val="00FF22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5F89"/>
  <w15:docId w15:val="{05011F5D-9D06-4B98-8F69-A29FD19C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58"/>
    <w:pPr>
      <w:spacing w:after="60"/>
    </w:pPr>
  </w:style>
  <w:style w:type="paragraph" w:styleId="Heading1">
    <w:name w:val="heading 1"/>
    <w:basedOn w:val="Normal"/>
    <w:next w:val="Normal"/>
    <w:link w:val="Heading1Char"/>
    <w:uiPriority w:val="9"/>
    <w:qFormat/>
    <w:rsid w:val="00ED575F"/>
    <w:pPr>
      <w:keepNext/>
      <w:keepLines/>
      <w:spacing w:before="240" w:after="24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7B1532"/>
    <w:pPr>
      <w:keepNext/>
      <w:keepLines/>
      <w:spacing w:before="100" w:beforeAutospacing="1" w:after="100" w:afterAutospacing="1"/>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4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6BC"/>
    <w:rPr>
      <w:rFonts w:ascii="Tahoma" w:hAnsi="Tahoma" w:cs="Tahoma"/>
      <w:sz w:val="16"/>
      <w:szCs w:val="16"/>
    </w:rPr>
  </w:style>
  <w:style w:type="paragraph" w:styleId="ListParagraph">
    <w:name w:val="List Paragraph"/>
    <w:basedOn w:val="Normal"/>
    <w:uiPriority w:val="34"/>
    <w:qFormat/>
    <w:rsid w:val="004B1AB0"/>
    <w:pPr>
      <w:numPr>
        <w:numId w:val="1"/>
      </w:numPr>
    </w:pPr>
    <w:rPr>
      <w:rFonts w:ascii="Mangal Pro" w:hAnsi="Mangal Pro" w:cs="Mangal Pro"/>
    </w:rPr>
  </w:style>
  <w:style w:type="paragraph" w:customStyle="1" w:styleId="Default">
    <w:name w:val="Default"/>
    <w:rsid w:val="001A121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55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F2A"/>
  </w:style>
  <w:style w:type="paragraph" w:styleId="Footer">
    <w:name w:val="footer"/>
    <w:basedOn w:val="Normal"/>
    <w:link w:val="FooterChar"/>
    <w:uiPriority w:val="99"/>
    <w:unhideWhenUsed/>
    <w:rsid w:val="00855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F2A"/>
  </w:style>
  <w:style w:type="paragraph" w:styleId="NormalWeb">
    <w:name w:val="Normal (Web)"/>
    <w:basedOn w:val="Normal"/>
    <w:uiPriority w:val="99"/>
    <w:unhideWhenUsed/>
    <w:rsid w:val="00D123A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unhideWhenUsed/>
    <w:rsid w:val="009B6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D575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7B1532"/>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B752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20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232594">
      <w:bodyDiv w:val="1"/>
      <w:marLeft w:val="0"/>
      <w:marRight w:val="0"/>
      <w:marTop w:val="0"/>
      <w:marBottom w:val="0"/>
      <w:divBdr>
        <w:top w:val="none" w:sz="0" w:space="0" w:color="auto"/>
        <w:left w:val="none" w:sz="0" w:space="0" w:color="auto"/>
        <w:bottom w:val="none" w:sz="0" w:space="0" w:color="auto"/>
        <w:right w:val="none" w:sz="0" w:space="0" w:color="auto"/>
      </w:divBdr>
    </w:div>
    <w:div w:id="245844063">
      <w:bodyDiv w:val="1"/>
      <w:marLeft w:val="0"/>
      <w:marRight w:val="0"/>
      <w:marTop w:val="0"/>
      <w:marBottom w:val="0"/>
      <w:divBdr>
        <w:top w:val="none" w:sz="0" w:space="0" w:color="auto"/>
        <w:left w:val="none" w:sz="0" w:space="0" w:color="auto"/>
        <w:bottom w:val="none" w:sz="0" w:space="0" w:color="auto"/>
        <w:right w:val="none" w:sz="0" w:space="0" w:color="auto"/>
      </w:divBdr>
    </w:div>
    <w:div w:id="1253859141">
      <w:bodyDiv w:val="1"/>
      <w:marLeft w:val="0"/>
      <w:marRight w:val="0"/>
      <w:marTop w:val="0"/>
      <w:marBottom w:val="0"/>
      <w:divBdr>
        <w:top w:val="none" w:sz="0" w:space="0" w:color="auto"/>
        <w:left w:val="none" w:sz="0" w:space="0" w:color="auto"/>
        <w:bottom w:val="none" w:sz="0" w:space="0" w:color="auto"/>
        <w:right w:val="none" w:sz="0" w:space="0" w:color="auto"/>
      </w:divBdr>
    </w:div>
    <w:div w:id="1301887421">
      <w:bodyDiv w:val="1"/>
      <w:marLeft w:val="0"/>
      <w:marRight w:val="0"/>
      <w:marTop w:val="0"/>
      <w:marBottom w:val="0"/>
      <w:divBdr>
        <w:top w:val="none" w:sz="0" w:space="0" w:color="auto"/>
        <w:left w:val="none" w:sz="0" w:space="0" w:color="auto"/>
        <w:bottom w:val="none" w:sz="0" w:space="0" w:color="auto"/>
        <w:right w:val="none" w:sz="0" w:space="0" w:color="auto"/>
      </w:divBdr>
    </w:div>
    <w:div w:id="1752118197">
      <w:bodyDiv w:val="1"/>
      <w:marLeft w:val="0"/>
      <w:marRight w:val="0"/>
      <w:marTop w:val="0"/>
      <w:marBottom w:val="0"/>
      <w:divBdr>
        <w:top w:val="none" w:sz="0" w:space="0" w:color="auto"/>
        <w:left w:val="none" w:sz="0" w:space="0" w:color="auto"/>
        <w:bottom w:val="none" w:sz="0" w:space="0" w:color="auto"/>
        <w:right w:val="none" w:sz="0" w:space="0" w:color="auto"/>
      </w:divBdr>
    </w:div>
    <w:div w:id="1950773417">
      <w:bodyDiv w:val="1"/>
      <w:marLeft w:val="0"/>
      <w:marRight w:val="0"/>
      <w:marTop w:val="0"/>
      <w:marBottom w:val="0"/>
      <w:divBdr>
        <w:top w:val="none" w:sz="0" w:space="0" w:color="auto"/>
        <w:left w:val="none" w:sz="0" w:space="0" w:color="auto"/>
        <w:bottom w:val="none" w:sz="0" w:space="0" w:color="auto"/>
        <w:right w:val="none" w:sz="0" w:space="0" w:color="auto"/>
      </w:divBdr>
      <w:divsChild>
        <w:div w:id="1966112746">
          <w:marLeft w:val="0"/>
          <w:marRight w:val="0"/>
          <w:marTop w:val="0"/>
          <w:marBottom w:val="0"/>
          <w:divBdr>
            <w:top w:val="none" w:sz="0" w:space="0" w:color="auto"/>
            <w:left w:val="none" w:sz="0" w:space="0" w:color="auto"/>
            <w:bottom w:val="none" w:sz="0" w:space="0" w:color="auto"/>
            <w:right w:val="none" w:sz="0" w:space="0" w:color="auto"/>
          </w:divBdr>
          <w:divsChild>
            <w:div w:id="880017815">
              <w:marLeft w:val="-225"/>
              <w:marRight w:val="-225"/>
              <w:marTop w:val="0"/>
              <w:marBottom w:val="0"/>
              <w:divBdr>
                <w:top w:val="none" w:sz="0" w:space="0" w:color="auto"/>
                <w:left w:val="none" w:sz="0" w:space="0" w:color="auto"/>
                <w:bottom w:val="none" w:sz="0" w:space="0" w:color="auto"/>
                <w:right w:val="none" w:sz="0" w:space="0" w:color="auto"/>
              </w:divBdr>
              <w:divsChild>
                <w:div w:id="739064527">
                  <w:marLeft w:val="0"/>
                  <w:marRight w:val="0"/>
                  <w:marTop w:val="0"/>
                  <w:marBottom w:val="0"/>
                  <w:divBdr>
                    <w:top w:val="none" w:sz="0" w:space="0" w:color="auto"/>
                    <w:left w:val="none" w:sz="0" w:space="0" w:color="auto"/>
                    <w:bottom w:val="none" w:sz="0" w:space="0" w:color="auto"/>
                    <w:right w:val="none" w:sz="0" w:space="0" w:color="auto"/>
                  </w:divBdr>
                  <w:divsChild>
                    <w:div w:id="521091591">
                      <w:marLeft w:val="0"/>
                      <w:marRight w:val="0"/>
                      <w:marTop w:val="0"/>
                      <w:marBottom w:val="0"/>
                      <w:divBdr>
                        <w:top w:val="none" w:sz="0" w:space="0" w:color="auto"/>
                        <w:left w:val="none" w:sz="0" w:space="0" w:color="auto"/>
                        <w:bottom w:val="none" w:sz="0" w:space="0" w:color="auto"/>
                        <w:right w:val="none" w:sz="0" w:space="0" w:color="auto"/>
                      </w:divBdr>
                      <w:divsChild>
                        <w:div w:id="1254895343">
                          <w:marLeft w:val="0"/>
                          <w:marRight w:val="0"/>
                          <w:marTop w:val="0"/>
                          <w:marBottom w:val="0"/>
                          <w:divBdr>
                            <w:top w:val="none" w:sz="0" w:space="0" w:color="auto"/>
                            <w:left w:val="none" w:sz="0" w:space="0" w:color="auto"/>
                            <w:bottom w:val="none" w:sz="0" w:space="0" w:color="auto"/>
                            <w:right w:val="none" w:sz="0" w:space="0" w:color="auto"/>
                          </w:divBdr>
                          <w:divsChild>
                            <w:div w:id="418714364">
                              <w:marLeft w:val="0"/>
                              <w:marRight w:val="0"/>
                              <w:marTop w:val="150"/>
                              <w:marBottom w:val="0"/>
                              <w:divBdr>
                                <w:top w:val="none" w:sz="0" w:space="0" w:color="auto"/>
                                <w:left w:val="none" w:sz="0" w:space="0" w:color="auto"/>
                                <w:bottom w:val="none" w:sz="0" w:space="0" w:color="auto"/>
                                <w:right w:val="none" w:sz="0" w:space="0" w:color="auto"/>
                              </w:divBdr>
                              <w:divsChild>
                                <w:div w:id="315260220">
                                  <w:marLeft w:val="-225"/>
                                  <w:marRight w:val="-225"/>
                                  <w:marTop w:val="0"/>
                                  <w:marBottom w:val="0"/>
                                  <w:divBdr>
                                    <w:top w:val="none" w:sz="0" w:space="0" w:color="auto"/>
                                    <w:left w:val="none" w:sz="0" w:space="0" w:color="auto"/>
                                    <w:bottom w:val="none" w:sz="0" w:space="0" w:color="auto"/>
                                    <w:right w:val="none" w:sz="0" w:space="0" w:color="auto"/>
                                  </w:divBdr>
                                  <w:divsChild>
                                    <w:div w:id="438374094">
                                      <w:marLeft w:val="0"/>
                                      <w:marRight w:val="0"/>
                                      <w:marTop w:val="0"/>
                                      <w:marBottom w:val="0"/>
                                      <w:divBdr>
                                        <w:top w:val="none" w:sz="0" w:space="0" w:color="auto"/>
                                        <w:left w:val="none" w:sz="0" w:space="0" w:color="auto"/>
                                        <w:bottom w:val="none" w:sz="0" w:space="0" w:color="auto"/>
                                        <w:right w:val="none" w:sz="0" w:space="0" w:color="auto"/>
                                      </w:divBdr>
                                      <w:divsChild>
                                        <w:div w:id="1949238550">
                                          <w:marLeft w:val="-225"/>
                                          <w:marRight w:val="-225"/>
                                          <w:marTop w:val="0"/>
                                          <w:marBottom w:val="0"/>
                                          <w:divBdr>
                                            <w:top w:val="none" w:sz="0" w:space="0" w:color="auto"/>
                                            <w:left w:val="none" w:sz="0" w:space="0" w:color="auto"/>
                                            <w:bottom w:val="none" w:sz="0" w:space="0" w:color="auto"/>
                                            <w:right w:val="none" w:sz="0" w:space="0" w:color="auto"/>
                                          </w:divBdr>
                                          <w:divsChild>
                                            <w:div w:id="1903173894">
                                              <w:marLeft w:val="0"/>
                                              <w:marRight w:val="0"/>
                                              <w:marTop w:val="0"/>
                                              <w:marBottom w:val="0"/>
                                              <w:divBdr>
                                                <w:top w:val="none" w:sz="0" w:space="0" w:color="auto"/>
                                                <w:left w:val="none" w:sz="0" w:space="0" w:color="auto"/>
                                                <w:bottom w:val="none" w:sz="0" w:space="0" w:color="auto"/>
                                                <w:right w:val="none" w:sz="0" w:space="0" w:color="auto"/>
                                              </w:divBdr>
                                              <w:divsChild>
                                                <w:div w:id="1264414117">
                                                  <w:marLeft w:val="0"/>
                                                  <w:marRight w:val="0"/>
                                                  <w:marTop w:val="0"/>
                                                  <w:marBottom w:val="0"/>
                                                  <w:divBdr>
                                                    <w:top w:val="none" w:sz="0" w:space="0" w:color="auto"/>
                                                    <w:left w:val="none" w:sz="0" w:space="0" w:color="auto"/>
                                                    <w:bottom w:val="none" w:sz="0" w:space="0" w:color="auto"/>
                                                    <w:right w:val="none" w:sz="0" w:space="0" w:color="auto"/>
                                                  </w:divBdr>
                                                  <w:divsChild>
                                                    <w:div w:id="1438788209">
                                                      <w:marLeft w:val="-225"/>
                                                      <w:marRight w:val="-225"/>
                                                      <w:marTop w:val="0"/>
                                                      <w:marBottom w:val="0"/>
                                                      <w:divBdr>
                                                        <w:top w:val="none" w:sz="0" w:space="0" w:color="auto"/>
                                                        <w:left w:val="none" w:sz="0" w:space="0" w:color="auto"/>
                                                        <w:bottom w:val="none" w:sz="0" w:space="0" w:color="auto"/>
                                                        <w:right w:val="none" w:sz="0" w:space="0" w:color="auto"/>
                                                      </w:divBdr>
                                                      <w:divsChild>
                                                        <w:div w:id="1620843320">
                                                          <w:marLeft w:val="0"/>
                                                          <w:marRight w:val="0"/>
                                                          <w:marTop w:val="0"/>
                                                          <w:marBottom w:val="0"/>
                                                          <w:divBdr>
                                                            <w:top w:val="none" w:sz="0" w:space="0" w:color="auto"/>
                                                            <w:left w:val="none" w:sz="0" w:space="0" w:color="auto"/>
                                                            <w:bottom w:val="none" w:sz="0" w:space="0" w:color="auto"/>
                                                            <w:right w:val="none" w:sz="0" w:space="0" w:color="auto"/>
                                                          </w:divBdr>
                                                          <w:divsChild>
                                                            <w:div w:id="1211770785">
                                                              <w:marLeft w:val="0"/>
                                                              <w:marRight w:val="0"/>
                                                              <w:marTop w:val="30"/>
                                                              <w:marBottom w:val="0"/>
                                                              <w:divBdr>
                                                                <w:top w:val="none" w:sz="0" w:space="0" w:color="auto"/>
                                                                <w:left w:val="none" w:sz="0" w:space="0" w:color="auto"/>
                                                                <w:bottom w:val="none" w:sz="0" w:space="0" w:color="auto"/>
                                                                <w:right w:val="none" w:sz="0" w:space="0" w:color="auto"/>
                                                              </w:divBdr>
                                                              <w:divsChild>
                                                                <w:div w:id="382559631">
                                                                  <w:marLeft w:val="0"/>
                                                                  <w:marRight w:val="0"/>
                                                                  <w:marTop w:val="0"/>
                                                                  <w:marBottom w:val="0"/>
                                                                  <w:divBdr>
                                                                    <w:top w:val="none" w:sz="0" w:space="0" w:color="auto"/>
                                                                    <w:left w:val="none" w:sz="0" w:space="0" w:color="auto"/>
                                                                    <w:bottom w:val="none" w:sz="0" w:space="0" w:color="auto"/>
                                                                    <w:right w:val="none" w:sz="0" w:space="0" w:color="auto"/>
                                                                  </w:divBdr>
                                                                  <w:divsChild>
                                                                    <w:div w:id="39745024">
                                                                      <w:marLeft w:val="0"/>
                                                                      <w:marRight w:val="0"/>
                                                                      <w:marTop w:val="0"/>
                                                                      <w:marBottom w:val="0"/>
                                                                      <w:divBdr>
                                                                        <w:top w:val="none" w:sz="0" w:space="0" w:color="auto"/>
                                                                        <w:left w:val="none" w:sz="0" w:space="0" w:color="auto"/>
                                                                        <w:bottom w:val="none" w:sz="0" w:space="0" w:color="auto"/>
                                                                        <w:right w:val="none" w:sz="0" w:space="0" w:color="auto"/>
                                                                      </w:divBdr>
                                                                    </w:div>
                                                                    <w:div w:id="42604025">
                                                                      <w:marLeft w:val="0"/>
                                                                      <w:marRight w:val="0"/>
                                                                      <w:marTop w:val="0"/>
                                                                      <w:marBottom w:val="0"/>
                                                                      <w:divBdr>
                                                                        <w:top w:val="none" w:sz="0" w:space="0" w:color="auto"/>
                                                                        <w:left w:val="none" w:sz="0" w:space="0" w:color="auto"/>
                                                                        <w:bottom w:val="none" w:sz="0" w:space="0" w:color="auto"/>
                                                                        <w:right w:val="none" w:sz="0" w:space="0" w:color="auto"/>
                                                                      </w:divBdr>
                                                                    </w:div>
                                                                    <w:div w:id="9736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b93c25-ac8b-45d8-adf2-3ce720b0b40e" xsi:nil="true"/>
    <lcf76f155ced4ddcb4097134ff3c332f xmlns="883d59ce-6bbe-46df-b5e4-2aee3f23d38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ECE579D5EF74F438DD325CDA79E435E" ma:contentTypeVersion="22" ma:contentTypeDescription="Create a new document." ma:contentTypeScope="" ma:versionID="25c9b690f2e7ef1458da83ea90d4ffc4">
  <xsd:schema xmlns:xsd="http://www.w3.org/2001/XMLSchema" xmlns:xs="http://www.w3.org/2001/XMLSchema" xmlns:p="http://schemas.microsoft.com/office/2006/metadata/properties" xmlns:ns2="d9b93c25-ac8b-45d8-adf2-3ce720b0b40e" xmlns:ns3="883d59ce-6bbe-46df-b5e4-2aee3f23d385" targetNamespace="http://schemas.microsoft.com/office/2006/metadata/properties" ma:root="true" ma:fieldsID="00a12d694c4b6b3e64a98abf3497c835" ns2:_="" ns3:_="">
    <xsd:import namespace="d9b93c25-ac8b-45d8-adf2-3ce720b0b40e"/>
    <xsd:import namespace="883d59ce-6bbe-46df-b5e4-2aee3f23d38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93c25-ac8b-45d8-adf2-3ce720b0b4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330d7144-a905-4794-b0d6-b7861c0dd675}" ma:internalName="TaxCatchAll" ma:showField="CatchAllData" ma:web="d9b93c25-ac8b-45d8-adf2-3ce720b0b4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3d59ce-6bbe-46df-b5e4-2aee3f23d38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e219b4-0603-4137-8b62-b7c48e323e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65A21-0DE0-4E04-BE34-5302C5BAFD92}">
  <ds:schemaRefs>
    <ds:schemaRef ds:uri="http://schemas.microsoft.com/sharepoint/v3/contenttype/forms"/>
  </ds:schemaRefs>
</ds:datastoreItem>
</file>

<file path=customXml/itemProps2.xml><?xml version="1.0" encoding="utf-8"?>
<ds:datastoreItem xmlns:ds="http://schemas.openxmlformats.org/officeDocument/2006/customXml" ds:itemID="{0DE3F581-5D91-4A51-8134-F7FDDCA64697}">
  <ds:schemaRefs>
    <ds:schemaRef ds:uri="http://schemas.microsoft.com/office/2006/metadata/properties"/>
    <ds:schemaRef ds:uri="http://schemas.microsoft.com/office/infopath/2007/PartnerControls"/>
    <ds:schemaRef ds:uri="d9b93c25-ac8b-45d8-adf2-3ce720b0b40e"/>
    <ds:schemaRef ds:uri="883d59ce-6bbe-46df-b5e4-2aee3f23d385"/>
  </ds:schemaRefs>
</ds:datastoreItem>
</file>

<file path=customXml/itemProps3.xml><?xml version="1.0" encoding="utf-8"?>
<ds:datastoreItem xmlns:ds="http://schemas.openxmlformats.org/officeDocument/2006/customXml" ds:itemID="{BBEF54C5-5A05-47EB-BBD9-9B788F83EE22}">
  <ds:schemaRefs>
    <ds:schemaRef ds:uri="http://schemas.openxmlformats.org/officeDocument/2006/bibliography"/>
  </ds:schemaRefs>
</ds:datastoreItem>
</file>

<file path=customXml/itemProps4.xml><?xml version="1.0" encoding="utf-8"?>
<ds:datastoreItem xmlns:ds="http://schemas.openxmlformats.org/officeDocument/2006/customXml" ds:itemID="{03D6754F-73FC-4203-A4CC-AC170B0899FB}"/>
</file>

<file path=docProps/app.xml><?xml version="1.0" encoding="utf-8"?>
<Properties xmlns="http://schemas.openxmlformats.org/officeDocument/2006/extended-properties" xmlns:vt="http://schemas.openxmlformats.org/officeDocument/2006/docPropsVTypes">
  <Template>Normal</Template>
  <TotalTime>0</TotalTime>
  <Pages>4</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Melling</dc:creator>
  <cp:keywords/>
  <cp:lastModifiedBy>Allan Sarling</cp:lastModifiedBy>
  <cp:revision>11</cp:revision>
  <cp:lastPrinted>2020-03-13T17:54:00Z</cp:lastPrinted>
  <dcterms:created xsi:type="dcterms:W3CDTF">2026-09-02T13:01:00Z</dcterms:created>
  <dcterms:modified xsi:type="dcterms:W3CDTF">2026-09-11T07:14:00Z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0x0101005ECE579D5EF74F438DD325CDA79E435E</vt:lpwstr>
  </property>
  <property fmtid="{D5CDD505-2E9C-101B-9397-08002B2CF9AE}" pid="3" name="MediaServiceImageTags">
    <vt:lpwstr/>
  </property>
</Properties>
</file>