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36F5" w14:textId="77777777" w:rsidR="00A66BE8" w:rsidRDefault="00B54246" w:rsidP="004E6CF9">
      <w:pPr>
        <w:pStyle w:val="Header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69EBD752" wp14:editId="17B066DE">
            <wp:extent cx="1914525" cy="1019175"/>
            <wp:effectExtent l="0" t="0" r="0" b="0"/>
            <wp:docPr id="1" name="Picture 1" descr="Age UK Exeter Logo black on trans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Exeter Logo black on trans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63237" w14:textId="77777777" w:rsidR="001E2EF6" w:rsidRDefault="001E2EF6" w:rsidP="004E6CF9">
      <w:pPr>
        <w:pStyle w:val="subsubtitle"/>
        <w:spacing w:before="0"/>
        <w:rPr>
          <w:rFonts w:ascii="Arial" w:hAnsi="Arial" w:cs="Arial"/>
        </w:rPr>
      </w:pPr>
    </w:p>
    <w:p w14:paraId="1E314053" w14:textId="77777777" w:rsidR="00A66BE8" w:rsidRPr="00772049" w:rsidRDefault="00A66BE8" w:rsidP="004E6CF9">
      <w:pPr>
        <w:pStyle w:val="subsubtitle"/>
        <w:spacing w:before="0"/>
        <w:rPr>
          <w:rFonts w:ascii="Arial" w:hAnsi="Arial" w:cs="Arial"/>
        </w:rPr>
      </w:pPr>
      <w:r w:rsidRPr="00772049">
        <w:rPr>
          <w:rFonts w:ascii="Arial" w:hAnsi="Arial" w:cs="Arial"/>
        </w:rPr>
        <w:t>JOB DESCRIPTION</w:t>
      </w:r>
    </w:p>
    <w:p w14:paraId="627D698C" w14:textId="77777777" w:rsidR="00A66BE8" w:rsidRDefault="00A66BE8">
      <w:pPr>
        <w:pStyle w:val="Subtitle1"/>
        <w:rPr>
          <w:rFonts w:ascii="Arial" w:hAnsi="Arial" w:cs="Arial"/>
        </w:rPr>
      </w:pPr>
    </w:p>
    <w:p w14:paraId="0046FEF3" w14:textId="77777777" w:rsidR="00151A3B" w:rsidRPr="005B71DC" w:rsidRDefault="00B80971" w:rsidP="005B71DC">
      <w:pPr>
        <w:pStyle w:val="hang"/>
        <w:tabs>
          <w:tab w:val="clear" w:pos="360"/>
          <w:tab w:val="clear" w:pos="851"/>
          <w:tab w:val="clear" w:pos="2977"/>
          <w:tab w:val="left" w:pos="426"/>
        </w:tabs>
        <w:ind w:left="2970" w:hanging="2970"/>
        <w:rPr>
          <w:rFonts w:ascii="Arial" w:hAnsi="Arial" w:cs="Arial"/>
          <w:b/>
          <w:bCs/>
          <w:color w:val="auto"/>
        </w:rPr>
      </w:pPr>
      <w:r w:rsidRPr="005B71DC">
        <w:rPr>
          <w:rFonts w:ascii="Arial" w:hAnsi="Arial" w:cs="Arial"/>
          <w:b/>
          <w:bCs/>
          <w:color w:val="auto"/>
        </w:rPr>
        <w:t>Job Title:</w:t>
      </w:r>
      <w:r w:rsidRPr="005B71DC">
        <w:rPr>
          <w:rFonts w:ascii="Arial" w:hAnsi="Arial" w:cs="Arial"/>
          <w:b/>
          <w:bCs/>
          <w:color w:val="auto"/>
        </w:rPr>
        <w:tab/>
      </w:r>
      <w:r w:rsidR="00A66BE8" w:rsidRPr="005B71DC">
        <w:rPr>
          <w:rFonts w:ascii="Arial" w:hAnsi="Arial" w:cs="Arial"/>
          <w:b/>
          <w:bCs/>
          <w:color w:val="auto"/>
          <w:sz w:val="28"/>
          <w:szCs w:val="28"/>
        </w:rPr>
        <w:t>Enabler</w:t>
      </w:r>
      <w:r w:rsidRPr="005B71D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3EAF50A6" w14:textId="38776E54" w:rsidR="00DF0C13" w:rsidRPr="005B71DC" w:rsidRDefault="00A66BE8" w:rsidP="005B71DC">
      <w:pPr>
        <w:pStyle w:val="hang"/>
        <w:tabs>
          <w:tab w:val="clear" w:pos="360"/>
          <w:tab w:val="clear" w:pos="851"/>
          <w:tab w:val="clear" w:pos="2977"/>
          <w:tab w:val="left" w:pos="426"/>
        </w:tabs>
        <w:ind w:left="2970" w:hanging="2970"/>
        <w:rPr>
          <w:rFonts w:ascii="Arial" w:hAnsi="Arial" w:cs="Arial"/>
          <w:b/>
          <w:bCs/>
          <w:color w:val="auto"/>
        </w:rPr>
      </w:pPr>
      <w:r w:rsidRPr="005B71DC">
        <w:rPr>
          <w:rFonts w:ascii="Arial" w:hAnsi="Arial" w:cs="Arial"/>
          <w:b/>
          <w:bCs/>
          <w:color w:val="auto"/>
        </w:rPr>
        <w:t>Hours:</w:t>
      </w:r>
      <w:r w:rsidR="001E2EF6" w:rsidRPr="005B71DC">
        <w:rPr>
          <w:rFonts w:ascii="Arial" w:hAnsi="Arial" w:cs="Arial"/>
          <w:color w:val="auto"/>
        </w:rPr>
        <w:tab/>
      </w:r>
      <w:r w:rsidR="00EA5115" w:rsidRPr="005B71DC">
        <w:rPr>
          <w:rFonts w:ascii="Arial" w:hAnsi="Arial" w:cs="Arial"/>
          <w:color w:val="auto"/>
        </w:rPr>
        <w:t>Variable</w:t>
      </w:r>
      <w:r w:rsidR="003F4FE4">
        <w:rPr>
          <w:rFonts w:ascii="Arial" w:hAnsi="Arial" w:cs="Arial"/>
          <w:color w:val="auto"/>
        </w:rPr>
        <w:t>, according to demand</w:t>
      </w:r>
      <w:r w:rsidR="0079409D">
        <w:rPr>
          <w:rFonts w:ascii="Arial" w:hAnsi="Arial" w:cs="Arial"/>
          <w:color w:val="auto"/>
        </w:rPr>
        <w:t>.</w:t>
      </w:r>
      <w:r w:rsidR="00772049" w:rsidRPr="005B71DC">
        <w:rPr>
          <w:rFonts w:ascii="Arial" w:hAnsi="Arial" w:cs="Arial"/>
          <w:color w:val="auto"/>
        </w:rPr>
        <w:t xml:space="preserve"> </w:t>
      </w:r>
      <w:r w:rsidR="00270856">
        <w:rPr>
          <w:rFonts w:ascii="Arial" w:hAnsi="Arial" w:cs="Arial"/>
          <w:color w:val="auto"/>
        </w:rPr>
        <w:t>Monday to Friday</w:t>
      </w:r>
    </w:p>
    <w:p w14:paraId="66B5B5C3" w14:textId="6520D1C4" w:rsidR="00CA6CDF" w:rsidRDefault="00A66BE8" w:rsidP="005B71DC">
      <w:pPr>
        <w:pStyle w:val="hang"/>
        <w:tabs>
          <w:tab w:val="clear" w:pos="360"/>
          <w:tab w:val="clear" w:pos="851"/>
          <w:tab w:val="clear" w:pos="2977"/>
          <w:tab w:val="left" w:pos="426"/>
        </w:tabs>
        <w:ind w:left="2970" w:hanging="2970"/>
        <w:rPr>
          <w:rFonts w:ascii="Arial" w:hAnsi="Arial" w:cs="Arial"/>
          <w:color w:val="auto"/>
        </w:rPr>
      </w:pPr>
      <w:r w:rsidRPr="00CA6CDF">
        <w:rPr>
          <w:rFonts w:ascii="Arial" w:hAnsi="Arial" w:cs="Arial"/>
          <w:b/>
          <w:bCs/>
          <w:color w:val="auto"/>
        </w:rPr>
        <w:t xml:space="preserve">Salary:  </w:t>
      </w:r>
      <w:r w:rsidRPr="00CA6CDF">
        <w:rPr>
          <w:rFonts w:ascii="Arial" w:hAnsi="Arial" w:cs="Arial"/>
          <w:b/>
          <w:bCs/>
          <w:color w:val="auto"/>
        </w:rPr>
        <w:tab/>
      </w:r>
      <w:r w:rsidR="00C74B98">
        <w:rPr>
          <w:rFonts w:ascii="Arial" w:hAnsi="Arial" w:cs="Arial"/>
          <w:color w:val="auto"/>
        </w:rPr>
        <w:t>£</w:t>
      </w:r>
      <w:r w:rsidR="00270856">
        <w:rPr>
          <w:rFonts w:ascii="Arial" w:hAnsi="Arial" w:cs="Arial"/>
          <w:color w:val="auto"/>
        </w:rPr>
        <w:t>9.00</w:t>
      </w:r>
      <w:r w:rsidR="00CA6CDF" w:rsidRPr="00CA6CDF">
        <w:rPr>
          <w:rFonts w:ascii="Arial" w:hAnsi="Arial" w:cs="Arial"/>
          <w:color w:val="auto"/>
        </w:rPr>
        <w:t xml:space="preserve"> / £</w:t>
      </w:r>
      <w:r w:rsidR="005C2FB4">
        <w:rPr>
          <w:rFonts w:ascii="Arial" w:hAnsi="Arial" w:cs="Arial"/>
          <w:color w:val="auto"/>
        </w:rPr>
        <w:t>9.</w:t>
      </w:r>
      <w:r w:rsidR="00270856">
        <w:rPr>
          <w:rFonts w:ascii="Arial" w:hAnsi="Arial" w:cs="Arial"/>
          <w:color w:val="auto"/>
        </w:rPr>
        <w:t>60</w:t>
      </w:r>
      <w:r w:rsidR="00CA6CDF" w:rsidRPr="00CA6CDF">
        <w:rPr>
          <w:rFonts w:ascii="Arial" w:hAnsi="Arial" w:cs="Arial"/>
          <w:color w:val="auto"/>
        </w:rPr>
        <w:t xml:space="preserve"> </w:t>
      </w:r>
      <w:r w:rsidR="003F4FE4" w:rsidRPr="00CA6CDF">
        <w:rPr>
          <w:rFonts w:ascii="Arial" w:hAnsi="Arial" w:cs="Arial"/>
          <w:color w:val="auto"/>
        </w:rPr>
        <w:t>per hour,</w:t>
      </w:r>
      <w:r w:rsidR="00F64BA3" w:rsidRPr="00CA6CDF">
        <w:rPr>
          <w:rFonts w:ascii="Arial" w:hAnsi="Arial" w:cs="Arial"/>
          <w:color w:val="auto"/>
        </w:rPr>
        <w:t xml:space="preserve"> </w:t>
      </w:r>
      <w:r w:rsidR="003F4FE4" w:rsidRPr="00CA6CDF">
        <w:rPr>
          <w:rFonts w:ascii="Arial" w:hAnsi="Arial" w:cs="Arial"/>
          <w:color w:val="auto"/>
        </w:rPr>
        <w:t>dependent on complexity of client need</w:t>
      </w:r>
      <w:r w:rsidR="0079409D" w:rsidRPr="00CA6CDF">
        <w:rPr>
          <w:rFonts w:ascii="Arial" w:hAnsi="Arial" w:cs="Arial"/>
          <w:color w:val="auto"/>
        </w:rPr>
        <w:t>. I</w:t>
      </w:r>
      <w:r w:rsidR="003F4FE4" w:rsidRPr="00CA6CDF">
        <w:rPr>
          <w:rFonts w:ascii="Arial" w:hAnsi="Arial" w:cs="Arial"/>
          <w:color w:val="auto"/>
        </w:rPr>
        <w:t>nclud</w:t>
      </w:r>
      <w:r w:rsidR="0079409D" w:rsidRPr="00CA6CDF">
        <w:rPr>
          <w:rFonts w:ascii="Arial" w:hAnsi="Arial" w:cs="Arial"/>
          <w:color w:val="auto"/>
        </w:rPr>
        <w:t>es paid</w:t>
      </w:r>
      <w:r w:rsidR="003F4FE4" w:rsidRPr="00CA6CDF">
        <w:rPr>
          <w:rFonts w:ascii="Arial" w:hAnsi="Arial" w:cs="Arial"/>
          <w:color w:val="auto"/>
        </w:rPr>
        <w:t xml:space="preserve"> travel time between clients </w:t>
      </w:r>
    </w:p>
    <w:p w14:paraId="640AF0AD" w14:textId="77777777" w:rsidR="00A66BE8" w:rsidRPr="00CA6CDF" w:rsidRDefault="00A66BE8" w:rsidP="005B71DC">
      <w:pPr>
        <w:pStyle w:val="hang"/>
        <w:tabs>
          <w:tab w:val="clear" w:pos="360"/>
          <w:tab w:val="clear" w:pos="851"/>
          <w:tab w:val="clear" w:pos="2977"/>
          <w:tab w:val="left" w:pos="426"/>
        </w:tabs>
        <w:ind w:left="2970" w:hanging="2970"/>
        <w:rPr>
          <w:rFonts w:ascii="Arial" w:hAnsi="Arial" w:cs="Arial"/>
          <w:color w:val="auto"/>
        </w:rPr>
      </w:pPr>
      <w:r w:rsidRPr="00CA6CDF">
        <w:rPr>
          <w:rFonts w:ascii="Arial" w:hAnsi="Arial" w:cs="Arial"/>
          <w:b/>
          <w:bCs/>
          <w:color w:val="auto"/>
        </w:rPr>
        <w:t>Responsible to:</w:t>
      </w:r>
      <w:r w:rsidRPr="00CA6CDF">
        <w:rPr>
          <w:rFonts w:ascii="Arial" w:hAnsi="Arial" w:cs="Arial"/>
          <w:color w:val="auto"/>
        </w:rPr>
        <w:tab/>
      </w:r>
      <w:r w:rsidR="00FA77AA">
        <w:rPr>
          <w:rFonts w:ascii="Arial" w:hAnsi="Arial" w:cs="Arial"/>
          <w:color w:val="auto"/>
        </w:rPr>
        <w:t xml:space="preserve">The </w:t>
      </w:r>
      <w:r w:rsidR="00FA77AA" w:rsidRPr="00C74B98">
        <w:rPr>
          <w:rFonts w:ascii="Arial" w:hAnsi="Arial" w:cs="Arial"/>
          <w:color w:val="auto"/>
        </w:rPr>
        <w:t>Manager</w:t>
      </w:r>
      <w:r w:rsidR="001C7C2B" w:rsidRPr="00CA6CDF">
        <w:rPr>
          <w:rFonts w:ascii="Arial" w:hAnsi="Arial" w:cs="Arial"/>
          <w:color w:val="auto"/>
        </w:rPr>
        <w:t xml:space="preserve"> </w:t>
      </w:r>
      <w:r w:rsidR="00151A3B" w:rsidRPr="00CA6CDF">
        <w:rPr>
          <w:rFonts w:ascii="Arial" w:hAnsi="Arial" w:cs="Arial"/>
          <w:color w:val="auto"/>
        </w:rPr>
        <w:t>o</w:t>
      </w:r>
      <w:r w:rsidR="00DF0C13" w:rsidRPr="00CA6CDF">
        <w:rPr>
          <w:rFonts w:ascii="Arial" w:hAnsi="Arial" w:cs="Arial"/>
          <w:color w:val="auto"/>
        </w:rPr>
        <w:t xml:space="preserve">f the Enabling </w:t>
      </w:r>
      <w:r w:rsidRPr="00CA6CDF">
        <w:rPr>
          <w:rFonts w:ascii="Arial" w:hAnsi="Arial" w:cs="Arial"/>
          <w:color w:val="auto"/>
        </w:rPr>
        <w:t xml:space="preserve">Service </w:t>
      </w:r>
    </w:p>
    <w:p w14:paraId="12BFF9D6" w14:textId="727D76F9" w:rsidR="00A66BE8" w:rsidRPr="00CD1D92" w:rsidRDefault="00A66BE8" w:rsidP="005B71DC">
      <w:pPr>
        <w:pStyle w:val="hang"/>
        <w:tabs>
          <w:tab w:val="clear" w:pos="360"/>
          <w:tab w:val="clear" w:pos="851"/>
          <w:tab w:val="clear" w:pos="2977"/>
          <w:tab w:val="left" w:pos="426"/>
        </w:tabs>
        <w:ind w:left="2970" w:hanging="2970"/>
        <w:rPr>
          <w:rFonts w:ascii="Arial" w:hAnsi="Arial" w:cs="Arial"/>
          <w:color w:val="auto"/>
        </w:rPr>
      </w:pPr>
      <w:r w:rsidRPr="005B71DC">
        <w:rPr>
          <w:rFonts w:ascii="Arial" w:hAnsi="Arial" w:cs="Arial"/>
          <w:b/>
          <w:bCs/>
          <w:color w:val="auto"/>
        </w:rPr>
        <w:t>Location:</w:t>
      </w:r>
      <w:r w:rsidRPr="005B71DC">
        <w:rPr>
          <w:rFonts w:ascii="Arial" w:hAnsi="Arial" w:cs="Arial"/>
          <w:color w:val="auto"/>
        </w:rPr>
        <w:t xml:space="preserve"> </w:t>
      </w:r>
      <w:r w:rsidRPr="005B71DC">
        <w:rPr>
          <w:rFonts w:ascii="Arial" w:hAnsi="Arial" w:cs="Arial"/>
          <w:color w:val="auto"/>
        </w:rPr>
        <w:tab/>
      </w:r>
      <w:r w:rsidR="009D6947" w:rsidRPr="00B54246">
        <w:rPr>
          <w:rFonts w:ascii="Arial" w:hAnsi="Arial" w:cs="Arial"/>
          <w:color w:val="auto"/>
        </w:rPr>
        <w:t>The office base w</w:t>
      </w:r>
      <w:r w:rsidRPr="00B54246">
        <w:rPr>
          <w:rFonts w:ascii="Arial" w:hAnsi="Arial" w:cs="Arial"/>
          <w:color w:val="auto"/>
        </w:rPr>
        <w:t xml:space="preserve">ill be at Age </w:t>
      </w:r>
      <w:r w:rsidR="009D6947" w:rsidRPr="00B54246">
        <w:rPr>
          <w:rFonts w:ascii="Arial" w:hAnsi="Arial" w:cs="Arial"/>
          <w:color w:val="auto"/>
        </w:rPr>
        <w:t>UK Exeter</w:t>
      </w:r>
      <w:r w:rsidRPr="00B54246">
        <w:rPr>
          <w:rFonts w:ascii="Arial" w:hAnsi="Arial" w:cs="Arial"/>
          <w:color w:val="auto"/>
        </w:rPr>
        <w:t xml:space="preserve">, </w:t>
      </w:r>
      <w:r w:rsidR="00270856">
        <w:rPr>
          <w:rFonts w:ascii="Arial" w:hAnsi="Arial" w:cs="Arial"/>
          <w:color w:val="auto"/>
        </w:rPr>
        <w:t xml:space="preserve">The Sycamores, Mount Pleasant Road, </w:t>
      </w:r>
      <w:r w:rsidR="009D6947" w:rsidRPr="00B54246">
        <w:rPr>
          <w:rFonts w:ascii="Arial" w:hAnsi="Arial" w:cs="Arial"/>
          <w:color w:val="auto"/>
        </w:rPr>
        <w:t xml:space="preserve">though you will travel directly from your home address </w:t>
      </w:r>
      <w:r w:rsidR="009D6947" w:rsidRPr="00CD1D92">
        <w:rPr>
          <w:rFonts w:ascii="Arial" w:hAnsi="Arial" w:cs="Arial"/>
          <w:color w:val="auto"/>
        </w:rPr>
        <w:t>to work</w:t>
      </w:r>
      <w:r w:rsidRPr="00CD1D92">
        <w:rPr>
          <w:rFonts w:ascii="Arial" w:hAnsi="Arial" w:cs="Arial"/>
          <w:color w:val="auto"/>
        </w:rPr>
        <w:t xml:space="preserve"> with clients in their own homes and </w:t>
      </w:r>
      <w:r w:rsidR="009D6947" w:rsidRPr="00CD1D92">
        <w:rPr>
          <w:rFonts w:ascii="Arial" w:hAnsi="Arial" w:cs="Arial"/>
          <w:color w:val="auto"/>
        </w:rPr>
        <w:t xml:space="preserve">in </w:t>
      </w:r>
      <w:r w:rsidR="00090BB2" w:rsidRPr="00CD1D92">
        <w:rPr>
          <w:rFonts w:ascii="Arial" w:hAnsi="Arial" w:cs="Arial"/>
          <w:color w:val="auto"/>
        </w:rPr>
        <w:t xml:space="preserve">the </w:t>
      </w:r>
      <w:r w:rsidR="00DF0C13" w:rsidRPr="00CD1D92">
        <w:rPr>
          <w:rFonts w:ascii="Arial" w:hAnsi="Arial" w:cs="Arial"/>
          <w:color w:val="auto"/>
        </w:rPr>
        <w:t>community.</w:t>
      </w:r>
    </w:p>
    <w:p w14:paraId="69E04A2D" w14:textId="77777777" w:rsidR="00A66BE8" w:rsidRPr="00C74B98" w:rsidRDefault="00A66BE8" w:rsidP="00B06C28">
      <w:pPr>
        <w:pStyle w:val="hang"/>
        <w:numPr>
          <w:ilvl w:val="0"/>
          <w:numId w:val="0"/>
        </w:numPr>
        <w:ind w:left="720" w:hanging="360"/>
        <w:rPr>
          <w:color w:val="auto"/>
        </w:rPr>
      </w:pPr>
      <w:r w:rsidRPr="00B06C28">
        <w:rPr>
          <w:rFonts w:ascii="Arial" w:hAnsi="Arial" w:cs="Arial"/>
          <w:b/>
          <w:bCs/>
        </w:rPr>
        <w:t>Purpose:</w:t>
      </w:r>
      <w:r w:rsidR="00F8071A" w:rsidRPr="00B06C28">
        <w:rPr>
          <w:rFonts w:ascii="Arial" w:hAnsi="Arial" w:cs="Arial"/>
          <w:b/>
          <w:bCs/>
        </w:rPr>
        <w:tab/>
      </w:r>
      <w:r w:rsidR="00F8071A" w:rsidRPr="00B06C28">
        <w:rPr>
          <w:rFonts w:ascii="Arial" w:hAnsi="Arial" w:cs="Arial"/>
          <w:bCs/>
        </w:rPr>
        <w:t xml:space="preserve">To provide a service to older people in Exeter that promotes </w:t>
      </w:r>
      <w:r w:rsidR="00F8071A" w:rsidRPr="00B06C28">
        <w:rPr>
          <w:rFonts w:ascii="Arial" w:hAnsi="Arial" w:cs="Arial"/>
          <w:bCs/>
        </w:rPr>
        <w:tab/>
      </w:r>
      <w:r w:rsidR="00F8071A" w:rsidRPr="00B06C28">
        <w:rPr>
          <w:rFonts w:ascii="Arial" w:hAnsi="Arial" w:cs="Arial"/>
          <w:bCs/>
        </w:rPr>
        <w:tab/>
        <w:t>their independence, health and mental well-being</w:t>
      </w:r>
      <w:r w:rsidR="005D7C85" w:rsidRPr="00B06C28">
        <w:rPr>
          <w:rFonts w:ascii="Arial" w:hAnsi="Arial" w:cs="Arial"/>
          <w:bCs/>
        </w:rPr>
        <w:t xml:space="preserve"> </w:t>
      </w:r>
      <w:r w:rsidR="00B06C28" w:rsidRPr="00C74B98">
        <w:rPr>
          <w:rFonts w:ascii="Arial" w:hAnsi="Arial" w:cs="Arial"/>
          <w:bCs/>
          <w:color w:val="auto"/>
        </w:rPr>
        <w:t xml:space="preserve">working      </w:t>
      </w:r>
      <w:r w:rsidRPr="00C74B98">
        <w:rPr>
          <w:color w:val="auto"/>
        </w:rPr>
        <w:tab/>
      </w:r>
      <w:r w:rsidR="00B06C28" w:rsidRPr="00C74B98">
        <w:rPr>
          <w:color w:val="auto"/>
        </w:rPr>
        <w:t xml:space="preserve">                                </w:t>
      </w:r>
      <w:r w:rsidR="00B06C28" w:rsidRPr="00C74B98">
        <w:rPr>
          <w:rFonts w:ascii="Arial" w:hAnsi="Arial" w:cs="Arial"/>
          <w:color w:val="auto"/>
        </w:rPr>
        <w:t xml:space="preserve">towards </w:t>
      </w:r>
      <w:proofErr w:type="spellStart"/>
      <w:r w:rsidR="00B06C28" w:rsidRPr="00C74B98">
        <w:rPr>
          <w:rFonts w:ascii="Arial" w:hAnsi="Arial" w:cs="Arial"/>
          <w:color w:val="auto"/>
        </w:rPr>
        <w:t>personalised</w:t>
      </w:r>
      <w:proofErr w:type="spellEnd"/>
      <w:r w:rsidR="00B06C28" w:rsidRPr="00C74B98">
        <w:rPr>
          <w:rFonts w:ascii="Arial" w:hAnsi="Arial" w:cs="Arial"/>
          <w:color w:val="auto"/>
        </w:rPr>
        <w:t xml:space="preserve"> outcomes</w:t>
      </w:r>
      <w:r w:rsidR="00B06C28" w:rsidRPr="00C74B98">
        <w:rPr>
          <w:color w:val="auto"/>
        </w:rPr>
        <w:t xml:space="preserve">. </w:t>
      </w:r>
    </w:p>
    <w:p w14:paraId="5C8A8C78" w14:textId="77777777" w:rsidR="0091404B" w:rsidRPr="00C74B98" w:rsidRDefault="00F8071A" w:rsidP="00112FC3">
      <w:pPr>
        <w:pStyle w:val="hang"/>
        <w:tabs>
          <w:tab w:val="clear" w:pos="2977"/>
          <w:tab w:val="left" w:pos="3402"/>
        </w:tabs>
        <w:rPr>
          <w:color w:val="auto"/>
        </w:rPr>
      </w:pPr>
      <w:r w:rsidRPr="00C74B98">
        <w:rPr>
          <w:rFonts w:ascii="Arial" w:hAnsi="Arial" w:cs="Arial"/>
          <w:b/>
          <w:bCs/>
          <w:color w:val="auto"/>
        </w:rPr>
        <w:t>Main Duties:</w:t>
      </w:r>
      <w:r w:rsidR="0091404B" w:rsidRPr="00C74B98">
        <w:rPr>
          <w:rFonts w:ascii="Arial" w:hAnsi="Arial" w:cs="Arial"/>
          <w:b/>
          <w:bCs/>
          <w:color w:val="auto"/>
        </w:rPr>
        <w:t xml:space="preserve">                  </w:t>
      </w:r>
      <w:r w:rsidR="0091404B" w:rsidRPr="00C74B98">
        <w:rPr>
          <w:rFonts w:ascii="Arial" w:hAnsi="Arial" w:cs="Arial"/>
          <w:bCs/>
          <w:color w:val="auto"/>
        </w:rPr>
        <w:t>7.1</w:t>
      </w:r>
      <w:r w:rsidR="00112FC3" w:rsidRPr="00C74B98">
        <w:rPr>
          <w:rFonts w:ascii="Arial" w:hAnsi="Arial" w:cs="Arial"/>
          <w:bCs/>
          <w:color w:val="auto"/>
        </w:rPr>
        <w:tab/>
      </w:r>
      <w:r w:rsidR="0091404B" w:rsidRPr="00C74B98">
        <w:rPr>
          <w:rFonts w:ascii="Arial" w:hAnsi="Arial" w:cs="Arial"/>
          <w:bCs/>
          <w:color w:val="auto"/>
        </w:rPr>
        <w:t xml:space="preserve">To work with individuals on a range of tasks, </w:t>
      </w:r>
      <w:r w:rsidR="00FA77AA" w:rsidRPr="00C74B98">
        <w:rPr>
          <w:rFonts w:ascii="Arial" w:hAnsi="Arial" w:cs="Arial"/>
          <w:bCs/>
          <w:color w:val="auto"/>
        </w:rPr>
        <w:t>such as</w:t>
      </w:r>
    </w:p>
    <w:p w14:paraId="4A3BB58E" w14:textId="77777777" w:rsidR="00A66BE8" w:rsidRPr="00C74B98" w:rsidRDefault="00A66BE8" w:rsidP="00112FC3">
      <w:pPr>
        <w:pStyle w:val="hang"/>
        <w:numPr>
          <w:ilvl w:val="0"/>
          <w:numId w:val="38"/>
        </w:numPr>
        <w:tabs>
          <w:tab w:val="clear" w:pos="851"/>
          <w:tab w:val="left" w:pos="426"/>
        </w:tabs>
        <w:ind w:hanging="295"/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color w:val="auto"/>
        </w:rPr>
        <w:t xml:space="preserve">enabling to go shopping and other </w:t>
      </w:r>
      <w:proofErr w:type="gramStart"/>
      <w:r w:rsidRPr="00C74B98">
        <w:rPr>
          <w:rFonts w:ascii="Arial" w:hAnsi="Arial" w:cs="Arial"/>
          <w:color w:val="auto"/>
        </w:rPr>
        <w:t>engagements;</w:t>
      </w:r>
      <w:proofErr w:type="gramEnd"/>
    </w:p>
    <w:p w14:paraId="6FB0D9E1" w14:textId="77777777" w:rsidR="00A66BE8" w:rsidRPr="00C74B98" w:rsidRDefault="00A66BE8" w:rsidP="00112FC3">
      <w:pPr>
        <w:pStyle w:val="hang"/>
        <w:numPr>
          <w:ilvl w:val="0"/>
          <w:numId w:val="38"/>
        </w:numPr>
        <w:tabs>
          <w:tab w:val="clear" w:pos="851"/>
          <w:tab w:val="left" w:pos="426"/>
        </w:tabs>
        <w:ind w:hanging="295"/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color w:val="auto"/>
        </w:rPr>
        <w:t>enabling domestic daily living tasks</w:t>
      </w:r>
      <w:r w:rsidR="00FA77AA" w:rsidRPr="00C74B98">
        <w:rPr>
          <w:rFonts w:ascii="Arial" w:hAnsi="Arial" w:cs="Arial"/>
          <w:color w:val="auto"/>
        </w:rPr>
        <w:t xml:space="preserve">, including light </w:t>
      </w:r>
      <w:proofErr w:type="gramStart"/>
      <w:r w:rsidR="00FA77AA" w:rsidRPr="00C74B98">
        <w:rPr>
          <w:rFonts w:ascii="Arial" w:hAnsi="Arial" w:cs="Arial"/>
          <w:color w:val="auto"/>
        </w:rPr>
        <w:t>cleaning</w:t>
      </w:r>
      <w:r w:rsidRPr="00C74B98">
        <w:rPr>
          <w:rFonts w:ascii="Arial" w:hAnsi="Arial" w:cs="Arial"/>
          <w:color w:val="auto"/>
        </w:rPr>
        <w:t>;</w:t>
      </w:r>
      <w:proofErr w:type="gramEnd"/>
    </w:p>
    <w:p w14:paraId="6EA39003" w14:textId="77777777" w:rsidR="00FA77AA" w:rsidRPr="00C74B98" w:rsidRDefault="00FA77AA" w:rsidP="00112FC3">
      <w:pPr>
        <w:pStyle w:val="hang"/>
        <w:numPr>
          <w:ilvl w:val="0"/>
          <w:numId w:val="38"/>
        </w:numPr>
        <w:tabs>
          <w:tab w:val="clear" w:pos="851"/>
          <w:tab w:val="left" w:pos="426"/>
        </w:tabs>
        <w:ind w:hanging="295"/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color w:val="auto"/>
        </w:rPr>
        <w:t xml:space="preserve">support with paperwork, finances and </w:t>
      </w:r>
      <w:proofErr w:type="gramStart"/>
      <w:r w:rsidRPr="00C74B98">
        <w:rPr>
          <w:rFonts w:ascii="Arial" w:hAnsi="Arial" w:cs="Arial"/>
          <w:color w:val="auto"/>
        </w:rPr>
        <w:t>correspondence;</w:t>
      </w:r>
      <w:proofErr w:type="gramEnd"/>
    </w:p>
    <w:p w14:paraId="13D8A5EC" w14:textId="77777777" w:rsidR="00A66BE8" w:rsidRPr="00C74B98" w:rsidRDefault="00A66BE8" w:rsidP="00112FC3">
      <w:pPr>
        <w:pStyle w:val="hang"/>
        <w:numPr>
          <w:ilvl w:val="0"/>
          <w:numId w:val="38"/>
        </w:numPr>
        <w:tabs>
          <w:tab w:val="clear" w:pos="851"/>
          <w:tab w:val="left" w:pos="426"/>
        </w:tabs>
        <w:ind w:hanging="295"/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color w:val="auto"/>
        </w:rPr>
        <w:t xml:space="preserve">befriending, advising and signposting to other </w:t>
      </w:r>
      <w:proofErr w:type="gramStart"/>
      <w:r w:rsidRPr="00C74B98">
        <w:rPr>
          <w:rFonts w:ascii="Arial" w:hAnsi="Arial" w:cs="Arial"/>
          <w:color w:val="auto"/>
        </w:rPr>
        <w:t>agencies;</w:t>
      </w:r>
      <w:proofErr w:type="gramEnd"/>
    </w:p>
    <w:p w14:paraId="796218AF" w14:textId="77777777" w:rsidR="00A66BE8" w:rsidRPr="00C74B98" w:rsidRDefault="00F8071A" w:rsidP="00112FC3">
      <w:pPr>
        <w:pStyle w:val="hang"/>
        <w:numPr>
          <w:ilvl w:val="0"/>
          <w:numId w:val="38"/>
        </w:numPr>
        <w:tabs>
          <w:tab w:val="clear" w:pos="851"/>
          <w:tab w:val="left" w:pos="426"/>
        </w:tabs>
        <w:ind w:hanging="295"/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color w:val="auto"/>
        </w:rPr>
        <w:t>Other</w:t>
      </w:r>
      <w:r w:rsidR="00A66BE8" w:rsidRPr="00C74B98">
        <w:rPr>
          <w:rFonts w:ascii="Arial" w:hAnsi="Arial" w:cs="Arial"/>
          <w:color w:val="auto"/>
        </w:rPr>
        <w:t xml:space="preserve"> similar tasks.</w:t>
      </w:r>
    </w:p>
    <w:p w14:paraId="4359FC7E" w14:textId="77777777" w:rsidR="00A66BE8" w:rsidRPr="00C74B98" w:rsidRDefault="008F1137" w:rsidP="00112FC3">
      <w:pPr>
        <w:pStyle w:val="NumberList"/>
        <w:numPr>
          <w:ilvl w:val="0"/>
          <w:numId w:val="0"/>
        </w:numPr>
        <w:ind w:left="3402" w:hanging="11"/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color w:val="auto"/>
        </w:rPr>
        <w:t xml:space="preserve">Tasks </w:t>
      </w:r>
      <w:r w:rsidR="00A66BE8" w:rsidRPr="00C74B98">
        <w:rPr>
          <w:rFonts w:ascii="Arial" w:hAnsi="Arial" w:cs="Arial"/>
          <w:color w:val="auto"/>
        </w:rPr>
        <w:t xml:space="preserve">will </w:t>
      </w:r>
      <w:r w:rsidR="00A66BE8" w:rsidRPr="00C74B98">
        <w:rPr>
          <w:rFonts w:ascii="Arial" w:hAnsi="Arial" w:cs="Arial"/>
          <w:i/>
          <w:color w:val="auto"/>
        </w:rPr>
        <w:t>not</w:t>
      </w:r>
      <w:r w:rsidR="00A66BE8" w:rsidRPr="00C74B98">
        <w:rPr>
          <w:rFonts w:ascii="Arial" w:hAnsi="Arial" w:cs="Arial"/>
          <w:color w:val="auto"/>
        </w:rPr>
        <w:t xml:space="preserve"> include personal care </w:t>
      </w:r>
      <w:r w:rsidRPr="00C74B98">
        <w:rPr>
          <w:rFonts w:ascii="Arial" w:hAnsi="Arial" w:cs="Arial"/>
          <w:color w:val="auto"/>
        </w:rPr>
        <w:t>tasks such as washing or dressing</w:t>
      </w:r>
      <w:r w:rsidR="00FA77AA" w:rsidRPr="00C74B98">
        <w:rPr>
          <w:rFonts w:ascii="Arial" w:hAnsi="Arial" w:cs="Arial"/>
          <w:color w:val="auto"/>
        </w:rPr>
        <w:t>.</w:t>
      </w:r>
    </w:p>
    <w:p w14:paraId="6E383E9E" w14:textId="77777777" w:rsidR="00A66BE8" w:rsidRPr="00C74B98" w:rsidRDefault="00A66BE8" w:rsidP="00112FC3">
      <w:pPr>
        <w:pStyle w:val="NumberList"/>
        <w:numPr>
          <w:ilvl w:val="1"/>
          <w:numId w:val="36"/>
        </w:numPr>
        <w:ind w:left="3420" w:hanging="450"/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color w:val="auto"/>
        </w:rPr>
        <w:t xml:space="preserve">To work with clients and others to </w:t>
      </w:r>
      <w:r w:rsidR="009D6947" w:rsidRPr="00C74B98">
        <w:rPr>
          <w:rFonts w:ascii="Arial" w:hAnsi="Arial" w:cs="Arial"/>
          <w:color w:val="auto"/>
        </w:rPr>
        <w:t>ena</w:t>
      </w:r>
      <w:r w:rsidRPr="00C74B98">
        <w:rPr>
          <w:rFonts w:ascii="Arial" w:hAnsi="Arial" w:cs="Arial"/>
          <w:color w:val="auto"/>
        </w:rPr>
        <w:t>ble clients to</w:t>
      </w:r>
      <w:r w:rsidR="00934E95" w:rsidRPr="00C74B98">
        <w:rPr>
          <w:rFonts w:ascii="Arial" w:hAnsi="Arial" w:cs="Arial"/>
          <w:color w:val="auto"/>
        </w:rPr>
        <w:t xml:space="preserve"> remain living independently in their own homes by supporting their needs and the take </w:t>
      </w:r>
      <w:r w:rsidR="00151A3B" w:rsidRPr="00C74B98">
        <w:rPr>
          <w:rFonts w:ascii="Arial" w:hAnsi="Arial" w:cs="Arial"/>
          <w:color w:val="auto"/>
        </w:rPr>
        <w:t xml:space="preserve">up </w:t>
      </w:r>
      <w:r w:rsidR="00934E95" w:rsidRPr="00C74B98">
        <w:rPr>
          <w:rFonts w:ascii="Arial" w:hAnsi="Arial" w:cs="Arial"/>
          <w:color w:val="auto"/>
        </w:rPr>
        <w:t xml:space="preserve">of </w:t>
      </w:r>
      <w:r w:rsidR="00151A3B" w:rsidRPr="00C74B98">
        <w:rPr>
          <w:rFonts w:ascii="Arial" w:hAnsi="Arial" w:cs="Arial"/>
          <w:color w:val="auto"/>
        </w:rPr>
        <w:t xml:space="preserve">new opportunities </w:t>
      </w:r>
      <w:r w:rsidRPr="00C74B98">
        <w:rPr>
          <w:rFonts w:ascii="Arial" w:hAnsi="Arial" w:cs="Arial"/>
          <w:color w:val="auto"/>
        </w:rPr>
        <w:t>where appropriate.  This includes being able to evaluate progress and revise plans to take account of changing circumstances</w:t>
      </w:r>
      <w:r w:rsidR="00B06C28" w:rsidRPr="00C74B98">
        <w:rPr>
          <w:rFonts w:ascii="Arial" w:hAnsi="Arial" w:cs="Arial"/>
          <w:color w:val="auto"/>
        </w:rPr>
        <w:t xml:space="preserve"> to ensure individual outcomes are met</w:t>
      </w:r>
      <w:r w:rsidRPr="00C74B98">
        <w:rPr>
          <w:rFonts w:ascii="Arial" w:hAnsi="Arial" w:cs="Arial"/>
          <w:color w:val="auto"/>
        </w:rPr>
        <w:t>.</w:t>
      </w:r>
    </w:p>
    <w:p w14:paraId="7EC73339" w14:textId="77777777" w:rsidR="00A66BE8" w:rsidRPr="00C74B98" w:rsidRDefault="00A66BE8" w:rsidP="00112FC3">
      <w:pPr>
        <w:pStyle w:val="NumberList"/>
        <w:numPr>
          <w:ilvl w:val="1"/>
          <w:numId w:val="36"/>
        </w:numPr>
        <w:ind w:left="3420" w:hanging="450"/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color w:val="auto"/>
        </w:rPr>
        <w:t xml:space="preserve">To work alongside clients to enable them to participate more fully in negotiations and communications </w:t>
      </w:r>
      <w:r w:rsidR="001C7C2B" w:rsidRPr="00C74B98">
        <w:rPr>
          <w:rFonts w:ascii="Arial" w:hAnsi="Arial" w:cs="Arial"/>
          <w:color w:val="auto"/>
        </w:rPr>
        <w:t>that affects</w:t>
      </w:r>
      <w:r w:rsidRPr="00C74B98">
        <w:rPr>
          <w:rFonts w:ascii="Arial" w:hAnsi="Arial" w:cs="Arial"/>
          <w:color w:val="auto"/>
        </w:rPr>
        <w:t xml:space="preserve"> their daily lives.  For example, accompanying to appointments to interpret and explain information and engage in discussions arising from such information.</w:t>
      </w:r>
    </w:p>
    <w:p w14:paraId="3B050D6A" w14:textId="77777777" w:rsidR="00A66BE8" w:rsidRPr="00C74B98" w:rsidRDefault="00A66BE8" w:rsidP="0091404B">
      <w:pPr>
        <w:pStyle w:val="NumberList"/>
        <w:numPr>
          <w:ilvl w:val="1"/>
          <w:numId w:val="36"/>
        </w:numPr>
        <w:ind w:left="3420" w:hanging="450"/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color w:val="auto"/>
        </w:rPr>
        <w:t xml:space="preserve">To make </w:t>
      </w:r>
      <w:r w:rsidR="004E6CF9" w:rsidRPr="00C74B98">
        <w:rPr>
          <w:rFonts w:ascii="Arial" w:hAnsi="Arial" w:cs="Arial"/>
          <w:color w:val="auto"/>
        </w:rPr>
        <w:t>a risk assessment</w:t>
      </w:r>
      <w:r w:rsidRPr="00C74B98">
        <w:rPr>
          <w:rFonts w:ascii="Arial" w:hAnsi="Arial" w:cs="Arial"/>
          <w:color w:val="auto"/>
        </w:rPr>
        <w:t xml:space="preserve"> of the risks and hazards present in any environment where you are working with a client and to make competent decisions regarding their management </w:t>
      </w:r>
      <w:r w:rsidRPr="00C74B98">
        <w:rPr>
          <w:rFonts w:ascii="Arial" w:hAnsi="Arial" w:cs="Arial"/>
          <w:color w:val="auto"/>
        </w:rPr>
        <w:lastRenderedPageBreak/>
        <w:t xml:space="preserve">to secure the safety of yourself, your </w:t>
      </w:r>
      <w:proofErr w:type="gramStart"/>
      <w:r w:rsidRPr="00C74B98">
        <w:rPr>
          <w:rFonts w:ascii="Arial" w:hAnsi="Arial" w:cs="Arial"/>
          <w:color w:val="auto"/>
        </w:rPr>
        <w:t>client</w:t>
      </w:r>
      <w:proofErr w:type="gramEnd"/>
      <w:r w:rsidRPr="00C74B98">
        <w:rPr>
          <w:rFonts w:ascii="Arial" w:hAnsi="Arial" w:cs="Arial"/>
          <w:color w:val="auto"/>
        </w:rPr>
        <w:t xml:space="preserve"> and others.</w:t>
      </w:r>
    </w:p>
    <w:p w14:paraId="4BE07127" w14:textId="77777777" w:rsidR="00151A3B" w:rsidRPr="00C74B98" w:rsidRDefault="008F1137" w:rsidP="00112FC3">
      <w:pPr>
        <w:pStyle w:val="NumberList"/>
        <w:numPr>
          <w:ilvl w:val="1"/>
          <w:numId w:val="36"/>
        </w:numPr>
        <w:ind w:left="3420" w:hanging="450"/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color w:val="auto"/>
        </w:rPr>
        <w:t xml:space="preserve">To keep in regular contact with the </w:t>
      </w:r>
      <w:r w:rsidR="00FA77AA" w:rsidRPr="00C74B98">
        <w:rPr>
          <w:rFonts w:ascii="Arial" w:hAnsi="Arial" w:cs="Arial"/>
          <w:color w:val="auto"/>
        </w:rPr>
        <w:t>Enabling team</w:t>
      </w:r>
      <w:r w:rsidRPr="00C74B98">
        <w:rPr>
          <w:rFonts w:ascii="Arial" w:hAnsi="Arial" w:cs="Arial"/>
          <w:color w:val="auto"/>
        </w:rPr>
        <w:t>, and to report any concerns at the earliest opportunity</w:t>
      </w:r>
      <w:r w:rsidR="00FA77AA" w:rsidRPr="00C74B98">
        <w:rPr>
          <w:rFonts w:ascii="Arial" w:hAnsi="Arial" w:cs="Arial"/>
          <w:color w:val="auto"/>
        </w:rPr>
        <w:t xml:space="preserve">, adhering to any deadlines. </w:t>
      </w:r>
    </w:p>
    <w:p w14:paraId="7C61B03E" w14:textId="77777777" w:rsidR="005B71DC" w:rsidRPr="00C74B98" w:rsidRDefault="005B71DC" w:rsidP="005B71DC">
      <w:pPr>
        <w:pStyle w:val="NumberList"/>
        <w:numPr>
          <w:ilvl w:val="0"/>
          <w:numId w:val="0"/>
        </w:numPr>
        <w:ind w:left="2970"/>
        <w:rPr>
          <w:rFonts w:ascii="Arial" w:hAnsi="Arial" w:cs="Arial"/>
          <w:color w:val="auto"/>
        </w:rPr>
      </w:pPr>
    </w:p>
    <w:p w14:paraId="4AB33AE0" w14:textId="77777777" w:rsidR="00A66BE8" w:rsidRPr="00C74B98" w:rsidRDefault="00A66BE8" w:rsidP="0091404B">
      <w:pPr>
        <w:pStyle w:val="NumberList"/>
        <w:numPr>
          <w:ilvl w:val="1"/>
          <w:numId w:val="36"/>
        </w:numPr>
        <w:ind w:left="3420" w:hanging="450"/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color w:val="auto"/>
        </w:rPr>
        <w:t>To ma</w:t>
      </w:r>
      <w:r w:rsidR="00FB1B18" w:rsidRPr="00C74B98">
        <w:rPr>
          <w:rFonts w:ascii="Arial" w:hAnsi="Arial" w:cs="Arial"/>
          <w:color w:val="auto"/>
        </w:rPr>
        <w:t>ke working arrangements</w:t>
      </w:r>
      <w:r w:rsidRPr="00C74B98">
        <w:rPr>
          <w:rFonts w:ascii="Arial" w:hAnsi="Arial" w:cs="Arial"/>
          <w:color w:val="auto"/>
        </w:rPr>
        <w:t xml:space="preserve"> with </w:t>
      </w:r>
      <w:r w:rsidR="00112FC3" w:rsidRPr="00C74B98">
        <w:rPr>
          <w:rFonts w:ascii="Arial" w:hAnsi="Arial" w:cs="Arial"/>
          <w:color w:val="auto"/>
        </w:rPr>
        <w:t xml:space="preserve">the </w:t>
      </w:r>
      <w:r w:rsidR="00FA77AA" w:rsidRPr="00C74B98">
        <w:rPr>
          <w:rFonts w:ascii="Arial" w:hAnsi="Arial" w:cs="Arial"/>
          <w:color w:val="auto"/>
        </w:rPr>
        <w:t>Enabling team</w:t>
      </w:r>
      <w:r w:rsidR="00FB1B18" w:rsidRPr="00C74B98">
        <w:rPr>
          <w:rFonts w:ascii="Arial" w:hAnsi="Arial" w:cs="Arial"/>
          <w:color w:val="auto"/>
        </w:rPr>
        <w:t xml:space="preserve"> and </w:t>
      </w:r>
      <w:r w:rsidRPr="00C74B98">
        <w:rPr>
          <w:rFonts w:ascii="Arial" w:hAnsi="Arial" w:cs="Arial"/>
          <w:color w:val="auto"/>
        </w:rPr>
        <w:t xml:space="preserve">clients to ensure that </w:t>
      </w:r>
      <w:r w:rsidR="001C7C2B" w:rsidRPr="00C74B98">
        <w:rPr>
          <w:rFonts w:ascii="Arial" w:hAnsi="Arial" w:cs="Arial"/>
          <w:color w:val="auto"/>
        </w:rPr>
        <w:t>your</w:t>
      </w:r>
      <w:r w:rsidRPr="00C74B98">
        <w:rPr>
          <w:rFonts w:ascii="Arial" w:hAnsi="Arial" w:cs="Arial"/>
          <w:color w:val="auto"/>
        </w:rPr>
        <w:t xml:space="preserve"> overall work timetable fits together and that clients receive services at times that are convenient and appropriate to them.</w:t>
      </w:r>
    </w:p>
    <w:p w14:paraId="58E6830F" w14:textId="77777777" w:rsidR="00A66BE8" w:rsidRPr="00C74B98" w:rsidRDefault="00A66BE8" w:rsidP="0091404B">
      <w:pPr>
        <w:pStyle w:val="NumberList"/>
        <w:numPr>
          <w:ilvl w:val="1"/>
          <w:numId w:val="36"/>
        </w:numPr>
        <w:ind w:left="3420" w:hanging="450"/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color w:val="auto"/>
        </w:rPr>
        <w:t>To ensure that the required paperwork is completed by you and service users,</w:t>
      </w:r>
      <w:r w:rsidR="00FB1B18" w:rsidRPr="00C74B98">
        <w:rPr>
          <w:rFonts w:ascii="Arial" w:hAnsi="Arial" w:cs="Arial"/>
          <w:color w:val="auto"/>
        </w:rPr>
        <w:t xml:space="preserve"> and then returned by you</w:t>
      </w:r>
      <w:r w:rsidRPr="00C74B98">
        <w:rPr>
          <w:rFonts w:ascii="Arial" w:hAnsi="Arial" w:cs="Arial"/>
          <w:color w:val="auto"/>
        </w:rPr>
        <w:t xml:space="preserve"> </w:t>
      </w:r>
      <w:r w:rsidR="00FB1B18" w:rsidRPr="00C74B98">
        <w:rPr>
          <w:rFonts w:ascii="Arial" w:hAnsi="Arial" w:cs="Arial"/>
          <w:color w:val="auto"/>
        </w:rPr>
        <w:t xml:space="preserve">adhering to deadlines, </w:t>
      </w:r>
      <w:r w:rsidRPr="00C74B98">
        <w:rPr>
          <w:rFonts w:ascii="Arial" w:hAnsi="Arial" w:cs="Arial"/>
          <w:color w:val="auto"/>
        </w:rPr>
        <w:t>thereby contributing to effective administration and evaluation of this service.</w:t>
      </w:r>
    </w:p>
    <w:p w14:paraId="1E3EAE91" w14:textId="77777777" w:rsidR="00A66BE8" w:rsidRPr="00C74B98" w:rsidRDefault="00A66BE8" w:rsidP="0091404B">
      <w:pPr>
        <w:pStyle w:val="NumberList"/>
        <w:numPr>
          <w:ilvl w:val="1"/>
          <w:numId w:val="36"/>
        </w:numPr>
        <w:ind w:left="3420" w:hanging="450"/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color w:val="auto"/>
        </w:rPr>
        <w:t xml:space="preserve">To participate fully as a member of the enabling </w:t>
      </w:r>
      <w:proofErr w:type="gramStart"/>
      <w:r w:rsidRPr="00C74B98">
        <w:rPr>
          <w:rFonts w:ascii="Arial" w:hAnsi="Arial" w:cs="Arial"/>
          <w:color w:val="auto"/>
        </w:rPr>
        <w:t>team;</w:t>
      </w:r>
      <w:proofErr w:type="gramEnd"/>
      <w:r w:rsidRPr="00C74B98">
        <w:rPr>
          <w:rFonts w:ascii="Arial" w:hAnsi="Arial" w:cs="Arial"/>
          <w:color w:val="auto"/>
        </w:rPr>
        <w:t xml:space="preserve"> covering for absent team me</w:t>
      </w:r>
      <w:r w:rsidR="00FA77AA" w:rsidRPr="00C74B98">
        <w:rPr>
          <w:rFonts w:ascii="Arial" w:hAnsi="Arial" w:cs="Arial"/>
          <w:color w:val="auto"/>
        </w:rPr>
        <w:t>mbers, attending staff training,</w:t>
      </w:r>
      <w:r w:rsidRPr="00C74B98">
        <w:rPr>
          <w:rFonts w:ascii="Arial" w:hAnsi="Arial" w:cs="Arial"/>
          <w:color w:val="auto"/>
        </w:rPr>
        <w:t xml:space="preserve"> regular </w:t>
      </w:r>
      <w:r w:rsidR="00FA77AA" w:rsidRPr="00C74B98">
        <w:rPr>
          <w:rFonts w:ascii="Arial" w:hAnsi="Arial" w:cs="Arial"/>
          <w:color w:val="auto"/>
        </w:rPr>
        <w:t xml:space="preserve">staff meetings and supervision. </w:t>
      </w:r>
    </w:p>
    <w:p w14:paraId="65BBBB87" w14:textId="77777777" w:rsidR="00A66BE8" w:rsidRPr="00C74B98" w:rsidRDefault="00A66BE8" w:rsidP="0091404B">
      <w:pPr>
        <w:pStyle w:val="NumberList"/>
        <w:numPr>
          <w:ilvl w:val="1"/>
          <w:numId w:val="36"/>
        </w:numPr>
        <w:ind w:left="3420" w:hanging="450"/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color w:val="auto"/>
        </w:rPr>
        <w:t>To undertake any other duties commensurate with the post.</w:t>
      </w:r>
    </w:p>
    <w:p w14:paraId="6E16157D" w14:textId="77777777" w:rsidR="00A66BE8" w:rsidRPr="00C74B98" w:rsidRDefault="00A66BE8" w:rsidP="005B71DC">
      <w:pPr>
        <w:pStyle w:val="hang"/>
        <w:tabs>
          <w:tab w:val="clear" w:pos="360"/>
          <w:tab w:val="clear" w:pos="851"/>
          <w:tab w:val="clear" w:pos="2977"/>
          <w:tab w:val="left" w:pos="426"/>
        </w:tabs>
        <w:ind w:left="2970" w:hanging="2970"/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b/>
          <w:bCs/>
          <w:color w:val="auto"/>
        </w:rPr>
        <w:t>Probationary Period:</w:t>
      </w:r>
      <w:r w:rsidR="00151A3B" w:rsidRPr="00C74B98">
        <w:rPr>
          <w:rFonts w:ascii="Arial" w:hAnsi="Arial" w:cs="Arial"/>
          <w:color w:val="auto"/>
        </w:rPr>
        <w:tab/>
        <w:t>6</w:t>
      </w:r>
      <w:r w:rsidRPr="00C74B98">
        <w:rPr>
          <w:rFonts w:ascii="Arial" w:hAnsi="Arial" w:cs="Arial"/>
          <w:color w:val="auto"/>
        </w:rPr>
        <w:t xml:space="preserve"> months from commencement of post.</w:t>
      </w:r>
    </w:p>
    <w:p w14:paraId="60434861" w14:textId="77777777" w:rsidR="00A66BE8" w:rsidRPr="00C74B98" w:rsidRDefault="00A66BE8" w:rsidP="005B71DC">
      <w:pPr>
        <w:pStyle w:val="hang"/>
        <w:tabs>
          <w:tab w:val="clear" w:pos="360"/>
          <w:tab w:val="clear" w:pos="851"/>
          <w:tab w:val="clear" w:pos="2977"/>
          <w:tab w:val="left" w:pos="426"/>
        </w:tabs>
        <w:ind w:left="2970" w:hanging="2970"/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b/>
          <w:bCs/>
          <w:color w:val="auto"/>
        </w:rPr>
        <w:t>Pension:</w:t>
      </w:r>
      <w:r w:rsidRPr="00C74B98">
        <w:rPr>
          <w:rFonts w:ascii="Arial" w:hAnsi="Arial" w:cs="Arial"/>
          <w:color w:val="auto"/>
        </w:rPr>
        <w:tab/>
      </w:r>
      <w:r w:rsidR="001C7C2B" w:rsidRPr="00C74B98">
        <w:rPr>
          <w:rFonts w:ascii="Arial" w:hAnsi="Arial" w:cs="Arial"/>
          <w:color w:val="auto"/>
        </w:rPr>
        <w:t xml:space="preserve">Staff aged between 22 and state retirement age earning above the threshold for income tax will be automatically enrolled into the </w:t>
      </w:r>
      <w:r w:rsidR="005410A2">
        <w:rPr>
          <w:rFonts w:ascii="Arial" w:hAnsi="Arial" w:cs="Arial"/>
          <w:color w:val="auto"/>
        </w:rPr>
        <w:t xml:space="preserve">Scottish Widows </w:t>
      </w:r>
      <w:r w:rsidR="001C7C2B" w:rsidRPr="00C74B98">
        <w:rPr>
          <w:rFonts w:ascii="Arial" w:hAnsi="Arial" w:cs="Arial"/>
          <w:color w:val="auto"/>
        </w:rPr>
        <w:t>Age UK pension scheme based on a 5% contribution by both employer and employee. Staff may opt out of the scheme within 30 days of receiving the scheme’s joiner pack for a full refund of any contribution made. Other staff may opt to join the scheme upon request</w:t>
      </w:r>
      <w:r w:rsidR="004A1260" w:rsidRPr="00C74B98">
        <w:rPr>
          <w:rFonts w:ascii="Arial" w:hAnsi="Arial" w:cs="Arial"/>
          <w:color w:val="auto"/>
        </w:rPr>
        <w:t>.</w:t>
      </w:r>
    </w:p>
    <w:p w14:paraId="103CA7B4" w14:textId="77777777" w:rsidR="00A66BE8" w:rsidRPr="00C74B98" w:rsidRDefault="00A66BE8" w:rsidP="005B71DC">
      <w:pPr>
        <w:pStyle w:val="hang"/>
        <w:tabs>
          <w:tab w:val="clear" w:pos="851"/>
          <w:tab w:val="clear" w:pos="2977"/>
          <w:tab w:val="left" w:pos="360"/>
        </w:tabs>
        <w:ind w:left="2970" w:hanging="2970"/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b/>
          <w:bCs/>
          <w:color w:val="auto"/>
        </w:rPr>
        <w:t>Notice:</w:t>
      </w:r>
      <w:r w:rsidRPr="00C74B98">
        <w:rPr>
          <w:rFonts w:ascii="Arial" w:hAnsi="Arial" w:cs="Arial"/>
          <w:color w:val="auto"/>
        </w:rPr>
        <w:tab/>
        <w:t>One month’s notice will be required in writing by either side.  One week during the probationary period.</w:t>
      </w:r>
    </w:p>
    <w:p w14:paraId="01FA5E8A" w14:textId="77777777" w:rsidR="00A66BE8" w:rsidRPr="00C74B98" w:rsidRDefault="00A66BE8" w:rsidP="005B71DC">
      <w:pPr>
        <w:pStyle w:val="hang"/>
        <w:tabs>
          <w:tab w:val="clear" w:pos="851"/>
          <w:tab w:val="clear" w:pos="2977"/>
          <w:tab w:val="left" w:pos="360"/>
        </w:tabs>
        <w:ind w:left="2970" w:hanging="2970"/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b/>
          <w:bCs/>
          <w:color w:val="auto"/>
        </w:rPr>
        <w:t>Travel:</w:t>
      </w:r>
      <w:r w:rsidRPr="00C74B98">
        <w:rPr>
          <w:rFonts w:ascii="Arial" w:hAnsi="Arial" w:cs="Arial"/>
          <w:color w:val="auto"/>
        </w:rPr>
        <w:tab/>
        <w:t>Milea</w:t>
      </w:r>
      <w:r w:rsidR="002A3679" w:rsidRPr="00C74B98">
        <w:rPr>
          <w:rFonts w:ascii="Arial" w:hAnsi="Arial" w:cs="Arial"/>
          <w:color w:val="auto"/>
        </w:rPr>
        <w:t>ge will be paid</w:t>
      </w:r>
      <w:r w:rsidR="00127044" w:rsidRPr="00C74B98">
        <w:rPr>
          <w:rFonts w:ascii="Arial" w:hAnsi="Arial" w:cs="Arial"/>
          <w:color w:val="auto"/>
        </w:rPr>
        <w:t xml:space="preserve"> between clients at a rate of 4</w:t>
      </w:r>
      <w:r w:rsidR="00F83815">
        <w:rPr>
          <w:rFonts w:ascii="Arial" w:hAnsi="Arial" w:cs="Arial"/>
          <w:color w:val="auto"/>
        </w:rPr>
        <w:t>0</w:t>
      </w:r>
      <w:r w:rsidR="002A3679" w:rsidRPr="00C74B98">
        <w:rPr>
          <w:rFonts w:ascii="Arial" w:hAnsi="Arial" w:cs="Arial"/>
          <w:color w:val="auto"/>
        </w:rPr>
        <w:t>p per mile.</w:t>
      </w:r>
      <w:r w:rsidRPr="00C74B98">
        <w:rPr>
          <w:rFonts w:ascii="Arial" w:hAnsi="Arial" w:cs="Arial"/>
          <w:color w:val="auto"/>
        </w:rPr>
        <w:t xml:space="preserve"> It will not be paid from home to first </w:t>
      </w:r>
      <w:r w:rsidR="002A3679" w:rsidRPr="00C74B98">
        <w:rPr>
          <w:rFonts w:ascii="Arial" w:hAnsi="Arial" w:cs="Arial"/>
          <w:color w:val="auto"/>
        </w:rPr>
        <w:t>client or last client to home.</w:t>
      </w:r>
      <w:r w:rsidRPr="00C74B98">
        <w:rPr>
          <w:rFonts w:ascii="Arial" w:hAnsi="Arial" w:cs="Arial"/>
          <w:color w:val="auto"/>
        </w:rPr>
        <w:t xml:space="preserve">  Mileage will also be paid for occasions when the </w:t>
      </w:r>
      <w:r w:rsidR="00FB1B18" w:rsidRPr="00C74B98">
        <w:rPr>
          <w:rFonts w:ascii="Arial" w:hAnsi="Arial" w:cs="Arial"/>
          <w:color w:val="auto"/>
        </w:rPr>
        <w:t>client is escorted out in your car</w:t>
      </w:r>
      <w:r w:rsidRPr="00C74B98">
        <w:rPr>
          <w:rFonts w:ascii="Arial" w:hAnsi="Arial" w:cs="Arial"/>
          <w:color w:val="auto"/>
        </w:rPr>
        <w:t>.</w:t>
      </w:r>
    </w:p>
    <w:p w14:paraId="7D0985CF" w14:textId="77777777" w:rsidR="00CB7442" w:rsidRPr="00C74B98" w:rsidRDefault="00CB7442" w:rsidP="005B71DC">
      <w:pPr>
        <w:pStyle w:val="hang"/>
        <w:tabs>
          <w:tab w:val="clear" w:pos="851"/>
          <w:tab w:val="clear" w:pos="2977"/>
          <w:tab w:val="left" w:pos="360"/>
        </w:tabs>
        <w:ind w:left="2970" w:hanging="2970"/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b/>
          <w:bCs/>
          <w:color w:val="auto"/>
        </w:rPr>
        <w:t>Annual Leave:</w:t>
      </w:r>
      <w:r w:rsidRPr="00C74B98">
        <w:rPr>
          <w:rFonts w:ascii="Arial" w:hAnsi="Arial" w:cs="Arial"/>
          <w:color w:val="auto"/>
        </w:rPr>
        <w:tab/>
        <w:t>6 weeks including public holidays.</w:t>
      </w:r>
    </w:p>
    <w:p w14:paraId="715F4072" w14:textId="77777777" w:rsidR="00A66BE8" w:rsidRPr="00C74B98" w:rsidRDefault="00A66BE8" w:rsidP="005B71DC">
      <w:pPr>
        <w:pStyle w:val="hang"/>
        <w:numPr>
          <w:ilvl w:val="0"/>
          <w:numId w:val="0"/>
        </w:numPr>
        <w:tabs>
          <w:tab w:val="clear" w:pos="851"/>
          <w:tab w:val="clear" w:pos="2977"/>
        </w:tabs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color w:val="auto"/>
        </w:rPr>
        <w:t xml:space="preserve">For an informal discussion concerning the post please contact </w:t>
      </w:r>
      <w:r w:rsidR="004A1260" w:rsidRPr="00C74B98">
        <w:rPr>
          <w:rFonts w:ascii="Arial" w:hAnsi="Arial" w:cs="Arial"/>
          <w:color w:val="auto"/>
        </w:rPr>
        <w:t>Karen Brooks</w:t>
      </w:r>
      <w:r w:rsidRPr="00C74B98">
        <w:rPr>
          <w:rFonts w:ascii="Arial" w:hAnsi="Arial" w:cs="Arial"/>
          <w:color w:val="auto"/>
        </w:rPr>
        <w:t xml:space="preserve">, the </w:t>
      </w:r>
      <w:r w:rsidR="00FA77AA" w:rsidRPr="00C74B98">
        <w:rPr>
          <w:rFonts w:ascii="Arial" w:hAnsi="Arial" w:cs="Arial"/>
          <w:color w:val="auto"/>
        </w:rPr>
        <w:t xml:space="preserve">Enabling </w:t>
      </w:r>
      <w:r w:rsidRPr="00C74B98">
        <w:rPr>
          <w:rFonts w:ascii="Arial" w:hAnsi="Arial" w:cs="Arial"/>
          <w:color w:val="auto"/>
        </w:rPr>
        <w:t xml:space="preserve">Service </w:t>
      </w:r>
      <w:r w:rsidR="00FA77AA" w:rsidRPr="00C74B98">
        <w:rPr>
          <w:rFonts w:ascii="Arial" w:hAnsi="Arial" w:cs="Arial"/>
          <w:color w:val="auto"/>
        </w:rPr>
        <w:t>Manager</w:t>
      </w:r>
      <w:r w:rsidRPr="00C74B98">
        <w:rPr>
          <w:rFonts w:ascii="Arial" w:hAnsi="Arial" w:cs="Arial"/>
          <w:color w:val="auto"/>
        </w:rPr>
        <w:t xml:space="preserve"> on </w:t>
      </w:r>
      <w:r w:rsidR="00690D78">
        <w:rPr>
          <w:rFonts w:ascii="Arial" w:hAnsi="Arial" w:cs="Arial"/>
          <w:color w:val="auto"/>
        </w:rPr>
        <w:t>01392 455606</w:t>
      </w:r>
    </w:p>
    <w:p w14:paraId="6E385C0F" w14:textId="77777777" w:rsidR="0028532A" w:rsidRPr="00C74B98" w:rsidRDefault="00A66BE8" w:rsidP="005B71DC">
      <w:pPr>
        <w:pStyle w:val="hang"/>
        <w:numPr>
          <w:ilvl w:val="0"/>
          <w:numId w:val="0"/>
        </w:numPr>
        <w:tabs>
          <w:tab w:val="clear" w:pos="851"/>
          <w:tab w:val="clear" w:pos="2977"/>
          <w:tab w:val="left" w:pos="360"/>
        </w:tabs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color w:val="auto"/>
        </w:rPr>
        <w:t>Shortlisted candidates will be contacted</w:t>
      </w:r>
      <w:r w:rsidR="008F1137" w:rsidRPr="00C74B98">
        <w:rPr>
          <w:rFonts w:ascii="Arial" w:hAnsi="Arial" w:cs="Arial"/>
          <w:color w:val="auto"/>
        </w:rPr>
        <w:t xml:space="preserve"> and invited for interview</w:t>
      </w:r>
      <w:r w:rsidRPr="00C74B98">
        <w:rPr>
          <w:rFonts w:ascii="Arial" w:hAnsi="Arial" w:cs="Arial"/>
          <w:color w:val="auto"/>
        </w:rPr>
        <w:t xml:space="preserve">. In the interests of </w:t>
      </w:r>
      <w:proofErr w:type="gramStart"/>
      <w:r w:rsidRPr="00C74B98">
        <w:rPr>
          <w:rFonts w:ascii="Arial" w:hAnsi="Arial" w:cs="Arial"/>
          <w:color w:val="auto"/>
        </w:rPr>
        <w:t>economy</w:t>
      </w:r>
      <w:proofErr w:type="gramEnd"/>
      <w:r w:rsidRPr="00C74B98">
        <w:rPr>
          <w:rFonts w:ascii="Arial" w:hAnsi="Arial" w:cs="Arial"/>
          <w:color w:val="auto"/>
        </w:rPr>
        <w:t xml:space="preserve"> we regret we are unable to acknowledge other applications.</w:t>
      </w:r>
      <w:r w:rsidR="004E6CF9" w:rsidRPr="00C74B98">
        <w:rPr>
          <w:rFonts w:ascii="Arial" w:hAnsi="Arial" w:cs="Arial"/>
          <w:color w:val="auto"/>
        </w:rPr>
        <w:t xml:space="preserve"> </w:t>
      </w:r>
    </w:p>
    <w:p w14:paraId="03309507" w14:textId="77777777" w:rsidR="00A66BE8" w:rsidRPr="00C74B98" w:rsidRDefault="004E6CF9" w:rsidP="005B71DC">
      <w:pPr>
        <w:pStyle w:val="hang"/>
        <w:numPr>
          <w:ilvl w:val="0"/>
          <w:numId w:val="0"/>
        </w:numPr>
        <w:tabs>
          <w:tab w:val="clear" w:pos="851"/>
          <w:tab w:val="clear" w:pos="2977"/>
          <w:tab w:val="left" w:pos="360"/>
        </w:tabs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color w:val="auto"/>
        </w:rPr>
        <w:t xml:space="preserve">The post is subject to </w:t>
      </w:r>
      <w:proofErr w:type="gramStart"/>
      <w:r w:rsidRPr="00C74B98">
        <w:rPr>
          <w:rFonts w:ascii="Arial" w:hAnsi="Arial" w:cs="Arial"/>
          <w:color w:val="auto"/>
        </w:rPr>
        <w:t>an enhanced police</w:t>
      </w:r>
      <w:proofErr w:type="gramEnd"/>
      <w:r w:rsidRPr="00C74B98">
        <w:rPr>
          <w:rFonts w:ascii="Arial" w:hAnsi="Arial" w:cs="Arial"/>
          <w:color w:val="auto"/>
        </w:rPr>
        <w:t xml:space="preserve"> check via the </w:t>
      </w:r>
      <w:r w:rsidR="004A1260" w:rsidRPr="00C74B98">
        <w:rPr>
          <w:rFonts w:ascii="Arial" w:hAnsi="Arial" w:cs="Arial"/>
          <w:color w:val="auto"/>
        </w:rPr>
        <w:t>Disclosure and Barring Service</w:t>
      </w:r>
      <w:r w:rsidRPr="00C74B98">
        <w:rPr>
          <w:rFonts w:ascii="Arial" w:hAnsi="Arial" w:cs="Arial"/>
          <w:color w:val="auto"/>
        </w:rPr>
        <w:t>.</w:t>
      </w:r>
    </w:p>
    <w:p w14:paraId="79D1DE78" w14:textId="77777777" w:rsidR="00A66BE8" w:rsidRPr="00C74B98" w:rsidRDefault="00A66BE8" w:rsidP="005B71DC">
      <w:pPr>
        <w:pStyle w:val="hang"/>
        <w:numPr>
          <w:ilvl w:val="0"/>
          <w:numId w:val="0"/>
        </w:numPr>
        <w:tabs>
          <w:tab w:val="clear" w:pos="851"/>
          <w:tab w:val="clear" w:pos="2977"/>
          <w:tab w:val="left" w:pos="360"/>
        </w:tabs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color w:val="auto"/>
        </w:rPr>
        <w:br w:type="page"/>
      </w:r>
      <w:r w:rsidRPr="00C74B98">
        <w:rPr>
          <w:rFonts w:ascii="Arial" w:hAnsi="Arial" w:cs="Arial"/>
          <w:color w:val="auto"/>
        </w:rPr>
        <w:lastRenderedPageBreak/>
        <w:t xml:space="preserve"> </w:t>
      </w:r>
    </w:p>
    <w:p w14:paraId="035092E4" w14:textId="77777777" w:rsidR="00A66BE8" w:rsidRPr="00C74B98" w:rsidRDefault="00B54246" w:rsidP="005B71DC">
      <w:pPr>
        <w:pStyle w:val="Header"/>
        <w:jc w:val="left"/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noProof/>
          <w:color w:val="auto"/>
          <w:lang w:val="en-GB" w:eastAsia="en-GB"/>
        </w:rPr>
        <w:drawing>
          <wp:inline distT="0" distB="0" distL="0" distR="0" wp14:anchorId="656712B6" wp14:editId="3E45B592">
            <wp:extent cx="1905000" cy="838200"/>
            <wp:effectExtent l="0" t="0" r="0" b="0"/>
            <wp:docPr id="2" name="Picture 2" descr="bw_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_25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FF198" w14:textId="77777777" w:rsidR="00A66BE8" w:rsidRPr="00C74B98" w:rsidRDefault="00A66BE8" w:rsidP="005B71DC">
      <w:pPr>
        <w:pStyle w:val="Header"/>
        <w:rPr>
          <w:rFonts w:ascii="Arial" w:hAnsi="Arial" w:cs="Arial"/>
          <w:color w:val="auto"/>
        </w:rPr>
      </w:pPr>
    </w:p>
    <w:p w14:paraId="758439F9" w14:textId="77777777" w:rsidR="00A66BE8" w:rsidRPr="00C74B98" w:rsidRDefault="00A66BE8" w:rsidP="005B71DC">
      <w:pPr>
        <w:pStyle w:val="Header"/>
        <w:rPr>
          <w:rFonts w:ascii="Arial" w:hAnsi="Arial" w:cs="Arial"/>
          <w:color w:val="auto"/>
        </w:rPr>
      </w:pPr>
    </w:p>
    <w:p w14:paraId="6CB0E98F" w14:textId="77777777" w:rsidR="00A66BE8" w:rsidRPr="00C74B98" w:rsidRDefault="00A66BE8" w:rsidP="005B71DC">
      <w:pPr>
        <w:pStyle w:val="subsubtitle"/>
        <w:rPr>
          <w:rFonts w:ascii="Arial" w:hAnsi="Arial" w:cs="Arial"/>
          <w:color w:val="auto"/>
          <w:sz w:val="36"/>
          <w:szCs w:val="36"/>
        </w:rPr>
      </w:pPr>
      <w:r w:rsidRPr="00C74B98">
        <w:rPr>
          <w:rFonts w:ascii="Arial" w:hAnsi="Arial" w:cs="Arial"/>
          <w:color w:val="auto"/>
          <w:sz w:val="36"/>
          <w:szCs w:val="36"/>
        </w:rPr>
        <w:t>Enabler</w:t>
      </w:r>
    </w:p>
    <w:p w14:paraId="59FD0690" w14:textId="77777777" w:rsidR="00A66BE8" w:rsidRPr="00C74B98" w:rsidRDefault="00A66BE8" w:rsidP="005B71DC">
      <w:pPr>
        <w:pStyle w:val="subsubtitle"/>
        <w:rPr>
          <w:rFonts w:ascii="Arial" w:hAnsi="Arial" w:cs="Arial"/>
          <w:color w:val="auto"/>
        </w:rPr>
      </w:pPr>
      <w:r w:rsidRPr="00C74B98">
        <w:rPr>
          <w:rFonts w:ascii="Arial" w:hAnsi="Arial" w:cs="Arial"/>
          <w:color w:val="auto"/>
        </w:rPr>
        <w:t>Person Specification</w:t>
      </w:r>
    </w:p>
    <w:p w14:paraId="5AF1A6A4" w14:textId="77777777" w:rsidR="00B80971" w:rsidRPr="00C74B98" w:rsidRDefault="00B80971" w:rsidP="005B71DC">
      <w:pPr>
        <w:pStyle w:val="subsubtitle"/>
        <w:rPr>
          <w:rFonts w:ascii="Arial" w:hAnsi="Arial" w:cs="Arial"/>
          <w:color w:val="auto"/>
        </w:rPr>
      </w:pPr>
    </w:p>
    <w:p w14:paraId="0392C3BD" w14:textId="77777777" w:rsidR="00FB1B18" w:rsidRPr="00C74B98" w:rsidRDefault="00A66BE8" w:rsidP="005B71DC">
      <w:pPr>
        <w:pStyle w:val="TableText"/>
        <w:numPr>
          <w:ilvl w:val="0"/>
          <w:numId w:val="0"/>
        </w:numPr>
        <w:spacing w:after="120"/>
        <w:ind w:left="567"/>
        <w:rPr>
          <w:rFonts w:ascii="Arial" w:hAnsi="Arial" w:cs="Arial"/>
          <w:b/>
        </w:rPr>
      </w:pPr>
      <w:r w:rsidRPr="00C74B98">
        <w:rPr>
          <w:rFonts w:ascii="Arial" w:hAnsi="Arial"/>
          <w:b/>
        </w:rPr>
        <w:t>Essential</w:t>
      </w:r>
      <w:r w:rsidR="008F1137" w:rsidRPr="00C74B98">
        <w:rPr>
          <w:rFonts w:ascii="Arial" w:hAnsi="Arial"/>
          <w:b/>
        </w:rPr>
        <w:t xml:space="preserve">  </w:t>
      </w:r>
    </w:p>
    <w:p w14:paraId="306BDB30" w14:textId="77777777" w:rsidR="00743C7D" w:rsidRPr="00C74B98" w:rsidRDefault="00FB1B18" w:rsidP="005B71DC">
      <w:pPr>
        <w:pStyle w:val="TableText"/>
        <w:spacing w:after="120"/>
        <w:rPr>
          <w:rFonts w:ascii="Arial" w:hAnsi="Arial" w:cs="Arial"/>
        </w:rPr>
      </w:pPr>
      <w:r w:rsidRPr="00C74B98">
        <w:rPr>
          <w:rFonts w:ascii="Arial" w:hAnsi="Arial" w:cs="Arial"/>
        </w:rPr>
        <w:t>An understanding of, and sensitivity to, the needs of older people.</w:t>
      </w:r>
      <w:r w:rsidR="00743C7D" w:rsidRPr="00C74B98">
        <w:rPr>
          <w:rFonts w:ascii="Arial" w:hAnsi="Arial" w:cs="Arial"/>
        </w:rPr>
        <w:t xml:space="preserve"> </w:t>
      </w:r>
    </w:p>
    <w:p w14:paraId="34C49CC0" w14:textId="77777777" w:rsidR="00FB1B18" w:rsidRPr="00C74B98" w:rsidRDefault="00743C7D" w:rsidP="005B71DC">
      <w:pPr>
        <w:pStyle w:val="TableText"/>
        <w:spacing w:after="120"/>
        <w:rPr>
          <w:rFonts w:ascii="Arial" w:hAnsi="Arial" w:cs="Arial"/>
        </w:rPr>
      </w:pPr>
      <w:r w:rsidRPr="00C74B98">
        <w:rPr>
          <w:rFonts w:ascii="Arial" w:hAnsi="Arial" w:cs="Arial"/>
        </w:rPr>
        <w:t>Respect for older people.</w:t>
      </w:r>
    </w:p>
    <w:p w14:paraId="75BE4332" w14:textId="77777777" w:rsidR="00FB1B18" w:rsidRPr="00C74B98" w:rsidRDefault="00FB1B18" w:rsidP="005B71DC">
      <w:pPr>
        <w:pStyle w:val="TableText"/>
        <w:spacing w:after="120"/>
        <w:rPr>
          <w:rFonts w:ascii="Arial" w:hAnsi="Arial" w:cs="Arial"/>
        </w:rPr>
      </w:pPr>
      <w:r w:rsidRPr="00C74B98">
        <w:rPr>
          <w:rFonts w:ascii="Arial" w:hAnsi="Arial" w:cs="Arial"/>
        </w:rPr>
        <w:t>Able to work on own initiative; awareness of when to seek further support or guidance</w:t>
      </w:r>
    </w:p>
    <w:p w14:paraId="1F24C004" w14:textId="77777777" w:rsidR="00FB1B18" w:rsidRPr="00C74B98" w:rsidRDefault="00A66BE8" w:rsidP="005B71DC">
      <w:pPr>
        <w:pStyle w:val="TableText"/>
        <w:spacing w:after="120"/>
        <w:rPr>
          <w:rFonts w:ascii="Arial" w:hAnsi="Arial" w:cs="Arial"/>
        </w:rPr>
      </w:pPr>
      <w:r w:rsidRPr="00C74B98">
        <w:rPr>
          <w:rFonts w:ascii="Arial" w:hAnsi="Arial" w:cs="Arial"/>
        </w:rPr>
        <w:t xml:space="preserve">Energy, </w:t>
      </w:r>
      <w:proofErr w:type="gramStart"/>
      <w:r w:rsidRPr="00C74B98">
        <w:rPr>
          <w:rFonts w:ascii="Arial" w:hAnsi="Arial" w:cs="Arial"/>
        </w:rPr>
        <w:t>flexibility</w:t>
      </w:r>
      <w:proofErr w:type="gramEnd"/>
      <w:r w:rsidRPr="00C74B98">
        <w:rPr>
          <w:rFonts w:ascii="Arial" w:hAnsi="Arial" w:cs="Arial"/>
        </w:rPr>
        <w:t xml:space="preserve"> and</w:t>
      </w:r>
      <w:r w:rsidR="008F1137" w:rsidRPr="00C74B98">
        <w:rPr>
          <w:rFonts w:ascii="Arial" w:hAnsi="Arial" w:cs="Arial"/>
        </w:rPr>
        <w:t xml:space="preserve"> </w:t>
      </w:r>
      <w:r w:rsidRPr="00C74B98">
        <w:rPr>
          <w:rFonts w:ascii="Arial" w:hAnsi="Arial" w:cs="Arial"/>
        </w:rPr>
        <w:t xml:space="preserve">an </w:t>
      </w:r>
      <w:r w:rsidR="008F1137" w:rsidRPr="00C74B98">
        <w:rPr>
          <w:rFonts w:ascii="Arial" w:hAnsi="Arial" w:cs="Arial"/>
        </w:rPr>
        <w:t>ability to problem solve</w:t>
      </w:r>
    </w:p>
    <w:p w14:paraId="5FE70DD4" w14:textId="77777777" w:rsidR="00862EA7" w:rsidRPr="00C74B98" w:rsidRDefault="00862EA7" w:rsidP="005B71DC">
      <w:pPr>
        <w:pStyle w:val="TableText"/>
        <w:spacing w:after="120"/>
        <w:rPr>
          <w:rFonts w:ascii="Arial" w:hAnsi="Arial" w:cs="Arial"/>
        </w:rPr>
      </w:pPr>
      <w:r w:rsidRPr="00C74B98">
        <w:rPr>
          <w:rFonts w:ascii="Arial" w:hAnsi="Arial" w:cs="Arial"/>
        </w:rPr>
        <w:t xml:space="preserve">Experience of empowering others </w:t>
      </w:r>
      <w:proofErr w:type="gramStart"/>
      <w:r w:rsidRPr="00C74B98">
        <w:rPr>
          <w:rFonts w:ascii="Arial" w:hAnsi="Arial" w:cs="Arial"/>
        </w:rPr>
        <w:t>so as to</w:t>
      </w:r>
      <w:proofErr w:type="gramEnd"/>
      <w:r w:rsidRPr="00C74B98">
        <w:rPr>
          <w:rFonts w:ascii="Arial" w:hAnsi="Arial" w:cs="Arial"/>
        </w:rPr>
        <w:t xml:space="preserve"> maximise their potential.</w:t>
      </w:r>
    </w:p>
    <w:p w14:paraId="3E0A5695" w14:textId="77777777" w:rsidR="00A66BE8" w:rsidRPr="00C74B98" w:rsidRDefault="00A66BE8" w:rsidP="005B71DC">
      <w:pPr>
        <w:pStyle w:val="TableText"/>
        <w:spacing w:after="120"/>
        <w:rPr>
          <w:rFonts w:ascii="Arial" w:hAnsi="Arial" w:cs="Arial"/>
        </w:rPr>
      </w:pPr>
      <w:r w:rsidRPr="00C74B98">
        <w:rPr>
          <w:rFonts w:ascii="Arial" w:hAnsi="Arial" w:cs="Arial"/>
        </w:rPr>
        <w:t>Good inter-personal and communication skills at all levels, both over the phone, in person and in writing.</w:t>
      </w:r>
    </w:p>
    <w:p w14:paraId="2DA8606E" w14:textId="77777777" w:rsidR="00A66BE8" w:rsidRPr="00C74B98" w:rsidRDefault="00A66BE8" w:rsidP="005B71DC">
      <w:pPr>
        <w:pStyle w:val="TableText"/>
        <w:spacing w:after="120"/>
        <w:rPr>
          <w:rFonts w:ascii="Arial" w:hAnsi="Arial" w:cs="Arial"/>
        </w:rPr>
      </w:pPr>
      <w:r w:rsidRPr="00C74B98">
        <w:rPr>
          <w:rFonts w:ascii="Arial" w:hAnsi="Arial" w:cs="Arial"/>
        </w:rPr>
        <w:t>Well-organised and able to juggle competing priorities.</w:t>
      </w:r>
    </w:p>
    <w:p w14:paraId="2F882EAF" w14:textId="77777777" w:rsidR="00A66BE8" w:rsidRPr="00C74B98" w:rsidRDefault="00A66BE8" w:rsidP="005B71DC">
      <w:pPr>
        <w:pStyle w:val="TableText"/>
        <w:spacing w:after="120"/>
        <w:rPr>
          <w:rFonts w:ascii="Arial" w:hAnsi="Arial" w:cs="Arial"/>
        </w:rPr>
      </w:pPr>
      <w:r w:rsidRPr="00C74B98">
        <w:rPr>
          <w:rFonts w:ascii="Arial" w:hAnsi="Arial" w:cs="Arial"/>
        </w:rPr>
        <w:t>Understanding of confidentiality issues.</w:t>
      </w:r>
    </w:p>
    <w:p w14:paraId="1673B76F" w14:textId="77777777" w:rsidR="00A66BE8" w:rsidRPr="00C74B98" w:rsidRDefault="00A66BE8" w:rsidP="005B71DC">
      <w:pPr>
        <w:pStyle w:val="TableText"/>
        <w:spacing w:after="120"/>
        <w:rPr>
          <w:rFonts w:ascii="Arial" w:hAnsi="Arial" w:cs="Arial"/>
        </w:rPr>
      </w:pPr>
      <w:r w:rsidRPr="00C74B98">
        <w:rPr>
          <w:rFonts w:ascii="Arial" w:hAnsi="Arial" w:cs="Arial"/>
        </w:rPr>
        <w:t>Understanding of risks and hazards.</w:t>
      </w:r>
    </w:p>
    <w:p w14:paraId="7050D837" w14:textId="77777777" w:rsidR="00A66BE8" w:rsidRPr="00C74B98" w:rsidRDefault="00A66BE8" w:rsidP="005B71DC">
      <w:pPr>
        <w:pStyle w:val="TableText"/>
        <w:spacing w:after="120"/>
        <w:rPr>
          <w:rFonts w:ascii="Arial" w:hAnsi="Arial" w:cs="Arial"/>
        </w:rPr>
      </w:pPr>
      <w:r w:rsidRPr="00C74B98">
        <w:rPr>
          <w:rFonts w:ascii="Arial" w:hAnsi="Arial" w:cs="Arial"/>
        </w:rPr>
        <w:t>Ability to maintain an air of calm in stressful situations.</w:t>
      </w:r>
    </w:p>
    <w:p w14:paraId="6883AD57" w14:textId="77777777" w:rsidR="00743C7D" w:rsidRPr="00C74B98" w:rsidRDefault="00A66BE8" w:rsidP="005B71DC">
      <w:pPr>
        <w:pStyle w:val="TableText"/>
        <w:spacing w:after="120"/>
        <w:rPr>
          <w:rFonts w:ascii="Arial" w:hAnsi="Arial" w:cs="Arial"/>
        </w:rPr>
      </w:pPr>
      <w:r w:rsidRPr="00C74B98">
        <w:rPr>
          <w:rFonts w:ascii="Arial" w:hAnsi="Arial" w:cs="Arial"/>
        </w:rPr>
        <w:t>Confidence in handling money and other official/formal paperw</w:t>
      </w:r>
      <w:r w:rsidR="00743C7D" w:rsidRPr="00C74B98">
        <w:rPr>
          <w:rFonts w:ascii="Arial" w:hAnsi="Arial" w:cs="Arial"/>
        </w:rPr>
        <w:t>ork.</w:t>
      </w:r>
    </w:p>
    <w:p w14:paraId="1E9DCA15" w14:textId="77777777" w:rsidR="00743C7D" w:rsidRPr="00C74B98" w:rsidRDefault="00743C7D" w:rsidP="005B71DC">
      <w:pPr>
        <w:pStyle w:val="TableText"/>
        <w:spacing w:after="120"/>
        <w:rPr>
          <w:rFonts w:ascii="Arial" w:hAnsi="Arial" w:cs="Arial"/>
        </w:rPr>
      </w:pPr>
      <w:r w:rsidRPr="00C74B98">
        <w:rPr>
          <w:rFonts w:ascii="Arial" w:hAnsi="Arial" w:cs="Arial"/>
        </w:rPr>
        <w:t>Warm, friendly personality with non-judgemental attitude.</w:t>
      </w:r>
    </w:p>
    <w:p w14:paraId="265E5B8D" w14:textId="77777777" w:rsidR="00743C7D" w:rsidRPr="00C74B98" w:rsidRDefault="00743C7D" w:rsidP="005B71DC">
      <w:pPr>
        <w:pStyle w:val="TableText"/>
        <w:spacing w:after="120"/>
        <w:rPr>
          <w:rFonts w:ascii="Arial" w:hAnsi="Arial" w:cs="Arial"/>
        </w:rPr>
      </w:pPr>
      <w:r w:rsidRPr="00C74B98">
        <w:rPr>
          <w:rFonts w:ascii="Arial" w:hAnsi="Arial" w:cs="Arial"/>
        </w:rPr>
        <w:t>An understanding of the concepts of “enabling” and “advocacy”.</w:t>
      </w:r>
    </w:p>
    <w:p w14:paraId="0CEAF47C" w14:textId="77777777" w:rsidR="00743C7D" w:rsidRPr="00C74B98" w:rsidRDefault="00743C7D" w:rsidP="005B71DC">
      <w:pPr>
        <w:pStyle w:val="TableText"/>
        <w:spacing w:after="120"/>
        <w:rPr>
          <w:rFonts w:ascii="Arial" w:hAnsi="Arial" w:cs="Arial"/>
        </w:rPr>
      </w:pPr>
      <w:r w:rsidRPr="00C74B98">
        <w:rPr>
          <w:rFonts w:ascii="Arial" w:hAnsi="Arial" w:cs="Arial"/>
        </w:rPr>
        <w:t>Physically fit and able to push wheelchairs</w:t>
      </w:r>
    </w:p>
    <w:p w14:paraId="2CB1FEBB" w14:textId="77777777" w:rsidR="00A66BE8" w:rsidRPr="00C74B98" w:rsidRDefault="00A66BE8" w:rsidP="005B71DC">
      <w:pPr>
        <w:pStyle w:val="TableText"/>
        <w:spacing w:after="120"/>
        <w:rPr>
          <w:rFonts w:ascii="Arial" w:hAnsi="Arial" w:cs="Arial"/>
        </w:rPr>
      </w:pPr>
      <w:r w:rsidRPr="00C74B98">
        <w:rPr>
          <w:rFonts w:ascii="Arial" w:hAnsi="Arial" w:cs="Arial"/>
        </w:rPr>
        <w:t xml:space="preserve">Good general level of education. </w:t>
      </w:r>
    </w:p>
    <w:p w14:paraId="438622ED" w14:textId="77777777" w:rsidR="00A66BE8" w:rsidRDefault="00A66BE8" w:rsidP="005B71DC">
      <w:pPr>
        <w:pStyle w:val="TableText"/>
        <w:spacing w:after="120"/>
        <w:rPr>
          <w:rFonts w:ascii="Arial" w:hAnsi="Arial" w:cs="Arial"/>
        </w:rPr>
      </w:pPr>
      <w:r w:rsidRPr="00C74B98">
        <w:rPr>
          <w:rFonts w:ascii="Arial" w:hAnsi="Arial" w:cs="Arial"/>
        </w:rPr>
        <w:t>Full driving licence and access to a car.</w:t>
      </w:r>
    </w:p>
    <w:p w14:paraId="0BF6B385" w14:textId="77777777" w:rsidR="001D23C9" w:rsidRDefault="001D23C9" w:rsidP="001D23C9">
      <w:pPr>
        <w:pStyle w:val="TableText"/>
        <w:numPr>
          <w:ilvl w:val="0"/>
          <w:numId w:val="0"/>
        </w:numPr>
        <w:spacing w:after="120"/>
        <w:ind w:left="567" w:hanging="397"/>
        <w:rPr>
          <w:rFonts w:ascii="Arial" w:hAnsi="Arial" w:cs="Arial"/>
        </w:rPr>
      </w:pPr>
    </w:p>
    <w:p w14:paraId="1251AB7E" w14:textId="77777777" w:rsidR="008F1137" w:rsidRPr="00C74B98" w:rsidRDefault="008F1137" w:rsidP="005B71DC">
      <w:pPr>
        <w:pStyle w:val="TableText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622CC0C3" w14:textId="77777777" w:rsidR="00A66BE8" w:rsidRPr="00C74B98" w:rsidRDefault="00A66BE8" w:rsidP="005B71DC">
      <w:pPr>
        <w:pStyle w:val="TableText"/>
        <w:numPr>
          <w:ilvl w:val="0"/>
          <w:numId w:val="0"/>
        </w:numPr>
        <w:spacing w:after="120"/>
        <w:rPr>
          <w:rFonts w:ascii="Arial" w:hAnsi="Arial" w:cs="Arial"/>
        </w:rPr>
      </w:pPr>
    </w:p>
    <w:sectPr w:rsidR="00A66BE8" w:rsidRPr="00C74B98">
      <w:footerReference w:type="default" r:id="rId9"/>
      <w:pgSz w:w="11905" w:h="16838"/>
      <w:pgMar w:top="1077" w:right="1021" w:bottom="102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2595" w14:textId="77777777" w:rsidR="00954CB9" w:rsidRDefault="00954CB9">
      <w:r>
        <w:separator/>
      </w:r>
    </w:p>
  </w:endnote>
  <w:endnote w:type="continuationSeparator" w:id="0">
    <w:p w14:paraId="3CB08945" w14:textId="77777777" w:rsidR="00954CB9" w:rsidRDefault="0095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otusLineDraw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(W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lbertus Xb (W1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default"/>
  </w:font>
  <w:font w:name="Albertus (W1)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96FD" w14:textId="77777777" w:rsidR="00DF24F9" w:rsidRDefault="00CB7442">
    <w:pPr>
      <w:pStyle w:val="Footer"/>
    </w:pPr>
    <w:r>
      <w:rPr>
        <w:color w:val="auto"/>
      </w:rPr>
      <w:t>KB/</w:t>
    </w:r>
    <w:r w:rsidR="00C74B98">
      <w:rPr>
        <w:color w:val="auto"/>
      </w:rPr>
      <w:t>AUG 17</w:t>
    </w:r>
    <w:r>
      <w:rPr>
        <w:color w:val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03C4" w14:textId="77777777" w:rsidR="00954CB9" w:rsidRDefault="00954CB9">
      <w:r>
        <w:separator/>
      </w:r>
    </w:p>
  </w:footnote>
  <w:footnote w:type="continuationSeparator" w:id="0">
    <w:p w14:paraId="2716ADE5" w14:textId="77777777" w:rsidR="00954CB9" w:rsidRDefault="0095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4C0"/>
    <w:multiLevelType w:val="multilevel"/>
    <w:tmpl w:val="7D9C31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90"/>
        </w:tabs>
        <w:ind w:left="99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90"/>
        </w:tabs>
        <w:ind w:left="16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0"/>
        </w:tabs>
        <w:ind w:left="19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590"/>
        </w:tabs>
        <w:ind w:left="225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920"/>
        </w:tabs>
        <w:ind w:left="25920" w:hanging="2160"/>
      </w:pPr>
      <w:rPr>
        <w:rFonts w:hint="default"/>
      </w:rPr>
    </w:lvl>
  </w:abstractNum>
  <w:abstractNum w:abstractNumId="1" w15:restartNumberingAfterBreak="0">
    <w:nsid w:val="04D75274"/>
    <w:multiLevelType w:val="multilevel"/>
    <w:tmpl w:val="7D9C31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98"/>
        </w:tabs>
        <w:ind w:left="3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90"/>
        </w:tabs>
        <w:ind w:left="99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90"/>
        </w:tabs>
        <w:ind w:left="16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0"/>
        </w:tabs>
        <w:ind w:left="19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590"/>
        </w:tabs>
        <w:ind w:left="225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920"/>
        </w:tabs>
        <w:ind w:left="25920" w:hanging="2160"/>
      </w:pPr>
      <w:rPr>
        <w:rFonts w:hint="default"/>
      </w:rPr>
    </w:lvl>
  </w:abstractNum>
  <w:abstractNum w:abstractNumId="2" w15:restartNumberingAfterBreak="0">
    <w:nsid w:val="21DE7FA1"/>
    <w:multiLevelType w:val="multilevel"/>
    <w:tmpl w:val="34BC5F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90"/>
        </w:tabs>
        <w:ind w:left="99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90"/>
        </w:tabs>
        <w:ind w:left="16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0"/>
        </w:tabs>
        <w:ind w:left="19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590"/>
        </w:tabs>
        <w:ind w:left="225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920"/>
        </w:tabs>
        <w:ind w:left="25920" w:hanging="2160"/>
      </w:pPr>
      <w:rPr>
        <w:rFonts w:hint="default"/>
      </w:rPr>
    </w:lvl>
  </w:abstractNum>
  <w:abstractNum w:abstractNumId="3" w15:restartNumberingAfterBreak="0">
    <w:nsid w:val="283D5EFC"/>
    <w:multiLevelType w:val="hybridMultilevel"/>
    <w:tmpl w:val="5574A868"/>
    <w:lvl w:ilvl="0" w:tplc="3F7CDFF8">
      <w:start w:val="1"/>
      <w:numFmt w:val="bullet"/>
      <w:pStyle w:val="TableText"/>
      <w:lvlText w:val="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7A2A"/>
    <w:multiLevelType w:val="multilevel"/>
    <w:tmpl w:val="7D9C3172"/>
    <w:lvl w:ilvl="0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1">
      <w:start w:val="2"/>
      <w:numFmt w:val="decimal"/>
      <w:lvlText w:val="%1.%2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170"/>
        </w:tabs>
        <w:ind w:left="10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0"/>
        </w:tabs>
        <w:ind w:left="13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0"/>
        </w:tabs>
        <w:ind w:left="19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0"/>
        </w:tabs>
        <w:ind w:left="22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100"/>
        </w:tabs>
        <w:ind w:left="26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430"/>
        </w:tabs>
        <w:ind w:left="29430" w:hanging="2160"/>
      </w:pPr>
      <w:rPr>
        <w:rFonts w:hint="default"/>
      </w:rPr>
    </w:lvl>
  </w:abstractNum>
  <w:abstractNum w:abstractNumId="5" w15:restartNumberingAfterBreak="0">
    <w:nsid w:val="2A966996"/>
    <w:multiLevelType w:val="multilevel"/>
    <w:tmpl w:val="A7C6BF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16"/>
        </w:tabs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792"/>
        </w:tabs>
        <w:ind w:left="9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060"/>
        </w:tabs>
        <w:ind w:left="12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968"/>
        </w:tabs>
        <w:ind w:left="13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36"/>
        </w:tabs>
        <w:ind w:left="162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504"/>
        </w:tabs>
        <w:ind w:left="18504" w:hanging="2160"/>
      </w:pPr>
      <w:rPr>
        <w:rFonts w:hint="default"/>
      </w:rPr>
    </w:lvl>
  </w:abstractNum>
  <w:abstractNum w:abstractNumId="6" w15:restartNumberingAfterBreak="0">
    <w:nsid w:val="39A77957"/>
    <w:multiLevelType w:val="hybridMultilevel"/>
    <w:tmpl w:val="85C20D8C"/>
    <w:lvl w:ilvl="0" w:tplc="0809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7" w15:restartNumberingAfterBreak="0">
    <w:nsid w:val="4BB77947"/>
    <w:multiLevelType w:val="hybridMultilevel"/>
    <w:tmpl w:val="C972B110"/>
    <w:lvl w:ilvl="0" w:tplc="3C56FCB0">
      <w:start w:val="1"/>
      <w:numFmt w:val="bullet"/>
      <w:pStyle w:val="Bullet"/>
      <w:lvlText w:val=""/>
      <w:lvlJc w:val="left"/>
      <w:pPr>
        <w:tabs>
          <w:tab w:val="num" w:pos="855"/>
        </w:tabs>
        <w:ind w:left="855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5F451457"/>
    <w:multiLevelType w:val="multilevel"/>
    <w:tmpl w:val="37CE4B06"/>
    <w:lvl w:ilvl="0">
      <w:start w:val="1"/>
      <w:numFmt w:val="decimal"/>
      <w:pStyle w:val="ha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NumberList"/>
      <w:isLgl/>
      <w:lvlText w:val="%1.%2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896"/>
        </w:tabs>
        <w:ind w:left="4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164"/>
        </w:tabs>
        <w:ind w:left="71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072"/>
        </w:tabs>
        <w:ind w:left="9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248"/>
        </w:tabs>
        <w:ind w:left="13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516"/>
        </w:tabs>
        <w:ind w:left="15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784"/>
        </w:tabs>
        <w:ind w:left="17784" w:hanging="216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7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  <w:lvlOverride w:ilvl="0">
      <w:startOverride w:val="7"/>
    </w:lvlOverride>
    <w:lvlOverride w:ilvl="1">
      <w:startOverride w:val="2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0"/>
  </w:num>
  <w:num w:numId="15">
    <w:abstractNumId w:val="4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5"/>
  </w:num>
  <w:num w:numId="36">
    <w:abstractNumId w:val="1"/>
  </w:num>
  <w:num w:numId="37">
    <w:abstractNumId w:val="8"/>
  </w:num>
  <w:num w:numId="38">
    <w:abstractNumId w:val="6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71"/>
    <w:rsid w:val="000047F7"/>
    <w:rsid w:val="0001727D"/>
    <w:rsid w:val="00020940"/>
    <w:rsid w:val="00090BB2"/>
    <w:rsid w:val="000A0F11"/>
    <w:rsid w:val="000B358A"/>
    <w:rsid w:val="000E7833"/>
    <w:rsid w:val="00111B4F"/>
    <w:rsid w:val="00112FC3"/>
    <w:rsid w:val="00127044"/>
    <w:rsid w:val="00141A9A"/>
    <w:rsid w:val="001468C2"/>
    <w:rsid w:val="00151A3B"/>
    <w:rsid w:val="00157228"/>
    <w:rsid w:val="0016432E"/>
    <w:rsid w:val="00170B05"/>
    <w:rsid w:val="0018642F"/>
    <w:rsid w:val="001C7C2B"/>
    <w:rsid w:val="001D23C9"/>
    <w:rsid w:val="001E2EF6"/>
    <w:rsid w:val="001F7380"/>
    <w:rsid w:val="001F7CD0"/>
    <w:rsid w:val="002219CB"/>
    <w:rsid w:val="00231F3E"/>
    <w:rsid w:val="00270856"/>
    <w:rsid w:val="0028532A"/>
    <w:rsid w:val="00293A2D"/>
    <w:rsid w:val="002A3679"/>
    <w:rsid w:val="00307E93"/>
    <w:rsid w:val="00350C01"/>
    <w:rsid w:val="00357CF5"/>
    <w:rsid w:val="003B434F"/>
    <w:rsid w:val="003F4FE4"/>
    <w:rsid w:val="00404064"/>
    <w:rsid w:val="004548D7"/>
    <w:rsid w:val="004A1260"/>
    <w:rsid w:val="004E6CF9"/>
    <w:rsid w:val="004E73C6"/>
    <w:rsid w:val="004F1B30"/>
    <w:rsid w:val="00505EE8"/>
    <w:rsid w:val="005410A2"/>
    <w:rsid w:val="005B71DC"/>
    <w:rsid w:val="005C2FB4"/>
    <w:rsid w:val="005D7C85"/>
    <w:rsid w:val="006846B5"/>
    <w:rsid w:val="00690D78"/>
    <w:rsid w:val="00743C7D"/>
    <w:rsid w:val="00772049"/>
    <w:rsid w:val="0079409D"/>
    <w:rsid w:val="00833115"/>
    <w:rsid w:val="00840692"/>
    <w:rsid w:val="00856720"/>
    <w:rsid w:val="00862EA7"/>
    <w:rsid w:val="008E6D9D"/>
    <w:rsid w:val="008E772C"/>
    <w:rsid w:val="008F1137"/>
    <w:rsid w:val="008F72C1"/>
    <w:rsid w:val="00900979"/>
    <w:rsid w:val="0091404B"/>
    <w:rsid w:val="00934E95"/>
    <w:rsid w:val="00954CB9"/>
    <w:rsid w:val="009614B3"/>
    <w:rsid w:val="009D6947"/>
    <w:rsid w:val="00A21A1D"/>
    <w:rsid w:val="00A66BE8"/>
    <w:rsid w:val="00B04505"/>
    <w:rsid w:val="00B06C28"/>
    <w:rsid w:val="00B1386A"/>
    <w:rsid w:val="00B54246"/>
    <w:rsid w:val="00B718B3"/>
    <w:rsid w:val="00B80971"/>
    <w:rsid w:val="00BA20E3"/>
    <w:rsid w:val="00BD44AC"/>
    <w:rsid w:val="00C24313"/>
    <w:rsid w:val="00C41F50"/>
    <w:rsid w:val="00C74B98"/>
    <w:rsid w:val="00CA6CDF"/>
    <w:rsid w:val="00CB7442"/>
    <w:rsid w:val="00CD1D92"/>
    <w:rsid w:val="00D80DCA"/>
    <w:rsid w:val="00DD238D"/>
    <w:rsid w:val="00DF0C13"/>
    <w:rsid w:val="00DF1689"/>
    <w:rsid w:val="00DF24F9"/>
    <w:rsid w:val="00EA5115"/>
    <w:rsid w:val="00F07C00"/>
    <w:rsid w:val="00F64BA3"/>
    <w:rsid w:val="00F8071A"/>
    <w:rsid w:val="00F83815"/>
    <w:rsid w:val="00FA77AA"/>
    <w:rsid w:val="00FB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9A62"/>
  <w15:docId w15:val="{6C2DED73-DF1D-4F45-A109-086E1C34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360" w:after="240"/>
      <w:outlineLvl w:val="2"/>
    </w:pPr>
    <w:rPr>
      <w:rFonts w:ascii="Gill Sans MT" w:hAnsi="Gill Sans MT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144"/>
    </w:pPr>
    <w:rPr>
      <w:rFonts w:ascii="Gill Sans MT" w:hAnsi="Gill Sans MT"/>
      <w:color w:val="000000"/>
      <w:szCs w:val="22"/>
      <w:lang w:val="en-US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jc w:val="center"/>
    </w:pPr>
    <w:rPr>
      <w:rFonts w:ascii="LotusLineDraw" w:hAnsi="LotusLineDraw"/>
      <w:color w:val="000000"/>
      <w:lang w:val="en-US" w:eastAsia="en-US"/>
    </w:rPr>
  </w:style>
  <w:style w:type="paragraph" w:customStyle="1" w:styleId="Bullet">
    <w:name w:val="Bullet"/>
    <w:pPr>
      <w:widowControl w:val="0"/>
      <w:numPr>
        <w:numId w:val="4"/>
      </w:numPr>
      <w:autoSpaceDE w:val="0"/>
      <w:autoSpaceDN w:val="0"/>
      <w:adjustRightInd w:val="0"/>
    </w:pPr>
    <w:rPr>
      <w:rFonts w:ascii="Times New (W1)" w:hAnsi="Times New (W1)"/>
      <w:color w:val="000000"/>
      <w:szCs w:val="24"/>
      <w:lang w:val="en-US" w:eastAsia="en-US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after="115"/>
      <w:ind w:left="288"/>
    </w:pPr>
    <w:rPr>
      <w:rFonts w:ascii="Univers" w:hAnsi="Univers"/>
      <w:color w:val="000000"/>
      <w:sz w:val="22"/>
      <w:szCs w:val="22"/>
      <w:lang w:val="en-US" w:eastAsia="en-US"/>
    </w:rPr>
  </w:style>
  <w:style w:type="paragraph" w:customStyle="1" w:styleId="NumberList">
    <w:name w:val="Number List"/>
    <w:pPr>
      <w:widowControl w:val="0"/>
      <w:numPr>
        <w:ilvl w:val="1"/>
        <w:numId w:val="1"/>
      </w:numPr>
      <w:autoSpaceDE w:val="0"/>
      <w:autoSpaceDN w:val="0"/>
      <w:adjustRightInd w:val="0"/>
      <w:spacing w:after="144"/>
    </w:pPr>
    <w:rPr>
      <w:rFonts w:ascii="Gill Sans MT" w:hAnsi="Gill Sans MT"/>
      <w:color w:val="000000"/>
      <w:sz w:val="24"/>
      <w:szCs w:val="22"/>
      <w:lang w:val="en-US" w:eastAsia="en-US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</w:pPr>
    <w:rPr>
      <w:rFonts w:ascii="Times New (W1)" w:hAnsi="Times New (W1)"/>
      <w:b/>
      <w:bCs/>
      <w:i/>
      <w:iCs/>
      <w:color w:val="000000"/>
      <w:szCs w:val="24"/>
      <w:lang w:val="en-US" w:eastAsia="en-US"/>
    </w:rPr>
  </w:style>
  <w:style w:type="paragraph" w:styleId="Title">
    <w:name w:val="Title"/>
    <w:basedOn w:val="Normal"/>
    <w:qFormat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lbertus Xb (W1)" w:hAnsi="Albertus Xb (W1)"/>
      <w:b/>
      <w:bCs/>
      <w:color w:val="000000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pPr>
      <w:widowControl w:val="0"/>
      <w:autoSpaceDE w:val="0"/>
      <w:autoSpaceDN w:val="0"/>
      <w:adjustRightInd w:val="0"/>
      <w:jc w:val="center"/>
    </w:pPr>
    <w:rPr>
      <w:rFonts w:ascii="Gill Sans" w:hAnsi="Gill Sans"/>
      <w:b/>
      <w:bCs/>
      <w:color w:val="00000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pPr>
      <w:widowControl w:val="0"/>
      <w:autoSpaceDE w:val="0"/>
      <w:autoSpaceDN w:val="0"/>
      <w:adjustRightInd w:val="0"/>
    </w:pPr>
    <w:rPr>
      <w:rFonts w:ascii="Albertus (W1)" w:hAnsi="Albertus (W1)"/>
      <w:color w:val="000000"/>
      <w:sz w:val="16"/>
      <w:szCs w:val="16"/>
      <w:lang w:val="en-US"/>
    </w:rPr>
  </w:style>
  <w:style w:type="paragraph" w:customStyle="1" w:styleId="number2">
    <w:name w:val="number 2"/>
    <w:pPr>
      <w:widowControl w:val="0"/>
      <w:autoSpaceDE w:val="0"/>
      <w:autoSpaceDN w:val="0"/>
      <w:adjustRightInd w:val="0"/>
      <w:ind w:left="1584" w:hanging="1152"/>
    </w:pPr>
    <w:rPr>
      <w:rFonts w:ascii="Times New (W1)" w:hAnsi="Times New (W1)"/>
      <w:color w:val="000000"/>
      <w:szCs w:val="24"/>
      <w:lang w:val="en-US" w:eastAsia="en-US"/>
    </w:rPr>
  </w:style>
  <w:style w:type="paragraph" w:customStyle="1" w:styleId="INDENT">
    <w:name w:val="INDENT"/>
    <w:pPr>
      <w:widowControl w:val="0"/>
      <w:autoSpaceDE w:val="0"/>
      <w:autoSpaceDN w:val="0"/>
      <w:adjustRightInd w:val="0"/>
      <w:ind w:left="1584"/>
    </w:pPr>
    <w:rPr>
      <w:rFonts w:ascii="Times New (W1)" w:hAnsi="Times New (W1)"/>
      <w:color w:val="000000"/>
      <w:szCs w:val="24"/>
      <w:lang w:val="en-US" w:eastAsia="en-US"/>
    </w:rPr>
  </w:style>
  <w:style w:type="paragraph" w:customStyle="1" w:styleId="nonum">
    <w:name w:val="nonum"/>
    <w:pPr>
      <w:widowControl w:val="0"/>
      <w:autoSpaceDE w:val="0"/>
      <w:autoSpaceDN w:val="0"/>
      <w:adjustRightInd w:val="0"/>
      <w:spacing w:after="144"/>
      <w:ind w:left="2448" w:hanging="2448"/>
    </w:pPr>
    <w:rPr>
      <w:rFonts w:ascii="LotusLineDraw" w:hAnsi="LotusLineDraw"/>
      <w:color w:val="000000"/>
      <w:lang w:val="en-US" w:eastAsia="en-US"/>
    </w:rPr>
  </w:style>
  <w:style w:type="paragraph" w:customStyle="1" w:styleId="Subtitle1">
    <w:name w:val="Subtitle1"/>
    <w:pPr>
      <w:keepNext/>
      <w:keepLines/>
      <w:widowControl w:val="0"/>
      <w:autoSpaceDE w:val="0"/>
      <w:autoSpaceDN w:val="0"/>
      <w:adjustRightInd w:val="0"/>
      <w:jc w:val="center"/>
    </w:pPr>
    <w:rPr>
      <w:rFonts w:ascii="Albertus Extra Bold" w:hAnsi="Albertus Extra Bold"/>
      <w:b/>
      <w:bCs/>
      <w:color w:val="000000"/>
      <w:sz w:val="30"/>
      <w:szCs w:val="30"/>
      <w:lang w:val="en-US" w:eastAsia="en-US"/>
    </w:rPr>
  </w:style>
  <w:style w:type="paragraph" w:customStyle="1" w:styleId="subsubtitle">
    <w:name w:val="subsubtitle"/>
    <w:pPr>
      <w:keepNext/>
      <w:keepLines/>
      <w:widowControl w:val="0"/>
      <w:autoSpaceDE w:val="0"/>
      <w:autoSpaceDN w:val="0"/>
      <w:adjustRightInd w:val="0"/>
      <w:spacing w:before="144"/>
      <w:jc w:val="center"/>
    </w:pPr>
    <w:rPr>
      <w:rFonts w:ascii="Gill Sans" w:hAnsi="Gill Sans"/>
      <w:b/>
      <w:bCs/>
      <w:color w:val="000000"/>
      <w:sz w:val="32"/>
      <w:szCs w:val="32"/>
      <w:lang w:val="en-US" w:eastAsia="en-US"/>
    </w:rPr>
  </w:style>
  <w:style w:type="paragraph" w:customStyle="1" w:styleId="grouphead">
    <w:name w:val="grouphead"/>
    <w:pPr>
      <w:widowControl w:val="0"/>
      <w:autoSpaceDE w:val="0"/>
      <w:autoSpaceDN w:val="0"/>
      <w:adjustRightInd w:val="0"/>
      <w:spacing w:after="144"/>
      <w:ind w:left="2448" w:hanging="2448"/>
      <w:jc w:val="center"/>
    </w:pPr>
    <w:rPr>
      <w:rFonts w:ascii="Albertus Xb (W1)" w:hAnsi="Albertus Xb (W1)"/>
      <w:b/>
      <w:bCs/>
      <w:color w:val="000000"/>
      <w:sz w:val="26"/>
      <w:szCs w:val="26"/>
      <w:lang w:val="en-US" w:eastAsia="en-US"/>
    </w:rPr>
  </w:style>
  <w:style w:type="paragraph" w:customStyle="1" w:styleId="indent0">
    <w:name w:val="indent"/>
    <w:pPr>
      <w:widowControl w:val="0"/>
      <w:tabs>
        <w:tab w:val="left" w:pos="1485"/>
      </w:tabs>
      <w:autoSpaceDE w:val="0"/>
      <w:autoSpaceDN w:val="0"/>
      <w:adjustRightInd w:val="0"/>
      <w:ind w:left="1440" w:hanging="1440"/>
    </w:pPr>
    <w:rPr>
      <w:rFonts w:ascii="LotusLineDraw" w:hAnsi="LotusLineDraw"/>
      <w:color w:val="000000"/>
      <w:lang w:val="en-US" w:eastAsia="en-US"/>
    </w:rPr>
  </w:style>
  <w:style w:type="paragraph" w:customStyle="1" w:styleId="divider">
    <w:name w:val="divider"/>
    <w:pPr>
      <w:widowControl w:val="0"/>
      <w:autoSpaceDE w:val="0"/>
      <w:autoSpaceDN w:val="0"/>
      <w:adjustRightInd w:val="0"/>
      <w:spacing w:after="144"/>
      <w:ind w:left="288"/>
      <w:jc w:val="center"/>
    </w:pPr>
    <w:rPr>
      <w:rFonts w:ascii="LotusLineDraw" w:hAnsi="LotusLineDraw"/>
      <w:color w:val="000000"/>
      <w:lang w:val="en-US" w:eastAsia="en-US"/>
    </w:rPr>
  </w:style>
  <w:style w:type="paragraph" w:customStyle="1" w:styleId="hang">
    <w:name w:val="hang"/>
    <w:pPr>
      <w:widowControl w:val="0"/>
      <w:numPr>
        <w:numId w:val="1"/>
      </w:numPr>
      <w:tabs>
        <w:tab w:val="left" w:pos="851"/>
        <w:tab w:val="left" w:pos="2977"/>
      </w:tabs>
      <w:autoSpaceDE w:val="0"/>
      <w:autoSpaceDN w:val="0"/>
      <w:adjustRightInd w:val="0"/>
      <w:spacing w:after="144" w:line="240" w:lineRule="atLeast"/>
    </w:pPr>
    <w:rPr>
      <w:rFonts w:ascii="Gill Sans MT" w:hAnsi="Gill Sans MT"/>
      <w:color w:val="000000"/>
      <w:sz w:val="24"/>
      <w:szCs w:val="22"/>
      <w:lang w:val="en-US" w:eastAsia="en-US"/>
    </w:rPr>
  </w:style>
  <w:style w:type="paragraph" w:customStyle="1" w:styleId="TableText">
    <w:name w:val="Table Text"/>
    <w:basedOn w:val="Normal"/>
    <w:pPr>
      <w:numPr>
        <w:numId w:val="3"/>
      </w:numPr>
    </w:pPr>
    <w:rPr>
      <w:rFonts w:ascii="Gill Sans MT" w:hAnsi="Gill Sans MT"/>
    </w:rPr>
  </w:style>
  <w:style w:type="paragraph" w:styleId="BalloonText">
    <w:name w:val="Balloon Text"/>
    <w:basedOn w:val="Normal"/>
    <w:semiHidden/>
    <w:rsid w:val="0077204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F24F9"/>
    <w:rPr>
      <w:rFonts w:ascii="Albertus (W1)" w:hAnsi="Albertus (W1)"/>
      <w:color w:val="000000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CB7442"/>
    <w:rPr>
      <w:rFonts w:ascii="Gill Sans" w:hAnsi="Gill Sans"/>
      <w:b/>
      <w:bCs/>
      <w:color w:val="000000"/>
      <w:sz w:val="36"/>
      <w:szCs w:val="36"/>
      <w:lang w:val="en-US" w:eastAsia="en-US"/>
    </w:rPr>
  </w:style>
  <w:style w:type="character" w:styleId="Emphasis">
    <w:name w:val="Emphasis"/>
    <w:basedOn w:val="DefaultParagraphFont"/>
    <w:qFormat/>
    <w:rsid w:val="00B542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UK EXETER</vt:lpstr>
    </vt:vector>
  </TitlesOfParts>
  <Company>Exeter Age Concern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UK EXETER</dc:title>
  <dc:creator>Lesley Morris</dc:creator>
  <cp:lastModifiedBy>Richard Boult</cp:lastModifiedBy>
  <cp:revision>2</cp:revision>
  <cp:lastPrinted>2017-03-07T11:29:00Z</cp:lastPrinted>
  <dcterms:created xsi:type="dcterms:W3CDTF">2021-09-23T09:12:00Z</dcterms:created>
  <dcterms:modified xsi:type="dcterms:W3CDTF">2021-09-23T09:12:00Z</dcterms:modified>
</cp:coreProperties>
</file>