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12B01" w:rsidTr="000C69F5">
        <w:tc>
          <w:tcPr>
            <w:tcW w:w="9962" w:type="dxa"/>
            <w:tcBorders>
              <w:top w:val="single" w:sz="4" w:space="0" w:color="auto"/>
              <w:left w:val="single" w:sz="4" w:space="0" w:color="auto"/>
              <w:bottom w:val="single" w:sz="4" w:space="0" w:color="auto"/>
              <w:right w:val="single" w:sz="4" w:space="0" w:color="auto"/>
            </w:tcBorders>
            <w:shd w:val="clear" w:color="auto" w:fill="auto"/>
            <w:hideMark/>
          </w:tcPr>
          <w:p w:rsidR="00A12B01" w:rsidRDefault="00A12B01">
            <w:pPr>
              <w:pStyle w:val="Policymainheading"/>
              <w:spacing w:line="320" w:lineRule="atLeast"/>
              <w:jc w:val="left"/>
              <w:rPr>
                <w:rFonts w:eastAsia="ヒラギノ角ゴ Pro W3"/>
                <w:spacing w:val="0"/>
                <w:sz w:val="28"/>
                <w:szCs w:val="28"/>
              </w:rPr>
            </w:pPr>
            <w:bookmarkStart w:id="0" w:name="TOC142905539"/>
            <w:r>
              <w:rPr>
                <w:rFonts w:eastAsia="ヒラギノ角ゴ Pro W3"/>
                <w:spacing w:val="0"/>
                <w:sz w:val="36"/>
                <w:szCs w:val="28"/>
              </w:rPr>
              <w:t>AGE UK EXETER</w:t>
            </w:r>
          </w:p>
        </w:tc>
      </w:tr>
      <w:tr w:rsidR="00A12B01" w:rsidTr="000C69F5">
        <w:tc>
          <w:tcPr>
            <w:tcW w:w="9962" w:type="dxa"/>
            <w:tcBorders>
              <w:top w:val="single" w:sz="4" w:space="0" w:color="auto"/>
              <w:left w:val="single" w:sz="4" w:space="0" w:color="auto"/>
              <w:bottom w:val="single" w:sz="4" w:space="0" w:color="auto"/>
              <w:right w:val="single" w:sz="4" w:space="0" w:color="auto"/>
            </w:tcBorders>
            <w:shd w:val="clear" w:color="auto" w:fill="auto"/>
          </w:tcPr>
          <w:p w:rsidR="00A12B01" w:rsidRDefault="00A12B01">
            <w:pPr>
              <w:pStyle w:val="Policymainheading"/>
              <w:tabs>
                <w:tab w:val="left" w:pos="5387"/>
              </w:tabs>
              <w:spacing w:line="320" w:lineRule="atLeast"/>
              <w:jc w:val="left"/>
              <w:rPr>
                <w:rFonts w:eastAsia="ヒラギノ角ゴ Pro W3"/>
                <w:spacing w:val="0"/>
                <w:sz w:val="28"/>
                <w:szCs w:val="28"/>
              </w:rPr>
            </w:pPr>
            <w:r>
              <w:rPr>
                <w:rFonts w:eastAsia="ヒラギノ角ゴ Pro W3"/>
                <w:spacing w:val="0"/>
                <w:sz w:val="28"/>
                <w:szCs w:val="28"/>
              </w:rPr>
              <w:t>Controlled Document</w:t>
            </w:r>
          </w:p>
          <w:p w:rsidR="00A12B01" w:rsidRDefault="00A12B01">
            <w:pPr>
              <w:pStyle w:val="Policymainheading"/>
              <w:tabs>
                <w:tab w:val="left" w:pos="5387"/>
              </w:tabs>
              <w:spacing w:line="320" w:lineRule="atLeast"/>
              <w:jc w:val="left"/>
              <w:rPr>
                <w:rFonts w:eastAsia="ヒラギノ角ゴ Pro W3"/>
                <w:spacing w:val="0"/>
                <w:sz w:val="28"/>
                <w:szCs w:val="28"/>
              </w:rPr>
            </w:pPr>
          </w:p>
          <w:p w:rsidR="00A12B01" w:rsidRDefault="00A12B01" w:rsidP="00A12B01">
            <w:pPr>
              <w:pStyle w:val="Policymainheading"/>
              <w:tabs>
                <w:tab w:val="left" w:pos="5387"/>
              </w:tabs>
              <w:spacing w:line="320" w:lineRule="atLeast"/>
              <w:ind w:left="5387" w:hanging="5387"/>
              <w:jc w:val="left"/>
              <w:rPr>
                <w:rFonts w:eastAsia="ヒラギノ角ゴ Pro W3"/>
                <w:spacing w:val="0"/>
                <w:sz w:val="28"/>
                <w:szCs w:val="28"/>
              </w:rPr>
            </w:pPr>
            <w:r>
              <w:rPr>
                <w:rFonts w:eastAsia="ヒラギノ角ゴ Pro W3"/>
                <w:spacing w:val="0"/>
                <w:sz w:val="28"/>
                <w:szCs w:val="28"/>
              </w:rPr>
              <w:t>Document Name:</w:t>
            </w:r>
            <w:r>
              <w:rPr>
                <w:rFonts w:eastAsia="ヒラギノ角ゴ Pro W3"/>
                <w:spacing w:val="0"/>
                <w:sz w:val="28"/>
                <w:szCs w:val="28"/>
              </w:rPr>
              <w:tab/>
              <w:t>Handling Clients’ Money and Assisting in the Management of their Financial Affairs</w:t>
            </w:r>
          </w:p>
          <w:p w:rsidR="00A12B01" w:rsidRDefault="00A12B01">
            <w:pPr>
              <w:pStyle w:val="Policymainheading"/>
              <w:tabs>
                <w:tab w:val="left" w:pos="5387"/>
              </w:tabs>
              <w:spacing w:line="320" w:lineRule="atLeast"/>
              <w:jc w:val="left"/>
              <w:rPr>
                <w:rFonts w:eastAsia="ヒラギノ角ゴ Pro W3"/>
                <w:spacing w:val="0"/>
                <w:sz w:val="28"/>
                <w:szCs w:val="28"/>
              </w:rPr>
            </w:pPr>
          </w:p>
          <w:p w:rsidR="00A12B01" w:rsidRDefault="00A12B01">
            <w:pPr>
              <w:pStyle w:val="Policymainheading"/>
              <w:tabs>
                <w:tab w:val="left" w:pos="5387"/>
              </w:tabs>
              <w:spacing w:line="320" w:lineRule="atLeast"/>
              <w:ind w:left="5387" w:hanging="5387"/>
              <w:jc w:val="left"/>
              <w:rPr>
                <w:rFonts w:eastAsia="ヒラギノ角ゴ Pro W3"/>
                <w:spacing w:val="0"/>
                <w:sz w:val="28"/>
                <w:szCs w:val="28"/>
              </w:rPr>
            </w:pPr>
            <w:r>
              <w:rPr>
                <w:rFonts w:eastAsia="ヒラギノ角ゴ Pro W3"/>
                <w:spacing w:val="0"/>
                <w:sz w:val="28"/>
                <w:szCs w:val="28"/>
              </w:rPr>
              <w:t>Document Reference Number:</w:t>
            </w:r>
            <w:r>
              <w:rPr>
                <w:rFonts w:eastAsia="ヒラギノ角ゴ Pro W3"/>
                <w:spacing w:val="0"/>
                <w:sz w:val="28"/>
                <w:szCs w:val="28"/>
              </w:rPr>
              <w:tab/>
              <w:t>POL1</w:t>
            </w:r>
          </w:p>
          <w:p w:rsidR="00A12B01" w:rsidRDefault="00A12B01">
            <w:pPr>
              <w:pStyle w:val="Policymainheading"/>
              <w:tabs>
                <w:tab w:val="left" w:pos="5387"/>
              </w:tabs>
              <w:spacing w:line="320" w:lineRule="atLeast"/>
              <w:ind w:left="5387" w:hanging="5387"/>
              <w:jc w:val="left"/>
              <w:rPr>
                <w:rFonts w:eastAsia="ヒラギノ角ゴ Pro W3"/>
                <w:spacing w:val="0"/>
                <w:sz w:val="28"/>
                <w:szCs w:val="28"/>
              </w:rPr>
            </w:pPr>
          </w:p>
          <w:p w:rsidR="00A12B01" w:rsidRDefault="00A12B01">
            <w:pPr>
              <w:pStyle w:val="Policymainheading"/>
              <w:tabs>
                <w:tab w:val="left" w:pos="5387"/>
              </w:tabs>
              <w:spacing w:line="320" w:lineRule="atLeast"/>
              <w:jc w:val="left"/>
              <w:rPr>
                <w:rFonts w:eastAsia="ヒラギノ角ゴ Pro W3"/>
                <w:b w:val="0"/>
                <w:spacing w:val="0"/>
                <w:sz w:val="28"/>
                <w:szCs w:val="28"/>
              </w:rPr>
            </w:pPr>
            <w:r>
              <w:rPr>
                <w:rFonts w:eastAsia="ヒラギノ角ゴ Pro W3"/>
                <w:b w:val="0"/>
                <w:spacing w:val="0"/>
                <w:sz w:val="28"/>
                <w:szCs w:val="28"/>
              </w:rPr>
              <w:t xml:space="preserve">Document Version </w:t>
            </w:r>
            <w:r w:rsidR="00540D48">
              <w:rPr>
                <w:rFonts w:eastAsia="ヒラギノ角ゴ Pro W3"/>
                <w:b w:val="0"/>
                <w:spacing w:val="0"/>
                <w:sz w:val="28"/>
                <w:szCs w:val="28"/>
              </w:rPr>
              <w:t>Number</w:t>
            </w:r>
            <w:r w:rsidR="00540D48">
              <w:rPr>
                <w:rFonts w:eastAsia="ヒラギノ角ゴ Pro W3"/>
                <w:b w:val="0"/>
                <w:spacing w:val="0"/>
                <w:sz w:val="28"/>
                <w:szCs w:val="28"/>
              </w:rPr>
              <w:tab/>
            </w:r>
            <w:r w:rsidR="00A179BF">
              <w:rPr>
                <w:rFonts w:eastAsia="ヒラギノ角ゴ Pro W3"/>
                <w:b w:val="0"/>
                <w:spacing w:val="0"/>
                <w:sz w:val="28"/>
                <w:szCs w:val="28"/>
              </w:rPr>
              <w:t>10</w:t>
            </w:r>
          </w:p>
          <w:p w:rsidR="00A12B01" w:rsidRDefault="00A12B01">
            <w:pPr>
              <w:pStyle w:val="Policymainheading"/>
              <w:tabs>
                <w:tab w:val="left" w:pos="5387"/>
              </w:tabs>
              <w:spacing w:line="320" w:lineRule="atLeast"/>
              <w:jc w:val="left"/>
              <w:rPr>
                <w:rFonts w:eastAsia="ヒラギノ角ゴ Pro W3"/>
                <w:b w:val="0"/>
                <w:spacing w:val="0"/>
                <w:sz w:val="28"/>
                <w:szCs w:val="28"/>
              </w:rPr>
            </w:pPr>
          </w:p>
          <w:p w:rsidR="00A12B01" w:rsidRDefault="00A12B01">
            <w:pPr>
              <w:tabs>
                <w:tab w:val="left" w:pos="5387"/>
              </w:tabs>
              <w:spacing w:line="320" w:lineRule="atLeast"/>
              <w:rPr>
                <w:rFonts w:ascii="Arial" w:eastAsia="Times New Roman" w:hAnsi="Arial" w:cs="Arial"/>
                <w:color w:val="000000"/>
                <w:sz w:val="28"/>
                <w:szCs w:val="20"/>
              </w:rPr>
            </w:pPr>
            <w:r>
              <w:rPr>
                <w:rFonts w:ascii="Arial" w:hAnsi="Arial" w:cs="Arial"/>
                <w:color w:val="000000"/>
                <w:sz w:val="28"/>
                <w:szCs w:val="20"/>
              </w:rPr>
              <w:t xml:space="preserve">Agreed by Standards Committee on:  </w:t>
            </w:r>
            <w:r>
              <w:rPr>
                <w:rFonts w:ascii="Arial" w:hAnsi="Arial" w:cs="Arial"/>
                <w:color w:val="000000"/>
                <w:sz w:val="28"/>
                <w:szCs w:val="20"/>
              </w:rPr>
              <w:tab/>
            </w:r>
            <w:r w:rsidR="00A179BF">
              <w:rPr>
                <w:rFonts w:ascii="Arial" w:hAnsi="Arial" w:cs="Arial"/>
                <w:color w:val="000000"/>
                <w:sz w:val="28"/>
                <w:szCs w:val="20"/>
              </w:rPr>
              <w:t>5 March 2018</w:t>
            </w:r>
          </w:p>
          <w:p w:rsidR="00A12B01" w:rsidRDefault="00A12B01">
            <w:pPr>
              <w:tabs>
                <w:tab w:val="left" w:pos="5387"/>
              </w:tabs>
              <w:spacing w:line="320" w:lineRule="atLeast"/>
              <w:rPr>
                <w:rFonts w:ascii="Arial" w:hAnsi="Arial" w:cs="Arial"/>
                <w:color w:val="000000"/>
                <w:sz w:val="28"/>
                <w:szCs w:val="20"/>
              </w:rPr>
            </w:pPr>
            <w:r>
              <w:rPr>
                <w:rFonts w:ascii="Arial" w:hAnsi="Arial" w:cs="Arial"/>
                <w:color w:val="000000"/>
                <w:sz w:val="28"/>
                <w:szCs w:val="20"/>
              </w:rPr>
              <w:t xml:space="preserve">Approved by Board of Trustees on: </w:t>
            </w:r>
            <w:r>
              <w:rPr>
                <w:rFonts w:ascii="Arial" w:hAnsi="Arial" w:cs="Arial"/>
                <w:color w:val="000000"/>
                <w:sz w:val="28"/>
                <w:szCs w:val="20"/>
              </w:rPr>
              <w:tab/>
            </w:r>
            <w:r w:rsidR="00FD021D">
              <w:rPr>
                <w:rFonts w:ascii="Arial" w:hAnsi="Arial" w:cs="Arial"/>
                <w:color w:val="000000"/>
                <w:sz w:val="28"/>
                <w:szCs w:val="20"/>
              </w:rPr>
              <w:t>13 March 2018</w:t>
            </w:r>
          </w:p>
          <w:p w:rsidR="00A12B01" w:rsidRDefault="00A12B01">
            <w:pPr>
              <w:pStyle w:val="Policymainheading"/>
              <w:tabs>
                <w:tab w:val="left" w:pos="5387"/>
              </w:tabs>
              <w:spacing w:line="320" w:lineRule="atLeast"/>
              <w:jc w:val="left"/>
              <w:rPr>
                <w:rFonts w:eastAsia="ヒラギノ角ゴ Pro W3"/>
                <w:b w:val="0"/>
                <w:spacing w:val="0"/>
                <w:sz w:val="28"/>
                <w:szCs w:val="28"/>
              </w:rPr>
            </w:pPr>
          </w:p>
          <w:p w:rsidR="00A12B01" w:rsidRDefault="00A12B01">
            <w:pPr>
              <w:pStyle w:val="Policymainheading"/>
              <w:tabs>
                <w:tab w:val="left" w:pos="5387"/>
              </w:tabs>
              <w:spacing w:line="320" w:lineRule="atLeast"/>
              <w:jc w:val="left"/>
              <w:rPr>
                <w:rFonts w:eastAsia="ヒラギノ角ゴ Pro W3"/>
                <w:b w:val="0"/>
                <w:spacing w:val="0"/>
                <w:sz w:val="28"/>
                <w:szCs w:val="28"/>
              </w:rPr>
            </w:pPr>
            <w:r>
              <w:rPr>
                <w:rFonts w:eastAsia="ヒラギノ角ゴ Pro W3"/>
                <w:b w:val="0"/>
                <w:spacing w:val="0"/>
                <w:sz w:val="28"/>
                <w:szCs w:val="28"/>
              </w:rPr>
              <w:t>Review Schedule</w:t>
            </w:r>
            <w:r>
              <w:rPr>
                <w:rFonts w:eastAsia="ヒラギノ角ゴ Pro W3"/>
                <w:b w:val="0"/>
                <w:spacing w:val="0"/>
                <w:sz w:val="28"/>
                <w:szCs w:val="28"/>
              </w:rPr>
              <w:tab/>
              <w:t>Every two years</w:t>
            </w:r>
          </w:p>
          <w:p w:rsidR="00A12B01" w:rsidRDefault="00A12B01">
            <w:pPr>
              <w:pStyle w:val="Policymainheading"/>
              <w:tabs>
                <w:tab w:val="left" w:pos="5387"/>
              </w:tabs>
              <w:spacing w:line="320" w:lineRule="atLeast"/>
              <w:jc w:val="left"/>
              <w:rPr>
                <w:rFonts w:eastAsia="ヒラギノ角ゴ Pro W3"/>
                <w:b w:val="0"/>
                <w:spacing w:val="0"/>
                <w:sz w:val="28"/>
                <w:szCs w:val="28"/>
              </w:rPr>
            </w:pPr>
            <w:r>
              <w:rPr>
                <w:rFonts w:eastAsia="ヒラギノ角ゴ Pro W3"/>
                <w:b w:val="0"/>
                <w:spacing w:val="0"/>
                <w:sz w:val="28"/>
                <w:szCs w:val="28"/>
              </w:rPr>
              <w:t>Next review due</w:t>
            </w:r>
            <w:r>
              <w:rPr>
                <w:rFonts w:eastAsia="ヒラギノ角ゴ Pro W3"/>
                <w:b w:val="0"/>
                <w:spacing w:val="0"/>
                <w:sz w:val="28"/>
                <w:szCs w:val="28"/>
              </w:rPr>
              <w:tab/>
            </w:r>
            <w:r w:rsidR="00FD021D">
              <w:rPr>
                <w:rFonts w:eastAsia="ヒラギノ角ゴ Pro W3"/>
                <w:b w:val="0"/>
                <w:spacing w:val="0"/>
                <w:sz w:val="28"/>
                <w:szCs w:val="28"/>
              </w:rPr>
              <w:t>March 2020</w:t>
            </w:r>
          </w:p>
          <w:p w:rsidR="00A12B01" w:rsidRDefault="00A12B01">
            <w:pPr>
              <w:pStyle w:val="Policymainheading"/>
              <w:tabs>
                <w:tab w:val="left" w:pos="5387"/>
              </w:tabs>
              <w:spacing w:line="320" w:lineRule="atLeast"/>
              <w:jc w:val="left"/>
              <w:rPr>
                <w:rFonts w:eastAsia="ヒラギノ角ゴ Pro W3"/>
                <w:b w:val="0"/>
                <w:spacing w:val="0"/>
                <w:sz w:val="28"/>
                <w:szCs w:val="28"/>
              </w:rPr>
            </w:pPr>
          </w:p>
          <w:p w:rsidR="00A12B01" w:rsidRDefault="00A12B01" w:rsidP="00A179BF">
            <w:pPr>
              <w:pStyle w:val="Policymainheading"/>
              <w:tabs>
                <w:tab w:val="left" w:pos="5387"/>
              </w:tabs>
              <w:spacing w:line="320" w:lineRule="atLeast"/>
              <w:ind w:left="5387" w:hanging="5387"/>
              <w:jc w:val="left"/>
              <w:rPr>
                <w:rFonts w:eastAsia="ヒラギノ角ゴ Pro W3"/>
                <w:b w:val="0"/>
                <w:spacing w:val="0"/>
                <w:sz w:val="28"/>
                <w:szCs w:val="28"/>
              </w:rPr>
            </w:pPr>
            <w:r>
              <w:rPr>
                <w:rFonts w:eastAsia="ヒラギノ角ゴ Pro W3"/>
                <w:b w:val="0"/>
                <w:spacing w:val="0"/>
                <w:sz w:val="28"/>
                <w:szCs w:val="28"/>
              </w:rPr>
              <w:t>Owner (Responsibility)</w:t>
            </w:r>
            <w:r>
              <w:rPr>
                <w:rFonts w:eastAsia="ヒラギノ角ゴ Pro W3"/>
                <w:b w:val="0"/>
                <w:spacing w:val="0"/>
                <w:sz w:val="28"/>
                <w:szCs w:val="28"/>
              </w:rPr>
              <w:tab/>
            </w:r>
            <w:r w:rsidR="00A179BF">
              <w:rPr>
                <w:rFonts w:eastAsia="ヒラギノ角ゴ Pro W3"/>
                <w:b w:val="0"/>
                <w:spacing w:val="0"/>
                <w:sz w:val="28"/>
                <w:szCs w:val="28"/>
              </w:rPr>
              <w:t>Services Manager</w:t>
            </w:r>
          </w:p>
          <w:p w:rsidR="00A12B01" w:rsidRDefault="00A12B01" w:rsidP="00A179BF">
            <w:pPr>
              <w:pStyle w:val="Policymainheading"/>
              <w:tabs>
                <w:tab w:val="left" w:pos="5387"/>
              </w:tabs>
              <w:spacing w:line="320" w:lineRule="atLeast"/>
              <w:ind w:left="5387" w:hanging="5387"/>
              <w:jc w:val="left"/>
              <w:rPr>
                <w:rFonts w:eastAsia="ヒラギノ角ゴ Pro W3"/>
                <w:b w:val="0"/>
                <w:spacing w:val="0"/>
                <w:sz w:val="28"/>
                <w:szCs w:val="28"/>
              </w:rPr>
            </w:pPr>
            <w:r>
              <w:rPr>
                <w:rFonts w:eastAsia="ヒラギノ角ゴ Pro W3"/>
                <w:b w:val="0"/>
                <w:spacing w:val="0"/>
                <w:sz w:val="28"/>
                <w:szCs w:val="28"/>
              </w:rPr>
              <w:t>Pass amendments to:</w:t>
            </w:r>
            <w:r>
              <w:rPr>
                <w:rFonts w:eastAsia="ヒラギノ角ゴ Pro W3"/>
                <w:b w:val="0"/>
                <w:spacing w:val="0"/>
                <w:sz w:val="28"/>
                <w:szCs w:val="28"/>
              </w:rPr>
              <w:tab/>
            </w:r>
            <w:r w:rsidR="00A179BF">
              <w:rPr>
                <w:rFonts w:eastAsia="ヒラギノ角ゴ Pro W3"/>
                <w:b w:val="0"/>
                <w:spacing w:val="0"/>
                <w:sz w:val="28"/>
                <w:szCs w:val="28"/>
              </w:rPr>
              <w:t>QA &amp; Systems Manager</w:t>
            </w:r>
          </w:p>
          <w:p w:rsidR="00A12B01" w:rsidRDefault="00A12B01">
            <w:pPr>
              <w:pStyle w:val="Policymainheading"/>
              <w:tabs>
                <w:tab w:val="left" w:pos="5387"/>
              </w:tabs>
              <w:spacing w:line="320" w:lineRule="atLeast"/>
              <w:jc w:val="left"/>
              <w:rPr>
                <w:rFonts w:eastAsia="ヒラギノ角ゴ Pro W3"/>
                <w:b w:val="0"/>
                <w:spacing w:val="0"/>
                <w:sz w:val="28"/>
                <w:szCs w:val="28"/>
              </w:rPr>
            </w:pPr>
            <w:r>
              <w:rPr>
                <w:rFonts w:eastAsia="ヒラギノ角ゴ Pro W3"/>
                <w:b w:val="0"/>
                <w:spacing w:val="0"/>
                <w:sz w:val="28"/>
                <w:szCs w:val="28"/>
              </w:rPr>
              <w:t>Revision History</w:t>
            </w:r>
            <w:r>
              <w:rPr>
                <w:rFonts w:eastAsia="ヒラギノ角ゴ Pro W3"/>
                <w:b w:val="0"/>
                <w:spacing w:val="0"/>
                <w:sz w:val="28"/>
                <w:szCs w:val="28"/>
              </w:rPr>
              <w:tab/>
              <w:t>See appendix</w:t>
            </w:r>
          </w:p>
          <w:p w:rsidR="00A12B01" w:rsidRDefault="00A12B01" w:rsidP="00A12B01">
            <w:pPr>
              <w:pStyle w:val="Policymainheading"/>
              <w:tabs>
                <w:tab w:val="left" w:pos="5387"/>
              </w:tabs>
              <w:spacing w:line="320" w:lineRule="atLeast"/>
              <w:ind w:left="5387" w:hanging="5387"/>
              <w:jc w:val="left"/>
              <w:rPr>
                <w:rFonts w:eastAsia="ヒラギノ角ゴ Pro W3"/>
                <w:b w:val="0"/>
                <w:spacing w:val="0"/>
                <w:sz w:val="28"/>
                <w:szCs w:val="28"/>
              </w:rPr>
            </w:pPr>
            <w:r>
              <w:rPr>
                <w:rFonts w:eastAsia="ヒラギノ角ゴ Pro W3"/>
                <w:b w:val="0"/>
                <w:spacing w:val="0"/>
                <w:sz w:val="28"/>
                <w:szCs w:val="28"/>
              </w:rPr>
              <w:t>Document Location</w:t>
            </w:r>
            <w:r>
              <w:rPr>
                <w:rFonts w:eastAsia="ヒラギノ角ゴ Pro W3"/>
                <w:b w:val="0"/>
                <w:spacing w:val="0"/>
                <w:sz w:val="28"/>
                <w:szCs w:val="28"/>
              </w:rPr>
              <w:tab/>
            </w:r>
            <w:proofErr w:type="spellStart"/>
            <w:r>
              <w:rPr>
                <w:rFonts w:eastAsia="ヒラギノ角ゴ Pro W3"/>
                <w:b w:val="0"/>
                <w:spacing w:val="0"/>
                <w:sz w:val="28"/>
                <w:szCs w:val="28"/>
              </w:rPr>
              <w:t>Idrive</w:t>
            </w:r>
            <w:proofErr w:type="spellEnd"/>
            <w:r>
              <w:rPr>
                <w:rFonts w:eastAsia="ヒラギノ角ゴ Pro W3"/>
                <w:b w:val="0"/>
                <w:spacing w:val="0"/>
                <w:sz w:val="28"/>
                <w:szCs w:val="28"/>
              </w:rPr>
              <w:t>/Resources/</w:t>
            </w:r>
            <w:r>
              <w:rPr>
                <w:rFonts w:eastAsia="ヒラギノ角ゴ Pro W3"/>
                <w:b w:val="0"/>
                <w:spacing w:val="0"/>
                <w:sz w:val="28"/>
                <w:szCs w:val="28"/>
              </w:rPr>
              <w:br/>
              <w:t>Policies/Pol1</w:t>
            </w:r>
          </w:p>
          <w:p w:rsidR="00A12B01" w:rsidRDefault="00A12B01">
            <w:pPr>
              <w:pStyle w:val="Policymainheading"/>
              <w:tabs>
                <w:tab w:val="left" w:pos="5387"/>
              </w:tabs>
              <w:spacing w:line="320" w:lineRule="atLeast"/>
              <w:jc w:val="left"/>
              <w:rPr>
                <w:rFonts w:eastAsia="ヒラギノ角ゴ Pro W3"/>
                <w:b w:val="0"/>
                <w:spacing w:val="0"/>
                <w:sz w:val="28"/>
                <w:szCs w:val="28"/>
              </w:rPr>
            </w:pPr>
          </w:p>
        </w:tc>
      </w:tr>
      <w:tr w:rsidR="00A12B01" w:rsidTr="000C69F5">
        <w:tc>
          <w:tcPr>
            <w:tcW w:w="9962" w:type="dxa"/>
            <w:tcBorders>
              <w:top w:val="single" w:sz="4" w:space="0" w:color="auto"/>
              <w:left w:val="nil"/>
              <w:bottom w:val="single" w:sz="4" w:space="0" w:color="auto"/>
              <w:right w:val="nil"/>
            </w:tcBorders>
            <w:shd w:val="clear" w:color="auto" w:fill="auto"/>
          </w:tcPr>
          <w:p w:rsidR="00A12B01" w:rsidRDefault="00A12B01">
            <w:pPr>
              <w:pStyle w:val="Policymainheading"/>
              <w:tabs>
                <w:tab w:val="left" w:pos="5387"/>
              </w:tabs>
              <w:spacing w:line="320" w:lineRule="atLeast"/>
              <w:jc w:val="left"/>
              <w:rPr>
                <w:rFonts w:eastAsia="ヒラギノ角ゴ Pro W3"/>
                <w:spacing w:val="0"/>
                <w:sz w:val="28"/>
                <w:szCs w:val="28"/>
              </w:rPr>
            </w:pPr>
          </w:p>
        </w:tc>
      </w:tr>
      <w:tr w:rsidR="00A12B01" w:rsidTr="000C69F5">
        <w:tc>
          <w:tcPr>
            <w:tcW w:w="9962" w:type="dxa"/>
            <w:tcBorders>
              <w:top w:val="single" w:sz="4" w:space="0" w:color="auto"/>
              <w:left w:val="single" w:sz="4" w:space="0" w:color="auto"/>
              <w:bottom w:val="single" w:sz="4" w:space="0" w:color="auto"/>
              <w:right w:val="single" w:sz="4" w:space="0" w:color="auto"/>
            </w:tcBorders>
            <w:shd w:val="clear" w:color="auto" w:fill="auto"/>
          </w:tcPr>
          <w:p w:rsidR="00A12B01" w:rsidRDefault="00A12B01">
            <w:pPr>
              <w:pStyle w:val="Policymainheading"/>
              <w:tabs>
                <w:tab w:val="left" w:pos="5387"/>
              </w:tabs>
              <w:spacing w:line="320" w:lineRule="atLeast"/>
              <w:jc w:val="left"/>
              <w:rPr>
                <w:rFonts w:eastAsia="ヒラギノ角ゴ Pro W3"/>
                <w:b w:val="0"/>
                <w:spacing w:val="0"/>
                <w:sz w:val="24"/>
                <w:szCs w:val="24"/>
              </w:rPr>
            </w:pPr>
            <w:r>
              <w:rPr>
                <w:rFonts w:eastAsia="ヒラギノ角ゴ Pro W3"/>
                <w:spacing w:val="0"/>
                <w:sz w:val="24"/>
                <w:szCs w:val="24"/>
              </w:rPr>
              <w:t>Document Description</w:t>
            </w:r>
          </w:p>
          <w:p w:rsidR="00A12B01" w:rsidRDefault="00A12B01">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This document outlines the policies and procedures which should be followed by staff when handling clients</w:t>
            </w:r>
            <w:r w:rsidR="00B84946">
              <w:rPr>
                <w:rFonts w:eastAsia="ヒラギノ角ゴ Pro W3"/>
                <w:b w:val="0"/>
                <w:spacing w:val="0"/>
                <w:sz w:val="24"/>
                <w:szCs w:val="24"/>
              </w:rPr>
              <w:t>’</w:t>
            </w:r>
            <w:r>
              <w:rPr>
                <w:rFonts w:eastAsia="ヒラギノ角ゴ Pro W3"/>
                <w:b w:val="0"/>
                <w:spacing w:val="0"/>
                <w:sz w:val="24"/>
                <w:szCs w:val="24"/>
              </w:rPr>
              <w:t xml:space="preserve"> money or assisting them to manage their financial affairs.</w:t>
            </w:r>
          </w:p>
          <w:p w:rsidR="00A12B01" w:rsidRDefault="00A12B01">
            <w:pPr>
              <w:pStyle w:val="Policymainheading"/>
              <w:tabs>
                <w:tab w:val="left" w:pos="5387"/>
              </w:tabs>
              <w:spacing w:line="320" w:lineRule="atLeast"/>
              <w:jc w:val="left"/>
              <w:rPr>
                <w:rFonts w:eastAsia="ヒラギノ角ゴ Pro W3"/>
                <w:b w:val="0"/>
                <w:spacing w:val="0"/>
                <w:sz w:val="24"/>
                <w:szCs w:val="24"/>
              </w:rPr>
            </w:pPr>
          </w:p>
        </w:tc>
      </w:tr>
      <w:tr w:rsidR="00A12B01" w:rsidTr="000C69F5">
        <w:tc>
          <w:tcPr>
            <w:tcW w:w="9962" w:type="dxa"/>
            <w:tcBorders>
              <w:top w:val="single" w:sz="4" w:space="0" w:color="auto"/>
              <w:left w:val="nil"/>
              <w:bottom w:val="single" w:sz="4" w:space="0" w:color="auto"/>
              <w:right w:val="nil"/>
            </w:tcBorders>
            <w:shd w:val="clear" w:color="auto" w:fill="auto"/>
          </w:tcPr>
          <w:p w:rsidR="00A12B01" w:rsidRDefault="00A12B01">
            <w:pPr>
              <w:pStyle w:val="Policymainheading"/>
              <w:tabs>
                <w:tab w:val="left" w:pos="5387"/>
              </w:tabs>
              <w:spacing w:line="320" w:lineRule="atLeast"/>
              <w:jc w:val="left"/>
              <w:rPr>
                <w:rFonts w:eastAsia="ヒラギノ角ゴ Pro W3"/>
                <w:spacing w:val="0"/>
                <w:sz w:val="28"/>
                <w:szCs w:val="28"/>
              </w:rPr>
            </w:pPr>
          </w:p>
        </w:tc>
      </w:tr>
      <w:tr w:rsidR="00A12B01" w:rsidTr="000C69F5">
        <w:tc>
          <w:tcPr>
            <w:tcW w:w="9962" w:type="dxa"/>
            <w:tcBorders>
              <w:top w:val="single" w:sz="4" w:space="0" w:color="auto"/>
              <w:left w:val="single" w:sz="4" w:space="0" w:color="auto"/>
              <w:bottom w:val="single" w:sz="4" w:space="0" w:color="auto"/>
              <w:right w:val="single" w:sz="4" w:space="0" w:color="auto"/>
            </w:tcBorders>
            <w:shd w:val="clear" w:color="auto" w:fill="auto"/>
          </w:tcPr>
          <w:p w:rsidR="00A12B01" w:rsidRDefault="00B84946">
            <w:pPr>
              <w:pStyle w:val="Policymainheading"/>
              <w:tabs>
                <w:tab w:val="left" w:pos="5387"/>
              </w:tabs>
              <w:spacing w:line="320" w:lineRule="atLeast"/>
              <w:jc w:val="left"/>
              <w:rPr>
                <w:rFonts w:eastAsia="ヒラギノ角ゴ Pro W3"/>
                <w:b w:val="0"/>
                <w:spacing w:val="0"/>
                <w:sz w:val="24"/>
                <w:szCs w:val="24"/>
              </w:rPr>
            </w:pPr>
            <w:r>
              <w:rPr>
                <w:rFonts w:eastAsia="ヒラギノ角ゴ Pro W3"/>
                <w:spacing w:val="0"/>
                <w:sz w:val="24"/>
                <w:szCs w:val="24"/>
              </w:rPr>
              <w:t>Implementation and</w:t>
            </w:r>
            <w:r w:rsidR="00A12B01">
              <w:rPr>
                <w:rFonts w:eastAsia="ヒラギノ角ゴ Pro W3"/>
                <w:spacing w:val="0"/>
                <w:sz w:val="24"/>
                <w:szCs w:val="24"/>
              </w:rPr>
              <w:t xml:space="preserve"> Quality Assurance</w:t>
            </w:r>
          </w:p>
          <w:p w:rsidR="00A12B01" w:rsidRDefault="00A12B01">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Implementation is immediate and this Policy shall stay in force until any alterations are formally agreed.</w:t>
            </w:r>
          </w:p>
          <w:p w:rsidR="00A12B01" w:rsidRDefault="00A12B01">
            <w:pPr>
              <w:pStyle w:val="Policymainheading"/>
              <w:tabs>
                <w:tab w:val="left" w:pos="5387"/>
              </w:tabs>
              <w:spacing w:line="320" w:lineRule="atLeast"/>
              <w:jc w:val="left"/>
              <w:rPr>
                <w:rFonts w:eastAsia="ヒラギノ角ゴ Pro W3"/>
                <w:b w:val="0"/>
                <w:spacing w:val="0"/>
                <w:sz w:val="24"/>
                <w:szCs w:val="24"/>
              </w:rPr>
            </w:pPr>
          </w:p>
          <w:p w:rsidR="00A12B01" w:rsidRDefault="00A12B01">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 xml:space="preserve">The Policy will be reviewed every two years by the Board of Trustees, sooner if legislation, best practice or other circumstances indicate this is necessary.  </w:t>
            </w:r>
          </w:p>
          <w:p w:rsidR="00A12B01" w:rsidRDefault="00A12B01">
            <w:pPr>
              <w:pStyle w:val="Policymainheading"/>
              <w:tabs>
                <w:tab w:val="left" w:pos="5387"/>
              </w:tabs>
              <w:spacing w:line="320" w:lineRule="atLeast"/>
              <w:jc w:val="left"/>
              <w:rPr>
                <w:rFonts w:eastAsia="ヒラギノ角ゴ Pro W3"/>
                <w:b w:val="0"/>
                <w:spacing w:val="0"/>
                <w:sz w:val="24"/>
                <w:szCs w:val="24"/>
              </w:rPr>
            </w:pPr>
          </w:p>
          <w:p w:rsidR="00A12B01" w:rsidRPr="00A12B01" w:rsidRDefault="00A12B01">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 xml:space="preserve">All aspects of this Policy shall be open to review at any time. If you have any comments or suggestions on the content of this policy please contact Sue Martyr, </w:t>
            </w:r>
            <w:hyperlink r:id="rId8" w:history="1">
              <w:r>
                <w:rPr>
                  <w:rStyle w:val="Hyperlink"/>
                  <w:rFonts w:eastAsia="ヒラギノ角ゴ Pro W3"/>
                  <w:b w:val="0"/>
                  <w:spacing w:val="0"/>
                  <w:sz w:val="24"/>
                  <w:szCs w:val="24"/>
                </w:rPr>
                <w:t>s.martyr@ageukexeter.org.uk</w:t>
              </w:r>
            </w:hyperlink>
            <w:r>
              <w:rPr>
                <w:rFonts w:eastAsia="ヒラギノ角ゴ Pro W3"/>
                <w:b w:val="0"/>
                <w:spacing w:val="0"/>
                <w:sz w:val="24"/>
                <w:szCs w:val="24"/>
              </w:rPr>
              <w:t xml:space="preserve"> or at Age UK Exeter, 138 Cowick Street, Exeter,</w:t>
            </w:r>
            <w:r>
              <w:rPr>
                <w:rFonts w:eastAsia="ヒラギノ角ゴ Pro W3"/>
                <w:b w:val="0"/>
                <w:spacing w:val="0"/>
                <w:sz w:val="24"/>
                <w:szCs w:val="24"/>
              </w:rPr>
              <w:br/>
              <w:t xml:space="preserve"> EX4 1HS, 01392 455600</w:t>
            </w:r>
          </w:p>
        </w:tc>
      </w:tr>
    </w:tbl>
    <w:bookmarkEnd w:id="0"/>
    <w:p w:rsidR="00197376" w:rsidRPr="00892263" w:rsidRDefault="00722E7B" w:rsidP="00F205F9">
      <w:pPr>
        <w:spacing w:after="0" w:line="240" w:lineRule="auto"/>
        <w:jc w:val="center"/>
        <w:rPr>
          <w:rFonts w:ascii="Arial" w:hAnsi="Arial" w:cs="Arial"/>
          <w:b/>
          <w:sz w:val="40"/>
        </w:rPr>
      </w:pPr>
      <w:r w:rsidRPr="00892263">
        <w:rPr>
          <w:rFonts w:ascii="Arial" w:hAnsi="Arial" w:cs="Arial"/>
          <w:b/>
          <w:sz w:val="40"/>
        </w:rPr>
        <w:lastRenderedPageBreak/>
        <w:t xml:space="preserve">Policy for </w:t>
      </w:r>
      <w:r w:rsidR="006B18F9" w:rsidRPr="00892263">
        <w:rPr>
          <w:rFonts w:ascii="Arial" w:hAnsi="Arial" w:cs="Arial"/>
          <w:b/>
          <w:sz w:val="40"/>
        </w:rPr>
        <w:t>Handling Client</w:t>
      </w:r>
      <w:r w:rsidR="00EC12A5" w:rsidRPr="00892263">
        <w:rPr>
          <w:rFonts w:ascii="Arial" w:hAnsi="Arial" w:cs="Arial"/>
          <w:b/>
          <w:sz w:val="40"/>
        </w:rPr>
        <w:t>s’</w:t>
      </w:r>
      <w:r w:rsidR="006B18F9" w:rsidRPr="00892263">
        <w:rPr>
          <w:rFonts w:ascii="Arial" w:hAnsi="Arial" w:cs="Arial"/>
          <w:b/>
          <w:sz w:val="40"/>
        </w:rPr>
        <w:t xml:space="preserve"> Money and </w:t>
      </w:r>
      <w:r w:rsidR="00F205F9" w:rsidRPr="00892263">
        <w:rPr>
          <w:rFonts w:ascii="Arial" w:hAnsi="Arial" w:cs="Arial"/>
          <w:b/>
          <w:sz w:val="40"/>
        </w:rPr>
        <w:br/>
        <w:t xml:space="preserve">Assisting in the Management </w:t>
      </w:r>
      <w:r w:rsidR="00892263">
        <w:rPr>
          <w:rFonts w:ascii="Arial" w:hAnsi="Arial" w:cs="Arial"/>
          <w:b/>
          <w:sz w:val="40"/>
        </w:rPr>
        <w:br/>
      </w:r>
      <w:r w:rsidR="00F205F9" w:rsidRPr="00892263">
        <w:rPr>
          <w:rFonts w:ascii="Arial" w:hAnsi="Arial" w:cs="Arial"/>
          <w:b/>
          <w:sz w:val="40"/>
        </w:rPr>
        <w:t>of t</w:t>
      </w:r>
      <w:r w:rsidR="006B18F9" w:rsidRPr="00892263">
        <w:rPr>
          <w:rFonts w:ascii="Arial" w:hAnsi="Arial" w:cs="Arial"/>
          <w:b/>
          <w:sz w:val="40"/>
        </w:rPr>
        <w:t>heir Financial Affairs</w:t>
      </w:r>
    </w:p>
    <w:p w:rsidR="006B18F9" w:rsidRDefault="006B18F9" w:rsidP="006B18F9">
      <w:pPr>
        <w:spacing w:after="0" w:line="240" w:lineRule="auto"/>
        <w:rPr>
          <w:rFonts w:ascii="Arial" w:hAnsi="Arial" w:cs="Arial"/>
          <w:sz w:val="24"/>
        </w:rPr>
      </w:pPr>
    </w:p>
    <w:p w:rsidR="00213145" w:rsidRPr="00892263" w:rsidRDefault="00213145" w:rsidP="006B18F9">
      <w:pPr>
        <w:spacing w:after="0" w:line="240" w:lineRule="auto"/>
        <w:rPr>
          <w:rFonts w:ascii="Arial" w:hAnsi="Arial" w:cs="Arial"/>
          <w:b/>
          <w:sz w:val="28"/>
        </w:rPr>
      </w:pPr>
      <w:r w:rsidRPr="00892263">
        <w:rPr>
          <w:rFonts w:ascii="Arial" w:hAnsi="Arial" w:cs="Arial"/>
          <w:b/>
          <w:sz w:val="28"/>
        </w:rPr>
        <w:t>Policy Statement</w:t>
      </w:r>
    </w:p>
    <w:p w:rsidR="00722E7B" w:rsidRDefault="006B18F9" w:rsidP="006B18F9">
      <w:pPr>
        <w:spacing w:after="0" w:line="240" w:lineRule="auto"/>
        <w:rPr>
          <w:rFonts w:ascii="Arial" w:hAnsi="Arial" w:cs="Arial"/>
          <w:sz w:val="24"/>
        </w:rPr>
      </w:pPr>
      <w:r>
        <w:rPr>
          <w:rFonts w:ascii="Arial" w:hAnsi="Arial" w:cs="Arial"/>
          <w:sz w:val="24"/>
        </w:rPr>
        <w:t xml:space="preserve">Age UK Exeter aims to promote and maintain the independence of </w:t>
      </w:r>
      <w:r w:rsidR="00F205F9">
        <w:rPr>
          <w:rFonts w:ascii="Arial" w:hAnsi="Arial" w:cs="Arial"/>
          <w:sz w:val="24"/>
        </w:rPr>
        <w:t xml:space="preserve">its </w:t>
      </w:r>
      <w:r w:rsidR="009804CC">
        <w:rPr>
          <w:rFonts w:ascii="Arial" w:hAnsi="Arial" w:cs="Arial"/>
          <w:sz w:val="24"/>
        </w:rPr>
        <w:t xml:space="preserve">clients </w:t>
      </w:r>
      <w:r>
        <w:rPr>
          <w:rFonts w:ascii="Arial" w:hAnsi="Arial" w:cs="Arial"/>
          <w:sz w:val="24"/>
        </w:rPr>
        <w:t xml:space="preserve">in all aspects </w:t>
      </w:r>
      <w:r w:rsidR="009804CC">
        <w:rPr>
          <w:rFonts w:ascii="Arial" w:hAnsi="Arial" w:cs="Arial"/>
          <w:sz w:val="24"/>
        </w:rPr>
        <w:t xml:space="preserve">of their lives, </w:t>
      </w:r>
      <w:r w:rsidR="00F205F9">
        <w:rPr>
          <w:rFonts w:ascii="Arial" w:hAnsi="Arial" w:cs="Arial"/>
          <w:sz w:val="24"/>
        </w:rPr>
        <w:t xml:space="preserve">including </w:t>
      </w:r>
      <w:r w:rsidR="009804CC">
        <w:rPr>
          <w:rFonts w:ascii="Arial" w:hAnsi="Arial" w:cs="Arial"/>
          <w:sz w:val="24"/>
        </w:rPr>
        <w:t xml:space="preserve">where appropriate to provide support to them in </w:t>
      </w:r>
      <w:r w:rsidR="00F205F9">
        <w:rPr>
          <w:rFonts w:ascii="Arial" w:hAnsi="Arial" w:cs="Arial"/>
          <w:sz w:val="24"/>
        </w:rPr>
        <w:t xml:space="preserve">managing their finances.  </w:t>
      </w:r>
      <w:r w:rsidR="009804CC">
        <w:rPr>
          <w:rFonts w:ascii="Arial" w:hAnsi="Arial" w:cs="Arial"/>
          <w:sz w:val="24"/>
        </w:rPr>
        <w:t>This support is normally provided as part of our Enabling Service.</w:t>
      </w:r>
    </w:p>
    <w:p w:rsidR="00722E7B" w:rsidRDefault="00722E7B" w:rsidP="006B18F9">
      <w:pPr>
        <w:spacing w:after="0" w:line="240" w:lineRule="auto"/>
        <w:rPr>
          <w:rFonts w:ascii="Arial" w:hAnsi="Arial" w:cs="Arial"/>
          <w:sz w:val="24"/>
        </w:rPr>
      </w:pPr>
    </w:p>
    <w:p w:rsidR="00F205F9" w:rsidRDefault="009804CC" w:rsidP="006B18F9">
      <w:pPr>
        <w:spacing w:after="0" w:line="240" w:lineRule="auto"/>
        <w:rPr>
          <w:rFonts w:ascii="Arial" w:hAnsi="Arial" w:cs="Arial"/>
          <w:sz w:val="24"/>
        </w:rPr>
      </w:pPr>
      <w:r>
        <w:rPr>
          <w:rFonts w:ascii="Arial" w:hAnsi="Arial" w:cs="Arial"/>
          <w:sz w:val="24"/>
        </w:rPr>
        <w:t xml:space="preserve">Where such </w:t>
      </w:r>
      <w:r w:rsidR="00F205F9">
        <w:rPr>
          <w:rFonts w:ascii="Arial" w:hAnsi="Arial" w:cs="Arial"/>
          <w:sz w:val="24"/>
        </w:rPr>
        <w:t>support is needed and</w:t>
      </w:r>
      <w:r>
        <w:rPr>
          <w:rFonts w:ascii="Arial" w:hAnsi="Arial" w:cs="Arial"/>
          <w:sz w:val="24"/>
        </w:rPr>
        <w:t xml:space="preserve"> is identified within the client</w:t>
      </w:r>
      <w:r w:rsidR="006007CD">
        <w:rPr>
          <w:rFonts w:ascii="Arial" w:hAnsi="Arial" w:cs="Arial"/>
          <w:sz w:val="24"/>
        </w:rPr>
        <w:t>s’</w:t>
      </w:r>
      <w:r w:rsidR="00705726">
        <w:rPr>
          <w:rFonts w:ascii="Arial" w:hAnsi="Arial" w:cs="Arial"/>
          <w:sz w:val="24"/>
        </w:rPr>
        <w:t xml:space="preserve"> Care P</w:t>
      </w:r>
      <w:r w:rsidR="00F205F9">
        <w:rPr>
          <w:rFonts w:ascii="Arial" w:hAnsi="Arial" w:cs="Arial"/>
          <w:sz w:val="24"/>
        </w:rPr>
        <w:t xml:space="preserve">lan, </w:t>
      </w:r>
      <w:r>
        <w:rPr>
          <w:rFonts w:ascii="Arial" w:hAnsi="Arial" w:cs="Arial"/>
          <w:sz w:val="24"/>
        </w:rPr>
        <w:t xml:space="preserve">it is essential that </w:t>
      </w:r>
      <w:r w:rsidR="00F205F9">
        <w:rPr>
          <w:rFonts w:ascii="Arial" w:hAnsi="Arial" w:cs="Arial"/>
          <w:sz w:val="24"/>
        </w:rPr>
        <w:t xml:space="preserve">good </w:t>
      </w:r>
      <w:r>
        <w:rPr>
          <w:rFonts w:ascii="Arial" w:hAnsi="Arial" w:cs="Arial"/>
          <w:sz w:val="24"/>
        </w:rPr>
        <w:t xml:space="preserve">practice is </w:t>
      </w:r>
      <w:r w:rsidR="00F205F9">
        <w:rPr>
          <w:rFonts w:ascii="Arial" w:hAnsi="Arial" w:cs="Arial"/>
          <w:sz w:val="24"/>
        </w:rPr>
        <w:t xml:space="preserve">implemented and observed, </w:t>
      </w:r>
      <w:r>
        <w:rPr>
          <w:rFonts w:ascii="Arial" w:hAnsi="Arial" w:cs="Arial"/>
          <w:sz w:val="24"/>
        </w:rPr>
        <w:t xml:space="preserve">in order </w:t>
      </w:r>
      <w:r w:rsidR="00F205F9">
        <w:rPr>
          <w:rFonts w:ascii="Arial" w:hAnsi="Arial" w:cs="Arial"/>
          <w:sz w:val="24"/>
        </w:rPr>
        <w:t>to promote trust and avoid disputes, misunderstanding or suspicion.</w:t>
      </w:r>
    </w:p>
    <w:p w:rsidR="0035046F" w:rsidRDefault="0035046F" w:rsidP="006B18F9">
      <w:pPr>
        <w:spacing w:after="0" w:line="240" w:lineRule="auto"/>
        <w:rPr>
          <w:rFonts w:ascii="Arial" w:hAnsi="Arial" w:cs="Arial"/>
          <w:sz w:val="24"/>
        </w:rPr>
      </w:pPr>
    </w:p>
    <w:p w:rsidR="0035046F" w:rsidRDefault="0035046F" w:rsidP="006B18F9">
      <w:pPr>
        <w:spacing w:after="0" w:line="240" w:lineRule="auto"/>
        <w:rPr>
          <w:rFonts w:ascii="Arial" w:hAnsi="Arial" w:cs="Arial"/>
          <w:sz w:val="24"/>
        </w:rPr>
      </w:pPr>
      <w:r>
        <w:rPr>
          <w:rFonts w:ascii="Arial" w:hAnsi="Arial" w:cs="Arial"/>
          <w:sz w:val="24"/>
        </w:rPr>
        <w:t>Other staff, may occasionally be involved in handling clients’ money and will refer to the relevant sections of this policy.</w:t>
      </w:r>
    </w:p>
    <w:p w:rsidR="00F205F9" w:rsidRDefault="00F205F9" w:rsidP="006B18F9">
      <w:pPr>
        <w:spacing w:after="0" w:line="240" w:lineRule="auto"/>
        <w:rPr>
          <w:rFonts w:ascii="Arial" w:hAnsi="Arial" w:cs="Arial"/>
          <w:sz w:val="24"/>
        </w:rPr>
      </w:pPr>
    </w:p>
    <w:p w:rsidR="00722E7B" w:rsidRDefault="0035046F" w:rsidP="006B18F9">
      <w:pPr>
        <w:spacing w:after="0" w:line="240" w:lineRule="auto"/>
        <w:rPr>
          <w:rFonts w:ascii="Arial" w:hAnsi="Arial" w:cs="Arial"/>
          <w:sz w:val="24"/>
        </w:rPr>
      </w:pPr>
      <w:r>
        <w:rPr>
          <w:rFonts w:ascii="Arial" w:hAnsi="Arial" w:cs="Arial"/>
          <w:sz w:val="24"/>
        </w:rPr>
        <w:t xml:space="preserve">In delivering all its services, </w:t>
      </w:r>
      <w:r w:rsidR="00722E7B">
        <w:rPr>
          <w:rFonts w:ascii="Arial" w:hAnsi="Arial" w:cs="Arial"/>
          <w:sz w:val="24"/>
        </w:rPr>
        <w:t xml:space="preserve">Age UK Exeter understands that it has </w:t>
      </w:r>
      <w:r w:rsidR="00213145">
        <w:rPr>
          <w:rFonts w:ascii="Arial" w:hAnsi="Arial" w:cs="Arial"/>
          <w:sz w:val="24"/>
        </w:rPr>
        <w:t xml:space="preserve">a </w:t>
      </w:r>
      <w:r w:rsidR="00722E7B">
        <w:rPr>
          <w:rFonts w:ascii="Arial" w:hAnsi="Arial" w:cs="Arial"/>
          <w:sz w:val="24"/>
        </w:rPr>
        <w:t xml:space="preserve">responsibility to protect its </w:t>
      </w:r>
      <w:r w:rsidR="005B3126">
        <w:rPr>
          <w:rFonts w:ascii="Arial" w:hAnsi="Arial" w:cs="Arial"/>
          <w:sz w:val="24"/>
        </w:rPr>
        <w:t>clients</w:t>
      </w:r>
      <w:r w:rsidR="00E5030F">
        <w:rPr>
          <w:rFonts w:ascii="Arial" w:hAnsi="Arial" w:cs="Arial"/>
          <w:sz w:val="24"/>
        </w:rPr>
        <w:t xml:space="preserve"> </w:t>
      </w:r>
      <w:r w:rsidR="00722E7B">
        <w:rPr>
          <w:rFonts w:ascii="Arial" w:hAnsi="Arial" w:cs="Arial"/>
          <w:sz w:val="24"/>
        </w:rPr>
        <w:t>from financial abuse and also to ensure</w:t>
      </w:r>
      <w:r w:rsidR="00401E85">
        <w:rPr>
          <w:rFonts w:ascii="Arial" w:hAnsi="Arial" w:cs="Arial"/>
          <w:sz w:val="24"/>
        </w:rPr>
        <w:t xml:space="preserve"> that</w:t>
      </w:r>
      <w:r w:rsidR="00722E7B">
        <w:rPr>
          <w:rFonts w:ascii="Arial" w:hAnsi="Arial" w:cs="Arial"/>
          <w:sz w:val="24"/>
        </w:rPr>
        <w:t xml:space="preserve"> </w:t>
      </w:r>
      <w:r w:rsidR="009804CC">
        <w:rPr>
          <w:rFonts w:ascii="Arial" w:hAnsi="Arial" w:cs="Arial"/>
          <w:sz w:val="24"/>
        </w:rPr>
        <w:t xml:space="preserve">our </w:t>
      </w:r>
      <w:r w:rsidR="00722E7B">
        <w:rPr>
          <w:rFonts w:ascii="Arial" w:hAnsi="Arial" w:cs="Arial"/>
          <w:sz w:val="24"/>
        </w:rPr>
        <w:t xml:space="preserve">staff </w:t>
      </w:r>
      <w:r w:rsidR="00401E85">
        <w:rPr>
          <w:rFonts w:ascii="Arial" w:hAnsi="Arial" w:cs="Arial"/>
          <w:sz w:val="24"/>
        </w:rPr>
        <w:t>are</w:t>
      </w:r>
      <w:r w:rsidR="00722E7B">
        <w:rPr>
          <w:rFonts w:ascii="Arial" w:hAnsi="Arial" w:cs="Arial"/>
          <w:sz w:val="24"/>
        </w:rPr>
        <w:t xml:space="preserve"> clear about the correct procedures and requirements for dealing with individuals</w:t>
      </w:r>
      <w:r w:rsidR="005B3126">
        <w:rPr>
          <w:rFonts w:ascii="Arial" w:hAnsi="Arial" w:cs="Arial"/>
          <w:sz w:val="24"/>
        </w:rPr>
        <w:t>’</w:t>
      </w:r>
      <w:r w:rsidR="00722E7B">
        <w:rPr>
          <w:rFonts w:ascii="Arial" w:hAnsi="Arial" w:cs="Arial"/>
          <w:sz w:val="24"/>
        </w:rPr>
        <w:t xml:space="preserve"> financial affairs.  </w:t>
      </w:r>
      <w:r w:rsidR="008D34FF">
        <w:rPr>
          <w:rFonts w:ascii="Arial" w:hAnsi="Arial" w:cs="Arial"/>
          <w:sz w:val="24"/>
        </w:rPr>
        <w:t xml:space="preserve">  </w:t>
      </w:r>
    </w:p>
    <w:p w:rsidR="00722E7B" w:rsidRDefault="00722E7B" w:rsidP="006B18F9">
      <w:pPr>
        <w:spacing w:after="0" w:line="240" w:lineRule="auto"/>
        <w:rPr>
          <w:rFonts w:ascii="Arial" w:hAnsi="Arial" w:cs="Arial"/>
          <w:sz w:val="24"/>
        </w:rPr>
      </w:pPr>
    </w:p>
    <w:p w:rsidR="00F205F9" w:rsidRDefault="00A13578" w:rsidP="006B18F9">
      <w:pPr>
        <w:spacing w:after="0" w:line="240" w:lineRule="auto"/>
        <w:rPr>
          <w:rFonts w:ascii="Arial" w:hAnsi="Arial" w:cs="Arial"/>
          <w:sz w:val="24"/>
        </w:rPr>
      </w:pPr>
      <w:r>
        <w:rPr>
          <w:rFonts w:ascii="Arial" w:hAnsi="Arial" w:cs="Arial"/>
          <w:sz w:val="24"/>
        </w:rPr>
        <w:t>The</w:t>
      </w:r>
      <w:r w:rsidR="008D34FF">
        <w:rPr>
          <w:rFonts w:ascii="Arial" w:hAnsi="Arial" w:cs="Arial"/>
          <w:sz w:val="24"/>
        </w:rPr>
        <w:t xml:space="preserve"> policy and procedures are designed to protect both </w:t>
      </w:r>
      <w:r w:rsidR="005B3126">
        <w:rPr>
          <w:rFonts w:ascii="Arial" w:hAnsi="Arial" w:cs="Arial"/>
          <w:sz w:val="24"/>
        </w:rPr>
        <w:t>the people who use our services</w:t>
      </w:r>
      <w:r w:rsidR="00554DC1">
        <w:rPr>
          <w:rFonts w:ascii="Arial" w:hAnsi="Arial" w:cs="Arial"/>
          <w:sz w:val="24"/>
        </w:rPr>
        <w:t>,</w:t>
      </w:r>
      <w:r w:rsidR="005B3126">
        <w:rPr>
          <w:rFonts w:ascii="Arial" w:hAnsi="Arial" w:cs="Arial"/>
          <w:sz w:val="24"/>
        </w:rPr>
        <w:t xml:space="preserve"> </w:t>
      </w:r>
      <w:r w:rsidR="008D34FF">
        <w:rPr>
          <w:rFonts w:ascii="Arial" w:hAnsi="Arial" w:cs="Arial"/>
          <w:sz w:val="24"/>
        </w:rPr>
        <w:t xml:space="preserve">and </w:t>
      </w:r>
      <w:r w:rsidR="009804CC">
        <w:rPr>
          <w:rFonts w:ascii="Arial" w:hAnsi="Arial" w:cs="Arial"/>
          <w:sz w:val="24"/>
        </w:rPr>
        <w:t xml:space="preserve">our </w:t>
      </w:r>
      <w:r w:rsidR="008D34FF">
        <w:rPr>
          <w:rFonts w:ascii="Arial" w:hAnsi="Arial" w:cs="Arial"/>
          <w:sz w:val="24"/>
        </w:rPr>
        <w:t xml:space="preserve">staff.  </w:t>
      </w:r>
      <w:r w:rsidR="00F205F9">
        <w:rPr>
          <w:rFonts w:ascii="Arial" w:hAnsi="Arial" w:cs="Arial"/>
          <w:sz w:val="24"/>
        </w:rPr>
        <w:t>Any failure on the part of Age UK Exeter staff to observe</w:t>
      </w:r>
      <w:r w:rsidR="006007CD">
        <w:rPr>
          <w:rFonts w:ascii="Arial" w:hAnsi="Arial" w:cs="Arial"/>
          <w:sz w:val="24"/>
        </w:rPr>
        <w:t xml:space="preserve"> </w:t>
      </w:r>
      <w:r w:rsidR="00F205F9">
        <w:rPr>
          <w:rFonts w:ascii="Arial" w:hAnsi="Arial" w:cs="Arial"/>
          <w:sz w:val="24"/>
        </w:rPr>
        <w:t>this policy</w:t>
      </w:r>
      <w:r w:rsidR="009804CC">
        <w:rPr>
          <w:rFonts w:ascii="Arial" w:hAnsi="Arial" w:cs="Arial"/>
          <w:sz w:val="24"/>
        </w:rPr>
        <w:t xml:space="preserve"> in full</w:t>
      </w:r>
      <w:r w:rsidR="00F205F9">
        <w:rPr>
          <w:rFonts w:ascii="Arial" w:hAnsi="Arial" w:cs="Arial"/>
          <w:sz w:val="24"/>
        </w:rPr>
        <w:t xml:space="preserve"> may result in disciplinary action.</w:t>
      </w:r>
    </w:p>
    <w:p w:rsidR="00F205F9" w:rsidRDefault="00F205F9" w:rsidP="006B18F9">
      <w:pPr>
        <w:spacing w:after="0" w:line="240" w:lineRule="auto"/>
        <w:rPr>
          <w:rFonts w:ascii="Arial" w:hAnsi="Arial" w:cs="Arial"/>
          <w:sz w:val="24"/>
        </w:rPr>
      </w:pPr>
    </w:p>
    <w:p w:rsidR="00722E7B" w:rsidRPr="00892263" w:rsidRDefault="00722E7B" w:rsidP="006B18F9">
      <w:pPr>
        <w:spacing w:after="0" w:line="240" w:lineRule="auto"/>
        <w:rPr>
          <w:rFonts w:ascii="Arial" w:hAnsi="Arial" w:cs="Arial"/>
          <w:sz w:val="28"/>
        </w:rPr>
      </w:pPr>
      <w:r w:rsidRPr="00892263">
        <w:rPr>
          <w:rFonts w:ascii="Arial" w:hAnsi="Arial" w:cs="Arial"/>
          <w:b/>
          <w:sz w:val="28"/>
        </w:rPr>
        <w:t>Financial Affairs</w:t>
      </w:r>
    </w:p>
    <w:p w:rsidR="00722E7B" w:rsidRDefault="00722E7B" w:rsidP="006B18F9">
      <w:pPr>
        <w:spacing w:after="0" w:line="240" w:lineRule="auto"/>
        <w:rPr>
          <w:rFonts w:ascii="Arial" w:hAnsi="Arial" w:cs="Arial"/>
          <w:sz w:val="24"/>
        </w:rPr>
      </w:pPr>
      <w:r>
        <w:rPr>
          <w:rFonts w:ascii="Arial" w:hAnsi="Arial" w:cs="Arial"/>
          <w:sz w:val="24"/>
        </w:rPr>
        <w:t xml:space="preserve">The </w:t>
      </w:r>
      <w:r w:rsidR="00540D48">
        <w:rPr>
          <w:rFonts w:ascii="Arial" w:hAnsi="Arial" w:cs="Arial"/>
          <w:sz w:val="24"/>
        </w:rPr>
        <w:t>Client Information Sheet (CIS) (see appendix 1) is</w:t>
      </w:r>
      <w:r w:rsidR="00213145">
        <w:rPr>
          <w:rFonts w:ascii="Arial" w:hAnsi="Arial" w:cs="Arial"/>
          <w:sz w:val="24"/>
        </w:rPr>
        <w:t xml:space="preserve"> developed as part of </w:t>
      </w:r>
      <w:r w:rsidR="005B3126">
        <w:rPr>
          <w:rFonts w:ascii="Arial" w:hAnsi="Arial" w:cs="Arial"/>
          <w:sz w:val="24"/>
        </w:rPr>
        <w:t xml:space="preserve">the Enabling Service’s </w:t>
      </w:r>
      <w:r w:rsidR="00213145">
        <w:rPr>
          <w:rFonts w:ascii="Arial" w:hAnsi="Arial" w:cs="Arial"/>
          <w:sz w:val="24"/>
        </w:rPr>
        <w:t>assessment with him</w:t>
      </w:r>
      <w:r w:rsidR="00133315">
        <w:rPr>
          <w:rFonts w:ascii="Arial" w:hAnsi="Arial" w:cs="Arial"/>
          <w:sz w:val="24"/>
        </w:rPr>
        <w:t>/</w:t>
      </w:r>
      <w:r w:rsidR="00213145">
        <w:rPr>
          <w:rFonts w:ascii="Arial" w:hAnsi="Arial" w:cs="Arial"/>
          <w:sz w:val="24"/>
        </w:rPr>
        <w:t>her and also reflect</w:t>
      </w:r>
      <w:r w:rsidR="00D14D25">
        <w:rPr>
          <w:rFonts w:ascii="Arial" w:hAnsi="Arial" w:cs="Arial"/>
          <w:sz w:val="24"/>
        </w:rPr>
        <w:t>s</w:t>
      </w:r>
      <w:r w:rsidR="005B3126">
        <w:rPr>
          <w:rFonts w:ascii="Arial" w:hAnsi="Arial" w:cs="Arial"/>
          <w:sz w:val="24"/>
        </w:rPr>
        <w:t xml:space="preserve"> the outcomes identified</w:t>
      </w:r>
      <w:r w:rsidR="00554DC1">
        <w:rPr>
          <w:rFonts w:ascii="Arial" w:hAnsi="Arial" w:cs="Arial"/>
          <w:sz w:val="24"/>
        </w:rPr>
        <w:t xml:space="preserve"> in</w:t>
      </w:r>
      <w:r w:rsidR="00213145">
        <w:rPr>
          <w:rFonts w:ascii="Arial" w:hAnsi="Arial" w:cs="Arial"/>
          <w:sz w:val="24"/>
        </w:rPr>
        <w:t xml:space="preserve"> their My Plan. </w:t>
      </w:r>
      <w:r>
        <w:rPr>
          <w:rFonts w:ascii="Arial" w:hAnsi="Arial" w:cs="Arial"/>
          <w:sz w:val="24"/>
        </w:rPr>
        <w:t xml:space="preserve"> </w:t>
      </w:r>
      <w:r w:rsidR="00D14D25">
        <w:rPr>
          <w:rFonts w:ascii="Arial" w:hAnsi="Arial" w:cs="Arial"/>
          <w:sz w:val="24"/>
        </w:rPr>
        <w:t xml:space="preserve">It </w:t>
      </w:r>
      <w:r>
        <w:rPr>
          <w:rFonts w:ascii="Arial" w:hAnsi="Arial" w:cs="Arial"/>
          <w:sz w:val="24"/>
        </w:rPr>
        <w:t xml:space="preserve">will clearly record the level of support the </w:t>
      </w:r>
      <w:r w:rsidR="00213145">
        <w:rPr>
          <w:rFonts w:ascii="Arial" w:hAnsi="Arial" w:cs="Arial"/>
          <w:sz w:val="24"/>
        </w:rPr>
        <w:t xml:space="preserve">client </w:t>
      </w:r>
      <w:r w:rsidR="00D14D25">
        <w:rPr>
          <w:rFonts w:ascii="Arial" w:hAnsi="Arial" w:cs="Arial"/>
          <w:sz w:val="24"/>
        </w:rPr>
        <w:t xml:space="preserve">requires </w:t>
      </w:r>
      <w:r>
        <w:rPr>
          <w:rFonts w:ascii="Arial" w:hAnsi="Arial" w:cs="Arial"/>
          <w:sz w:val="24"/>
        </w:rPr>
        <w:t>in dealing with their financial affairs</w:t>
      </w:r>
      <w:r w:rsidR="009804CC">
        <w:rPr>
          <w:rFonts w:ascii="Arial" w:hAnsi="Arial" w:cs="Arial"/>
          <w:sz w:val="24"/>
        </w:rPr>
        <w:t>, if any</w:t>
      </w:r>
      <w:r>
        <w:rPr>
          <w:rFonts w:ascii="Arial" w:hAnsi="Arial" w:cs="Arial"/>
          <w:sz w:val="24"/>
        </w:rPr>
        <w:t xml:space="preserve">.  </w:t>
      </w:r>
      <w:r w:rsidR="00133315">
        <w:rPr>
          <w:rFonts w:ascii="Arial" w:hAnsi="Arial" w:cs="Arial"/>
          <w:sz w:val="24"/>
        </w:rPr>
        <w:t xml:space="preserve">The </w:t>
      </w:r>
      <w:r w:rsidR="00540D48">
        <w:rPr>
          <w:rFonts w:ascii="Arial" w:hAnsi="Arial" w:cs="Arial"/>
          <w:sz w:val="24"/>
        </w:rPr>
        <w:t>CIS</w:t>
      </w:r>
      <w:r w:rsidR="00213145">
        <w:rPr>
          <w:rFonts w:ascii="Arial" w:hAnsi="Arial" w:cs="Arial"/>
          <w:sz w:val="24"/>
        </w:rPr>
        <w:t xml:space="preserve"> is </w:t>
      </w:r>
      <w:r>
        <w:rPr>
          <w:rFonts w:ascii="Arial" w:hAnsi="Arial" w:cs="Arial"/>
          <w:sz w:val="24"/>
        </w:rPr>
        <w:t>subject to regular reviews.</w:t>
      </w:r>
    </w:p>
    <w:p w:rsidR="00133315" w:rsidRDefault="00133315" w:rsidP="006B18F9">
      <w:pPr>
        <w:spacing w:after="0" w:line="240" w:lineRule="auto"/>
        <w:rPr>
          <w:rFonts w:ascii="Arial" w:hAnsi="Arial" w:cs="Arial"/>
          <w:sz w:val="24"/>
        </w:rPr>
      </w:pPr>
    </w:p>
    <w:p w:rsidR="00213145" w:rsidRDefault="005B3126" w:rsidP="006B18F9">
      <w:pPr>
        <w:spacing w:after="0" w:line="240" w:lineRule="auto"/>
        <w:rPr>
          <w:rFonts w:ascii="Arial" w:hAnsi="Arial" w:cs="Arial"/>
          <w:sz w:val="24"/>
        </w:rPr>
      </w:pPr>
      <w:r>
        <w:rPr>
          <w:rFonts w:ascii="Arial" w:hAnsi="Arial" w:cs="Arial"/>
          <w:sz w:val="24"/>
        </w:rPr>
        <w:t>Where</w:t>
      </w:r>
      <w:r w:rsidR="00E5030F">
        <w:rPr>
          <w:rFonts w:ascii="Arial" w:hAnsi="Arial" w:cs="Arial"/>
          <w:sz w:val="24"/>
        </w:rPr>
        <w:t xml:space="preserve"> </w:t>
      </w:r>
      <w:r w:rsidR="00213145">
        <w:rPr>
          <w:rFonts w:ascii="Arial" w:hAnsi="Arial" w:cs="Arial"/>
          <w:sz w:val="24"/>
        </w:rPr>
        <w:t xml:space="preserve">support is required to manage financial affairs, handle cash or collect pensions, a financial permissions form </w:t>
      </w:r>
      <w:r w:rsidR="00133315">
        <w:rPr>
          <w:rFonts w:ascii="Arial" w:hAnsi="Arial" w:cs="Arial"/>
          <w:sz w:val="24"/>
        </w:rPr>
        <w:t xml:space="preserve">(Gen 33) </w:t>
      </w:r>
      <w:r w:rsidR="00213145">
        <w:rPr>
          <w:rFonts w:ascii="Arial" w:hAnsi="Arial" w:cs="Arial"/>
          <w:sz w:val="24"/>
        </w:rPr>
        <w:t>will be completed</w:t>
      </w:r>
      <w:r>
        <w:rPr>
          <w:rFonts w:ascii="Arial" w:hAnsi="Arial" w:cs="Arial"/>
          <w:sz w:val="24"/>
        </w:rPr>
        <w:t>, signed</w:t>
      </w:r>
      <w:r w:rsidR="00213145">
        <w:rPr>
          <w:rFonts w:ascii="Arial" w:hAnsi="Arial" w:cs="Arial"/>
          <w:sz w:val="24"/>
        </w:rPr>
        <w:t xml:space="preserve"> and uploaded to the client record</w:t>
      </w:r>
      <w:r w:rsidR="00554DC1">
        <w:rPr>
          <w:rFonts w:ascii="Arial" w:hAnsi="Arial" w:cs="Arial"/>
          <w:sz w:val="24"/>
        </w:rPr>
        <w:t>.</w:t>
      </w:r>
    </w:p>
    <w:p w:rsidR="00722E7B" w:rsidRPr="00722E7B" w:rsidRDefault="00722E7B" w:rsidP="006B18F9">
      <w:pPr>
        <w:spacing w:after="0" w:line="240" w:lineRule="auto"/>
        <w:rPr>
          <w:rFonts w:ascii="Arial" w:hAnsi="Arial" w:cs="Arial"/>
          <w:sz w:val="24"/>
        </w:rPr>
      </w:pPr>
    </w:p>
    <w:p w:rsidR="00F205F9" w:rsidRPr="00892263" w:rsidRDefault="00F205F9" w:rsidP="006B18F9">
      <w:pPr>
        <w:spacing w:after="0" w:line="240" w:lineRule="auto"/>
        <w:rPr>
          <w:rFonts w:ascii="Arial" w:hAnsi="Arial" w:cs="Arial"/>
          <w:sz w:val="28"/>
        </w:rPr>
      </w:pPr>
      <w:r w:rsidRPr="00892263">
        <w:rPr>
          <w:rFonts w:ascii="Arial" w:hAnsi="Arial" w:cs="Arial"/>
          <w:b/>
          <w:sz w:val="28"/>
        </w:rPr>
        <w:t>Handling cash</w:t>
      </w:r>
    </w:p>
    <w:p w:rsidR="00F205F9" w:rsidRDefault="00F205F9" w:rsidP="006B18F9">
      <w:pPr>
        <w:spacing w:after="0" w:line="240" w:lineRule="auto"/>
        <w:rPr>
          <w:rFonts w:ascii="Arial" w:hAnsi="Arial" w:cs="Arial"/>
          <w:sz w:val="24"/>
        </w:rPr>
      </w:pPr>
      <w:r>
        <w:rPr>
          <w:rFonts w:ascii="Arial" w:hAnsi="Arial" w:cs="Arial"/>
          <w:sz w:val="24"/>
        </w:rPr>
        <w:t xml:space="preserve">When cash changes hands </w:t>
      </w:r>
      <w:r w:rsidR="00213145">
        <w:rPr>
          <w:rFonts w:ascii="Arial" w:hAnsi="Arial" w:cs="Arial"/>
          <w:sz w:val="24"/>
        </w:rPr>
        <w:t xml:space="preserve">the member of staff will </w:t>
      </w:r>
      <w:r>
        <w:rPr>
          <w:rFonts w:ascii="Arial" w:hAnsi="Arial" w:cs="Arial"/>
          <w:sz w:val="24"/>
        </w:rPr>
        <w:t>count it in fr</w:t>
      </w:r>
      <w:r w:rsidR="00133315">
        <w:rPr>
          <w:rFonts w:ascii="Arial" w:hAnsi="Arial" w:cs="Arial"/>
          <w:sz w:val="24"/>
        </w:rPr>
        <w:t xml:space="preserve">ont of the client and </w:t>
      </w:r>
      <w:r w:rsidR="00554DC1">
        <w:rPr>
          <w:rFonts w:ascii="Arial" w:hAnsi="Arial" w:cs="Arial"/>
          <w:sz w:val="24"/>
        </w:rPr>
        <w:t xml:space="preserve">complete </w:t>
      </w:r>
      <w:r w:rsidR="00540D48">
        <w:rPr>
          <w:rFonts w:ascii="Arial" w:hAnsi="Arial" w:cs="Arial"/>
          <w:sz w:val="24"/>
        </w:rPr>
        <w:t>a</w:t>
      </w:r>
      <w:r w:rsidR="00133315">
        <w:rPr>
          <w:rFonts w:ascii="Arial" w:hAnsi="Arial" w:cs="Arial"/>
          <w:sz w:val="24"/>
        </w:rPr>
        <w:t xml:space="preserve"> receipt</w:t>
      </w:r>
      <w:r>
        <w:rPr>
          <w:rFonts w:ascii="Arial" w:hAnsi="Arial" w:cs="Arial"/>
          <w:sz w:val="24"/>
        </w:rPr>
        <w:t xml:space="preserve"> </w:t>
      </w:r>
      <w:r w:rsidR="006E17D9">
        <w:rPr>
          <w:rFonts w:ascii="Arial" w:hAnsi="Arial" w:cs="Arial"/>
          <w:sz w:val="24"/>
        </w:rPr>
        <w:t xml:space="preserve">immediately, </w:t>
      </w:r>
      <w:r w:rsidR="00554DC1">
        <w:rPr>
          <w:rFonts w:ascii="Arial" w:hAnsi="Arial" w:cs="Arial"/>
          <w:sz w:val="24"/>
        </w:rPr>
        <w:t xml:space="preserve">which will be </w:t>
      </w:r>
      <w:r w:rsidR="006E17D9">
        <w:rPr>
          <w:rFonts w:ascii="Arial" w:hAnsi="Arial" w:cs="Arial"/>
          <w:sz w:val="24"/>
        </w:rPr>
        <w:t xml:space="preserve">signed by the client </w:t>
      </w:r>
      <w:r w:rsidR="00C35733">
        <w:rPr>
          <w:rFonts w:ascii="Arial" w:hAnsi="Arial" w:cs="Arial"/>
          <w:sz w:val="24"/>
        </w:rPr>
        <w:t xml:space="preserve">and the worker </w:t>
      </w:r>
      <w:r>
        <w:rPr>
          <w:rFonts w:ascii="Arial" w:hAnsi="Arial" w:cs="Arial"/>
          <w:sz w:val="24"/>
        </w:rPr>
        <w:t xml:space="preserve">and handed over.  Change </w:t>
      </w:r>
      <w:r w:rsidR="006E17D9">
        <w:rPr>
          <w:rFonts w:ascii="Arial" w:hAnsi="Arial" w:cs="Arial"/>
          <w:sz w:val="24"/>
        </w:rPr>
        <w:t xml:space="preserve">will </w:t>
      </w:r>
      <w:r>
        <w:rPr>
          <w:rFonts w:ascii="Arial" w:hAnsi="Arial" w:cs="Arial"/>
          <w:sz w:val="24"/>
        </w:rPr>
        <w:t xml:space="preserve">be noted and initialled on the same receipt.  Cash </w:t>
      </w:r>
      <w:r w:rsidR="00213145">
        <w:rPr>
          <w:rFonts w:ascii="Arial" w:hAnsi="Arial" w:cs="Arial"/>
          <w:sz w:val="24"/>
        </w:rPr>
        <w:t xml:space="preserve">will </w:t>
      </w:r>
      <w:r>
        <w:rPr>
          <w:rFonts w:ascii="Arial" w:hAnsi="Arial" w:cs="Arial"/>
          <w:sz w:val="24"/>
        </w:rPr>
        <w:t xml:space="preserve">be taken from or given into the </w:t>
      </w:r>
      <w:r w:rsidR="00213145">
        <w:rPr>
          <w:rFonts w:ascii="Arial" w:hAnsi="Arial" w:cs="Arial"/>
          <w:sz w:val="24"/>
        </w:rPr>
        <w:t xml:space="preserve">client’s </w:t>
      </w:r>
      <w:r>
        <w:rPr>
          <w:rFonts w:ascii="Arial" w:hAnsi="Arial" w:cs="Arial"/>
          <w:sz w:val="24"/>
        </w:rPr>
        <w:t xml:space="preserve">hands wherever possible, especially if the </w:t>
      </w:r>
      <w:r w:rsidR="00540D48">
        <w:rPr>
          <w:rFonts w:ascii="Arial" w:hAnsi="Arial" w:cs="Arial"/>
          <w:sz w:val="24"/>
        </w:rPr>
        <w:t>client</w:t>
      </w:r>
      <w:r>
        <w:rPr>
          <w:rFonts w:ascii="Arial" w:hAnsi="Arial" w:cs="Arial"/>
          <w:sz w:val="24"/>
        </w:rPr>
        <w:t xml:space="preserve"> has poor sight.</w:t>
      </w:r>
      <w:r w:rsidR="00526D72">
        <w:rPr>
          <w:rFonts w:ascii="Arial" w:hAnsi="Arial" w:cs="Arial"/>
          <w:sz w:val="24"/>
        </w:rPr>
        <w:t xml:space="preserve">  If cash does need to be taken from a purse</w:t>
      </w:r>
      <w:r w:rsidR="005B7E1A">
        <w:rPr>
          <w:rFonts w:ascii="Arial" w:hAnsi="Arial" w:cs="Arial"/>
          <w:sz w:val="24"/>
        </w:rPr>
        <w:t xml:space="preserve"> etc</w:t>
      </w:r>
      <w:r w:rsidR="00133315">
        <w:rPr>
          <w:rFonts w:ascii="Arial" w:hAnsi="Arial" w:cs="Arial"/>
          <w:sz w:val="24"/>
        </w:rPr>
        <w:t>.</w:t>
      </w:r>
      <w:r w:rsidR="005B7E1A">
        <w:rPr>
          <w:rFonts w:ascii="Arial" w:hAnsi="Arial" w:cs="Arial"/>
          <w:sz w:val="24"/>
        </w:rPr>
        <w:t xml:space="preserve"> then </w:t>
      </w:r>
      <w:r w:rsidR="00D2181A">
        <w:rPr>
          <w:rFonts w:ascii="Arial" w:hAnsi="Arial" w:cs="Arial"/>
          <w:sz w:val="24"/>
        </w:rPr>
        <w:t>this should</w:t>
      </w:r>
      <w:r w:rsidR="006E17D9">
        <w:rPr>
          <w:rFonts w:ascii="Arial" w:hAnsi="Arial" w:cs="Arial"/>
          <w:sz w:val="24"/>
        </w:rPr>
        <w:t xml:space="preserve"> </w:t>
      </w:r>
      <w:r w:rsidR="005B7E1A">
        <w:rPr>
          <w:rFonts w:ascii="Arial" w:hAnsi="Arial" w:cs="Arial"/>
          <w:sz w:val="24"/>
        </w:rPr>
        <w:t>be done in conjunction with the</w:t>
      </w:r>
      <w:r w:rsidR="00B01682">
        <w:rPr>
          <w:rFonts w:ascii="Arial" w:hAnsi="Arial" w:cs="Arial"/>
          <w:sz w:val="24"/>
        </w:rPr>
        <w:t xml:space="preserve"> </w:t>
      </w:r>
      <w:r w:rsidR="00213145">
        <w:rPr>
          <w:rFonts w:ascii="Arial" w:hAnsi="Arial" w:cs="Arial"/>
          <w:sz w:val="24"/>
        </w:rPr>
        <w:t xml:space="preserve">client. </w:t>
      </w:r>
    </w:p>
    <w:p w:rsidR="00F205F9" w:rsidRDefault="00F205F9" w:rsidP="006B18F9">
      <w:pPr>
        <w:spacing w:after="0" w:line="240" w:lineRule="auto"/>
        <w:rPr>
          <w:rFonts w:ascii="Arial" w:hAnsi="Arial" w:cs="Arial"/>
          <w:sz w:val="24"/>
        </w:rPr>
      </w:pPr>
    </w:p>
    <w:p w:rsidR="00F205F9" w:rsidRDefault="00213145" w:rsidP="006B18F9">
      <w:pPr>
        <w:spacing w:after="0" w:line="240" w:lineRule="auto"/>
        <w:rPr>
          <w:rFonts w:ascii="Arial" w:hAnsi="Arial" w:cs="Arial"/>
          <w:sz w:val="24"/>
        </w:rPr>
      </w:pPr>
      <w:r>
        <w:rPr>
          <w:rFonts w:ascii="Arial" w:hAnsi="Arial" w:cs="Arial"/>
          <w:sz w:val="24"/>
        </w:rPr>
        <w:t xml:space="preserve">The client’s </w:t>
      </w:r>
      <w:r w:rsidR="00F205F9">
        <w:rPr>
          <w:rFonts w:ascii="Arial" w:hAnsi="Arial" w:cs="Arial"/>
          <w:sz w:val="24"/>
        </w:rPr>
        <w:t xml:space="preserve">money </w:t>
      </w:r>
      <w:r>
        <w:rPr>
          <w:rFonts w:ascii="Arial" w:hAnsi="Arial" w:cs="Arial"/>
          <w:sz w:val="24"/>
        </w:rPr>
        <w:t xml:space="preserve">will </w:t>
      </w:r>
      <w:r w:rsidR="00F205F9">
        <w:rPr>
          <w:rFonts w:ascii="Arial" w:hAnsi="Arial" w:cs="Arial"/>
          <w:sz w:val="24"/>
        </w:rPr>
        <w:t>always be kept separate</w:t>
      </w:r>
      <w:r w:rsidR="006E17D9">
        <w:rPr>
          <w:rFonts w:ascii="Arial" w:hAnsi="Arial" w:cs="Arial"/>
          <w:sz w:val="24"/>
        </w:rPr>
        <w:t>ly</w:t>
      </w:r>
      <w:r w:rsidR="00F205F9">
        <w:rPr>
          <w:rFonts w:ascii="Arial" w:hAnsi="Arial" w:cs="Arial"/>
          <w:sz w:val="24"/>
        </w:rPr>
        <w:t xml:space="preserve"> from</w:t>
      </w:r>
      <w:r>
        <w:rPr>
          <w:rFonts w:ascii="Arial" w:hAnsi="Arial" w:cs="Arial"/>
          <w:sz w:val="24"/>
        </w:rPr>
        <w:t xml:space="preserve"> the</w:t>
      </w:r>
      <w:r w:rsidR="00F205F9">
        <w:rPr>
          <w:rFonts w:ascii="Arial" w:hAnsi="Arial" w:cs="Arial"/>
          <w:sz w:val="24"/>
        </w:rPr>
        <w:t xml:space="preserve"> worker</w:t>
      </w:r>
      <w:r>
        <w:rPr>
          <w:rFonts w:ascii="Arial" w:hAnsi="Arial" w:cs="Arial"/>
          <w:sz w:val="24"/>
        </w:rPr>
        <w:t>’</w:t>
      </w:r>
      <w:r w:rsidR="00F205F9">
        <w:rPr>
          <w:rFonts w:ascii="Arial" w:hAnsi="Arial" w:cs="Arial"/>
          <w:sz w:val="24"/>
        </w:rPr>
        <w:t>s own money and from that of any othe</w:t>
      </w:r>
      <w:r w:rsidR="00133315">
        <w:rPr>
          <w:rFonts w:ascii="Arial" w:hAnsi="Arial" w:cs="Arial"/>
          <w:sz w:val="24"/>
        </w:rPr>
        <w:t xml:space="preserve">r client.  </w:t>
      </w:r>
      <w:r w:rsidR="00F205F9">
        <w:rPr>
          <w:rFonts w:ascii="Arial" w:hAnsi="Arial" w:cs="Arial"/>
          <w:sz w:val="24"/>
        </w:rPr>
        <w:t xml:space="preserve">Staff </w:t>
      </w:r>
      <w:r w:rsidR="005C4864">
        <w:rPr>
          <w:rFonts w:ascii="Arial" w:hAnsi="Arial" w:cs="Arial"/>
          <w:sz w:val="24"/>
        </w:rPr>
        <w:t xml:space="preserve">are </w:t>
      </w:r>
      <w:r w:rsidR="00F205F9">
        <w:rPr>
          <w:rFonts w:ascii="Arial" w:hAnsi="Arial" w:cs="Arial"/>
          <w:sz w:val="24"/>
        </w:rPr>
        <w:t>responsib</w:t>
      </w:r>
      <w:r w:rsidR="00133315">
        <w:rPr>
          <w:rFonts w:ascii="Arial" w:hAnsi="Arial" w:cs="Arial"/>
          <w:sz w:val="24"/>
        </w:rPr>
        <w:t>le</w:t>
      </w:r>
      <w:r w:rsidR="00F205F9">
        <w:rPr>
          <w:rFonts w:ascii="Arial" w:hAnsi="Arial" w:cs="Arial"/>
          <w:sz w:val="24"/>
        </w:rPr>
        <w:t xml:space="preserve"> for keeping </w:t>
      </w:r>
      <w:r w:rsidR="005C4864">
        <w:rPr>
          <w:rFonts w:ascii="Arial" w:hAnsi="Arial" w:cs="Arial"/>
          <w:sz w:val="24"/>
        </w:rPr>
        <w:t xml:space="preserve">clients’ </w:t>
      </w:r>
      <w:r w:rsidR="00F205F9">
        <w:rPr>
          <w:rFonts w:ascii="Arial" w:hAnsi="Arial" w:cs="Arial"/>
          <w:sz w:val="24"/>
        </w:rPr>
        <w:t xml:space="preserve">money safe whilst it is in their possession and may be required to reimburse any unexplained losses.  </w:t>
      </w:r>
      <w:r w:rsidR="00133315">
        <w:rPr>
          <w:rFonts w:ascii="Arial" w:hAnsi="Arial" w:cs="Arial"/>
          <w:sz w:val="24"/>
        </w:rPr>
        <w:t>Age UK Exeter</w:t>
      </w:r>
      <w:r w:rsidR="00CA31E1">
        <w:rPr>
          <w:rFonts w:ascii="Arial" w:hAnsi="Arial" w:cs="Arial"/>
          <w:sz w:val="24"/>
        </w:rPr>
        <w:t xml:space="preserve"> receipts </w:t>
      </w:r>
      <w:r w:rsidR="005C4864">
        <w:rPr>
          <w:rFonts w:ascii="Arial" w:hAnsi="Arial" w:cs="Arial"/>
          <w:sz w:val="24"/>
        </w:rPr>
        <w:t xml:space="preserve">are used </w:t>
      </w:r>
      <w:r w:rsidR="00F205F9">
        <w:rPr>
          <w:rFonts w:ascii="Arial" w:hAnsi="Arial" w:cs="Arial"/>
          <w:sz w:val="24"/>
        </w:rPr>
        <w:t xml:space="preserve">for every transaction involving a </w:t>
      </w:r>
      <w:r w:rsidR="005C4864">
        <w:rPr>
          <w:rFonts w:ascii="Arial" w:hAnsi="Arial" w:cs="Arial"/>
          <w:sz w:val="24"/>
        </w:rPr>
        <w:t xml:space="preserve">client’s </w:t>
      </w:r>
      <w:r w:rsidR="00F205F9">
        <w:rPr>
          <w:rFonts w:ascii="Arial" w:hAnsi="Arial" w:cs="Arial"/>
          <w:sz w:val="24"/>
        </w:rPr>
        <w:t>own money</w:t>
      </w:r>
      <w:r w:rsidR="00C35733">
        <w:rPr>
          <w:rFonts w:ascii="Arial" w:hAnsi="Arial" w:cs="Arial"/>
          <w:sz w:val="24"/>
        </w:rPr>
        <w:t xml:space="preserve"> or bank/building society/pension cards</w:t>
      </w:r>
      <w:r w:rsidR="00360B20">
        <w:rPr>
          <w:rFonts w:ascii="Arial" w:hAnsi="Arial" w:cs="Arial"/>
          <w:sz w:val="24"/>
        </w:rPr>
        <w:t xml:space="preserve"> with the top copy being left with the client, the blue copy being returned to </w:t>
      </w:r>
      <w:r w:rsidR="00D4655A">
        <w:rPr>
          <w:rFonts w:ascii="Arial" w:hAnsi="Arial" w:cs="Arial"/>
          <w:sz w:val="24"/>
        </w:rPr>
        <w:t>Age UK Exeter’s</w:t>
      </w:r>
      <w:r w:rsidR="00360B20">
        <w:rPr>
          <w:rFonts w:ascii="Arial" w:hAnsi="Arial" w:cs="Arial"/>
          <w:sz w:val="24"/>
        </w:rPr>
        <w:t xml:space="preserve"> office and the pink copy </w:t>
      </w:r>
      <w:r w:rsidR="00360B20">
        <w:rPr>
          <w:rFonts w:ascii="Arial" w:hAnsi="Arial" w:cs="Arial"/>
          <w:sz w:val="24"/>
        </w:rPr>
        <w:lastRenderedPageBreak/>
        <w:t>being retained by the worker.</w:t>
      </w:r>
      <w:r w:rsidR="00CA31E1">
        <w:rPr>
          <w:rFonts w:ascii="Arial" w:hAnsi="Arial" w:cs="Arial"/>
          <w:sz w:val="24"/>
        </w:rPr>
        <w:t xml:space="preserve">  Shop, cashpoint, post office or bank receipts will also be provided to the client. </w:t>
      </w:r>
      <w:r w:rsidR="005C4864">
        <w:rPr>
          <w:rFonts w:ascii="Arial" w:hAnsi="Arial" w:cs="Arial"/>
          <w:sz w:val="24"/>
        </w:rPr>
        <w:t xml:space="preserve">  Please also refer to the Enablers’ Handbook and guidelines.</w:t>
      </w:r>
    </w:p>
    <w:p w:rsidR="005B3126" w:rsidRDefault="005B3126" w:rsidP="006B18F9">
      <w:pPr>
        <w:spacing w:after="0" w:line="240" w:lineRule="auto"/>
        <w:rPr>
          <w:rFonts w:ascii="Arial" w:hAnsi="Arial" w:cs="Arial"/>
          <w:b/>
          <w:sz w:val="24"/>
        </w:rPr>
      </w:pPr>
    </w:p>
    <w:p w:rsidR="00A11EC2" w:rsidRPr="00892263" w:rsidRDefault="00A11EC2" w:rsidP="006B18F9">
      <w:pPr>
        <w:spacing w:after="0" w:line="240" w:lineRule="auto"/>
        <w:rPr>
          <w:rFonts w:ascii="Arial" w:hAnsi="Arial" w:cs="Arial"/>
          <w:b/>
          <w:sz w:val="28"/>
        </w:rPr>
      </w:pPr>
      <w:r w:rsidRPr="00892263">
        <w:rPr>
          <w:rFonts w:ascii="Arial" w:hAnsi="Arial" w:cs="Arial"/>
          <w:b/>
          <w:sz w:val="28"/>
        </w:rPr>
        <w:t>Collecting pension/</w:t>
      </w:r>
      <w:r w:rsidR="00554DC1" w:rsidRPr="00892263">
        <w:rPr>
          <w:rFonts w:ascii="Arial" w:hAnsi="Arial" w:cs="Arial"/>
          <w:b/>
          <w:sz w:val="28"/>
        </w:rPr>
        <w:t>b</w:t>
      </w:r>
      <w:r w:rsidRPr="00892263">
        <w:rPr>
          <w:rFonts w:ascii="Arial" w:hAnsi="Arial" w:cs="Arial"/>
          <w:b/>
          <w:sz w:val="28"/>
        </w:rPr>
        <w:t>enefits</w:t>
      </w:r>
    </w:p>
    <w:p w:rsidR="0046361D" w:rsidRDefault="0046361D" w:rsidP="006B18F9">
      <w:pPr>
        <w:spacing w:after="0" w:line="240" w:lineRule="auto"/>
        <w:rPr>
          <w:rFonts w:ascii="Arial" w:hAnsi="Arial" w:cs="Arial"/>
          <w:sz w:val="24"/>
        </w:rPr>
      </w:pPr>
      <w:r w:rsidRPr="00B01682">
        <w:rPr>
          <w:rFonts w:ascii="Arial" w:hAnsi="Arial" w:cs="Arial"/>
          <w:sz w:val="24"/>
        </w:rPr>
        <w:t xml:space="preserve">Wherever possible, the member of staff will support the client to undertake these activities themselves.  If this is not possible, we recognise that this involves staff being given access to highly confidential information such as account names, balances, PIN numbers etc.  </w:t>
      </w:r>
      <w:r w:rsidR="002E428F">
        <w:rPr>
          <w:rFonts w:ascii="Arial" w:hAnsi="Arial" w:cs="Arial"/>
          <w:sz w:val="24"/>
        </w:rPr>
        <w:t xml:space="preserve">Staff will </w:t>
      </w:r>
      <w:r w:rsidRPr="00B01682">
        <w:rPr>
          <w:rFonts w:ascii="Arial" w:hAnsi="Arial" w:cs="Arial"/>
          <w:sz w:val="24"/>
        </w:rPr>
        <w:t>follow Age UK Exeter’s procedures in order to protect themselves and the organisation from any potential allegation of wrongdoing</w:t>
      </w:r>
      <w:r w:rsidR="00DA5836">
        <w:rPr>
          <w:rFonts w:ascii="Arial" w:hAnsi="Arial" w:cs="Arial"/>
          <w:sz w:val="24"/>
        </w:rPr>
        <w:t xml:space="preserve"> and to </w:t>
      </w:r>
      <w:r w:rsidR="0035046F">
        <w:rPr>
          <w:rFonts w:ascii="Arial" w:hAnsi="Arial" w:cs="Arial"/>
          <w:sz w:val="24"/>
        </w:rPr>
        <w:t xml:space="preserve">ensure </w:t>
      </w:r>
      <w:r w:rsidR="00DA5836">
        <w:rPr>
          <w:rFonts w:ascii="Arial" w:hAnsi="Arial" w:cs="Arial"/>
          <w:sz w:val="24"/>
        </w:rPr>
        <w:t>the client</w:t>
      </w:r>
      <w:r w:rsidR="0035046F">
        <w:rPr>
          <w:rFonts w:ascii="Arial" w:hAnsi="Arial" w:cs="Arial"/>
          <w:sz w:val="24"/>
        </w:rPr>
        <w:t>’s trust in the service.</w:t>
      </w:r>
    </w:p>
    <w:p w:rsidR="0046361D" w:rsidRPr="00B01682" w:rsidRDefault="0046361D" w:rsidP="006B18F9">
      <w:pPr>
        <w:spacing w:after="0" w:line="240" w:lineRule="auto"/>
        <w:rPr>
          <w:rFonts w:ascii="Arial" w:hAnsi="Arial" w:cs="Arial"/>
          <w:sz w:val="24"/>
        </w:rPr>
      </w:pPr>
    </w:p>
    <w:p w:rsidR="00585367" w:rsidRDefault="00585367" w:rsidP="00585367">
      <w:pPr>
        <w:spacing w:after="0" w:line="240" w:lineRule="auto"/>
        <w:rPr>
          <w:rFonts w:ascii="Arial" w:hAnsi="Arial" w:cs="Arial"/>
          <w:sz w:val="24"/>
        </w:rPr>
      </w:pPr>
      <w:r>
        <w:rPr>
          <w:rFonts w:ascii="Arial" w:hAnsi="Arial" w:cs="Arial"/>
          <w:sz w:val="24"/>
        </w:rPr>
        <w:t xml:space="preserve">Staff will undertake pension or benefits collection, or any other financial transaction such as paying bills </w:t>
      </w:r>
      <w:r w:rsidR="0035046F">
        <w:rPr>
          <w:rFonts w:ascii="Arial" w:hAnsi="Arial" w:cs="Arial"/>
          <w:sz w:val="24"/>
        </w:rPr>
        <w:t xml:space="preserve">only where </w:t>
      </w:r>
      <w:r>
        <w:rPr>
          <w:rFonts w:ascii="Arial" w:hAnsi="Arial" w:cs="Arial"/>
          <w:sz w:val="24"/>
        </w:rPr>
        <w:t>there is a current and signed financial permissions form</w:t>
      </w:r>
      <w:r w:rsidR="00540D48">
        <w:rPr>
          <w:rFonts w:ascii="Arial" w:hAnsi="Arial" w:cs="Arial"/>
          <w:sz w:val="24"/>
        </w:rPr>
        <w:t xml:space="preserve"> (see Appendix 2)</w:t>
      </w:r>
      <w:r>
        <w:rPr>
          <w:rFonts w:ascii="Arial" w:hAnsi="Arial" w:cs="Arial"/>
          <w:sz w:val="24"/>
        </w:rPr>
        <w:t xml:space="preserve"> in place (see above).  However</w:t>
      </w:r>
      <w:r w:rsidR="0046361D">
        <w:rPr>
          <w:rFonts w:ascii="Arial" w:hAnsi="Arial" w:cs="Arial"/>
          <w:sz w:val="24"/>
        </w:rPr>
        <w:t>,</w:t>
      </w:r>
      <w:r>
        <w:rPr>
          <w:rFonts w:ascii="Arial" w:hAnsi="Arial" w:cs="Arial"/>
          <w:sz w:val="24"/>
        </w:rPr>
        <w:t xml:space="preserve"> where a client requests one-off support, (for example if they are unwell and unable to go with the member of staff to collect their pension), the staff member will use their receipt pad to record permission to take the card and pin number, and will call into the office to report this </w:t>
      </w:r>
      <w:r w:rsidR="00540D48">
        <w:rPr>
          <w:rFonts w:ascii="Arial" w:hAnsi="Arial" w:cs="Arial"/>
          <w:sz w:val="24"/>
        </w:rPr>
        <w:t>within three working days</w:t>
      </w:r>
      <w:r>
        <w:rPr>
          <w:rFonts w:ascii="Arial" w:hAnsi="Arial" w:cs="Arial"/>
          <w:sz w:val="24"/>
        </w:rPr>
        <w:t>. A financial permission form will then be completed to cover any such</w:t>
      </w:r>
      <w:r w:rsidR="0046361D">
        <w:rPr>
          <w:rFonts w:ascii="Arial" w:hAnsi="Arial" w:cs="Arial"/>
          <w:sz w:val="24"/>
        </w:rPr>
        <w:t xml:space="preserve"> future</w:t>
      </w:r>
      <w:r>
        <w:rPr>
          <w:rFonts w:ascii="Arial" w:hAnsi="Arial" w:cs="Arial"/>
          <w:sz w:val="24"/>
        </w:rPr>
        <w:t xml:space="preserve"> activities.</w:t>
      </w:r>
    </w:p>
    <w:p w:rsidR="00A11EC2" w:rsidRDefault="00A11EC2" w:rsidP="006B18F9">
      <w:pPr>
        <w:spacing w:after="0" w:line="240" w:lineRule="auto"/>
        <w:rPr>
          <w:rFonts w:ascii="Arial" w:hAnsi="Arial" w:cs="Arial"/>
          <w:sz w:val="24"/>
        </w:rPr>
      </w:pPr>
    </w:p>
    <w:p w:rsidR="00E5030F" w:rsidRPr="00892263" w:rsidRDefault="00A11EC2" w:rsidP="00E5030F">
      <w:pPr>
        <w:spacing w:after="0" w:line="240" w:lineRule="auto"/>
        <w:rPr>
          <w:rFonts w:ascii="Arial" w:hAnsi="Arial" w:cs="Arial"/>
          <w:b/>
          <w:sz w:val="28"/>
        </w:rPr>
      </w:pPr>
      <w:r w:rsidRPr="00892263">
        <w:rPr>
          <w:rFonts w:ascii="Arial" w:hAnsi="Arial" w:cs="Arial"/>
          <w:b/>
          <w:sz w:val="28"/>
        </w:rPr>
        <w:t>Shopping and paying bills</w:t>
      </w:r>
    </w:p>
    <w:p w:rsidR="00A11EC2" w:rsidRDefault="00565A2D" w:rsidP="00E5030F">
      <w:pPr>
        <w:rPr>
          <w:rFonts w:ascii="Arial" w:hAnsi="Arial" w:cs="Arial"/>
          <w:sz w:val="24"/>
        </w:rPr>
      </w:pPr>
      <w:r>
        <w:rPr>
          <w:rFonts w:ascii="Arial" w:hAnsi="Arial" w:cs="Arial"/>
          <w:sz w:val="24"/>
        </w:rPr>
        <w:t>W</w:t>
      </w:r>
      <w:r w:rsidR="00A11EC2">
        <w:rPr>
          <w:rFonts w:ascii="Arial" w:hAnsi="Arial" w:cs="Arial"/>
          <w:sz w:val="24"/>
        </w:rPr>
        <w:t xml:space="preserve">hen taking a client shopping forms part of the </w:t>
      </w:r>
      <w:r w:rsidR="00540D48">
        <w:rPr>
          <w:rFonts w:ascii="Arial" w:hAnsi="Arial" w:cs="Arial"/>
          <w:sz w:val="24"/>
        </w:rPr>
        <w:t>service</w:t>
      </w:r>
      <w:r>
        <w:rPr>
          <w:rFonts w:ascii="Arial" w:hAnsi="Arial" w:cs="Arial"/>
          <w:sz w:val="24"/>
        </w:rPr>
        <w:t>,</w:t>
      </w:r>
      <w:r w:rsidR="00A11EC2">
        <w:rPr>
          <w:rFonts w:ascii="Arial" w:hAnsi="Arial" w:cs="Arial"/>
          <w:sz w:val="24"/>
        </w:rPr>
        <w:t xml:space="preserve"> </w:t>
      </w:r>
      <w:r w:rsidR="00685077">
        <w:rPr>
          <w:rFonts w:ascii="Arial" w:hAnsi="Arial" w:cs="Arial"/>
          <w:sz w:val="24"/>
        </w:rPr>
        <w:t xml:space="preserve">staff will observe the following: </w:t>
      </w:r>
    </w:p>
    <w:p w:rsidR="00A11EC2" w:rsidRDefault="00A11EC2" w:rsidP="006B18F9">
      <w:pPr>
        <w:spacing w:after="0" w:line="240" w:lineRule="auto"/>
        <w:rPr>
          <w:rFonts w:ascii="Arial" w:hAnsi="Arial" w:cs="Arial"/>
          <w:sz w:val="24"/>
        </w:rPr>
      </w:pPr>
    </w:p>
    <w:p w:rsidR="00A11EC2" w:rsidRDefault="00565A2D" w:rsidP="00A11EC2">
      <w:pPr>
        <w:pStyle w:val="ListParagraph"/>
        <w:numPr>
          <w:ilvl w:val="0"/>
          <w:numId w:val="1"/>
        </w:numPr>
        <w:spacing w:after="0" w:line="240" w:lineRule="auto"/>
        <w:rPr>
          <w:rFonts w:ascii="Arial" w:hAnsi="Arial" w:cs="Arial"/>
          <w:sz w:val="24"/>
        </w:rPr>
      </w:pPr>
      <w:r>
        <w:rPr>
          <w:rFonts w:ascii="Arial" w:hAnsi="Arial" w:cs="Arial"/>
          <w:sz w:val="24"/>
        </w:rPr>
        <w:t>W</w:t>
      </w:r>
      <w:r w:rsidR="00A11EC2">
        <w:rPr>
          <w:rFonts w:ascii="Arial" w:hAnsi="Arial" w:cs="Arial"/>
          <w:sz w:val="24"/>
        </w:rPr>
        <w:t xml:space="preserve">here a choice of shop is available, it is the responsibility of the </w:t>
      </w:r>
      <w:r>
        <w:rPr>
          <w:rFonts w:ascii="Arial" w:hAnsi="Arial" w:cs="Arial"/>
          <w:sz w:val="24"/>
        </w:rPr>
        <w:t xml:space="preserve">client </w:t>
      </w:r>
      <w:r w:rsidR="00A11EC2">
        <w:rPr>
          <w:rFonts w:ascii="Arial" w:hAnsi="Arial" w:cs="Arial"/>
          <w:sz w:val="24"/>
        </w:rPr>
        <w:t xml:space="preserve">to make that choice </w:t>
      </w:r>
      <w:r w:rsidR="00A11EC2" w:rsidRPr="00B01682">
        <w:rPr>
          <w:rFonts w:ascii="Arial" w:hAnsi="Arial" w:cs="Arial"/>
          <w:sz w:val="24"/>
        </w:rPr>
        <w:t xml:space="preserve">and in no circumstances </w:t>
      </w:r>
      <w:r w:rsidR="00685077">
        <w:rPr>
          <w:rFonts w:ascii="Arial" w:hAnsi="Arial" w:cs="Arial"/>
          <w:sz w:val="24"/>
        </w:rPr>
        <w:t xml:space="preserve">will </w:t>
      </w:r>
      <w:r w:rsidR="00A11EC2" w:rsidRPr="00B01682">
        <w:rPr>
          <w:rFonts w:ascii="Arial" w:hAnsi="Arial" w:cs="Arial"/>
          <w:sz w:val="24"/>
        </w:rPr>
        <w:t>staff direct them to any particular shop/outlet without their agreement</w:t>
      </w:r>
      <w:r w:rsidR="00A11EC2" w:rsidRPr="00A11EC2">
        <w:rPr>
          <w:rFonts w:ascii="Arial" w:hAnsi="Arial" w:cs="Arial"/>
          <w:i/>
          <w:color w:val="FF0000"/>
          <w:sz w:val="24"/>
        </w:rPr>
        <w:t>.</w:t>
      </w:r>
      <w:r w:rsidR="00A11EC2">
        <w:rPr>
          <w:rFonts w:ascii="Arial" w:hAnsi="Arial" w:cs="Arial"/>
          <w:i/>
          <w:color w:val="FF0000"/>
          <w:sz w:val="24"/>
        </w:rPr>
        <w:br/>
      </w:r>
    </w:p>
    <w:p w:rsidR="00A11EC2" w:rsidRDefault="00565A2D" w:rsidP="00A11EC2">
      <w:pPr>
        <w:pStyle w:val="ListParagraph"/>
        <w:numPr>
          <w:ilvl w:val="0"/>
          <w:numId w:val="1"/>
        </w:numPr>
        <w:spacing w:after="0" w:line="240" w:lineRule="auto"/>
        <w:rPr>
          <w:rFonts w:ascii="Arial" w:hAnsi="Arial" w:cs="Arial"/>
          <w:sz w:val="24"/>
        </w:rPr>
      </w:pPr>
      <w:r>
        <w:rPr>
          <w:rFonts w:ascii="Arial" w:hAnsi="Arial" w:cs="Arial"/>
          <w:sz w:val="24"/>
        </w:rPr>
        <w:t>W</w:t>
      </w:r>
      <w:r w:rsidR="000279A2">
        <w:rPr>
          <w:rFonts w:ascii="Arial" w:hAnsi="Arial" w:cs="Arial"/>
          <w:sz w:val="24"/>
        </w:rPr>
        <w:t xml:space="preserve">here a particular shop/outlet is used on a regular basis it makes sense to take advantage of any loyalty cards, bonuses or promotions that may be </w:t>
      </w:r>
      <w:r w:rsidR="001F26C9">
        <w:rPr>
          <w:rFonts w:ascii="Arial" w:hAnsi="Arial" w:cs="Arial"/>
          <w:sz w:val="24"/>
        </w:rPr>
        <w:t xml:space="preserve">on offer.  Assistance should be given to </w:t>
      </w:r>
      <w:r w:rsidR="00540D48">
        <w:rPr>
          <w:rFonts w:ascii="Arial" w:hAnsi="Arial" w:cs="Arial"/>
          <w:sz w:val="24"/>
        </w:rPr>
        <w:t>clients</w:t>
      </w:r>
      <w:r w:rsidR="001F26C9">
        <w:rPr>
          <w:rFonts w:ascii="Arial" w:hAnsi="Arial" w:cs="Arial"/>
          <w:sz w:val="24"/>
        </w:rPr>
        <w:t xml:space="preserve"> in taking advantage of such offers, although staff </w:t>
      </w:r>
      <w:r w:rsidR="00685077">
        <w:rPr>
          <w:rFonts w:ascii="Arial" w:hAnsi="Arial" w:cs="Arial"/>
          <w:sz w:val="24"/>
        </w:rPr>
        <w:t xml:space="preserve">will </w:t>
      </w:r>
      <w:r w:rsidR="001F26C9">
        <w:rPr>
          <w:rFonts w:ascii="Arial" w:hAnsi="Arial" w:cs="Arial"/>
          <w:sz w:val="24"/>
        </w:rPr>
        <w:t>ensure that all advantages fall to the client.</w:t>
      </w:r>
      <w:r w:rsidR="001F26C9">
        <w:rPr>
          <w:rFonts w:ascii="Arial" w:hAnsi="Arial" w:cs="Arial"/>
          <w:sz w:val="24"/>
        </w:rPr>
        <w:br/>
      </w:r>
    </w:p>
    <w:p w:rsidR="001F26C9" w:rsidRDefault="001F26C9" w:rsidP="00A11EC2">
      <w:pPr>
        <w:pStyle w:val="ListParagraph"/>
        <w:numPr>
          <w:ilvl w:val="0"/>
          <w:numId w:val="1"/>
        </w:numPr>
        <w:spacing w:after="0" w:line="240" w:lineRule="auto"/>
        <w:rPr>
          <w:rFonts w:ascii="Arial" w:hAnsi="Arial" w:cs="Arial"/>
          <w:sz w:val="24"/>
        </w:rPr>
      </w:pPr>
      <w:r>
        <w:rPr>
          <w:rFonts w:ascii="Arial" w:hAnsi="Arial" w:cs="Arial"/>
          <w:sz w:val="24"/>
        </w:rPr>
        <w:t xml:space="preserve">Where special offers exist such as ‘Buy one get one free’ or ‘extra points’ the member of staff </w:t>
      </w:r>
      <w:r w:rsidR="00685077">
        <w:rPr>
          <w:rFonts w:ascii="Arial" w:hAnsi="Arial" w:cs="Arial"/>
          <w:sz w:val="24"/>
        </w:rPr>
        <w:t xml:space="preserve">will </w:t>
      </w:r>
      <w:r>
        <w:rPr>
          <w:rFonts w:ascii="Arial" w:hAnsi="Arial" w:cs="Arial"/>
          <w:sz w:val="24"/>
        </w:rPr>
        <w:t>ensure that as with all other shopping opportunities, the benefits fall only to the</w:t>
      </w:r>
      <w:r w:rsidR="00565A2D">
        <w:rPr>
          <w:rFonts w:ascii="Arial" w:hAnsi="Arial" w:cs="Arial"/>
          <w:sz w:val="24"/>
        </w:rPr>
        <w:t xml:space="preserve"> client if they wish to take up such offers. </w:t>
      </w:r>
      <w:r>
        <w:rPr>
          <w:rFonts w:ascii="Arial" w:hAnsi="Arial" w:cs="Arial"/>
          <w:sz w:val="24"/>
        </w:rPr>
        <w:t>.</w:t>
      </w:r>
      <w:r>
        <w:rPr>
          <w:rFonts w:ascii="Arial" w:hAnsi="Arial" w:cs="Arial"/>
          <w:sz w:val="24"/>
        </w:rPr>
        <w:br/>
      </w:r>
    </w:p>
    <w:p w:rsidR="006A1C0C" w:rsidRPr="00E3147C" w:rsidRDefault="001F26C9" w:rsidP="001F26C9">
      <w:pPr>
        <w:pStyle w:val="ListParagraph"/>
        <w:numPr>
          <w:ilvl w:val="0"/>
          <w:numId w:val="1"/>
        </w:numPr>
        <w:spacing w:after="0" w:line="240" w:lineRule="auto"/>
        <w:rPr>
          <w:rFonts w:ascii="Arial" w:hAnsi="Arial" w:cs="Arial"/>
          <w:sz w:val="24"/>
        </w:rPr>
      </w:pPr>
      <w:r>
        <w:rPr>
          <w:rFonts w:ascii="Arial" w:hAnsi="Arial" w:cs="Arial"/>
          <w:sz w:val="24"/>
        </w:rPr>
        <w:t xml:space="preserve">In circumstances, for example, where the </w:t>
      </w:r>
      <w:r w:rsidR="00565A2D">
        <w:rPr>
          <w:rFonts w:ascii="Arial" w:hAnsi="Arial" w:cs="Arial"/>
          <w:sz w:val="24"/>
        </w:rPr>
        <w:t>client</w:t>
      </w:r>
      <w:r>
        <w:rPr>
          <w:rFonts w:ascii="Arial" w:hAnsi="Arial" w:cs="Arial"/>
          <w:sz w:val="24"/>
        </w:rPr>
        <w:t xml:space="preserve"> indicates that the member of staff may benefit from any special offer or promotion, then such an offer </w:t>
      </w:r>
      <w:r w:rsidR="00685077">
        <w:rPr>
          <w:rFonts w:ascii="Arial" w:hAnsi="Arial" w:cs="Arial"/>
          <w:sz w:val="24"/>
        </w:rPr>
        <w:t xml:space="preserve">will </w:t>
      </w:r>
      <w:r>
        <w:rPr>
          <w:rFonts w:ascii="Arial" w:hAnsi="Arial" w:cs="Arial"/>
          <w:sz w:val="24"/>
        </w:rPr>
        <w:t>be respectfully declined.</w:t>
      </w:r>
      <w:r>
        <w:rPr>
          <w:rFonts w:ascii="Arial" w:hAnsi="Arial" w:cs="Arial"/>
          <w:sz w:val="24"/>
        </w:rPr>
        <w:br/>
      </w:r>
    </w:p>
    <w:p w:rsidR="006A1C0C" w:rsidRDefault="006A1C0C" w:rsidP="001F26C9">
      <w:pPr>
        <w:spacing w:after="0" w:line="240" w:lineRule="auto"/>
        <w:rPr>
          <w:rFonts w:ascii="Arial" w:hAnsi="Arial" w:cs="Arial"/>
          <w:sz w:val="24"/>
        </w:rPr>
      </w:pPr>
      <w:r>
        <w:rPr>
          <w:rFonts w:ascii="Arial" w:hAnsi="Arial" w:cs="Arial"/>
          <w:sz w:val="24"/>
        </w:rPr>
        <w:t xml:space="preserve">If shopping on behalf of the </w:t>
      </w:r>
      <w:r w:rsidR="00565A2D">
        <w:rPr>
          <w:rFonts w:ascii="Arial" w:hAnsi="Arial" w:cs="Arial"/>
          <w:sz w:val="24"/>
        </w:rPr>
        <w:t xml:space="preserve">client </w:t>
      </w:r>
      <w:r>
        <w:rPr>
          <w:rFonts w:ascii="Arial" w:hAnsi="Arial" w:cs="Arial"/>
          <w:sz w:val="24"/>
        </w:rPr>
        <w:t xml:space="preserve">without them being present, </w:t>
      </w:r>
      <w:r w:rsidR="00565A2D">
        <w:rPr>
          <w:rFonts w:ascii="Arial" w:hAnsi="Arial" w:cs="Arial"/>
          <w:sz w:val="24"/>
        </w:rPr>
        <w:t>the member of staff will agree a shopping list with the client in advance.  S</w:t>
      </w:r>
      <w:r>
        <w:rPr>
          <w:rFonts w:ascii="Arial" w:hAnsi="Arial" w:cs="Arial"/>
          <w:sz w:val="24"/>
        </w:rPr>
        <w:t xml:space="preserve">taff </w:t>
      </w:r>
      <w:r w:rsidR="00685077">
        <w:rPr>
          <w:rFonts w:ascii="Arial" w:hAnsi="Arial" w:cs="Arial"/>
          <w:sz w:val="24"/>
        </w:rPr>
        <w:t>will never</w:t>
      </w:r>
      <w:r>
        <w:rPr>
          <w:rFonts w:ascii="Arial" w:hAnsi="Arial" w:cs="Arial"/>
          <w:sz w:val="24"/>
        </w:rPr>
        <w:t>:</w:t>
      </w:r>
    </w:p>
    <w:p w:rsidR="006A1C0C" w:rsidRDefault="006A1C0C" w:rsidP="001F26C9">
      <w:pPr>
        <w:spacing w:after="0" w:line="240" w:lineRule="auto"/>
        <w:rPr>
          <w:rFonts w:ascii="Arial" w:hAnsi="Arial" w:cs="Arial"/>
          <w:sz w:val="24"/>
        </w:rPr>
      </w:pPr>
    </w:p>
    <w:p w:rsidR="006A1C0C" w:rsidRDefault="006A1C0C" w:rsidP="006A1C0C">
      <w:pPr>
        <w:pStyle w:val="ListParagraph"/>
        <w:numPr>
          <w:ilvl w:val="0"/>
          <w:numId w:val="5"/>
        </w:numPr>
        <w:spacing w:after="0" w:line="240" w:lineRule="auto"/>
        <w:rPr>
          <w:rFonts w:ascii="Arial" w:hAnsi="Arial" w:cs="Arial"/>
          <w:sz w:val="24"/>
        </w:rPr>
      </w:pPr>
      <w:r>
        <w:rPr>
          <w:rFonts w:ascii="Arial" w:hAnsi="Arial" w:cs="Arial"/>
          <w:sz w:val="24"/>
        </w:rPr>
        <w:t>overspend and ask the client to reimburse them</w:t>
      </w:r>
    </w:p>
    <w:p w:rsidR="006A1C0C" w:rsidRDefault="006A1C0C" w:rsidP="006A1C0C">
      <w:pPr>
        <w:pStyle w:val="ListParagraph"/>
        <w:numPr>
          <w:ilvl w:val="0"/>
          <w:numId w:val="5"/>
        </w:numPr>
        <w:spacing w:after="0" w:line="240" w:lineRule="auto"/>
        <w:rPr>
          <w:rFonts w:ascii="Arial" w:hAnsi="Arial" w:cs="Arial"/>
          <w:sz w:val="24"/>
        </w:rPr>
      </w:pPr>
      <w:r>
        <w:rPr>
          <w:rFonts w:ascii="Arial" w:hAnsi="Arial" w:cs="Arial"/>
          <w:sz w:val="24"/>
        </w:rPr>
        <w:t>withdraw more money than the client specifically authorised</w:t>
      </w:r>
    </w:p>
    <w:p w:rsidR="006A1C0C" w:rsidRDefault="006A1C0C" w:rsidP="006A1C0C">
      <w:pPr>
        <w:pStyle w:val="ListParagraph"/>
        <w:numPr>
          <w:ilvl w:val="0"/>
          <w:numId w:val="5"/>
        </w:numPr>
        <w:spacing w:after="0" w:line="240" w:lineRule="auto"/>
        <w:rPr>
          <w:rFonts w:ascii="Arial" w:hAnsi="Arial" w:cs="Arial"/>
          <w:sz w:val="24"/>
        </w:rPr>
      </w:pPr>
      <w:proofErr w:type="gramStart"/>
      <w:r>
        <w:rPr>
          <w:rFonts w:ascii="Arial" w:hAnsi="Arial" w:cs="Arial"/>
          <w:sz w:val="24"/>
        </w:rPr>
        <w:t>present</w:t>
      </w:r>
      <w:proofErr w:type="gramEnd"/>
      <w:r>
        <w:rPr>
          <w:rFonts w:ascii="Arial" w:hAnsi="Arial" w:cs="Arial"/>
          <w:sz w:val="24"/>
        </w:rPr>
        <w:t xml:space="preserve"> their own store reward cards when paying with </w:t>
      </w:r>
      <w:r w:rsidR="00565A2D">
        <w:rPr>
          <w:rFonts w:ascii="Arial" w:hAnsi="Arial" w:cs="Arial"/>
          <w:sz w:val="24"/>
        </w:rPr>
        <w:t xml:space="preserve">the client’s </w:t>
      </w:r>
      <w:r>
        <w:rPr>
          <w:rFonts w:ascii="Arial" w:hAnsi="Arial" w:cs="Arial"/>
          <w:sz w:val="24"/>
        </w:rPr>
        <w:t>money</w:t>
      </w:r>
      <w:r w:rsidR="00554DC1">
        <w:rPr>
          <w:rFonts w:ascii="Arial" w:hAnsi="Arial" w:cs="Arial"/>
          <w:sz w:val="24"/>
        </w:rPr>
        <w:t>.</w:t>
      </w:r>
    </w:p>
    <w:p w:rsidR="00565A2D" w:rsidRDefault="00565A2D" w:rsidP="00B01682">
      <w:pPr>
        <w:spacing w:after="0" w:line="240" w:lineRule="auto"/>
        <w:rPr>
          <w:rFonts w:ascii="Arial" w:hAnsi="Arial" w:cs="Arial"/>
          <w:sz w:val="24"/>
        </w:rPr>
      </w:pPr>
    </w:p>
    <w:p w:rsidR="00565A2D" w:rsidRPr="00B01682" w:rsidRDefault="00565A2D" w:rsidP="001F26C9">
      <w:pPr>
        <w:spacing w:after="0" w:line="240" w:lineRule="auto"/>
        <w:rPr>
          <w:rFonts w:ascii="Arial" w:hAnsi="Arial" w:cs="Arial"/>
          <w:sz w:val="24"/>
        </w:rPr>
      </w:pPr>
      <w:r w:rsidRPr="00B01682">
        <w:rPr>
          <w:rFonts w:ascii="Arial" w:hAnsi="Arial" w:cs="Arial"/>
          <w:sz w:val="24"/>
        </w:rPr>
        <w:lastRenderedPageBreak/>
        <w:t xml:space="preserve">An </w:t>
      </w:r>
      <w:r w:rsidR="00E3147C">
        <w:rPr>
          <w:rFonts w:ascii="Arial" w:hAnsi="Arial" w:cs="Arial"/>
          <w:sz w:val="24"/>
        </w:rPr>
        <w:t>Age UK Exeter</w:t>
      </w:r>
      <w:r w:rsidRPr="00B01682">
        <w:rPr>
          <w:rFonts w:ascii="Arial" w:hAnsi="Arial" w:cs="Arial"/>
          <w:sz w:val="24"/>
        </w:rPr>
        <w:t xml:space="preserve"> receipt will be used to log cash given to the member of staff, and change returned.  Shop and till receipts will </w:t>
      </w:r>
      <w:r w:rsidR="00D2181A">
        <w:rPr>
          <w:rFonts w:ascii="Arial" w:hAnsi="Arial" w:cs="Arial"/>
          <w:sz w:val="24"/>
        </w:rPr>
        <w:t xml:space="preserve">also </w:t>
      </w:r>
      <w:r w:rsidRPr="00B01682">
        <w:rPr>
          <w:rFonts w:ascii="Arial" w:hAnsi="Arial" w:cs="Arial"/>
          <w:sz w:val="24"/>
        </w:rPr>
        <w:t>be provided for all purchases.</w:t>
      </w:r>
    </w:p>
    <w:p w:rsidR="00565A2D" w:rsidRPr="00892263" w:rsidRDefault="00565A2D" w:rsidP="001F26C9">
      <w:pPr>
        <w:spacing w:after="0" w:line="240" w:lineRule="auto"/>
        <w:rPr>
          <w:rFonts w:ascii="Arial" w:hAnsi="Arial" w:cs="Arial"/>
          <w:sz w:val="28"/>
        </w:rPr>
      </w:pPr>
    </w:p>
    <w:p w:rsidR="001F26C9" w:rsidRPr="00892263" w:rsidRDefault="004D2CAE" w:rsidP="001F26C9">
      <w:pPr>
        <w:spacing w:after="0" w:line="240" w:lineRule="auto"/>
        <w:rPr>
          <w:rFonts w:ascii="Arial" w:hAnsi="Arial" w:cs="Arial"/>
          <w:b/>
          <w:sz w:val="28"/>
        </w:rPr>
      </w:pPr>
      <w:r w:rsidRPr="00892263">
        <w:rPr>
          <w:rFonts w:ascii="Arial" w:hAnsi="Arial" w:cs="Arial"/>
          <w:b/>
          <w:sz w:val="28"/>
        </w:rPr>
        <w:t>Paying bills</w:t>
      </w:r>
    </w:p>
    <w:p w:rsidR="001F26C9" w:rsidRDefault="00565A2D" w:rsidP="004D2CAE">
      <w:pPr>
        <w:spacing w:after="0" w:line="240" w:lineRule="auto"/>
        <w:rPr>
          <w:rFonts w:ascii="Arial" w:hAnsi="Arial" w:cs="Arial"/>
          <w:sz w:val="24"/>
        </w:rPr>
      </w:pPr>
      <w:r>
        <w:rPr>
          <w:rFonts w:ascii="Arial" w:hAnsi="Arial" w:cs="Arial"/>
          <w:sz w:val="24"/>
        </w:rPr>
        <w:t xml:space="preserve">If paying a bill on behalf of a client who is not present, </w:t>
      </w:r>
      <w:r w:rsidR="001F26C9" w:rsidRPr="004D2CAE">
        <w:rPr>
          <w:rFonts w:ascii="Arial" w:hAnsi="Arial" w:cs="Arial"/>
          <w:sz w:val="24"/>
        </w:rPr>
        <w:t>a</w:t>
      </w:r>
      <w:r>
        <w:rPr>
          <w:rFonts w:ascii="Arial" w:hAnsi="Arial" w:cs="Arial"/>
          <w:sz w:val="24"/>
        </w:rPr>
        <w:t xml:space="preserve">n </w:t>
      </w:r>
      <w:r w:rsidR="00B01682">
        <w:rPr>
          <w:rFonts w:ascii="Arial" w:hAnsi="Arial" w:cs="Arial"/>
          <w:sz w:val="24"/>
        </w:rPr>
        <w:t>Age UK Exeter</w:t>
      </w:r>
      <w:r w:rsidR="00B01682" w:rsidRPr="004D2CAE">
        <w:rPr>
          <w:rFonts w:ascii="Arial" w:hAnsi="Arial" w:cs="Arial"/>
          <w:sz w:val="24"/>
        </w:rPr>
        <w:t xml:space="preserve"> </w:t>
      </w:r>
      <w:r w:rsidR="001F26C9" w:rsidRPr="004D2CAE">
        <w:rPr>
          <w:rFonts w:ascii="Arial" w:hAnsi="Arial" w:cs="Arial"/>
          <w:sz w:val="24"/>
        </w:rPr>
        <w:t xml:space="preserve">receipt </w:t>
      </w:r>
      <w:r w:rsidR="00685077">
        <w:rPr>
          <w:rFonts w:ascii="Arial" w:hAnsi="Arial" w:cs="Arial"/>
          <w:sz w:val="24"/>
        </w:rPr>
        <w:t xml:space="preserve">will </w:t>
      </w:r>
      <w:r w:rsidR="004633A9">
        <w:rPr>
          <w:rFonts w:ascii="Arial" w:hAnsi="Arial" w:cs="Arial"/>
          <w:sz w:val="24"/>
        </w:rPr>
        <w:t xml:space="preserve">be signed by the client </w:t>
      </w:r>
      <w:r w:rsidR="00CC23E2">
        <w:rPr>
          <w:rFonts w:ascii="Arial" w:hAnsi="Arial" w:cs="Arial"/>
          <w:sz w:val="24"/>
        </w:rPr>
        <w:t>indicat</w:t>
      </w:r>
      <w:r w:rsidR="004633A9">
        <w:rPr>
          <w:rFonts w:ascii="Arial" w:hAnsi="Arial" w:cs="Arial"/>
          <w:sz w:val="24"/>
        </w:rPr>
        <w:t>ing</w:t>
      </w:r>
      <w:r w:rsidR="00CC23E2">
        <w:rPr>
          <w:rFonts w:ascii="Arial" w:hAnsi="Arial" w:cs="Arial"/>
          <w:sz w:val="24"/>
        </w:rPr>
        <w:t xml:space="preserve"> the amount of </w:t>
      </w:r>
      <w:r w:rsidR="001F26C9" w:rsidRPr="004D2CAE">
        <w:rPr>
          <w:rFonts w:ascii="Arial" w:hAnsi="Arial" w:cs="Arial"/>
          <w:sz w:val="24"/>
        </w:rPr>
        <w:t xml:space="preserve">cash </w:t>
      </w:r>
      <w:r>
        <w:rPr>
          <w:rFonts w:ascii="Arial" w:hAnsi="Arial" w:cs="Arial"/>
          <w:sz w:val="24"/>
        </w:rPr>
        <w:t>provided to</w:t>
      </w:r>
      <w:r w:rsidR="00554DC1">
        <w:rPr>
          <w:rFonts w:ascii="Arial" w:hAnsi="Arial" w:cs="Arial"/>
          <w:sz w:val="24"/>
        </w:rPr>
        <w:t xml:space="preserve"> the worker to</w:t>
      </w:r>
      <w:r>
        <w:rPr>
          <w:rFonts w:ascii="Arial" w:hAnsi="Arial" w:cs="Arial"/>
          <w:sz w:val="24"/>
        </w:rPr>
        <w:t xml:space="preserve"> do so</w:t>
      </w:r>
      <w:r w:rsidR="004633A9">
        <w:rPr>
          <w:rFonts w:ascii="Arial" w:hAnsi="Arial" w:cs="Arial"/>
          <w:sz w:val="24"/>
        </w:rPr>
        <w:t>.</w:t>
      </w:r>
      <w:r w:rsidR="00A12B01">
        <w:rPr>
          <w:rFonts w:ascii="Arial" w:hAnsi="Arial" w:cs="Arial"/>
          <w:sz w:val="24"/>
        </w:rPr>
        <w:t xml:space="preserve">  </w:t>
      </w:r>
      <w:r w:rsidR="004633A9">
        <w:rPr>
          <w:rFonts w:ascii="Arial" w:hAnsi="Arial" w:cs="Arial"/>
          <w:sz w:val="24"/>
        </w:rPr>
        <w:t xml:space="preserve">On their return a </w:t>
      </w:r>
      <w:r w:rsidR="001F26C9" w:rsidRPr="004D2CAE">
        <w:rPr>
          <w:rFonts w:ascii="Arial" w:hAnsi="Arial" w:cs="Arial"/>
          <w:sz w:val="24"/>
        </w:rPr>
        <w:t xml:space="preserve">separate receipt </w:t>
      </w:r>
      <w:r>
        <w:rPr>
          <w:rFonts w:ascii="Arial" w:hAnsi="Arial" w:cs="Arial"/>
          <w:sz w:val="24"/>
        </w:rPr>
        <w:t>will be provided</w:t>
      </w:r>
      <w:r w:rsidR="004633A9">
        <w:rPr>
          <w:rFonts w:ascii="Arial" w:hAnsi="Arial" w:cs="Arial"/>
          <w:sz w:val="24"/>
        </w:rPr>
        <w:t xml:space="preserve"> by the worker</w:t>
      </w:r>
      <w:r>
        <w:rPr>
          <w:rFonts w:ascii="Arial" w:hAnsi="Arial" w:cs="Arial"/>
          <w:sz w:val="24"/>
        </w:rPr>
        <w:t xml:space="preserve"> </w:t>
      </w:r>
      <w:r w:rsidR="001F26C9" w:rsidRPr="004D2CAE">
        <w:rPr>
          <w:rFonts w:ascii="Arial" w:hAnsi="Arial" w:cs="Arial"/>
          <w:sz w:val="24"/>
        </w:rPr>
        <w:t>from the shop</w:t>
      </w:r>
      <w:r w:rsidR="00616A48">
        <w:rPr>
          <w:rFonts w:ascii="Arial" w:hAnsi="Arial" w:cs="Arial"/>
          <w:sz w:val="24"/>
        </w:rPr>
        <w:t xml:space="preserve"> or </w:t>
      </w:r>
      <w:r w:rsidR="001F26C9" w:rsidRPr="004D2CAE">
        <w:rPr>
          <w:rFonts w:ascii="Arial" w:hAnsi="Arial" w:cs="Arial"/>
          <w:sz w:val="24"/>
        </w:rPr>
        <w:t>organisation that received the money</w:t>
      </w:r>
      <w:r>
        <w:rPr>
          <w:rFonts w:ascii="Arial" w:hAnsi="Arial" w:cs="Arial"/>
          <w:sz w:val="24"/>
        </w:rPr>
        <w:t xml:space="preserve"> in settlement of the bill.</w:t>
      </w:r>
    </w:p>
    <w:p w:rsidR="00F46367" w:rsidRDefault="00F46367" w:rsidP="004D2CAE">
      <w:pPr>
        <w:spacing w:after="0" w:line="240" w:lineRule="auto"/>
        <w:rPr>
          <w:rFonts w:ascii="Arial" w:hAnsi="Arial" w:cs="Arial"/>
          <w:sz w:val="24"/>
        </w:rPr>
      </w:pPr>
    </w:p>
    <w:p w:rsidR="00F46367" w:rsidRDefault="00F46367" w:rsidP="004D2CAE">
      <w:pPr>
        <w:spacing w:after="0" w:line="240" w:lineRule="auto"/>
        <w:rPr>
          <w:rFonts w:ascii="Arial" w:hAnsi="Arial" w:cs="Arial"/>
          <w:sz w:val="24"/>
        </w:rPr>
      </w:pPr>
      <w:r>
        <w:rPr>
          <w:rFonts w:ascii="Arial" w:hAnsi="Arial" w:cs="Arial"/>
          <w:sz w:val="24"/>
        </w:rPr>
        <w:t xml:space="preserve">If staff are asked to ‘top up’ gas, electric, mobile or other cards on behalf of a client who is not present, </w:t>
      </w:r>
      <w:r w:rsidR="003D7CA2">
        <w:rPr>
          <w:rFonts w:ascii="Arial" w:hAnsi="Arial" w:cs="Arial"/>
          <w:sz w:val="24"/>
        </w:rPr>
        <w:t xml:space="preserve">the same applies as above.  Staff </w:t>
      </w:r>
      <w:r w:rsidR="00685077">
        <w:rPr>
          <w:rFonts w:ascii="Arial" w:hAnsi="Arial" w:cs="Arial"/>
          <w:sz w:val="24"/>
        </w:rPr>
        <w:t xml:space="preserve">will </w:t>
      </w:r>
      <w:r w:rsidR="003D7CA2">
        <w:rPr>
          <w:rFonts w:ascii="Arial" w:hAnsi="Arial" w:cs="Arial"/>
          <w:sz w:val="24"/>
        </w:rPr>
        <w:t>only take those card</w:t>
      </w:r>
      <w:r w:rsidR="00E3147C">
        <w:rPr>
          <w:rFonts w:ascii="Arial" w:hAnsi="Arial" w:cs="Arial"/>
          <w:sz w:val="24"/>
        </w:rPr>
        <w:t>s with them that are required,</w:t>
      </w:r>
      <w:r w:rsidR="00B01682">
        <w:rPr>
          <w:rFonts w:ascii="Arial" w:hAnsi="Arial" w:cs="Arial"/>
          <w:sz w:val="24"/>
        </w:rPr>
        <w:t xml:space="preserve"> </w:t>
      </w:r>
      <w:r w:rsidR="003D7CA2">
        <w:rPr>
          <w:rFonts w:ascii="Arial" w:hAnsi="Arial" w:cs="Arial"/>
          <w:sz w:val="24"/>
        </w:rPr>
        <w:t>they will not take whole wallets or card holders.</w:t>
      </w:r>
    </w:p>
    <w:p w:rsidR="004D2CAE" w:rsidRDefault="004D2CAE" w:rsidP="004D2CAE">
      <w:pPr>
        <w:spacing w:after="0" w:line="240" w:lineRule="auto"/>
        <w:rPr>
          <w:rFonts w:ascii="Arial" w:hAnsi="Arial" w:cs="Arial"/>
          <w:sz w:val="24"/>
        </w:rPr>
      </w:pPr>
    </w:p>
    <w:p w:rsidR="004D2CAE" w:rsidRPr="00554DC1" w:rsidRDefault="00E5030F" w:rsidP="00554DC1">
      <w:pPr>
        <w:spacing w:after="0" w:line="240" w:lineRule="auto"/>
        <w:rPr>
          <w:rFonts w:ascii="Times New Roman" w:hAnsi="Times New Roman"/>
          <w:sz w:val="24"/>
          <w:szCs w:val="24"/>
          <w:lang w:eastAsia="en-GB"/>
        </w:rPr>
      </w:pPr>
      <w:r>
        <w:rPr>
          <w:rFonts w:ascii="Arial" w:hAnsi="Arial" w:cs="Arial"/>
          <w:sz w:val="24"/>
          <w:szCs w:val="24"/>
        </w:rPr>
        <w:t>If the client provides a member of staff with cash or a cheque to pay an Age UK Exeter invoice, a</w:t>
      </w:r>
      <w:r w:rsidR="004633A9">
        <w:rPr>
          <w:rFonts w:ascii="Arial" w:hAnsi="Arial" w:cs="Arial"/>
          <w:sz w:val="24"/>
          <w:szCs w:val="24"/>
        </w:rPr>
        <w:t xml:space="preserve">n Age UK Exeter </w:t>
      </w:r>
      <w:r>
        <w:rPr>
          <w:rFonts w:ascii="Arial" w:hAnsi="Arial" w:cs="Arial"/>
          <w:sz w:val="24"/>
          <w:szCs w:val="24"/>
        </w:rPr>
        <w:t xml:space="preserve">receipt </w:t>
      </w:r>
      <w:r w:rsidR="004438B8">
        <w:rPr>
          <w:rFonts w:ascii="Arial" w:hAnsi="Arial" w:cs="Arial"/>
          <w:sz w:val="24"/>
          <w:szCs w:val="24"/>
        </w:rPr>
        <w:t xml:space="preserve">will </w:t>
      </w:r>
      <w:r>
        <w:rPr>
          <w:rFonts w:ascii="Arial" w:hAnsi="Arial" w:cs="Arial"/>
          <w:sz w:val="24"/>
          <w:szCs w:val="24"/>
        </w:rPr>
        <w:t>be completed with the white copy going to the client (ideally stapled to the client</w:t>
      </w:r>
      <w:r w:rsidR="004633A9">
        <w:rPr>
          <w:rFonts w:ascii="Arial" w:hAnsi="Arial" w:cs="Arial"/>
          <w:sz w:val="24"/>
          <w:szCs w:val="24"/>
        </w:rPr>
        <w:t>’</w:t>
      </w:r>
      <w:r>
        <w:rPr>
          <w:rFonts w:ascii="Arial" w:hAnsi="Arial" w:cs="Arial"/>
          <w:sz w:val="24"/>
          <w:szCs w:val="24"/>
        </w:rPr>
        <w:t xml:space="preserve">s part of the invoice), the blue copy to be placed into one of the envelopes provided, along with the cash or cheque and remittance advice, in front of the client. The envelope should then be handed in to reception at </w:t>
      </w:r>
      <w:r w:rsidR="00540D48">
        <w:rPr>
          <w:rFonts w:ascii="Arial" w:hAnsi="Arial" w:cs="Arial"/>
          <w:sz w:val="24"/>
          <w:szCs w:val="24"/>
        </w:rPr>
        <w:t xml:space="preserve">Age UK Exeter’s offices in </w:t>
      </w:r>
      <w:r>
        <w:rPr>
          <w:rFonts w:ascii="Arial" w:hAnsi="Arial" w:cs="Arial"/>
          <w:sz w:val="24"/>
          <w:szCs w:val="24"/>
        </w:rPr>
        <w:t>Cowick Street</w:t>
      </w:r>
      <w:r w:rsidR="00554DC1">
        <w:rPr>
          <w:rFonts w:ascii="Arial" w:hAnsi="Arial" w:cs="Arial"/>
          <w:sz w:val="24"/>
          <w:szCs w:val="24"/>
        </w:rPr>
        <w:t>,</w:t>
      </w:r>
      <w:r>
        <w:rPr>
          <w:rFonts w:ascii="Arial" w:hAnsi="Arial" w:cs="Arial"/>
          <w:sz w:val="24"/>
          <w:szCs w:val="24"/>
        </w:rPr>
        <w:t xml:space="preserve"> unopened.  The receptionist will initial the pink copy to confirm receipt which should then be kept by the member of staff for their records.</w:t>
      </w:r>
    </w:p>
    <w:p w:rsidR="004D2CAE" w:rsidRDefault="004D2CAE" w:rsidP="004D2CAE">
      <w:pPr>
        <w:spacing w:after="0" w:line="240" w:lineRule="auto"/>
        <w:rPr>
          <w:rFonts w:ascii="Arial" w:hAnsi="Arial" w:cs="Arial"/>
          <w:sz w:val="24"/>
        </w:rPr>
      </w:pPr>
    </w:p>
    <w:p w:rsidR="005177DD" w:rsidRPr="00892263" w:rsidRDefault="004D2CAE" w:rsidP="004D2CAE">
      <w:pPr>
        <w:spacing w:after="0" w:line="240" w:lineRule="auto"/>
        <w:rPr>
          <w:rFonts w:ascii="Arial" w:hAnsi="Arial" w:cs="Arial"/>
          <w:b/>
          <w:sz w:val="28"/>
        </w:rPr>
      </w:pPr>
      <w:r w:rsidRPr="00892263">
        <w:rPr>
          <w:rFonts w:ascii="Arial" w:hAnsi="Arial" w:cs="Arial"/>
          <w:b/>
          <w:sz w:val="28"/>
        </w:rPr>
        <w:t>Money, valuables and property</w:t>
      </w:r>
    </w:p>
    <w:p w:rsidR="004D2CAE" w:rsidRDefault="0035046F" w:rsidP="004D2CAE">
      <w:pPr>
        <w:spacing w:after="0" w:line="240" w:lineRule="auto"/>
        <w:rPr>
          <w:rFonts w:ascii="Arial" w:hAnsi="Arial" w:cs="Arial"/>
          <w:sz w:val="24"/>
        </w:rPr>
      </w:pPr>
      <w:r>
        <w:rPr>
          <w:rFonts w:ascii="Arial" w:hAnsi="Arial" w:cs="Arial"/>
          <w:sz w:val="24"/>
        </w:rPr>
        <w:t xml:space="preserve">Where a member of staff is concerned about cash or valuables being stored in the house (for example large amounts of cash left out in view), they will suggest to the client that they may wish to take some precautions.  They will also </w:t>
      </w:r>
      <w:r w:rsidR="00554DC1">
        <w:rPr>
          <w:rFonts w:ascii="Arial" w:hAnsi="Arial" w:cs="Arial"/>
          <w:sz w:val="24"/>
        </w:rPr>
        <w:t>notify the Service C</w:t>
      </w:r>
      <w:r w:rsidR="004D2CAE">
        <w:rPr>
          <w:rFonts w:ascii="Arial" w:hAnsi="Arial" w:cs="Arial"/>
          <w:sz w:val="24"/>
        </w:rPr>
        <w:t xml:space="preserve">o-ordinator who will record the concern and, if appropriate, take the matter up with the </w:t>
      </w:r>
      <w:r w:rsidR="005A2013">
        <w:rPr>
          <w:rFonts w:ascii="Arial" w:hAnsi="Arial" w:cs="Arial"/>
          <w:sz w:val="24"/>
        </w:rPr>
        <w:t xml:space="preserve">client </w:t>
      </w:r>
      <w:r w:rsidR="004D2CAE">
        <w:rPr>
          <w:rFonts w:ascii="Arial" w:hAnsi="Arial" w:cs="Arial"/>
          <w:sz w:val="24"/>
        </w:rPr>
        <w:t>or their representative.</w:t>
      </w:r>
    </w:p>
    <w:p w:rsidR="004D2CAE" w:rsidRDefault="004D2CAE" w:rsidP="004D2CAE">
      <w:pPr>
        <w:spacing w:after="0" w:line="240" w:lineRule="auto"/>
        <w:rPr>
          <w:rFonts w:ascii="Arial" w:hAnsi="Arial" w:cs="Arial"/>
          <w:sz w:val="24"/>
        </w:rPr>
      </w:pPr>
    </w:p>
    <w:p w:rsidR="004D2CAE" w:rsidRDefault="004D2CAE" w:rsidP="004D2CAE">
      <w:pPr>
        <w:spacing w:after="0" w:line="240" w:lineRule="auto"/>
        <w:rPr>
          <w:rFonts w:ascii="Arial" w:hAnsi="Arial" w:cs="Arial"/>
          <w:sz w:val="24"/>
        </w:rPr>
      </w:pPr>
      <w:r>
        <w:rPr>
          <w:rFonts w:ascii="Arial" w:hAnsi="Arial" w:cs="Arial"/>
          <w:sz w:val="24"/>
        </w:rPr>
        <w:t xml:space="preserve">Age UK Exeter’s </w:t>
      </w:r>
      <w:r w:rsidR="00685077">
        <w:rPr>
          <w:rFonts w:ascii="Arial" w:hAnsi="Arial" w:cs="Arial"/>
          <w:sz w:val="24"/>
        </w:rPr>
        <w:t xml:space="preserve">staff will never take </w:t>
      </w:r>
      <w:r>
        <w:rPr>
          <w:rFonts w:ascii="Arial" w:hAnsi="Arial" w:cs="Arial"/>
          <w:sz w:val="24"/>
        </w:rPr>
        <w:t>charge</w:t>
      </w:r>
      <w:r w:rsidR="005A2013">
        <w:rPr>
          <w:rFonts w:ascii="Arial" w:hAnsi="Arial" w:cs="Arial"/>
          <w:sz w:val="24"/>
        </w:rPr>
        <w:t xml:space="preserve"> or </w:t>
      </w:r>
      <w:r>
        <w:rPr>
          <w:rFonts w:ascii="Arial" w:hAnsi="Arial" w:cs="Arial"/>
          <w:sz w:val="24"/>
        </w:rPr>
        <w:t>look after any item o</w:t>
      </w:r>
      <w:r w:rsidR="005A2013">
        <w:rPr>
          <w:rFonts w:ascii="Arial" w:hAnsi="Arial" w:cs="Arial"/>
          <w:sz w:val="24"/>
        </w:rPr>
        <w:t>f</w:t>
      </w:r>
      <w:r>
        <w:rPr>
          <w:rFonts w:ascii="Arial" w:hAnsi="Arial" w:cs="Arial"/>
          <w:sz w:val="24"/>
        </w:rPr>
        <w:t xml:space="preserve"> propert</w:t>
      </w:r>
      <w:r w:rsidR="005A2013">
        <w:rPr>
          <w:rFonts w:ascii="Arial" w:hAnsi="Arial" w:cs="Arial"/>
          <w:sz w:val="24"/>
        </w:rPr>
        <w:t xml:space="preserve">y or </w:t>
      </w:r>
      <w:r>
        <w:rPr>
          <w:rFonts w:ascii="Arial" w:hAnsi="Arial" w:cs="Arial"/>
          <w:sz w:val="24"/>
        </w:rPr>
        <w:t xml:space="preserve">money even if the client wishes it.  </w:t>
      </w:r>
      <w:r w:rsidR="005A2013">
        <w:rPr>
          <w:rFonts w:ascii="Arial" w:hAnsi="Arial" w:cs="Arial"/>
          <w:sz w:val="24"/>
        </w:rPr>
        <w:t xml:space="preserve">Such </w:t>
      </w:r>
      <w:r>
        <w:rPr>
          <w:rFonts w:ascii="Arial" w:hAnsi="Arial" w:cs="Arial"/>
          <w:sz w:val="24"/>
        </w:rPr>
        <w:t>request</w:t>
      </w:r>
      <w:r w:rsidR="005A2013">
        <w:rPr>
          <w:rFonts w:ascii="Arial" w:hAnsi="Arial" w:cs="Arial"/>
          <w:sz w:val="24"/>
        </w:rPr>
        <w:t xml:space="preserve">s </w:t>
      </w:r>
      <w:r w:rsidR="00685077">
        <w:rPr>
          <w:rFonts w:ascii="Arial" w:hAnsi="Arial" w:cs="Arial"/>
          <w:sz w:val="24"/>
        </w:rPr>
        <w:t xml:space="preserve">will </w:t>
      </w:r>
      <w:r w:rsidR="00E3147C">
        <w:rPr>
          <w:rFonts w:ascii="Arial" w:hAnsi="Arial" w:cs="Arial"/>
          <w:sz w:val="24"/>
        </w:rPr>
        <w:t>be drawn to the attention of</w:t>
      </w:r>
      <w:r w:rsidR="00554DC1">
        <w:rPr>
          <w:rFonts w:ascii="Arial" w:hAnsi="Arial" w:cs="Arial"/>
          <w:sz w:val="24"/>
        </w:rPr>
        <w:t xml:space="preserve"> the Service C</w:t>
      </w:r>
      <w:r>
        <w:rPr>
          <w:rFonts w:ascii="Arial" w:hAnsi="Arial" w:cs="Arial"/>
          <w:sz w:val="24"/>
        </w:rPr>
        <w:t>o-ordinator</w:t>
      </w:r>
      <w:r w:rsidR="006B621A">
        <w:rPr>
          <w:rFonts w:ascii="Arial" w:hAnsi="Arial" w:cs="Arial"/>
          <w:sz w:val="24"/>
        </w:rPr>
        <w:t xml:space="preserve">.  </w:t>
      </w:r>
    </w:p>
    <w:p w:rsidR="005A2013" w:rsidRDefault="005A2013" w:rsidP="004D2CAE">
      <w:pPr>
        <w:spacing w:after="0" w:line="240" w:lineRule="auto"/>
        <w:rPr>
          <w:rFonts w:ascii="Arial" w:hAnsi="Arial" w:cs="Arial"/>
          <w:sz w:val="24"/>
        </w:rPr>
      </w:pPr>
    </w:p>
    <w:p w:rsidR="005A2013" w:rsidRPr="00892263" w:rsidRDefault="005A2013" w:rsidP="004D2CAE">
      <w:pPr>
        <w:spacing w:after="0" w:line="240" w:lineRule="auto"/>
        <w:rPr>
          <w:rFonts w:ascii="Arial" w:hAnsi="Arial" w:cs="Arial"/>
          <w:b/>
          <w:sz w:val="28"/>
        </w:rPr>
      </w:pPr>
      <w:r w:rsidRPr="00892263">
        <w:rPr>
          <w:rFonts w:ascii="Arial" w:hAnsi="Arial" w:cs="Arial"/>
          <w:b/>
          <w:sz w:val="28"/>
        </w:rPr>
        <w:t>Providing support for the client to manage their finances</w:t>
      </w:r>
    </w:p>
    <w:p w:rsidR="00250F42" w:rsidRPr="00133315" w:rsidRDefault="005A2013" w:rsidP="004D2CAE">
      <w:pPr>
        <w:spacing w:after="0" w:line="240" w:lineRule="auto"/>
        <w:rPr>
          <w:rFonts w:ascii="Arial" w:hAnsi="Arial" w:cs="Arial"/>
          <w:sz w:val="24"/>
        </w:rPr>
      </w:pPr>
      <w:r w:rsidRPr="00133315">
        <w:rPr>
          <w:rFonts w:ascii="Arial" w:hAnsi="Arial" w:cs="Arial"/>
          <w:sz w:val="24"/>
        </w:rPr>
        <w:t xml:space="preserve">Where specified in the Care Plan, and </w:t>
      </w:r>
      <w:r w:rsidR="00C62D98" w:rsidRPr="00133315">
        <w:rPr>
          <w:rFonts w:ascii="Arial" w:hAnsi="Arial" w:cs="Arial"/>
          <w:sz w:val="24"/>
        </w:rPr>
        <w:t xml:space="preserve">ensuring that a financial permissions form has been signed and uploaded, staff </w:t>
      </w:r>
      <w:r w:rsidR="0014200C">
        <w:rPr>
          <w:rFonts w:ascii="Arial" w:hAnsi="Arial" w:cs="Arial"/>
          <w:sz w:val="24"/>
        </w:rPr>
        <w:t xml:space="preserve">will </w:t>
      </w:r>
      <w:r w:rsidR="00C62D98" w:rsidRPr="00133315">
        <w:rPr>
          <w:rFonts w:ascii="Arial" w:hAnsi="Arial" w:cs="Arial"/>
          <w:sz w:val="24"/>
        </w:rPr>
        <w:t xml:space="preserve">support clients to manage their financial affairs. This is an enabling role, and </w:t>
      </w:r>
      <w:r w:rsidR="00685077">
        <w:rPr>
          <w:rFonts w:ascii="Arial" w:hAnsi="Arial" w:cs="Arial"/>
          <w:sz w:val="24"/>
        </w:rPr>
        <w:t xml:space="preserve">will </w:t>
      </w:r>
      <w:r w:rsidR="00C62D98" w:rsidRPr="00133315">
        <w:rPr>
          <w:rFonts w:ascii="Arial" w:hAnsi="Arial" w:cs="Arial"/>
          <w:b/>
          <w:sz w:val="24"/>
        </w:rPr>
        <w:t>only be undertaken alongside the clien</w:t>
      </w:r>
      <w:r w:rsidR="00E3147C">
        <w:rPr>
          <w:rFonts w:ascii="Arial" w:hAnsi="Arial" w:cs="Arial"/>
          <w:b/>
          <w:sz w:val="24"/>
        </w:rPr>
        <w:t>t</w:t>
      </w:r>
      <w:r w:rsidR="00C62D98" w:rsidRPr="00133315">
        <w:rPr>
          <w:rFonts w:ascii="Arial" w:hAnsi="Arial" w:cs="Arial"/>
          <w:b/>
          <w:sz w:val="24"/>
        </w:rPr>
        <w:t>, and with their direction</w:t>
      </w:r>
      <w:r w:rsidR="00E3147C" w:rsidRPr="00554DC1">
        <w:rPr>
          <w:rFonts w:ascii="Arial" w:hAnsi="Arial" w:cs="Arial"/>
          <w:sz w:val="24"/>
        </w:rPr>
        <w:t>.</w:t>
      </w:r>
      <w:r w:rsidR="00C62D98" w:rsidRPr="00133315">
        <w:rPr>
          <w:rFonts w:ascii="Arial" w:hAnsi="Arial" w:cs="Arial"/>
          <w:sz w:val="24"/>
        </w:rPr>
        <w:t xml:space="preserve">  The client must have the capacity to do this.  In no circumstances whatsoever will a member of staff act as if they have Power of Attorney</w:t>
      </w:r>
      <w:r w:rsidR="0014200C">
        <w:rPr>
          <w:rFonts w:ascii="Arial" w:hAnsi="Arial" w:cs="Arial"/>
          <w:sz w:val="24"/>
        </w:rPr>
        <w:t>.</w:t>
      </w:r>
      <w:r w:rsidR="005177DD">
        <w:rPr>
          <w:rFonts w:ascii="Arial" w:hAnsi="Arial" w:cs="Arial"/>
          <w:sz w:val="24"/>
        </w:rPr>
        <w:t xml:space="preserve">  </w:t>
      </w:r>
      <w:r w:rsidR="00C62D98" w:rsidRPr="00133315">
        <w:rPr>
          <w:rFonts w:ascii="Arial" w:hAnsi="Arial" w:cs="Arial"/>
          <w:sz w:val="24"/>
        </w:rPr>
        <w:t xml:space="preserve">Staff </w:t>
      </w:r>
      <w:r w:rsidR="00685077">
        <w:rPr>
          <w:rFonts w:ascii="Arial" w:hAnsi="Arial" w:cs="Arial"/>
          <w:sz w:val="24"/>
        </w:rPr>
        <w:t xml:space="preserve">will </w:t>
      </w:r>
      <w:r w:rsidR="00C62D98" w:rsidRPr="00133315">
        <w:rPr>
          <w:rFonts w:ascii="Arial" w:hAnsi="Arial" w:cs="Arial"/>
          <w:sz w:val="24"/>
        </w:rPr>
        <w:t xml:space="preserve">let the Service Co-ordinator know if they have been asked to undertake any financial task that would require them to act independently of the client, and the Service Co-ordinator will clarify this with the client and/or their representatives. </w:t>
      </w:r>
    </w:p>
    <w:p w:rsidR="00B74730" w:rsidRPr="00133315" w:rsidRDefault="00B74730" w:rsidP="004D2CAE">
      <w:pPr>
        <w:spacing w:after="0" w:line="240" w:lineRule="auto"/>
        <w:rPr>
          <w:rFonts w:ascii="Arial" w:hAnsi="Arial" w:cs="Arial"/>
          <w:sz w:val="24"/>
        </w:rPr>
      </w:pPr>
    </w:p>
    <w:p w:rsidR="00E3147C" w:rsidRPr="00133315" w:rsidRDefault="00B74730" w:rsidP="004D2CAE">
      <w:pPr>
        <w:spacing w:after="0" w:line="240" w:lineRule="auto"/>
        <w:rPr>
          <w:rFonts w:ascii="Arial" w:hAnsi="Arial" w:cs="Arial"/>
          <w:sz w:val="24"/>
        </w:rPr>
      </w:pPr>
      <w:r w:rsidRPr="00133315">
        <w:rPr>
          <w:rFonts w:ascii="Arial" w:hAnsi="Arial" w:cs="Arial"/>
          <w:sz w:val="24"/>
        </w:rPr>
        <w:t xml:space="preserve">Staff </w:t>
      </w:r>
      <w:r w:rsidR="00685077">
        <w:rPr>
          <w:rFonts w:ascii="Arial" w:hAnsi="Arial" w:cs="Arial"/>
          <w:sz w:val="24"/>
        </w:rPr>
        <w:t xml:space="preserve">will </w:t>
      </w:r>
      <w:r w:rsidRPr="00133315">
        <w:rPr>
          <w:rFonts w:ascii="Arial" w:hAnsi="Arial" w:cs="Arial"/>
          <w:sz w:val="24"/>
        </w:rPr>
        <w:t xml:space="preserve">not </w:t>
      </w:r>
      <w:r w:rsidR="0014200C">
        <w:rPr>
          <w:rFonts w:ascii="Arial" w:hAnsi="Arial" w:cs="Arial"/>
          <w:sz w:val="24"/>
        </w:rPr>
        <w:t xml:space="preserve">remove </w:t>
      </w:r>
      <w:r w:rsidRPr="00133315">
        <w:rPr>
          <w:rFonts w:ascii="Arial" w:hAnsi="Arial" w:cs="Arial"/>
          <w:sz w:val="24"/>
        </w:rPr>
        <w:t xml:space="preserve">paperwork from the client’s house although there may be </w:t>
      </w:r>
      <w:r w:rsidR="004438B8">
        <w:rPr>
          <w:rFonts w:ascii="Arial" w:hAnsi="Arial" w:cs="Arial"/>
          <w:sz w:val="24"/>
        </w:rPr>
        <w:t xml:space="preserve">limited </w:t>
      </w:r>
      <w:r w:rsidRPr="00133315">
        <w:rPr>
          <w:rFonts w:ascii="Arial" w:hAnsi="Arial" w:cs="Arial"/>
          <w:sz w:val="24"/>
        </w:rPr>
        <w:t xml:space="preserve">circumstances (for example to seek advice from </w:t>
      </w:r>
      <w:proofErr w:type="gramStart"/>
      <w:r w:rsidRPr="00133315">
        <w:rPr>
          <w:rFonts w:ascii="Arial" w:hAnsi="Arial" w:cs="Arial"/>
          <w:sz w:val="24"/>
        </w:rPr>
        <w:t>our I</w:t>
      </w:r>
      <w:proofErr w:type="gramEnd"/>
      <w:r w:rsidRPr="00133315">
        <w:rPr>
          <w:rFonts w:ascii="Arial" w:hAnsi="Arial" w:cs="Arial"/>
          <w:sz w:val="24"/>
        </w:rPr>
        <w:t>&amp;A manager</w:t>
      </w:r>
      <w:r w:rsidR="004438B8">
        <w:rPr>
          <w:rFonts w:ascii="Arial" w:hAnsi="Arial" w:cs="Arial"/>
          <w:sz w:val="24"/>
        </w:rPr>
        <w:t xml:space="preserve">, or to make a call that wasn’t possible during the </w:t>
      </w:r>
      <w:r w:rsidR="00401E85">
        <w:rPr>
          <w:rFonts w:ascii="Arial" w:hAnsi="Arial" w:cs="Arial"/>
          <w:sz w:val="24"/>
        </w:rPr>
        <w:t>visit)</w:t>
      </w:r>
      <w:r w:rsidRPr="00133315">
        <w:rPr>
          <w:rFonts w:ascii="Arial" w:hAnsi="Arial" w:cs="Arial"/>
          <w:sz w:val="24"/>
        </w:rPr>
        <w:t xml:space="preserve"> that it would be appropriate.  </w:t>
      </w:r>
    </w:p>
    <w:p w:rsidR="00B74730" w:rsidRPr="00133315" w:rsidRDefault="00B74730" w:rsidP="004D2CAE">
      <w:pPr>
        <w:spacing w:after="0" w:line="240" w:lineRule="auto"/>
        <w:rPr>
          <w:rFonts w:ascii="Arial" w:hAnsi="Arial" w:cs="Arial"/>
          <w:sz w:val="24"/>
        </w:rPr>
      </w:pPr>
      <w:r w:rsidRPr="00133315">
        <w:rPr>
          <w:rFonts w:ascii="Arial" w:hAnsi="Arial" w:cs="Arial"/>
          <w:sz w:val="24"/>
        </w:rPr>
        <w:t xml:space="preserve">In no circumstances will a member of staff retain such paperwork, or copies, unless they have the explicit permission of the Service Co-ordinator and the reasons for doing so have been recorded.  Refer also to </w:t>
      </w:r>
      <w:r w:rsidR="002625E3" w:rsidRPr="00133315">
        <w:rPr>
          <w:rFonts w:ascii="Arial" w:hAnsi="Arial" w:cs="Arial"/>
          <w:sz w:val="24"/>
        </w:rPr>
        <w:t>Age UK Exeter’s</w:t>
      </w:r>
      <w:r w:rsidRPr="00133315">
        <w:rPr>
          <w:rFonts w:ascii="Arial" w:hAnsi="Arial" w:cs="Arial"/>
          <w:sz w:val="24"/>
        </w:rPr>
        <w:t xml:space="preserve"> Data Protection policy.</w:t>
      </w:r>
    </w:p>
    <w:p w:rsidR="005A2013" w:rsidRPr="00133315" w:rsidRDefault="005A2013" w:rsidP="004D2CAE">
      <w:pPr>
        <w:spacing w:after="0" w:line="240" w:lineRule="auto"/>
        <w:rPr>
          <w:rFonts w:ascii="Arial" w:hAnsi="Arial" w:cs="Arial"/>
          <w:sz w:val="24"/>
        </w:rPr>
      </w:pPr>
    </w:p>
    <w:p w:rsidR="005A2013" w:rsidRPr="00892263" w:rsidRDefault="006B4745" w:rsidP="004D2CAE">
      <w:pPr>
        <w:spacing w:after="0" w:line="240" w:lineRule="auto"/>
        <w:rPr>
          <w:rFonts w:ascii="Arial" w:hAnsi="Arial" w:cs="Arial"/>
          <w:b/>
          <w:sz w:val="28"/>
        </w:rPr>
      </w:pPr>
      <w:r w:rsidRPr="00892263">
        <w:rPr>
          <w:rFonts w:ascii="Arial" w:hAnsi="Arial" w:cs="Arial"/>
          <w:b/>
          <w:sz w:val="28"/>
        </w:rPr>
        <w:lastRenderedPageBreak/>
        <w:t>Use of client resources</w:t>
      </w:r>
    </w:p>
    <w:p w:rsidR="006B621A" w:rsidRDefault="006B621A" w:rsidP="004D2CAE">
      <w:pPr>
        <w:spacing w:after="0" w:line="240" w:lineRule="auto"/>
        <w:rPr>
          <w:rFonts w:ascii="Arial" w:hAnsi="Arial" w:cs="Arial"/>
          <w:sz w:val="24"/>
        </w:rPr>
      </w:pPr>
      <w:r>
        <w:rPr>
          <w:rFonts w:ascii="Arial" w:hAnsi="Arial" w:cs="Arial"/>
          <w:sz w:val="24"/>
        </w:rPr>
        <w:t>Age UK Exeter’s staff</w:t>
      </w:r>
      <w:r w:rsidR="005177DD">
        <w:rPr>
          <w:rFonts w:ascii="Arial" w:hAnsi="Arial" w:cs="Arial"/>
          <w:sz w:val="24"/>
        </w:rPr>
        <w:t xml:space="preserve"> </w:t>
      </w:r>
      <w:r>
        <w:rPr>
          <w:rFonts w:ascii="Arial" w:hAnsi="Arial" w:cs="Arial"/>
          <w:sz w:val="24"/>
        </w:rPr>
        <w:t xml:space="preserve">are not permitted to use the </w:t>
      </w:r>
      <w:r w:rsidR="006B4745">
        <w:rPr>
          <w:rFonts w:ascii="Arial" w:hAnsi="Arial" w:cs="Arial"/>
          <w:sz w:val="24"/>
        </w:rPr>
        <w:t>client’s</w:t>
      </w:r>
      <w:r w:rsidR="00133315">
        <w:rPr>
          <w:rFonts w:ascii="Arial" w:hAnsi="Arial" w:cs="Arial"/>
          <w:sz w:val="24"/>
        </w:rPr>
        <w:t xml:space="preserve"> </w:t>
      </w:r>
      <w:r>
        <w:rPr>
          <w:rFonts w:ascii="Arial" w:hAnsi="Arial" w:cs="Arial"/>
          <w:sz w:val="24"/>
        </w:rPr>
        <w:t xml:space="preserve">property for their own </w:t>
      </w:r>
      <w:r w:rsidR="005B7E1A">
        <w:rPr>
          <w:rFonts w:ascii="Arial" w:hAnsi="Arial" w:cs="Arial"/>
          <w:sz w:val="24"/>
        </w:rPr>
        <w:t>use</w:t>
      </w:r>
      <w:r>
        <w:rPr>
          <w:rFonts w:ascii="Arial" w:hAnsi="Arial" w:cs="Arial"/>
          <w:sz w:val="24"/>
        </w:rPr>
        <w:t>.  Such prohibitions include, but are not limited in any way, to:</w:t>
      </w:r>
    </w:p>
    <w:p w:rsidR="006B621A" w:rsidRDefault="006B621A" w:rsidP="004D2CAE">
      <w:pPr>
        <w:spacing w:after="0" w:line="240" w:lineRule="auto"/>
        <w:rPr>
          <w:rFonts w:ascii="Arial" w:hAnsi="Arial" w:cs="Arial"/>
          <w:sz w:val="24"/>
        </w:rPr>
      </w:pPr>
    </w:p>
    <w:p w:rsidR="006B621A" w:rsidRDefault="006B621A" w:rsidP="006B621A">
      <w:pPr>
        <w:pStyle w:val="ListParagraph"/>
        <w:numPr>
          <w:ilvl w:val="0"/>
          <w:numId w:val="2"/>
        </w:numPr>
        <w:spacing w:after="0" w:line="240" w:lineRule="auto"/>
        <w:rPr>
          <w:rFonts w:ascii="Arial" w:hAnsi="Arial" w:cs="Arial"/>
          <w:sz w:val="24"/>
        </w:rPr>
      </w:pPr>
      <w:r>
        <w:rPr>
          <w:rFonts w:ascii="Arial" w:hAnsi="Arial" w:cs="Arial"/>
          <w:sz w:val="24"/>
        </w:rPr>
        <w:t xml:space="preserve">use of the </w:t>
      </w:r>
      <w:r w:rsidR="006B4745">
        <w:rPr>
          <w:rFonts w:ascii="Arial" w:hAnsi="Arial" w:cs="Arial"/>
          <w:sz w:val="24"/>
        </w:rPr>
        <w:t>client’s</w:t>
      </w:r>
      <w:r w:rsidR="00133315">
        <w:rPr>
          <w:rFonts w:ascii="Arial" w:hAnsi="Arial" w:cs="Arial"/>
          <w:sz w:val="24"/>
        </w:rPr>
        <w:t xml:space="preserve"> </w:t>
      </w:r>
      <w:r>
        <w:rPr>
          <w:rFonts w:ascii="Arial" w:hAnsi="Arial" w:cs="Arial"/>
          <w:sz w:val="24"/>
        </w:rPr>
        <w:t>telephone (landline or mobile)</w:t>
      </w:r>
    </w:p>
    <w:p w:rsidR="006B621A" w:rsidRDefault="006B621A" w:rsidP="006B621A">
      <w:pPr>
        <w:pStyle w:val="ListParagraph"/>
        <w:numPr>
          <w:ilvl w:val="0"/>
          <w:numId w:val="2"/>
        </w:numPr>
        <w:spacing w:after="0" w:line="240" w:lineRule="auto"/>
        <w:rPr>
          <w:rFonts w:ascii="Arial" w:hAnsi="Arial" w:cs="Arial"/>
          <w:sz w:val="24"/>
        </w:rPr>
      </w:pPr>
      <w:r>
        <w:rPr>
          <w:rFonts w:ascii="Arial" w:hAnsi="Arial" w:cs="Arial"/>
          <w:sz w:val="24"/>
        </w:rPr>
        <w:t xml:space="preserve">use of the </w:t>
      </w:r>
      <w:r w:rsidR="006B4745">
        <w:rPr>
          <w:rFonts w:ascii="Arial" w:hAnsi="Arial" w:cs="Arial"/>
          <w:sz w:val="24"/>
        </w:rPr>
        <w:t>client’s</w:t>
      </w:r>
      <w:r w:rsidR="00133315">
        <w:rPr>
          <w:rFonts w:ascii="Arial" w:hAnsi="Arial" w:cs="Arial"/>
          <w:sz w:val="24"/>
        </w:rPr>
        <w:t xml:space="preserve"> </w:t>
      </w:r>
      <w:r>
        <w:rPr>
          <w:rFonts w:ascii="Arial" w:hAnsi="Arial" w:cs="Arial"/>
          <w:sz w:val="24"/>
        </w:rPr>
        <w:t>PC, computer or internet facilities (unless in the course of duties (e</w:t>
      </w:r>
      <w:r w:rsidR="00554DC1">
        <w:rPr>
          <w:rFonts w:ascii="Arial" w:hAnsi="Arial" w:cs="Arial"/>
          <w:sz w:val="24"/>
        </w:rPr>
        <w:t>.</w:t>
      </w:r>
      <w:r>
        <w:rPr>
          <w:rFonts w:ascii="Arial" w:hAnsi="Arial" w:cs="Arial"/>
          <w:sz w:val="24"/>
        </w:rPr>
        <w:t>g</w:t>
      </w:r>
      <w:r w:rsidR="00554DC1">
        <w:rPr>
          <w:rFonts w:ascii="Arial" w:hAnsi="Arial" w:cs="Arial"/>
          <w:sz w:val="24"/>
        </w:rPr>
        <w:t>.</w:t>
      </w:r>
      <w:r>
        <w:rPr>
          <w:rFonts w:ascii="Arial" w:hAnsi="Arial" w:cs="Arial"/>
          <w:sz w:val="24"/>
        </w:rPr>
        <w:t xml:space="preserve"> home shopping for the client) and with the</w:t>
      </w:r>
      <w:r w:rsidR="006B4745">
        <w:rPr>
          <w:rFonts w:ascii="Arial" w:hAnsi="Arial" w:cs="Arial"/>
          <w:sz w:val="24"/>
        </w:rPr>
        <w:t xml:space="preserve">ir </w:t>
      </w:r>
      <w:r>
        <w:rPr>
          <w:rFonts w:ascii="Arial" w:hAnsi="Arial" w:cs="Arial"/>
          <w:sz w:val="24"/>
        </w:rPr>
        <w:t>permission</w:t>
      </w:r>
    </w:p>
    <w:p w:rsidR="006B621A" w:rsidRDefault="006B621A" w:rsidP="006B621A">
      <w:pPr>
        <w:pStyle w:val="ListParagraph"/>
        <w:numPr>
          <w:ilvl w:val="0"/>
          <w:numId w:val="2"/>
        </w:numPr>
        <w:spacing w:after="0" w:line="240" w:lineRule="auto"/>
        <w:rPr>
          <w:rFonts w:ascii="Arial" w:hAnsi="Arial" w:cs="Arial"/>
          <w:sz w:val="24"/>
        </w:rPr>
      </w:pPr>
      <w:proofErr w:type="gramStart"/>
      <w:r>
        <w:rPr>
          <w:rFonts w:ascii="Arial" w:hAnsi="Arial" w:cs="Arial"/>
          <w:sz w:val="24"/>
        </w:rPr>
        <w:t>use</w:t>
      </w:r>
      <w:proofErr w:type="gramEnd"/>
      <w:r>
        <w:rPr>
          <w:rFonts w:ascii="Arial" w:hAnsi="Arial" w:cs="Arial"/>
          <w:sz w:val="24"/>
        </w:rPr>
        <w:t xml:space="preserve"> of the </w:t>
      </w:r>
      <w:r w:rsidR="006B4745">
        <w:rPr>
          <w:rFonts w:ascii="Arial" w:hAnsi="Arial" w:cs="Arial"/>
          <w:sz w:val="24"/>
        </w:rPr>
        <w:t xml:space="preserve">client’s </w:t>
      </w:r>
      <w:r>
        <w:rPr>
          <w:rFonts w:ascii="Arial" w:hAnsi="Arial" w:cs="Arial"/>
          <w:sz w:val="24"/>
        </w:rPr>
        <w:t>car or other transport.</w:t>
      </w:r>
    </w:p>
    <w:p w:rsidR="006B4745" w:rsidRDefault="006B4745" w:rsidP="00B01682">
      <w:pPr>
        <w:pStyle w:val="ListParagraph"/>
        <w:spacing w:after="0" w:line="240" w:lineRule="auto"/>
        <w:rPr>
          <w:rFonts w:ascii="Arial" w:hAnsi="Arial" w:cs="Arial"/>
          <w:sz w:val="24"/>
        </w:rPr>
      </w:pPr>
    </w:p>
    <w:p w:rsidR="006B621A" w:rsidRDefault="006B4745" w:rsidP="006B621A">
      <w:pPr>
        <w:spacing w:after="0" w:line="240" w:lineRule="auto"/>
        <w:rPr>
          <w:rFonts w:ascii="Arial" w:hAnsi="Arial" w:cs="Arial"/>
          <w:sz w:val="24"/>
        </w:rPr>
      </w:pPr>
      <w:r>
        <w:rPr>
          <w:rFonts w:ascii="Arial" w:hAnsi="Arial" w:cs="Arial"/>
          <w:sz w:val="24"/>
        </w:rPr>
        <w:t>Additionally</w:t>
      </w:r>
      <w:r w:rsidR="00554DC1">
        <w:rPr>
          <w:rFonts w:ascii="Arial" w:hAnsi="Arial" w:cs="Arial"/>
          <w:sz w:val="24"/>
        </w:rPr>
        <w:t>,</w:t>
      </w:r>
      <w:r>
        <w:rPr>
          <w:rFonts w:ascii="Arial" w:hAnsi="Arial" w:cs="Arial"/>
          <w:sz w:val="24"/>
        </w:rPr>
        <w:t xml:space="preserve"> </w:t>
      </w:r>
      <w:r w:rsidR="006B621A">
        <w:rPr>
          <w:rFonts w:ascii="Arial" w:hAnsi="Arial" w:cs="Arial"/>
          <w:sz w:val="24"/>
        </w:rPr>
        <w:t xml:space="preserve">Age UK Exeter </w:t>
      </w:r>
      <w:r w:rsidR="00685077">
        <w:rPr>
          <w:rFonts w:ascii="Arial" w:hAnsi="Arial" w:cs="Arial"/>
          <w:sz w:val="24"/>
        </w:rPr>
        <w:t xml:space="preserve">will not take </w:t>
      </w:r>
      <w:r w:rsidR="006B621A">
        <w:rPr>
          <w:rFonts w:ascii="Arial" w:hAnsi="Arial" w:cs="Arial"/>
          <w:sz w:val="24"/>
        </w:rPr>
        <w:t>any unauthorised person including</w:t>
      </w:r>
      <w:r w:rsidR="00250F42">
        <w:rPr>
          <w:rFonts w:ascii="Arial" w:hAnsi="Arial" w:cs="Arial"/>
          <w:sz w:val="24"/>
        </w:rPr>
        <w:t xml:space="preserve"> children </w:t>
      </w:r>
      <w:r w:rsidR="00250F42" w:rsidRPr="00250F42">
        <w:rPr>
          <w:rFonts w:ascii="Arial" w:hAnsi="Arial" w:cs="Arial"/>
          <w:sz w:val="24"/>
        </w:rPr>
        <w:t xml:space="preserve">or pets </w:t>
      </w:r>
      <w:r w:rsidR="00250F42">
        <w:rPr>
          <w:rFonts w:ascii="Arial" w:hAnsi="Arial" w:cs="Arial"/>
          <w:sz w:val="24"/>
        </w:rPr>
        <w:t xml:space="preserve">into the </w:t>
      </w:r>
      <w:r>
        <w:rPr>
          <w:rFonts w:ascii="Arial" w:hAnsi="Arial" w:cs="Arial"/>
          <w:sz w:val="24"/>
        </w:rPr>
        <w:t>client’s</w:t>
      </w:r>
      <w:r w:rsidR="00685077">
        <w:rPr>
          <w:rFonts w:ascii="Arial" w:hAnsi="Arial" w:cs="Arial"/>
          <w:sz w:val="24"/>
        </w:rPr>
        <w:t xml:space="preserve"> home</w:t>
      </w:r>
      <w:r>
        <w:rPr>
          <w:rFonts w:ascii="Arial" w:hAnsi="Arial" w:cs="Arial"/>
          <w:sz w:val="24"/>
        </w:rPr>
        <w:t xml:space="preserve"> </w:t>
      </w:r>
      <w:r w:rsidR="00250F42">
        <w:rPr>
          <w:rFonts w:ascii="Arial" w:hAnsi="Arial" w:cs="Arial"/>
          <w:sz w:val="24"/>
        </w:rPr>
        <w:t>without the</w:t>
      </w:r>
      <w:r>
        <w:rPr>
          <w:rFonts w:ascii="Arial" w:hAnsi="Arial" w:cs="Arial"/>
          <w:sz w:val="24"/>
        </w:rPr>
        <w:t xml:space="preserve"> prior</w:t>
      </w:r>
      <w:r w:rsidR="00250F42">
        <w:rPr>
          <w:rFonts w:ascii="Arial" w:hAnsi="Arial" w:cs="Arial"/>
          <w:sz w:val="24"/>
        </w:rPr>
        <w:t xml:space="preserve"> permission of the user and the </w:t>
      </w:r>
      <w:r>
        <w:rPr>
          <w:rFonts w:ascii="Arial" w:hAnsi="Arial" w:cs="Arial"/>
          <w:sz w:val="24"/>
        </w:rPr>
        <w:t>S</w:t>
      </w:r>
      <w:r w:rsidR="00250F42">
        <w:rPr>
          <w:rFonts w:ascii="Arial" w:hAnsi="Arial" w:cs="Arial"/>
          <w:sz w:val="24"/>
        </w:rPr>
        <w:t xml:space="preserve">ervice </w:t>
      </w:r>
      <w:r>
        <w:rPr>
          <w:rFonts w:ascii="Arial" w:hAnsi="Arial" w:cs="Arial"/>
          <w:sz w:val="24"/>
        </w:rPr>
        <w:t>C</w:t>
      </w:r>
      <w:r w:rsidR="00250F42">
        <w:rPr>
          <w:rFonts w:ascii="Arial" w:hAnsi="Arial" w:cs="Arial"/>
          <w:sz w:val="24"/>
        </w:rPr>
        <w:t>o-ordinator</w:t>
      </w:r>
      <w:r>
        <w:rPr>
          <w:rFonts w:ascii="Arial" w:hAnsi="Arial" w:cs="Arial"/>
          <w:sz w:val="24"/>
        </w:rPr>
        <w:t xml:space="preserve"> in very exceptional cases</w:t>
      </w:r>
      <w:r w:rsidR="00554DC1">
        <w:rPr>
          <w:rFonts w:ascii="Arial" w:hAnsi="Arial" w:cs="Arial"/>
          <w:sz w:val="24"/>
        </w:rPr>
        <w:t>.</w:t>
      </w:r>
    </w:p>
    <w:p w:rsidR="00250F42" w:rsidRDefault="00250F42" w:rsidP="006B621A">
      <w:pPr>
        <w:spacing w:after="0" w:line="240" w:lineRule="auto"/>
        <w:rPr>
          <w:rFonts w:ascii="Arial" w:hAnsi="Arial" w:cs="Arial"/>
          <w:sz w:val="24"/>
        </w:rPr>
      </w:pPr>
    </w:p>
    <w:p w:rsidR="00250F42" w:rsidRPr="00892263" w:rsidRDefault="00250F42" w:rsidP="006B621A">
      <w:pPr>
        <w:spacing w:after="0" w:line="240" w:lineRule="auto"/>
        <w:rPr>
          <w:rFonts w:ascii="Arial" w:hAnsi="Arial" w:cs="Arial"/>
          <w:sz w:val="28"/>
        </w:rPr>
      </w:pPr>
      <w:r w:rsidRPr="00892263">
        <w:rPr>
          <w:rFonts w:ascii="Arial" w:hAnsi="Arial" w:cs="Arial"/>
          <w:b/>
          <w:sz w:val="28"/>
        </w:rPr>
        <w:t>Business transactions</w:t>
      </w:r>
    </w:p>
    <w:p w:rsidR="00250F42" w:rsidRDefault="00250F42" w:rsidP="006B621A">
      <w:pPr>
        <w:spacing w:after="0" w:line="240" w:lineRule="auto"/>
        <w:rPr>
          <w:rFonts w:ascii="Arial" w:hAnsi="Arial" w:cs="Arial"/>
          <w:sz w:val="24"/>
        </w:rPr>
      </w:pPr>
      <w:r>
        <w:rPr>
          <w:rFonts w:ascii="Arial" w:hAnsi="Arial" w:cs="Arial"/>
          <w:sz w:val="24"/>
        </w:rPr>
        <w:t xml:space="preserve">Age UK Exeter staff </w:t>
      </w:r>
      <w:r w:rsidR="00685077">
        <w:rPr>
          <w:rFonts w:ascii="Arial" w:hAnsi="Arial" w:cs="Arial"/>
          <w:sz w:val="24"/>
        </w:rPr>
        <w:t xml:space="preserve">will never </w:t>
      </w:r>
      <w:r>
        <w:rPr>
          <w:rFonts w:ascii="Arial" w:hAnsi="Arial" w:cs="Arial"/>
          <w:sz w:val="24"/>
        </w:rPr>
        <w:t>enter into any business transactions either with, or on behalf of, a</w:t>
      </w:r>
      <w:r w:rsidR="00133315">
        <w:rPr>
          <w:rFonts w:ascii="Arial" w:hAnsi="Arial" w:cs="Arial"/>
          <w:sz w:val="24"/>
        </w:rPr>
        <w:t xml:space="preserve"> </w:t>
      </w:r>
      <w:r w:rsidR="00E3147C">
        <w:rPr>
          <w:rFonts w:ascii="Arial" w:hAnsi="Arial" w:cs="Arial"/>
          <w:sz w:val="24"/>
        </w:rPr>
        <w:t>client</w:t>
      </w:r>
      <w:r>
        <w:rPr>
          <w:rFonts w:ascii="Arial" w:hAnsi="Arial" w:cs="Arial"/>
          <w:sz w:val="24"/>
        </w:rPr>
        <w:t>.  Such transactions may include:</w:t>
      </w:r>
    </w:p>
    <w:p w:rsidR="00250F42" w:rsidRDefault="00250F42" w:rsidP="006B621A">
      <w:pPr>
        <w:spacing w:after="0" w:line="240" w:lineRule="auto"/>
        <w:rPr>
          <w:rFonts w:ascii="Arial" w:hAnsi="Arial" w:cs="Arial"/>
          <w:sz w:val="24"/>
        </w:rPr>
      </w:pPr>
    </w:p>
    <w:p w:rsidR="00250F42" w:rsidRDefault="00250F42" w:rsidP="00250F42">
      <w:pPr>
        <w:pStyle w:val="ListParagraph"/>
        <w:numPr>
          <w:ilvl w:val="0"/>
          <w:numId w:val="3"/>
        </w:numPr>
        <w:spacing w:after="0" w:line="240" w:lineRule="auto"/>
        <w:rPr>
          <w:rFonts w:ascii="Arial" w:hAnsi="Arial" w:cs="Arial"/>
          <w:sz w:val="24"/>
        </w:rPr>
      </w:pPr>
      <w:r>
        <w:rPr>
          <w:rFonts w:ascii="Arial" w:hAnsi="Arial" w:cs="Arial"/>
          <w:sz w:val="24"/>
        </w:rPr>
        <w:t>mail order purchasing, and acting as ‘Agent’</w:t>
      </w:r>
    </w:p>
    <w:p w:rsidR="00250F42" w:rsidRDefault="00250F42" w:rsidP="00250F42">
      <w:pPr>
        <w:pStyle w:val="ListParagraph"/>
        <w:numPr>
          <w:ilvl w:val="0"/>
          <w:numId w:val="3"/>
        </w:numPr>
        <w:spacing w:after="0" w:line="240" w:lineRule="auto"/>
        <w:rPr>
          <w:rFonts w:ascii="Arial" w:hAnsi="Arial" w:cs="Arial"/>
          <w:sz w:val="24"/>
        </w:rPr>
      </w:pPr>
      <w:r>
        <w:rPr>
          <w:rFonts w:ascii="Arial" w:hAnsi="Arial" w:cs="Arial"/>
          <w:sz w:val="24"/>
        </w:rPr>
        <w:t>lottery or pools syndicates</w:t>
      </w:r>
    </w:p>
    <w:p w:rsidR="00250F42" w:rsidRDefault="00250F42" w:rsidP="00250F42">
      <w:pPr>
        <w:pStyle w:val="ListParagraph"/>
        <w:numPr>
          <w:ilvl w:val="0"/>
          <w:numId w:val="3"/>
        </w:numPr>
        <w:spacing w:after="0" w:line="240" w:lineRule="auto"/>
        <w:rPr>
          <w:rFonts w:ascii="Arial" w:hAnsi="Arial" w:cs="Arial"/>
          <w:sz w:val="24"/>
        </w:rPr>
      </w:pPr>
      <w:r>
        <w:rPr>
          <w:rFonts w:ascii="Arial" w:hAnsi="Arial" w:cs="Arial"/>
          <w:sz w:val="24"/>
        </w:rPr>
        <w:t>holiday clubs</w:t>
      </w:r>
    </w:p>
    <w:p w:rsidR="00250F42" w:rsidRDefault="00250F42" w:rsidP="00250F42">
      <w:pPr>
        <w:pStyle w:val="ListParagraph"/>
        <w:numPr>
          <w:ilvl w:val="0"/>
          <w:numId w:val="3"/>
        </w:numPr>
        <w:spacing w:after="0" w:line="240" w:lineRule="auto"/>
        <w:rPr>
          <w:rFonts w:ascii="Arial" w:hAnsi="Arial" w:cs="Arial"/>
          <w:sz w:val="24"/>
        </w:rPr>
      </w:pPr>
      <w:proofErr w:type="gramStart"/>
      <w:r>
        <w:rPr>
          <w:rFonts w:ascii="Arial" w:hAnsi="Arial" w:cs="Arial"/>
          <w:sz w:val="24"/>
        </w:rPr>
        <w:t>savings</w:t>
      </w:r>
      <w:proofErr w:type="gramEnd"/>
      <w:r>
        <w:rPr>
          <w:rFonts w:ascii="Arial" w:hAnsi="Arial" w:cs="Arial"/>
          <w:sz w:val="24"/>
        </w:rPr>
        <w:t xml:space="preserve"> schemes.</w:t>
      </w:r>
    </w:p>
    <w:p w:rsidR="00250F42" w:rsidRDefault="00250F42" w:rsidP="00250F42">
      <w:pPr>
        <w:spacing w:after="0" w:line="240" w:lineRule="auto"/>
        <w:rPr>
          <w:rFonts w:ascii="Arial" w:hAnsi="Arial" w:cs="Arial"/>
          <w:sz w:val="24"/>
        </w:rPr>
      </w:pPr>
    </w:p>
    <w:p w:rsidR="00250F42" w:rsidRDefault="00250F42" w:rsidP="00250F42">
      <w:pPr>
        <w:spacing w:after="0" w:line="240" w:lineRule="auto"/>
        <w:rPr>
          <w:rFonts w:ascii="Arial" w:hAnsi="Arial" w:cs="Arial"/>
          <w:sz w:val="24"/>
        </w:rPr>
      </w:pPr>
      <w:r>
        <w:rPr>
          <w:rFonts w:ascii="Arial" w:hAnsi="Arial" w:cs="Arial"/>
          <w:sz w:val="24"/>
        </w:rPr>
        <w:t xml:space="preserve">This list is indicative and not intended to be exhaustive.  Under no circumstances whatsoever </w:t>
      </w:r>
      <w:r w:rsidR="00685077">
        <w:rPr>
          <w:rFonts w:ascii="Arial" w:hAnsi="Arial" w:cs="Arial"/>
          <w:sz w:val="24"/>
        </w:rPr>
        <w:t xml:space="preserve">will an Age UK Exeter </w:t>
      </w:r>
      <w:r>
        <w:rPr>
          <w:rFonts w:ascii="Arial" w:hAnsi="Arial" w:cs="Arial"/>
          <w:sz w:val="24"/>
        </w:rPr>
        <w:t xml:space="preserve">worker enter into any kind of financial liability on behalf of the </w:t>
      </w:r>
      <w:r w:rsidR="006B4745">
        <w:rPr>
          <w:rFonts w:ascii="Arial" w:hAnsi="Arial" w:cs="Arial"/>
          <w:sz w:val="24"/>
        </w:rPr>
        <w:t>client</w:t>
      </w:r>
      <w:r w:rsidR="00685077">
        <w:rPr>
          <w:rFonts w:ascii="Arial" w:hAnsi="Arial" w:cs="Arial"/>
          <w:sz w:val="24"/>
        </w:rPr>
        <w:t xml:space="preserve">, nor </w:t>
      </w:r>
      <w:r w:rsidR="00401E85">
        <w:rPr>
          <w:rFonts w:ascii="Arial" w:hAnsi="Arial" w:cs="Arial"/>
          <w:sz w:val="24"/>
        </w:rPr>
        <w:t>will they</w:t>
      </w:r>
      <w:r w:rsidR="00685077">
        <w:rPr>
          <w:rFonts w:ascii="Arial" w:hAnsi="Arial" w:cs="Arial"/>
          <w:sz w:val="24"/>
        </w:rPr>
        <w:t xml:space="preserve"> </w:t>
      </w:r>
      <w:r>
        <w:rPr>
          <w:rFonts w:ascii="Arial" w:hAnsi="Arial" w:cs="Arial"/>
          <w:sz w:val="24"/>
        </w:rPr>
        <w:t>act as</w:t>
      </w:r>
      <w:r w:rsidR="00554DC1">
        <w:rPr>
          <w:rFonts w:ascii="Arial" w:hAnsi="Arial" w:cs="Arial"/>
          <w:sz w:val="24"/>
        </w:rPr>
        <w:t xml:space="preserve"> guarantor for any kind of hire </w:t>
      </w:r>
      <w:r>
        <w:rPr>
          <w:rFonts w:ascii="Arial" w:hAnsi="Arial" w:cs="Arial"/>
          <w:sz w:val="24"/>
        </w:rPr>
        <w:t>purchase agreement or commitment.</w:t>
      </w:r>
    </w:p>
    <w:p w:rsidR="00250F42" w:rsidRDefault="00250F42" w:rsidP="00250F42">
      <w:pPr>
        <w:spacing w:after="0" w:line="240" w:lineRule="auto"/>
        <w:rPr>
          <w:rFonts w:ascii="Arial" w:hAnsi="Arial" w:cs="Arial"/>
          <w:sz w:val="24"/>
        </w:rPr>
      </w:pPr>
    </w:p>
    <w:p w:rsidR="00250F42" w:rsidRPr="00892263" w:rsidRDefault="00250F42" w:rsidP="00250F42">
      <w:pPr>
        <w:spacing w:after="0" w:line="240" w:lineRule="auto"/>
        <w:rPr>
          <w:rFonts w:ascii="Arial" w:hAnsi="Arial" w:cs="Arial"/>
          <w:sz w:val="28"/>
        </w:rPr>
      </w:pPr>
      <w:r w:rsidRPr="00892263">
        <w:rPr>
          <w:rFonts w:ascii="Arial" w:hAnsi="Arial" w:cs="Arial"/>
          <w:b/>
          <w:sz w:val="28"/>
        </w:rPr>
        <w:t>Selling of goods and services</w:t>
      </w:r>
    </w:p>
    <w:p w:rsidR="00250F42" w:rsidRDefault="00250F42" w:rsidP="00250F42">
      <w:pPr>
        <w:spacing w:after="0" w:line="240" w:lineRule="auto"/>
        <w:rPr>
          <w:rFonts w:ascii="Arial" w:hAnsi="Arial" w:cs="Arial"/>
          <w:sz w:val="24"/>
        </w:rPr>
      </w:pPr>
      <w:r>
        <w:rPr>
          <w:rFonts w:ascii="Arial" w:hAnsi="Arial" w:cs="Arial"/>
          <w:sz w:val="24"/>
        </w:rPr>
        <w:t>Age UK Exeter staff are prohibited from:</w:t>
      </w:r>
    </w:p>
    <w:p w:rsidR="00554DC1" w:rsidRDefault="00554DC1" w:rsidP="00250F42">
      <w:pPr>
        <w:spacing w:after="0" w:line="240" w:lineRule="auto"/>
        <w:rPr>
          <w:rFonts w:ascii="Arial" w:hAnsi="Arial" w:cs="Arial"/>
          <w:sz w:val="24"/>
        </w:rPr>
      </w:pPr>
    </w:p>
    <w:p w:rsidR="00250F42" w:rsidRDefault="00250F42" w:rsidP="00250F42">
      <w:pPr>
        <w:pStyle w:val="ListParagraph"/>
        <w:numPr>
          <w:ilvl w:val="0"/>
          <w:numId w:val="4"/>
        </w:numPr>
        <w:spacing w:after="0" w:line="240" w:lineRule="auto"/>
        <w:rPr>
          <w:rFonts w:ascii="Arial" w:hAnsi="Arial" w:cs="Arial"/>
          <w:sz w:val="24"/>
        </w:rPr>
      </w:pPr>
      <w:r>
        <w:rPr>
          <w:rFonts w:ascii="Arial" w:hAnsi="Arial" w:cs="Arial"/>
          <w:sz w:val="24"/>
        </w:rPr>
        <w:t xml:space="preserve">selling anything to the </w:t>
      </w:r>
      <w:r w:rsidR="006B4745">
        <w:rPr>
          <w:rFonts w:ascii="Arial" w:hAnsi="Arial" w:cs="Arial"/>
          <w:sz w:val="24"/>
        </w:rPr>
        <w:t>client</w:t>
      </w:r>
    </w:p>
    <w:p w:rsidR="008A6AE1" w:rsidRDefault="00250F42" w:rsidP="008A6AE1">
      <w:pPr>
        <w:pStyle w:val="ListParagraph"/>
        <w:numPr>
          <w:ilvl w:val="0"/>
          <w:numId w:val="4"/>
        </w:numPr>
        <w:spacing w:after="0" w:line="240" w:lineRule="auto"/>
        <w:rPr>
          <w:rFonts w:ascii="Arial" w:hAnsi="Arial" w:cs="Arial"/>
          <w:sz w:val="24"/>
        </w:rPr>
      </w:pPr>
      <w:r w:rsidRPr="006B4745">
        <w:rPr>
          <w:rFonts w:ascii="Arial" w:hAnsi="Arial" w:cs="Arial"/>
          <w:sz w:val="24"/>
        </w:rPr>
        <w:t xml:space="preserve">buying anything from the </w:t>
      </w:r>
      <w:r w:rsidR="006B4745">
        <w:rPr>
          <w:rFonts w:ascii="Arial" w:hAnsi="Arial" w:cs="Arial"/>
          <w:sz w:val="24"/>
        </w:rPr>
        <w:t>client</w:t>
      </w:r>
    </w:p>
    <w:p w:rsidR="006B4745" w:rsidRDefault="00250F42" w:rsidP="008A6AE1">
      <w:pPr>
        <w:pStyle w:val="ListParagraph"/>
        <w:numPr>
          <w:ilvl w:val="0"/>
          <w:numId w:val="4"/>
        </w:numPr>
        <w:spacing w:after="0" w:line="240" w:lineRule="auto"/>
        <w:rPr>
          <w:rFonts w:ascii="Arial" w:hAnsi="Arial" w:cs="Arial"/>
          <w:sz w:val="24"/>
        </w:rPr>
      </w:pPr>
      <w:proofErr w:type="gramStart"/>
      <w:r w:rsidRPr="006B4745">
        <w:rPr>
          <w:rFonts w:ascii="Arial" w:hAnsi="Arial" w:cs="Arial"/>
          <w:sz w:val="24"/>
        </w:rPr>
        <w:t>selling</w:t>
      </w:r>
      <w:proofErr w:type="gramEnd"/>
      <w:r w:rsidRPr="006B4745">
        <w:rPr>
          <w:rFonts w:ascii="Arial" w:hAnsi="Arial" w:cs="Arial"/>
          <w:sz w:val="24"/>
        </w:rPr>
        <w:t xml:space="preserve"> anything belonging to the </w:t>
      </w:r>
      <w:r w:rsidR="006B4745">
        <w:rPr>
          <w:rFonts w:ascii="Arial" w:hAnsi="Arial" w:cs="Arial"/>
          <w:sz w:val="24"/>
        </w:rPr>
        <w:t xml:space="preserve">client </w:t>
      </w:r>
      <w:r w:rsidR="00554DC1">
        <w:rPr>
          <w:rFonts w:ascii="Arial" w:hAnsi="Arial" w:cs="Arial"/>
          <w:sz w:val="24"/>
        </w:rPr>
        <w:t>.</w:t>
      </w:r>
      <w:bookmarkStart w:id="1" w:name="_GoBack"/>
      <w:bookmarkEnd w:id="1"/>
    </w:p>
    <w:p w:rsidR="008A6AE1" w:rsidRPr="006B4745" w:rsidRDefault="008A6AE1" w:rsidP="005177DD">
      <w:pPr>
        <w:pStyle w:val="ListParagraph"/>
        <w:spacing w:after="0" w:line="240" w:lineRule="auto"/>
        <w:rPr>
          <w:rFonts w:ascii="Arial" w:hAnsi="Arial" w:cs="Arial"/>
          <w:sz w:val="24"/>
        </w:rPr>
      </w:pPr>
    </w:p>
    <w:p w:rsidR="00250F42" w:rsidRPr="00892263" w:rsidRDefault="006B4745" w:rsidP="00250F42">
      <w:pPr>
        <w:spacing w:after="0" w:line="240" w:lineRule="auto"/>
        <w:rPr>
          <w:rFonts w:ascii="Arial" w:hAnsi="Arial" w:cs="Arial"/>
          <w:b/>
          <w:sz w:val="28"/>
        </w:rPr>
      </w:pPr>
      <w:r w:rsidRPr="00892263">
        <w:rPr>
          <w:rFonts w:ascii="Arial" w:hAnsi="Arial" w:cs="Arial"/>
          <w:b/>
          <w:sz w:val="28"/>
        </w:rPr>
        <w:t>Witnessing documents</w:t>
      </w:r>
    </w:p>
    <w:p w:rsidR="006B4745" w:rsidRDefault="00745F13" w:rsidP="00250F42">
      <w:pPr>
        <w:spacing w:after="0" w:line="240" w:lineRule="auto"/>
        <w:rPr>
          <w:rFonts w:ascii="Arial" w:hAnsi="Arial" w:cs="Arial"/>
          <w:sz w:val="24"/>
        </w:rPr>
      </w:pPr>
      <w:r w:rsidRPr="006007CD">
        <w:rPr>
          <w:rFonts w:ascii="Arial" w:hAnsi="Arial" w:cs="Arial"/>
          <w:sz w:val="24"/>
        </w:rPr>
        <w:t>Age UK Exeter staff will not act as witnesses to legal documents</w:t>
      </w:r>
      <w:r w:rsidR="004633A9">
        <w:rPr>
          <w:rFonts w:ascii="Arial" w:hAnsi="Arial" w:cs="Arial"/>
          <w:sz w:val="24"/>
        </w:rPr>
        <w:t xml:space="preserve"> without prior permission from the Service Co-ordinator, who will record any such decisions with reasons on the client record.</w:t>
      </w:r>
    </w:p>
    <w:p w:rsidR="00554DC1" w:rsidRDefault="00554DC1" w:rsidP="00250F42">
      <w:pPr>
        <w:spacing w:after="0" w:line="240" w:lineRule="auto"/>
        <w:rPr>
          <w:rFonts w:ascii="Arial" w:hAnsi="Arial" w:cs="Arial"/>
          <w:sz w:val="24"/>
        </w:rPr>
      </w:pPr>
    </w:p>
    <w:p w:rsidR="00250F42" w:rsidRPr="00892263" w:rsidRDefault="00250F42" w:rsidP="00250F42">
      <w:pPr>
        <w:spacing w:after="0" w:line="240" w:lineRule="auto"/>
        <w:rPr>
          <w:rFonts w:ascii="Arial" w:hAnsi="Arial" w:cs="Arial"/>
          <w:sz w:val="28"/>
        </w:rPr>
      </w:pPr>
      <w:r w:rsidRPr="00892263">
        <w:rPr>
          <w:rFonts w:ascii="Arial" w:hAnsi="Arial" w:cs="Arial"/>
          <w:b/>
          <w:sz w:val="28"/>
        </w:rPr>
        <w:t>Loans</w:t>
      </w:r>
    </w:p>
    <w:p w:rsidR="00250F42" w:rsidRDefault="00250F42" w:rsidP="00250F42">
      <w:pPr>
        <w:spacing w:after="0" w:line="240" w:lineRule="auto"/>
        <w:rPr>
          <w:rFonts w:ascii="Arial" w:hAnsi="Arial" w:cs="Arial"/>
          <w:sz w:val="24"/>
        </w:rPr>
      </w:pPr>
      <w:r>
        <w:rPr>
          <w:rFonts w:ascii="Arial" w:hAnsi="Arial" w:cs="Arial"/>
          <w:sz w:val="24"/>
        </w:rPr>
        <w:t xml:space="preserve">Age UK Exeter staff </w:t>
      </w:r>
      <w:r w:rsidR="006B4745">
        <w:rPr>
          <w:rFonts w:ascii="Arial" w:hAnsi="Arial" w:cs="Arial"/>
          <w:sz w:val="24"/>
        </w:rPr>
        <w:t xml:space="preserve">will </w:t>
      </w:r>
      <w:r>
        <w:rPr>
          <w:rFonts w:ascii="Arial" w:hAnsi="Arial" w:cs="Arial"/>
          <w:sz w:val="24"/>
        </w:rPr>
        <w:t>never borrow from or lend to clients</w:t>
      </w:r>
      <w:r w:rsidR="006B4745">
        <w:rPr>
          <w:rFonts w:ascii="Arial" w:hAnsi="Arial" w:cs="Arial"/>
          <w:sz w:val="24"/>
        </w:rPr>
        <w:t xml:space="preserve"> in any circumstances.  Any such requests </w:t>
      </w:r>
      <w:r w:rsidR="00DE27BE">
        <w:rPr>
          <w:rFonts w:ascii="Arial" w:hAnsi="Arial" w:cs="Arial"/>
          <w:sz w:val="24"/>
        </w:rPr>
        <w:t xml:space="preserve">will </w:t>
      </w:r>
      <w:r w:rsidR="006B4745">
        <w:rPr>
          <w:rFonts w:ascii="Arial" w:hAnsi="Arial" w:cs="Arial"/>
          <w:sz w:val="24"/>
        </w:rPr>
        <w:t xml:space="preserve">be reported to the Service Co-ordinator so that they can clarify the service </w:t>
      </w:r>
      <w:r w:rsidR="00554DC1">
        <w:rPr>
          <w:rFonts w:ascii="Arial" w:hAnsi="Arial" w:cs="Arial"/>
          <w:sz w:val="24"/>
        </w:rPr>
        <w:t>with</w:t>
      </w:r>
      <w:r w:rsidR="006B4745">
        <w:rPr>
          <w:rFonts w:ascii="Arial" w:hAnsi="Arial" w:cs="Arial"/>
          <w:sz w:val="24"/>
        </w:rPr>
        <w:t xml:space="preserve"> the client.</w:t>
      </w:r>
    </w:p>
    <w:p w:rsidR="00DE27BE" w:rsidRDefault="00DE27BE" w:rsidP="00250F42">
      <w:pPr>
        <w:spacing w:after="0" w:line="240" w:lineRule="auto"/>
        <w:rPr>
          <w:rFonts w:ascii="Arial" w:hAnsi="Arial" w:cs="Arial"/>
          <w:sz w:val="24"/>
        </w:rPr>
      </w:pPr>
    </w:p>
    <w:p w:rsidR="00250F42" w:rsidRPr="00892263" w:rsidRDefault="00250F42" w:rsidP="00250F42">
      <w:pPr>
        <w:spacing w:after="0" w:line="240" w:lineRule="auto"/>
        <w:rPr>
          <w:rFonts w:ascii="Arial" w:hAnsi="Arial" w:cs="Arial"/>
          <w:sz w:val="28"/>
        </w:rPr>
      </w:pPr>
      <w:r w:rsidRPr="00892263">
        <w:rPr>
          <w:rFonts w:ascii="Arial" w:hAnsi="Arial" w:cs="Arial"/>
          <w:b/>
          <w:sz w:val="28"/>
        </w:rPr>
        <w:t>Giving advice</w:t>
      </w:r>
    </w:p>
    <w:p w:rsidR="00250F42" w:rsidRDefault="00250F42" w:rsidP="00250F42">
      <w:pPr>
        <w:spacing w:after="0" w:line="240" w:lineRule="auto"/>
        <w:rPr>
          <w:rFonts w:ascii="Arial" w:hAnsi="Arial" w:cs="Arial"/>
          <w:sz w:val="24"/>
        </w:rPr>
      </w:pPr>
      <w:r>
        <w:rPr>
          <w:rFonts w:ascii="Arial" w:hAnsi="Arial" w:cs="Arial"/>
          <w:sz w:val="24"/>
        </w:rPr>
        <w:t>Beyond general assistan</w:t>
      </w:r>
      <w:r w:rsidR="006B4745">
        <w:rPr>
          <w:rFonts w:ascii="Arial" w:hAnsi="Arial" w:cs="Arial"/>
          <w:sz w:val="24"/>
        </w:rPr>
        <w:t>ce</w:t>
      </w:r>
      <w:r>
        <w:rPr>
          <w:rFonts w:ascii="Arial" w:hAnsi="Arial" w:cs="Arial"/>
          <w:sz w:val="24"/>
        </w:rPr>
        <w:t xml:space="preserve">, staff </w:t>
      </w:r>
      <w:r w:rsidR="006B4745">
        <w:rPr>
          <w:rFonts w:ascii="Arial" w:hAnsi="Arial" w:cs="Arial"/>
          <w:sz w:val="24"/>
        </w:rPr>
        <w:t xml:space="preserve">will </w:t>
      </w:r>
      <w:r>
        <w:rPr>
          <w:rFonts w:ascii="Arial" w:hAnsi="Arial" w:cs="Arial"/>
          <w:sz w:val="24"/>
        </w:rPr>
        <w:t xml:space="preserve">never give advice on financial matters, even if asked.  Age UK Exeter’s Information and Advice department </w:t>
      </w:r>
      <w:r w:rsidR="00526D72">
        <w:rPr>
          <w:rFonts w:ascii="Arial" w:hAnsi="Arial" w:cs="Arial"/>
          <w:sz w:val="24"/>
        </w:rPr>
        <w:t xml:space="preserve">will be able to give </w:t>
      </w:r>
      <w:r w:rsidR="006B4745">
        <w:rPr>
          <w:rFonts w:ascii="Arial" w:hAnsi="Arial" w:cs="Arial"/>
          <w:sz w:val="24"/>
        </w:rPr>
        <w:t>specialised</w:t>
      </w:r>
      <w:r w:rsidR="00DE5954">
        <w:rPr>
          <w:rFonts w:ascii="Arial" w:hAnsi="Arial" w:cs="Arial"/>
          <w:sz w:val="24"/>
        </w:rPr>
        <w:t xml:space="preserve"> benefits</w:t>
      </w:r>
      <w:r w:rsidR="006B4745">
        <w:rPr>
          <w:rFonts w:ascii="Arial" w:hAnsi="Arial" w:cs="Arial"/>
          <w:sz w:val="24"/>
        </w:rPr>
        <w:t xml:space="preserve"> </w:t>
      </w:r>
      <w:r w:rsidR="00526D72">
        <w:rPr>
          <w:rFonts w:ascii="Arial" w:hAnsi="Arial" w:cs="Arial"/>
          <w:sz w:val="24"/>
        </w:rPr>
        <w:t>advic</w:t>
      </w:r>
      <w:r w:rsidR="006007CD">
        <w:rPr>
          <w:rFonts w:ascii="Arial" w:hAnsi="Arial" w:cs="Arial"/>
          <w:sz w:val="24"/>
        </w:rPr>
        <w:t>e</w:t>
      </w:r>
      <w:r w:rsidR="00526D72">
        <w:rPr>
          <w:rFonts w:ascii="Arial" w:hAnsi="Arial" w:cs="Arial"/>
          <w:sz w:val="24"/>
        </w:rPr>
        <w:t xml:space="preserve"> if appropriate, or signpost to other appropriate organisations.</w:t>
      </w:r>
    </w:p>
    <w:p w:rsidR="00526D72" w:rsidRDefault="00526D72" w:rsidP="00250F42">
      <w:pPr>
        <w:spacing w:after="0" w:line="240" w:lineRule="auto"/>
        <w:rPr>
          <w:rFonts w:ascii="Arial" w:hAnsi="Arial" w:cs="Arial"/>
          <w:sz w:val="24"/>
        </w:rPr>
      </w:pPr>
    </w:p>
    <w:p w:rsidR="00526D72" w:rsidRDefault="00526D72" w:rsidP="00250F42">
      <w:pPr>
        <w:spacing w:after="0" w:line="240" w:lineRule="auto"/>
        <w:rPr>
          <w:rFonts w:ascii="Arial" w:hAnsi="Arial" w:cs="Arial"/>
          <w:sz w:val="24"/>
        </w:rPr>
      </w:pPr>
      <w:r w:rsidRPr="00892263">
        <w:rPr>
          <w:rFonts w:ascii="Arial" w:hAnsi="Arial" w:cs="Arial"/>
          <w:b/>
          <w:sz w:val="28"/>
        </w:rPr>
        <w:lastRenderedPageBreak/>
        <w:t>Incapacity to manage personal finances</w:t>
      </w:r>
    </w:p>
    <w:p w:rsidR="00526D72" w:rsidRDefault="00526D72" w:rsidP="00250F42">
      <w:pPr>
        <w:spacing w:after="0" w:line="240" w:lineRule="auto"/>
        <w:rPr>
          <w:rFonts w:ascii="Arial" w:hAnsi="Arial" w:cs="Arial"/>
          <w:sz w:val="24"/>
        </w:rPr>
      </w:pPr>
      <w:r>
        <w:rPr>
          <w:rFonts w:ascii="Arial" w:hAnsi="Arial" w:cs="Arial"/>
          <w:sz w:val="24"/>
        </w:rPr>
        <w:t xml:space="preserve">If a </w:t>
      </w:r>
      <w:r w:rsidR="00DE5954">
        <w:rPr>
          <w:rFonts w:ascii="Arial" w:hAnsi="Arial" w:cs="Arial"/>
          <w:sz w:val="24"/>
        </w:rPr>
        <w:t xml:space="preserve">client’s </w:t>
      </w:r>
      <w:r>
        <w:rPr>
          <w:rFonts w:ascii="Arial" w:hAnsi="Arial" w:cs="Arial"/>
          <w:sz w:val="24"/>
        </w:rPr>
        <w:t xml:space="preserve">capacity </w:t>
      </w:r>
      <w:r w:rsidR="00DE5954">
        <w:rPr>
          <w:rFonts w:ascii="Arial" w:hAnsi="Arial" w:cs="Arial"/>
          <w:sz w:val="24"/>
        </w:rPr>
        <w:t xml:space="preserve">to make decisions relating to the use of their cash or finances causes concern or has changed, the member of staff will bring it </w:t>
      </w:r>
      <w:r>
        <w:rPr>
          <w:rFonts w:ascii="Arial" w:hAnsi="Arial" w:cs="Arial"/>
          <w:sz w:val="24"/>
        </w:rPr>
        <w:t xml:space="preserve">to the attention of the </w:t>
      </w:r>
      <w:r w:rsidR="00DE5954">
        <w:rPr>
          <w:rFonts w:ascii="Arial" w:hAnsi="Arial" w:cs="Arial"/>
          <w:sz w:val="24"/>
        </w:rPr>
        <w:t>S</w:t>
      </w:r>
      <w:r>
        <w:rPr>
          <w:rFonts w:ascii="Arial" w:hAnsi="Arial" w:cs="Arial"/>
          <w:sz w:val="24"/>
        </w:rPr>
        <w:t xml:space="preserve">ervice </w:t>
      </w:r>
      <w:r w:rsidR="00DE5954">
        <w:rPr>
          <w:rFonts w:ascii="Arial" w:hAnsi="Arial" w:cs="Arial"/>
          <w:sz w:val="24"/>
        </w:rPr>
        <w:t>C</w:t>
      </w:r>
      <w:r>
        <w:rPr>
          <w:rFonts w:ascii="Arial" w:hAnsi="Arial" w:cs="Arial"/>
          <w:sz w:val="24"/>
        </w:rPr>
        <w:t>o-ordinator who will take appropriate action.</w:t>
      </w:r>
    </w:p>
    <w:p w:rsidR="00526D72" w:rsidRDefault="00526D72" w:rsidP="00250F42">
      <w:pPr>
        <w:spacing w:after="0" w:line="240" w:lineRule="auto"/>
        <w:rPr>
          <w:rFonts w:ascii="Arial" w:hAnsi="Arial" w:cs="Arial"/>
          <w:sz w:val="24"/>
        </w:rPr>
      </w:pPr>
    </w:p>
    <w:p w:rsidR="00526D72" w:rsidRPr="00892263" w:rsidRDefault="00526D72" w:rsidP="00250F42">
      <w:pPr>
        <w:spacing w:after="0" w:line="240" w:lineRule="auto"/>
        <w:rPr>
          <w:rFonts w:ascii="Arial" w:hAnsi="Arial" w:cs="Arial"/>
          <w:sz w:val="28"/>
        </w:rPr>
      </w:pPr>
      <w:r w:rsidRPr="00892263">
        <w:rPr>
          <w:rFonts w:ascii="Arial" w:hAnsi="Arial" w:cs="Arial"/>
          <w:b/>
          <w:sz w:val="28"/>
        </w:rPr>
        <w:t>Confidentiality</w:t>
      </w:r>
    </w:p>
    <w:p w:rsidR="00526D72" w:rsidRDefault="00526D72" w:rsidP="00250F42">
      <w:pPr>
        <w:spacing w:after="0" w:line="240" w:lineRule="auto"/>
        <w:rPr>
          <w:rFonts w:ascii="Arial" w:hAnsi="Arial" w:cs="Arial"/>
          <w:sz w:val="24"/>
        </w:rPr>
      </w:pPr>
      <w:r>
        <w:rPr>
          <w:rFonts w:ascii="Arial" w:hAnsi="Arial" w:cs="Arial"/>
          <w:sz w:val="24"/>
        </w:rPr>
        <w:t xml:space="preserve">All aspects of a </w:t>
      </w:r>
      <w:r w:rsidR="00DE5954">
        <w:rPr>
          <w:rFonts w:ascii="Arial" w:hAnsi="Arial" w:cs="Arial"/>
          <w:sz w:val="24"/>
        </w:rPr>
        <w:t xml:space="preserve">client’s </w:t>
      </w:r>
      <w:r>
        <w:rPr>
          <w:rFonts w:ascii="Arial" w:hAnsi="Arial" w:cs="Arial"/>
          <w:sz w:val="24"/>
        </w:rPr>
        <w:t>financial affairs are strictly confidential</w:t>
      </w:r>
      <w:r w:rsidR="00DE5954">
        <w:rPr>
          <w:rFonts w:ascii="Arial" w:hAnsi="Arial" w:cs="Arial"/>
          <w:sz w:val="24"/>
        </w:rPr>
        <w:t>, and no member of staff will disclose any detail to a third party.  This does not prohibit a member of staff from appropriately raising any concern or query with their line manager.</w:t>
      </w:r>
      <w:r>
        <w:rPr>
          <w:rFonts w:ascii="Arial" w:hAnsi="Arial" w:cs="Arial"/>
          <w:sz w:val="24"/>
        </w:rPr>
        <w:t xml:space="preserve"> </w:t>
      </w:r>
    </w:p>
    <w:p w:rsidR="00526D72" w:rsidRDefault="00526D72" w:rsidP="00250F42">
      <w:pPr>
        <w:spacing w:after="0" w:line="240" w:lineRule="auto"/>
        <w:rPr>
          <w:rFonts w:ascii="Arial" w:hAnsi="Arial" w:cs="Arial"/>
          <w:sz w:val="24"/>
        </w:rPr>
      </w:pPr>
    </w:p>
    <w:p w:rsidR="00526D72" w:rsidRDefault="00526D72" w:rsidP="00250F42">
      <w:pPr>
        <w:spacing w:after="0" w:line="240" w:lineRule="auto"/>
        <w:rPr>
          <w:rFonts w:ascii="Arial" w:hAnsi="Arial" w:cs="Arial"/>
          <w:sz w:val="24"/>
        </w:rPr>
      </w:pPr>
      <w:r>
        <w:rPr>
          <w:rFonts w:ascii="Arial" w:hAnsi="Arial" w:cs="Arial"/>
          <w:sz w:val="24"/>
        </w:rPr>
        <w:t>Please refer to the Confidentiality Policy for further information on confidentiality.</w:t>
      </w:r>
    </w:p>
    <w:p w:rsidR="008D34FF" w:rsidRDefault="008D34FF" w:rsidP="00250F42">
      <w:pPr>
        <w:spacing w:after="0" w:line="240" w:lineRule="auto"/>
        <w:rPr>
          <w:rFonts w:ascii="Arial" w:hAnsi="Arial" w:cs="Arial"/>
          <w:sz w:val="24"/>
        </w:rPr>
      </w:pPr>
      <w:r>
        <w:rPr>
          <w:rFonts w:ascii="Arial" w:hAnsi="Arial" w:cs="Arial"/>
          <w:sz w:val="24"/>
        </w:rPr>
        <w:t xml:space="preserve">Reference should also be made to the Acceptance of Gifts </w:t>
      </w:r>
      <w:r w:rsidR="00554DC1">
        <w:rPr>
          <w:rFonts w:ascii="Arial" w:hAnsi="Arial" w:cs="Arial"/>
          <w:sz w:val="24"/>
        </w:rPr>
        <w:t>and</w:t>
      </w:r>
      <w:r>
        <w:rPr>
          <w:rFonts w:ascii="Arial" w:hAnsi="Arial" w:cs="Arial"/>
          <w:sz w:val="24"/>
        </w:rPr>
        <w:t xml:space="preserve"> Legacies Policy</w:t>
      </w:r>
      <w:r w:rsidR="00554DC1">
        <w:rPr>
          <w:rFonts w:ascii="Arial" w:hAnsi="Arial" w:cs="Arial"/>
          <w:sz w:val="24"/>
        </w:rPr>
        <w:t>.</w:t>
      </w:r>
    </w:p>
    <w:p w:rsidR="00526D72" w:rsidRDefault="00526D72" w:rsidP="00250F42">
      <w:pPr>
        <w:spacing w:after="0" w:line="240" w:lineRule="auto"/>
        <w:rPr>
          <w:rFonts w:ascii="Arial" w:hAnsi="Arial" w:cs="Arial"/>
          <w:sz w:val="24"/>
        </w:rPr>
      </w:pPr>
    </w:p>
    <w:p w:rsidR="005177DD" w:rsidRPr="00AC7932" w:rsidRDefault="005177DD" w:rsidP="005177DD">
      <w:pPr>
        <w:spacing w:after="0" w:line="240" w:lineRule="auto"/>
        <w:rPr>
          <w:rFonts w:ascii="Arial" w:hAnsi="Arial" w:cs="Arial"/>
          <w:b/>
          <w:sz w:val="24"/>
        </w:rPr>
      </w:pPr>
      <w:r w:rsidRPr="00892263">
        <w:rPr>
          <w:rFonts w:ascii="Arial" w:hAnsi="Arial" w:cs="Arial"/>
          <w:b/>
          <w:sz w:val="28"/>
        </w:rPr>
        <w:t>Induction and training</w:t>
      </w:r>
    </w:p>
    <w:p w:rsidR="005177DD" w:rsidRPr="00AC7932" w:rsidRDefault="005177DD" w:rsidP="005177DD">
      <w:pPr>
        <w:spacing w:after="0" w:line="240" w:lineRule="auto"/>
        <w:rPr>
          <w:rFonts w:ascii="Arial" w:hAnsi="Arial" w:cs="Arial"/>
          <w:sz w:val="24"/>
        </w:rPr>
      </w:pPr>
      <w:r w:rsidRPr="00AC7932">
        <w:rPr>
          <w:rFonts w:ascii="Arial" w:hAnsi="Arial" w:cs="Arial"/>
          <w:sz w:val="24"/>
        </w:rPr>
        <w:t>All Age UK Exeter staff receive a full induction both into the organisation and into their specific role.  They will receive and sign for the organisation’s policy book, and other handbooks or procedures applicable to their work.  They will have the opportunity to talk through the policies and to ask questions.</w:t>
      </w:r>
    </w:p>
    <w:p w:rsidR="005177DD" w:rsidRPr="00AC7932" w:rsidRDefault="005177DD" w:rsidP="005177DD">
      <w:pPr>
        <w:spacing w:after="0" w:line="240" w:lineRule="auto"/>
        <w:rPr>
          <w:rFonts w:ascii="Arial" w:hAnsi="Arial" w:cs="Arial"/>
          <w:sz w:val="24"/>
        </w:rPr>
      </w:pPr>
    </w:p>
    <w:p w:rsidR="005177DD" w:rsidRPr="00AC7932" w:rsidRDefault="005177DD" w:rsidP="005177DD">
      <w:pPr>
        <w:spacing w:after="0" w:line="240" w:lineRule="auto"/>
        <w:rPr>
          <w:rFonts w:ascii="Arial" w:hAnsi="Arial" w:cs="Arial"/>
          <w:sz w:val="24"/>
        </w:rPr>
      </w:pPr>
      <w:r w:rsidRPr="00AC7932">
        <w:rPr>
          <w:rFonts w:ascii="Arial" w:hAnsi="Arial" w:cs="Arial"/>
          <w:sz w:val="24"/>
        </w:rPr>
        <w:t xml:space="preserve">Enabling staff are given the opportunity to shadow established workers as part of their induction. </w:t>
      </w:r>
    </w:p>
    <w:p w:rsidR="005177DD" w:rsidRPr="00AC7932" w:rsidRDefault="005177DD" w:rsidP="005177DD">
      <w:pPr>
        <w:spacing w:after="0" w:line="240" w:lineRule="auto"/>
        <w:rPr>
          <w:rFonts w:ascii="Arial" w:hAnsi="Arial" w:cs="Arial"/>
          <w:sz w:val="24"/>
        </w:rPr>
      </w:pPr>
    </w:p>
    <w:p w:rsidR="005177DD" w:rsidRPr="00AC7932" w:rsidRDefault="005177DD" w:rsidP="005177DD">
      <w:pPr>
        <w:spacing w:after="0" w:line="240" w:lineRule="auto"/>
        <w:rPr>
          <w:rFonts w:ascii="Arial" w:hAnsi="Arial" w:cs="Arial"/>
          <w:sz w:val="24"/>
        </w:rPr>
      </w:pPr>
      <w:r w:rsidRPr="00AC7932">
        <w:rPr>
          <w:rFonts w:ascii="Arial" w:hAnsi="Arial" w:cs="Arial"/>
          <w:sz w:val="24"/>
        </w:rPr>
        <w:t>Enabling staff attend update meetings</w:t>
      </w:r>
      <w:r w:rsidR="00A179BF">
        <w:rPr>
          <w:rFonts w:ascii="Arial" w:hAnsi="Arial" w:cs="Arial"/>
          <w:sz w:val="24"/>
        </w:rPr>
        <w:t>, which are usually held every two months,</w:t>
      </w:r>
      <w:r w:rsidRPr="00AC7932">
        <w:rPr>
          <w:rFonts w:ascii="Arial" w:hAnsi="Arial" w:cs="Arial"/>
          <w:sz w:val="24"/>
        </w:rPr>
        <w:t xml:space="preserve"> where practice issues are discussed and peer learning takes place. They receive regular emails to ensure they are up to date with any changes or developments in procedures.</w:t>
      </w:r>
    </w:p>
    <w:p w:rsidR="005177DD" w:rsidRPr="00AC7932" w:rsidRDefault="005177DD" w:rsidP="005177DD">
      <w:pPr>
        <w:spacing w:after="0" w:line="240" w:lineRule="auto"/>
        <w:rPr>
          <w:rFonts w:ascii="Arial" w:hAnsi="Arial" w:cs="Arial"/>
          <w:sz w:val="24"/>
        </w:rPr>
      </w:pPr>
    </w:p>
    <w:p w:rsidR="005177DD" w:rsidRPr="00AC7932" w:rsidRDefault="005177DD" w:rsidP="005177DD">
      <w:pPr>
        <w:spacing w:after="0" w:line="240" w:lineRule="auto"/>
        <w:rPr>
          <w:rFonts w:ascii="Arial" w:hAnsi="Arial" w:cs="Arial"/>
          <w:sz w:val="24"/>
        </w:rPr>
      </w:pPr>
      <w:r w:rsidRPr="00AC7932">
        <w:rPr>
          <w:rFonts w:ascii="Arial" w:hAnsi="Arial" w:cs="Arial"/>
          <w:sz w:val="24"/>
        </w:rPr>
        <w:t>Enabling staff attend an annual mandatory safeguarding refresher (delivered in-house) and are invited to other training opportunities as appropriate.</w:t>
      </w:r>
    </w:p>
    <w:p w:rsidR="005177DD" w:rsidRDefault="005177DD" w:rsidP="00250F42">
      <w:pPr>
        <w:spacing w:after="0" w:line="240" w:lineRule="auto"/>
        <w:rPr>
          <w:rFonts w:ascii="Arial" w:hAnsi="Arial" w:cs="Arial"/>
          <w:sz w:val="24"/>
        </w:rPr>
      </w:pPr>
    </w:p>
    <w:p w:rsidR="00526D72" w:rsidRPr="00892263" w:rsidRDefault="00526D72" w:rsidP="00250F42">
      <w:pPr>
        <w:spacing w:after="0" w:line="240" w:lineRule="auto"/>
        <w:rPr>
          <w:rFonts w:ascii="Arial" w:hAnsi="Arial" w:cs="Arial"/>
          <w:sz w:val="28"/>
        </w:rPr>
      </w:pPr>
      <w:r w:rsidRPr="00892263">
        <w:rPr>
          <w:rFonts w:ascii="Arial" w:hAnsi="Arial" w:cs="Arial"/>
          <w:b/>
          <w:sz w:val="28"/>
        </w:rPr>
        <w:t>Observance/Investigations</w:t>
      </w:r>
    </w:p>
    <w:p w:rsidR="00526D72" w:rsidRPr="008A6AE1" w:rsidRDefault="00526D72" w:rsidP="00250F42">
      <w:pPr>
        <w:spacing w:after="0" w:line="240" w:lineRule="auto"/>
        <w:rPr>
          <w:rFonts w:ascii="Arial" w:hAnsi="Arial" w:cs="Arial"/>
          <w:sz w:val="24"/>
        </w:rPr>
      </w:pPr>
      <w:r w:rsidRPr="008A6AE1">
        <w:rPr>
          <w:rFonts w:ascii="Arial" w:hAnsi="Arial" w:cs="Arial"/>
          <w:sz w:val="24"/>
        </w:rPr>
        <w:t>All Age UK Exeter staff are expected to adhere to this policy.  Situations will arise, however, when suspicion may fall on the member of staff when something is broken, money goes missing etc.  Age UK Exeter take</w:t>
      </w:r>
      <w:r w:rsidR="00685077">
        <w:rPr>
          <w:rFonts w:ascii="Arial" w:hAnsi="Arial" w:cs="Arial"/>
          <w:sz w:val="24"/>
        </w:rPr>
        <w:t>s</w:t>
      </w:r>
      <w:r w:rsidRPr="008A6AE1">
        <w:rPr>
          <w:rFonts w:ascii="Arial" w:hAnsi="Arial" w:cs="Arial"/>
          <w:sz w:val="24"/>
        </w:rPr>
        <w:t xml:space="preserve"> all such instances seriously, and </w:t>
      </w:r>
      <w:r w:rsidR="00685077">
        <w:rPr>
          <w:rFonts w:ascii="Arial" w:hAnsi="Arial" w:cs="Arial"/>
          <w:sz w:val="24"/>
        </w:rPr>
        <w:t xml:space="preserve">will </w:t>
      </w:r>
      <w:r w:rsidRPr="008A6AE1">
        <w:rPr>
          <w:rFonts w:ascii="Arial" w:hAnsi="Arial" w:cs="Arial"/>
          <w:sz w:val="24"/>
        </w:rPr>
        <w:t xml:space="preserve">make appropriate investigations.  If, in the opinion of the Senior Management Team of Age UK Exeter there is evidence that some financial irregularity has or may have taken place, or the member of staff’s honesty is being questioned, then </w:t>
      </w:r>
      <w:r w:rsidR="00DE27BE">
        <w:rPr>
          <w:rFonts w:ascii="Arial" w:hAnsi="Arial" w:cs="Arial"/>
          <w:sz w:val="24"/>
        </w:rPr>
        <w:t xml:space="preserve">an </w:t>
      </w:r>
      <w:r w:rsidRPr="008A6AE1">
        <w:rPr>
          <w:rFonts w:ascii="Arial" w:hAnsi="Arial" w:cs="Arial"/>
          <w:sz w:val="24"/>
        </w:rPr>
        <w:t xml:space="preserve">investigation may be undertaken as part of Age UK Exeter’s disciplinary processes.  In such cases it would be normal for Age UK Exeter to suspend the member of staff </w:t>
      </w:r>
      <w:r w:rsidR="00DE5954" w:rsidRPr="008A6AE1">
        <w:rPr>
          <w:rFonts w:ascii="Arial" w:hAnsi="Arial" w:cs="Arial"/>
          <w:sz w:val="24"/>
        </w:rPr>
        <w:t xml:space="preserve">without prejudice </w:t>
      </w:r>
      <w:r w:rsidRPr="008A6AE1">
        <w:rPr>
          <w:rFonts w:ascii="Arial" w:hAnsi="Arial" w:cs="Arial"/>
          <w:sz w:val="24"/>
        </w:rPr>
        <w:t>whilst the matter is being investigated and formal disciplinary hearings held.</w:t>
      </w:r>
      <w:r w:rsidR="00685077">
        <w:rPr>
          <w:rFonts w:ascii="Arial" w:hAnsi="Arial" w:cs="Arial"/>
          <w:sz w:val="24"/>
        </w:rPr>
        <w:t xml:space="preserve">  Support will be offered to the member of staff during that period.</w:t>
      </w:r>
    </w:p>
    <w:p w:rsidR="00526D72" w:rsidRPr="008A6AE1" w:rsidRDefault="00526D72" w:rsidP="00250F42">
      <w:pPr>
        <w:spacing w:after="0" w:line="240" w:lineRule="auto"/>
        <w:rPr>
          <w:rFonts w:ascii="Arial" w:hAnsi="Arial" w:cs="Arial"/>
          <w:sz w:val="24"/>
        </w:rPr>
      </w:pPr>
    </w:p>
    <w:p w:rsidR="00526D72" w:rsidRPr="008A6AE1" w:rsidRDefault="00526D72" w:rsidP="00250F42">
      <w:pPr>
        <w:spacing w:after="0" w:line="240" w:lineRule="auto"/>
        <w:rPr>
          <w:rFonts w:ascii="Arial" w:hAnsi="Arial" w:cs="Arial"/>
          <w:sz w:val="24"/>
        </w:rPr>
      </w:pPr>
      <w:r w:rsidRPr="008A6AE1">
        <w:rPr>
          <w:rFonts w:ascii="Arial" w:hAnsi="Arial" w:cs="Arial"/>
          <w:sz w:val="24"/>
        </w:rPr>
        <w:t xml:space="preserve">Where there is reasonable cause for belief that a worker may have done anything </w:t>
      </w:r>
      <w:r w:rsidR="00554DC1">
        <w:rPr>
          <w:rFonts w:ascii="Arial" w:hAnsi="Arial" w:cs="Arial"/>
          <w:sz w:val="24"/>
        </w:rPr>
        <w:t>that</w:t>
      </w:r>
      <w:r w:rsidRPr="008A6AE1">
        <w:rPr>
          <w:rFonts w:ascii="Arial" w:hAnsi="Arial" w:cs="Arial"/>
          <w:sz w:val="24"/>
        </w:rPr>
        <w:t xml:space="preserve"> might harm the client, including financial harm, Age UK Exeter is required to refer the matter to the </w:t>
      </w:r>
      <w:r w:rsidR="00A13578">
        <w:rPr>
          <w:rFonts w:ascii="Arial" w:hAnsi="Arial" w:cs="Arial"/>
          <w:sz w:val="24"/>
        </w:rPr>
        <w:t xml:space="preserve">DCC </w:t>
      </w:r>
      <w:r w:rsidRPr="008A6AE1">
        <w:rPr>
          <w:rFonts w:ascii="Arial" w:hAnsi="Arial" w:cs="Arial"/>
          <w:sz w:val="24"/>
        </w:rPr>
        <w:t>Safeguarding Team and may be required to notify the police.</w:t>
      </w:r>
    </w:p>
    <w:p w:rsidR="005B7E1A" w:rsidRPr="00B01682" w:rsidRDefault="005B7E1A" w:rsidP="00250F42">
      <w:pPr>
        <w:spacing w:after="0" w:line="240" w:lineRule="auto"/>
        <w:rPr>
          <w:rFonts w:ascii="Arial" w:hAnsi="Arial" w:cs="Arial"/>
          <w:color w:val="FF0000"/>
          <w:sz w:val="24"/>
        </w:rPr>
      </w:pPr>
    </w:p>
    <w:p w:rsidR="005B7E1A" w:rsidRPr="004F01DE" w:rsidRDefault="004F01DE" w:rsidP="00250F42">
      <w:pPr>
        <w:spacing w:after="0" w:line="240" w:lineRule="auto"/>
        <w:rPr>
          <w:rFonts w:ascii="Arial" w:hAnsi="Arial" w:cs="Arial"/>
          <w:sz w:val="24"/>
        </w:rPr>
      </w:pPr>
      <w:r>
        <w:rPr>
          <w:rFonts w:ascii="Arial" w:hAnsi="Arial" w:cs="Arial"/>
          <w:sz w:val="24"/>
        </w:rPr>
        <w:t>Please refer also to our Managing Allegations policy and procedure</w:t>
      </w:r>
      <w:r w:rsidR="00AF5D3E">
        <w:rPr>
          <w:rFonts w:ascii="Arial" w:hAnsi="Arial" w:cs="Arial"/>
          <w:sz w:val="24"/>
        </w:rPr>
        <w:t>.</w:t>
      </w:r>
    </w:p>
    <w:p w:rsidR="006A1C0C" w:rsidRDefault="006A1C0C" w:rsidP="00250F42">
      <w:pPr>
        <w:spacing w:after="0" w:line="240" w:lineRule="auto"/>
        <w:rPr>
          <w:rFonts w:ascii="Arial" w:hAnsi="Arial" w:cs="Arial"/>
          <w:sz w:val="24"/>
        </w:rPr>
      </w:pPr>
    </w:p>
    <w:p w:rsidR="002078E2" w:rsidRDefault="002078E2">
      <w:pPr>
        <w:rPr>
          <w:rFonts w:ascii="Arial" w:eastAsia="Times New Roman" w:hAnsi="Arial" w:cs="Arial"/>
          <w:sz w:val="24"/>
          <w:szCs w:val="24"/>
          <w:lang w:val="en-US"/>
        </w:rPr>
      </w:pPr>
      <w:r>
        <w:rPr>
          <w:rFonts w:cs="Arial"/>
        </w:rPr>
        <w:br w:type="page"/>
      </w:r>
    </w:p>
    <w:p w:rsidR="00A12B01" w:rsidRDefault="00A12B01" w:rsidP="00A12B01">
      <w:pPr>
        <w:pStyle w:val="policyindentbullet"/>
        <w:numPr>
          <w:ilvl w:val="0"/>
          <w:numId w:val="0"/>
        </w:numPr>
        <w:tabs>
          <w:tab w:val="left" w:pos="720"/>
        </w:tabs>
        <w:spacing w:line="320" w:lineRule="atLeast"/>
        <w:ind w:left="1080" w:hanging="360"/>
        <w:rPr>
          <w:rFonts w:cs="Arial"/>
        </w:rPr>
      </w:pPr>
    </w:p>
    <w:p w:rsidR="00A12B01" w:rsidRDefault="00A12B01" w:rsidP="00A12B01">
      <w:pPr>
        <w:pStyle w:val="policyindentbullet"/>
        <w:numPr>
          <w:ilvl w:val="0"/>
          <w:numId w:val="0"/>
        </w:numPr>
        <w:tabs>
          <w:tab w:val="left" w:pos="720"/>
        </w:tabs>
        <w:spacing w:line="320" w:lineRule="atLeast"/>
        <w:ind w:left="360" w:hanging="360"/>
        <w:rPr>
          <w:rFonts w:cs="Arial"/>
          <w:b/>
        </w:rPr>
      </w:pPr>
      <w:r w:rsidRPr="00892263">
        <w:rPr>
          <w:rFonts w:cs="Arial"/>
          <w:b/>
          <w:sz w:val="28"/>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3894"/>
        <w:gridCol w:w="3072"/>
      </w:tblGrid>
      <w:tr w:rsidR="00A12B01" w:rsidTr="007575A9">
        <w:tc>
          <w:tcPr>
            <w:tcW w:w="2268" w:type="dxa"/>
            <w:tcBorders>
              <w:top w:val="single" w:sz="4" w:space="0" w:color="auto"/>
              <w:left w:val="single" w:sz="4" w:space="0" w:color="auto"/>
              <w:bottom w:val="single" w:sz="4" w:space="0" w:color="auto"/>
              <w:right w:val="single" w:sz="4" w:space="0" w:color="auto"/>
            </w:tcBorders>
            <w:hideMark/>
          </w:tcPr>
          <w:p w:rsidR="00A12B01" w:rsidRDefault="00A12B01" w:rsidP="007575A9">
            <w:pPr>
              <w:pStyle w:val="policyindentbullet"/>
              <w:numPr>
                <w:ilvl w:val="0"/>
                <w:numId w:val="0"/>
              </w:numPr>
              <w:tabs>
                <w:tab w:val="left" w:pos="720"/>
              </w:tabs>
              <w:spacing w:line="320" w:lineRule="atLeast"/>
              <w:rPr>
                <w:rFonts w:cs="Arial"/>
                <w:b/>
              </w:rPr>
            </w:pPr>
            <w:r>
              <w:rPr>
                <w:rFonts w:cs="Arial"/>
                <w:b/>
              </w:rPr>
              <w:t>Revision date</w:t>
            </w:r>
          </w:p>
        </w:tc>
        <w:tc>
          <w:tcPr>
            <w:tcW w:w="4133" w:type="dxa"/>
            <w:tcBorders>
              <w:top w:val="single" w:sz="4" w:space="0" w:color="auto"/>
              <w:left w:val="single" w:sz="4" w:space="0" w:color="auto"/>
              <w:bottom w:val="single" w:sz="4" w:space="0" w:color="auto"/>
              <w:right w:val="single" w:sz="4" w:space="0" w:color="auto"/>
            </w:tcBorders>
            <w:hideMark/>
          </w:tcPr>
          <w:p w:rsidR="00A12B01" w:rsidRDefault="00A12B01" w:rsidP="007575A9">
            <w:pPr>
              <w:pStyle w:val="policyindentbullet"/>
              <w:numPr>
                <w:ilvl w:val="0"/>
                <w:numId w:val="0"/>
              </w:numPr>
              <w:tabs>
                <w:tab w:val="left" w:pos="720"/>
              </w:tabs>
              <w:spacing w:line="320" w:lineRule="atLeast"/>
              <w:rPr>
                <w:rFonts w:cs="Arial"/>
                <w:b/>
              </w:rPr>
            </w:pPr>
            <w:r>
              <w:rPr>
                <w:rFonts w:cs="Arial"/>
                <w:b/>
              </w:rPr>
              <w:t>Summary of Changes</w:t>
            </w:r>
          </w:p>
        </w:tc>
        <w:tc>
          <w:tcPr>
            <w:tcW w:w="3201" w:type="dxa"/>
            <w:tcBorders>
              <w:top w:val="single" w:sz="4" w:space="0" w:color="auto"/>
              <w:left w:val="single" w:sz="4" w:space="0" w:color="auto"/>
              <w:bottom w:val="single" w:sz="4" w:space="0" w:color="auto"/>
              <w:right w:val="single" w:sz="4" w:space="0" w:color="auto"/>
            </w:tcBorders>
            <w:hideMark/>
          </w:tcPr>
          <w:p w:rsidR="00A12B01" w:rsidRDefault="00A12B01" w:rsidP="007575A9">
            <w:pPr>
              <w:pStyle w:val="policyindentbullet"/>
              <w:numPr>
                <w:ilvl w:val="0"/>
                <w:numId w:val="0"/>
              </w:numPr>
              <w:tabs>
                <w:tab w:val="left" w:pos="720"/>
              </w:tabs>
              <w:spacing w:line="320" w:lineRule="atLeast"/>
              <w:rPr>
                <w:rFonts w:cs="Arial"/>
                <w:b/>
              </w:rPr>
            </w:pPr>
            <w:r>
              <w:rPr>
                <w:rFonts w:cs="Arial"/>
                <w:b/>
              </w:rPr>
              <w:t>Other Comments</w:t>
            </w:r>
          </w:p>
        </w:tc>
      </w:tr>
      <w:tr w:rsidR="00A12B01" w:rsidTr="007575A9">
        <w:tc>
          <w:tcPr>
            <w:tcW w:w="2268" w:type="dxa"/>
            <w:tcBorders>
              <w:top w:val="single" w:sz="4" w:space="0" w:color="auto"/>
              <w:left w:val="single" w:sz="4" w:space="0" w:color="auto"/>
              <w:bottom w:val="single" w:sz="4" w:space="0" w:color="auto"/>
              <w:right w:val="single" w:sz="4" w:space="0" w:color="auto"/>
            </w:tcBorders>
            <w:hideMark/>
          </w:tcPr>
          <w:p w:rsidR="00A12B01" w:rsidRDefault="00A12B01" w:rsidP="007575A9">
            <w:pPr>
              <w:pStyle w:val="policyindentbullet"/>
              <w:numPr>
                <w:ilvl w:val="0"/>
                <w:numId w:val="0"/>
              </w:numPr>
              <w:tabs>
                <w:tab w:val="left" w:pos="720"/>
              </w:tabs>
              <w:spacing w:line="320" w:lineRule="atLeast"/>
              <w:rPr>
                <w:rFonts w:cs="Arial"/>
              </w:rPr>
            </w:pPr>
            <w:r>
              <w:rPr>
                <w:rFonts w:cs="Arial"/>
              </w:rPr>
              <w:t>4 July 2016</w:t>
            </w:r>
          </w:p>
        </w:tc>
        <w:tc>
          <w:tcPr>
            <w:tcW w:w="4133" w:type="dxa"/>
            <w:tcBorders>
              <w:top w:val="single" w:sz="4" w:space="0" w:color="auto"/>
              <w:left w:val="single" w:sz="4" w:space="0" w:color="auto"/>
              <w:bottom w:val="single" w:sz="4" w:space="0" w:color="auto"/>
              <w:right w:val="single" w:sz="4" w:space="0" w:color="auto"/>
            </w:tcBorders>
            <w:hideMark/>
          </w:tcPr>
          <w:p w:rsidR="00A12B01" w:rsidRDefault="00A12B01" w:rsidP="002078E2">
            <w:pPr>
              <w:pStyle w:val="policyindentbullet"/>
              <w:numPr>
                <w:ilvl w:val="0"/>
                <w:numId w:val="0"/>
              </w:numPr>
              <w:tabs>
                <w:tab w:val="left" w:pos="720"/>
              </w:tabs>
              <w:spacing w:line="320" w:lineRule="atLeast"/>
              <w:rPr>
                <w:rFonts w:cs="Arial"/>
              </w:rPr>
            </w:pPr>
            <w:r>
              <w:rPr>
                <w:rFonts w:cs="Arial"/>
              </w:rPr>
              <w:t xml:space="preserve">New policy written (versions 1 to </w:t>
            </w:r>
            <w:r w:rsidR="00F01616">
              <w:rPr>
                <w:rFonts w:cs="Arial"/>
              </w:rPr>
              <w:t>8</w:t>
            </w:r>
            <w:r>
              <w:rPr>
                <w:rFonts w:cs="Arial"/>
              </w:rPr>
              <w:t>).  Discussed by the Standards Committee at its meeting on 4.7.16</w:t>
            </w:r>
          </w:p>
        </w:tc>
        <w:tc>
          <w:tcPr>
            <w:tcW w:w="3201" w:type="dxa"/>
            <w:tcBorders>
              <w:top w:val="single" w:sz="4" w:space="0" w:color="auto"/>
              <w:left w:val="single" w:sz="4" w:space="0" w:color="auto"/>
              <w:bottom w:val="single" w:sz="4" w:space="0" w:color="auto"/>
              <w:right w:val="single" w:sz="4" w:space="0" w:color="auto"/>
            </w:tcBorders>
          </w:tcPr>
          <w:p w:rsidR="00A12B01" w:rsidRDefault="001C022A" w:rsidP="007575A9">
            <w:pPr>
              <w:pStyle w:val="policyindentbullet"/>
              <w:numPr>
                <w:ilvl w:val="0"/>
                <w:numId w:val="0"/>
              </w:numPr>
              <w:tabs>
                <w:tab w:val="left" w:pos="720"/>
              </w:tabs>
              <w:spacing w:line="320" w:lineRule="atLeast"/>
              <w:rPr>
                <w:rFonts w:cs="Arial"/>
              </w:rPr>
            </w:pPr>
            <w:r>
              <w:rPr>
                <w:rFonts w:cs="Arial"/>
              </w:rPr>
              <w:t>Recommended to the Board for approval.</w:t>
            </w:r>
          </w:p>
        </w:tc>
      </w:tr>
      <w:tr w:rsidR="00A12B01" w:rsidTr="007575A9">
        <w:tc>
          <w:tcPr>
            <w:tcW w:w="2268" w:type="dxa"/>
            <w:tcBorders>
              <w:top w:val="single" w:sz="4" w:space="0" w:color="auto"/>
              <w:left w:val="single" w:sz="4" w:space="0" w:color="auto"/>
              <w:bottom w:val="single" w:sz="4" w:space="0" w:color="auto"/>
              <w:right w:val="single" w:sz="4" w:space="0" w:color="auto"/>
            </w:tcBorders>
            <w:hideMark/>
          </w:tcPr>
          <w:p w:rsidR="00A12B01" w:rsidRDefault="00A12B01" w:rsidP="007575A9">
            <w:pPr>
              <w:pStyle w:val="policyindentbullet"/>
              <w:numPr>
                <w:ilvl w:val="0"/>
                <w:numId w:val="0"/>
              </w:numPr>
              <w:tabs>
                <w:tab w:val="left" w:pos="720"/>
              </w:tabs>
              <w:spacing w:line="320" w:lineRule="atLeast"/>
              <w:rPr>
                <w:rFonts w:cs="Arial"/>
              </w:rPr>
            </w:pPr>
            <w:r>
              <w:rPr>
                <w:rFonts w:cs="Arial"/>
              </w:rPr>
              <w:t>12 July 2016</w:t>
            </w:r>
          </w:p>
        </w:tc>
        <w:tc>
          <w:tcPr>
            <w:tcW w:w="4133" w:type="dxa"/>
            <w:tcBorders>
              <w:top w:val="single" w:sz="4" w:space="0" w:color="auto"/>
              <w:left w:val="single" w:sz="4" w:space="0" w:color="auto"/>
              <w:bottom w:val="single" w:sz="4" w:space="0" w:color="auto"/>
              <w:right w:val="single" w:sz="4" w:space="0" w:color="auto"/>
            </w:tcBorders>
            <w:hideMark/>
          </w:tcPr>
          <w:p w:rsidR="00A12B01" w:rsidRDefault="00A12B01" w:rsidP="007575A9">
            <w:pPr>
              <w:pStyle w:val="policyindentbullet"/>
              <w:numPr>
                <w:ilvl w:val="0"/>
                <w:numId w:val="0"/>
              </w:numPr>
              <w:tabs>
                <w:tab w:val="left" w:pos="720"/>
              </w:tabs>
              <w:spacing w:line="320" w:lineRule="atLeast"/>
              <w:rPr>
                <w:rFonts w:cs="Arial"/>
              </w:rPr>
            </w:pPr>
            <w:r>
              <w:rPr>
                <w:rFonts w:cs="Arial"/>
              </w:rPr>
              <w:t>Reviewed by the Board of Trustees.</w:t>
            </w:r>
          </w:p>
        </w:tc>
        <w:tc>
          <w:tcPr>
            <w:tcW w:w="3201" w:type="dxa"/>
            <w:tcBorders>
              <w:top w:val="single" w:sz="4" w:space="0" w:color="auto"/>
              <w:left w:val="single" w:sz="4" w:space="0" w:color="auto"/>
              <w:bottom w:val="single" w:sz="4" w:space="0" w:color="auto"/>
              <w:right w:val="single" w:sz="4" w:space="0" w:color="auto"/>
            </w:tcBorders>
            <w:hideMark/>
          </w:tcPr>
          <w:p w:rsidR="00A12B01" w:rsidRDefault="001C022A" w:rsidP="007575A9">
            <w:pPr>
              <w:pStyle w:val="policyindentbullet"/>
              <w:numPr>
                <w:ilvl w:val="0"/>
                <w:numId w:val="0"/>
              </w:numPr>
              <w:tabs>
                <w:tab w:val="left" w:pos="720"/>
              </w:tabs>
              <w:spacing w:line="320" w:lineRule="atLeast"/>
              <w:rPr>
                <w:rFonts w:cs="Arial"/>
              </w:rPr>
            </w:pPr>
            <w:r>
              <w:rPr>
                <w:rFonts w:cs="Arial"/>
              </w:rPr>
              <w:t xml:space="preserve">Approved. </w:t>
            </w:r>
          </w:p>
          <w:p w:rsidR="001C022A" w:rsidRDefault="001C022A" w:rsidP="007575A9">
            <w:pPr>
              <w:pStyle w:val="policyindentbullet"/>
              <w:numPr>
                <w:ilvl w:val="0"/>
                <w:numId w:val="0"/>
              </w:numPr>
              <w:tabs>
                <w:tab w:val="left" w:pos="720"/>
              </w:tabs>
              <w:spacing w:line="320" w:lineRule="atLeast"/>
              <w:rPr>
                <w:rFonts w:cs="Arial"/>
              </w:rPr>
            </w:pPr>
            <w:r>
              <w:rPr>
                <w:rFonts w:cs="Arial"/>
              </w:rPr>
              <w:t>Due for review July 2018</w:t>
            </w:r>
          </w:p>
        </w:tc>
      </w:tr>
      <w:tr w:rsidR="00F01616" w:rsidTr="007575A9">
        <w:tc>
          <w:tcPr>
            <w:tcW w:w="2268" w:type="dxa"/>
            <w:tcBorders>
              <w:top w:val="single" w:sz="4" w:space="0" w:color="auto"/>
              <w:left w:val="single" w:sz="4" w:space="0" w:color="auto"/>
              <w:bottom w:val="single" w:sz="4" w:space="0" w:color="auto"/>
              <w:right w:val="single" w:sz="4" w:space="0" w:color="auto"/>
            </w:tcBorders>
          </w:tcPr>
          <w:p w:rsidR="00F01616" w:rsidRDefault="00540D48" w:rsidP="007575A9">
            <w:pPr>
              <w:pStyle w:val="policyindentbullet"/>
              <w:numPr>
                <w:ilvl w:val="0"/>
                <w:numId w:val="0"/>
              </w:numPr>
              <w:tabs>
                <w:tab w:val="left" w:pos="720"/>
              </w:tabs>
              <w:spacing w:line="320" w:lineRule="atLeast"/>
              <w:rPr>
                <w:rFonts w:cs="Arial"/>
              </w:rPr>
            </w:pPr>
            <w:r>
              <w:rPr>
                <w:rFonts w:cs="Arial"/>
              </w:rPr>
              <w:t>13.10.16</w:t>
            </w:r>
          </w:p>
        </w:tc>
        <w:tc>
          <w:tcPr>
            <w:tcW w:w="4133" w:type="dxa"/>
            <w:tcBorders>
              <w:top w:val="single" w:sz="4" w:space="0" w:color="auto"/>
              <w:left w:val="single" w:sz="4" w:space="0" w:color="auto"/>
              <w:bottom w:val="single" w:sz="4" w:space="0" w:color="auto"/>
              <w:right w:val="single" w:sz="4" w:space="0" w:color="auto"/>
            </w:tcBorders>
          </w:tcPr>
          <w:p w:rsidR="00F01616" w:rsidRDefault="00540D48" w:rsidP="007575A9">
            <w:pPr>
              <w:pStyle w:val="policyindentbullet"/>
              <w:numPr>
                <w:ilvl w:val="0"/>
                <w:numId w:val="0"/>
              </w:numPr>
              <w:tabs>
                <w:tab w:val="left" w:pos="720"/>
              </w:tabs>
              <w:spacing w:line="320" w:lineRule="atLeast"/>
              <w:rPr>
                <w:rFonts w:cs="Arial"/>
              </w:rPr>
            </w:pPr>
            <w:r>
              <w:rPr>
                <w:rFonts w:cs="Arial"/>
              </w:rPr>
              <w:t xml:space="preserve">Minor tweaks </w:t>
            </w:r>
            <w:r w:rsidR="00865F33">
              <w:rPr>
                <w:rFonts w:cs="Arial"/>
              </w:rPr>
              <w:t xml:space="preserve">and inclusion of appendices </w:t>
            </w:r>
            <w:r>
              <w:rPr>
                <w:rFonts w:cs="Arial"/>
              </w:rPr>
              <w:t>following input from Quality Improvement Team.</w:t>
            </w:r>
          </w:p>
        </w:tc>
        <w:tc>
          <w:tcPr>
            <w:tcW w:w="3201" w:type="dxa"/>
            <w:tcBorders>
              <w:top w:val="single" w:sz="4" w:space="0" w:color="auto"/>
              <w:left w:val="single" w:sz="4" w:space="0" w:color="auto"/>
              <w:bottom w:val="single" w:sz="4" w:space="0" w:color="auto"/>
              <w:right w:val="single" w:sz="4" w:space="0" w:color="auto"/>
            </w:tcBorders>
          </w:tcPr>
          <w:p w:rsidR="00F01616" w:rsidRDefault="00F01616" w:rsidP="007575A9">
            <w:pPr>
              <w:pStyle w:val="policyindentbullet"/>
              <w:numPr>
                <w:ilvl w:val="0"/>
                <w:numId w:val="0"/>
              </w:numPr>
              <w:tabs>
                <w:tab w:val="left" w:pos="720"/>
              </w:tabs>
              <w:spacing w:line="320" w:lineRule="atLeast"/>
              <w:rPr>
                <w:rFonts w:cs="Arial"/>
              </w:rPr>
            </w:pPr>
          </w:p>
        </w:tc>
      </w:tr>
      <w:tr w:rsidR="00540D48" w:rsidTr="007575A9">
        <w:tc>
          <w:tcPr>
            <w:tcW w:w="2268" w:type="dxa"/>
            <w:tcBorders>
              <w:top w:val="single" w:sz="4" w:space="0" w:color="auto"/>
              <w:left w:val="single" w:sz="4" w:space="0" w:color="auto"/>
              <w:bottom w:val="single" w:sz="4" w:space="0" w:color="auto"/>
              <w:right w:val="single" w:sz="4" w:space="0" w:color="auto"/>
            </w:tcBorders>
          </w:tcPr>
          <w:p w:rsidR="00540D48" w:rsidRDefault="00A179BF" w:rsidP="007575A9">
            <w:pPr>
              <w:pStyle w:val="policyindentbullet"/>
              <w:numPr>
                <w:ilvl w:val="0"/>
                <w:numId w:val="0"/>
              </w:numPr>
              <w:tabs>
                <w:tab w:val="left" w:pos="720"/>
              </w:tabs>
              <w:spacing w:line="320" w:lineRule="atLeast"/>
              <w:rPr>
                <w:rFonts w:cs="Arial"/>
              </w:rPr>
            </w:pPr>
            <w:r>
              <w:rPr>
                <w:rFonts w:cs="Arial"/>
              </w:rPr>
              <w:t>5.3.18</w:t>
            </w:r>
          </w:p>
        </w:tc>
        <w:tc>
          <w:tcPr>
            <w:tcW w:w="4133" w:type="dxa"/>
            <w:tcBorders>
              <w:top w:val="single" w:sz="4" w:space="0" w:color="auto"/>
              <w:left w:val="single" w:sz="4" w:space="0" w:color="auto"/>
              <w:bottom w:val="single" w:sz="4" w:space="0" w:color="auto"/>
              <w:right w:val="single" w:sz="4" w:space="0" w:color="auto"/>
            </w:tcBorders>
          </w:tcPr>
          <w:p w:rsidR="00540D48" w:rsidRDefault="00A179BF" w:rsidP="007575A9">
            <w:pPr>
              <w:pStyle w:val="policyindentbullet"/>
              <w:numPr>
                <w:ilvl w:val="0"/>
                <w:numId w:val="0"/>
              </w:numPr>
              <w:tabs>
                <w:tab w:val="left" w:pos="720"/>
              </w:tabs>
              <w:spacing w:line="320" w:lineRule="atLeast"/>
              <w:rPr>
                <w:rFonts w:cs="Arial"/>
              </w:rPr>
            </w:pPr>
            <w:r>
              <w:rPr>
                <w:rFonts w:cs="Arial"/>
              </w:rPr>
              <w:t>Routine review by Standards Committee</w:t>
            </w:r>
          </w:p>
        </w:tc>
        <w:tc>
          <w:tcPr>
            <w:tcW w:w="3201" w:type="dxa"/>
            <w:tcBorders>
              <w:top w:val="single" w:sz="4" w:space="0" w:color="auto"/>
              <w:left w:val="single" w:sz="4" w:space="0" w:color="auto"/>
              <w:bottom w:val="single" w:sz="4" w:space="0" w:color="auto"/>
              <w:right w:val="single" w:sz="4" w:space="0" w:color="auto"/>
            </w:tcBorders>
          </w:tcPr>
          <w:p w:rsidR="00540D48" w:rsidRDefault="00A179BF" w:rsidP="007575A9">
            <w:pPr>
              <w:pStyle w:val="policyindentbullet"/>
              <w:numPr>
                <w:ilvl w:val="0"/>
                <w:numId w:val="0"/>
              </w:numPr>
              <w:tabs>
                <w:tab w:val="left" w:pos="720"/>
              </w:tabs>
              <w:spacing w:line="320" w:lineRule="atLeast"/>
              <w:rPr>
                <w:rFonts w:cs="Arial"/>
              </w:rPr>
            </w:pPr>
            <w:r>
              <w:rPr>
                <w:rFonts w:cs="Arial"/>
              </w:rPr>
              <w:t>Recommended to the Board for approval.</w:t>
            </w:r>
          </w:p>
        </w:tc>
      </w:tr>
      <w:tr w:rsidR="00396353" w:rsidTr="007575A9">
        <w:tc>
          <w:tcPr>
            <w:tcW w:w="2268" w:type="dxa"/>
            <w:tcBorders>
              <w:top w:val="single" w:sz="4" w:space="0" w:color="auto"/>
              <w:left w:val="single" w:sz="4" w:space="0" w:color="auto"/>
              <w:bottom w:val="single" w:sz="4" w:space="0" w:color="auto"/>
              <w:right w:val="single" w:sz="4" w:space="0" w:color="auto"/>
            </w:tcBorders>
          </w:tcPr>
          <w:p w:rsidR="00396353" w:rsidRDefault="00FD021D" w:rsidP="007575A9">
            <w:pPr>
              <w:pStyle w:val="policyindentbullet"/>
              <w:numPr>
                <w:ilvl w:val="0"/>
                <w:numId w:val="0"/>
              </w:numPr>
              <w:tabs>
                <w:tab w:val="left" w:pos="720"/>
              </w:tabs>
              <w:spacing w:line="320" w:lineRule="atLeast"/>
              <w:rPr>
                <w:rFonts w:cs="Arial"/>
              </w:rPr>
            </w:pPr>
            <w:r>
              <w:rPr>
                <w:rFonts w:cs="Arial"/>
              </w:rPr>
              <w:t>13.3.18</w:t>
            </w:r>
          </w:p>
        </w:tc>
        <w:tc>
          <w:tcPr>
            <w:tcW w:w="4133" w:type="dxa"/>
            <w:tcBorders>
              <w:top w:val="single" w:sz="4" w:space="0" w:color="auto"/>
              <w:left w:val="single" w:sz="4" w:space="0" w:color="auto"/>
              <w:bottom w:val="single" w:sz="4" w:space="0" w:color="auto"/>
              <w:right w:val="single" w:sz="4" w:space="0" w:color="auto"/>
            </w:tcBorders>
          </w:tcPr>
          <w:p w:rsidR="00396353" w:rsidRDefault="00FD021D" w:rsidP="007575A9">
            <w:pPr>
              <w:pStyle w:val="policyindentbullet"/>
              <w:numPr>
                <w:ilvl w:val="0"/>
                <w:numId w:val="0"/>
              </w:numPr>
              <w:tabs>
                <w:tab w:val="left" w:pos="720"/>
              </w:tabs>
              <w:spacing w:line="320" w:lineRule="atLeast"/>
              <w:rPr>
                <w:rFonts w:cs="Arial"/>
              </w:rPr>
            </w:pPr>
            <w:r>
              <w:rPr>
                <w:rFonts w:cs="Arial"/>
              </w:rPr>
              <w:t>Approved by Board of Trustees</w:t>
            </w:r>
          </w:p>
        </w:tc>
        <w:tc>
          <w:tcPr>
            <w:tcW w:w="3201" w:type="dxa"/>
            <w:tcBorders>
              <w:top w:val="single" w:sz="4" w:space="0" w:color="auto"/>
              <w:left w:val="single" w:sz="4" w:space="0" w:color="auto"/>
              <w:bottom w:val="single" w:sz="4" w:space="0" w:color="auto"/>
              <w:right w:val="single" w:sz="4" w:space="0" w:color="auto"/>
            </w:tcBorders>
          </w:tcPr>
          <w:p w:rsidR="00396353" w:rsidRDefault="00FD021D" w:rsidP="007575A9">
            <w:pPr>
              <w:pStyle w:val="policyindentbullet"/>
              <w:numPr>
                <w:ilvl w:val="0"/>
                <w:numId w:val="0"/>
              </w:numPr>
              <w:tabs>
                <w:tab w:val="left" w:pos="720"/>
              </w:tabs>
              <w:spacing w:line="320" w:lineRule="atLeast"/>
              <w:rPr>
                <w:rFonts w:cs="Arial"/>
              </w:rPr>
            </w:pPr>
            <w:r>
              <w:rPr>
                <w:rFonts w:cs="Arial"/>
              </w:rPr>
              <w:t xml:space="preserve">Due for next review </w:t>
            </w:r>
          </w:p>
          <w:p w:rsidR="00FD021D" w:rsidRDefault="00FD021D" w:rsidP="007575A9">
            <w:pPr>
              <w:pStyle w:val="policyindentbullet"/>
              <w:numPr>
                <w:ilvl w:val="0"/>
                <w:numId w:val="0"/>
              </w:numPr>
              <w:tabs>
                <w:tab w:val="left" w:pos="720"/>
              </w:tabs>
              <w:spacing w:line="320" w:lineRule="atLeast"/>
              <w:rPr>
                <w:rFonts w:cs="Arial"/>
              </w:rPr>
            </w:pPr>
            <w:r>
              <w:rPr>
                <w:rFonts w:cs="Arial"/>
              </w:rPr>
              <w:t>March 2018</w:t>
            </w:r>
          </w:p>
        </w:tc>
      </w:tr>
    </w:tbl>
    <w:p w:rsidR="00A12B01" w:rsidRDefault="00A12B01" w:rsidP="00A12B01">
      <w:pPr>
        <w:pStyle w:val="policyindentbullet"/>
        <w:numPr>
          <w:ilvl w:val="0"/>
          <w:numId w:val="0"/>
        </w:numPr>
        <w:tabs>
          <w:tab w:val="left" w:pos="720"/>
        </w:tabs>
        <w:spacing w:line="320" w:lineRule="atLeast"/>
        <w:ind w:left="360" w:hanging="360"/>
        <w:rPr>
          <w:rFonts w:cs="Arial"/>
          <w:b/>
        </w:rPr>
      </w:pPr>
    </w:p>
    <w:p w:rsidR="00540D48" w:rsidRDefault="00540D48">
      <w:pPr>
        <w:rPr>
          <w:rFonts w:ascii="Arial" w:eastAsia="Times New Roman" w:hAnsi="Arial" w:cs="Arial"/>
          <w:b/>
          <w:sz w:val="24"/>
          <w:szCs w:val="24"/>
          <w:lang w:val="en-US"/>
        </w:rPr>
      </w:pPr>
      <w:r>
        <w:rPr>
          <w:rFonts w:cs="Arial"/>
          <w:b/>
        </w:rPr>
        <w:br w:type="page"/>
      </w:r>
    </w:p>
    <w:p w:rsidR="00540D48" w:rsidRDefault="00540D48" w:rsidP="00A12B01">
      <w:pPr>
        <w:pStyle w:val="policyindentbullet"/>
        <w:numPr>
          <w:ilvl w:val="0"/>
          <w:numId w:val="0"/>
        </w:numPr>
        <w:tabs>
          <w:tab w:val="left" w:pos="720"/>
        </w:tabs>
        <w:spacing w:line="320" w:lineRule="atLeast"/>
        <w:ind w:left="360" w:hanging="360"/>
        <w:rPr>
          <w:rFonts w:cs="Arial"/>
          <w:b/>
        </w:rPr>
      </w:pPr>
      <w:r>
        <w:rPr>
          <w:rFonts w:cs="Arial"/>
          <w:b/>
        </w:rPr>
        <w:lastRenderedPageBreak/>
        <w:t>Appendix 1</w:t>
      </w:r>
    </w:p>
    <w:p w:rsidR="00540D48" w:rsidRDefault="00540D48" w:rsidP="00A12B01">
      <w:pPr>
        <w:pStyle w:val="policyindentbullet"/>
        <w:numPr>
          <w:ilvl w:val="0"/>
          <w:numId w:val="0"/>
        </w:numPr>
        <w:tabs>
          <w:tab w:val="left" w:pos="720"/>
        </w:tabs>
        <w:spacing w:line="320" w:lineRule="atLeast"/>
        <w:ind w:left="360" w:hanging="360"/>
        <w:rPr>
          <w:rFonts w:cs="Arial"/>
          <w:b/>
        </w:rPr>
      </w:pPr>
    </w:p>
    <w:p w:rsidR="00540D48" w:rsidRDefault="00C024D2" w:rsidP="00A12B01">
      <w:pPr>
        <w:pStyle w:val="policyindentbullet"/>
        <w:numPr>
          <w:ilvl w:val="0"/>
          <w:numId w:val="0"/>
        </w:numPr>
        <w:tabs>
          <w:tab w:val="left" w:pos="720"/>
        </w:tabs>
        <w:spacing w:line="320" w:lineRule="atLeast"/>
        <w:ind w:left="360" w:hanging="360"/>
        <w:rPr>
          <w:rFonts w:cs="Arial"/>
          <w:b/>
        </w:rPr>
      </w:pPr>
      <w:r>
        <w:rPr>
          <w:noProof/>
          <w:lang w:val="en-GB" w:eastAsia="en-GB"/>
        </w:rPr>
        <w:drawing>
          <wp:inline distT="0" distB="0" distL="0" distR="0" wp14:anchorId="7A54E4C6" wp14:editId="25D980A9">
            <wp:extent cx="5731510" cy="811186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8111867"/>
                    </a:xfrm>
                    <a:prstGeom prst="rect">
                      <a:avLst/>
                    </a:prstGeom>
                  </pic:spPr>
                </pic:pic>
              </a:graphicData>
            </a:graphic>
          </wp:inline>
        </w:drawing>
      </w:r>
    </w:p>
    <w:p w:rsidR="00540D48" w:rsidRDefault="00C024D2" w:rsidP="00A12B01">
      <w:pPr>
        <w:pStyle w:val="policyindentbullet"/>
        <w:numPr>
          <w:ilvl w:val="0"/>
          <w:numId w:val="0"/>
        </w:numPr>
        <w:tabs>
          <w:tab w:val="left" w:pos="720"/>
        </w:tabs>
        <w:spacing w:line="320" w:lineRule="atLeast"/>
        <w:ind w:left="360" w:hanging="360"/>
        <w:rPr>
          <w:rFonts w:cs="Arial"/>
          <w:b/>
        </w:rPr>
      </w:pPr>
      <w:r>
        <w:rPr>
          <w:noProof/>
          <w:lang w:val="en-GB" w:eastAsia="en-GB"/>
        </w:rPr>
        <w:lastRenderedPageBreak/>
        <w:drawing>
          <wp:inline distT="0" distB="0" distL="0" distR="0" wp14:anchorId="2429891F" wp14:editId="687E26CD">
            <wp:extent cx="5731510" cy="8111867"/>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8111867"/>
                    </a:xfrm>
                    <a:prstGeom prst="rect">
                      <a:avLst/>
                    </a:prstGeom>
                  </pic:spPr>
                </pic:pic>
              </a:graphicData>
            </a:graphic>
          </wp:inline>
        </w:drawing>
      </w:r>
    </w:p>
    <w:p w:rsidR="00540D48" w:rsidRDefault="00540D48">
      <w:pPr>
        <w:rPr>
          <w:rFonts w:ascii="Arial" w:eastAsia="Times New Roman" w:hAnsi="Arial" w:cs="Arial"/>
          <w:b/>
          <w:sz w:val="24"/>
          <w:szCs w:val="24"/>
          <w:lang w:val="en-US"/>
        </w:rPr>
      </w:pPr>
      <w:r>
        <w:rPr>
          <w:rFonts w:cs="Arial"/>
          <w:b/>
        </w:rPr>
        <w:br w:type="page"/>
      </w:r>
    </w:p>
    <w:p w:rsidR="00C024D2" w:rsidRPr="00C024D2" w:rsidRDefault="00C024D2" w:rsidP="00C024D2">
      <w:pPr>
        <w:pStyle w:val="policyindentbullet"/>
        <w:numPr>
          <w:ilvl w:val="0"/>
          <w:numId w:val="0"/>
        </w:numPr>
        <w:tabs>
          <w:tab w:val="left" w:pos="720"/>
        </w:tabs>
        <w:spacing w:line="320" w:lineRule="atLeast"/>
        <w:ind w:left="360" w:hanging="360"/>
        <w:rPr>
          <w:rFonts w:cs="Arial"/>
          <w:b/>
        </w:rPr>
      </w:pPr>
      <w:r>
        <w:rPr>
          <w:b/>
          <w:noProof/>
          <w:sz w:val="28"/>
          <w:szCs w:val="28"/>
          <w:lang w:val="en-GB" w:eastAsia="en-GB"/>
        </w:rPr>
        <w:lastRenderedPageBreak/>
        <w:drawing>
          <wp:anchor distT="0" distB="0" distL="114300" distR="114300" simplePos="0" relativeHeight="251659264" behindDoc="0" locked="0" layoutInCell="1" allowOverlap="1" wp14:anchorId="4AA37DAF" wp14:editId="7D197C09">
            <wp:simplePos x="0" y="0"/>
            <wp:positionH relativeFrom="margin">
              <wp:posOffset>4550410</wp:posOffset>
            </wp:positionH>
            <wp:positionV relativeFrom="margin">
              <wp:posOffset>-670560</wp:posOffset>
            </wp:positionV>
            <wp:extent cx="1763395" cy="923925"/>
            <wp:effectExtent l="0" t="0" r="8255" b="9525"/>
            <wp:wrapSquare wrapText="bothSides"/>
            <wp:docPr id="4" name="Picture 4" descr="I:\Resources\Logo's\DO NOT USE THESE UNLESS YOU KNOW WHAT YOURE DOING\RGB\Age UK Exeter Logo 360x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sources\Logo's\DO NOT USE THESE UNLESS YOU KNOW WHAT YOURE DOING\RGB\Age UK Exeter Logo 360x18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395" cy="923925"/>
                    </a:xfrm>
                    <a:prstGeom prst="rect">
                      <a:avLst/>
                    </a:prstGeom>
                    <a:noFill/>
                    <a:ln>
                      <a:noFill/>
                    </a:ln>
                  </pic:spPr>
                </pic:pic>
              </a:graphicData>
            </a:graphic>
          </wp:anchor>
        </w:drawing>
      </w:r>
      <w:r w:rsidR="00540D48">
        <w:rPr>
          <w:rFonts w:cs="Arial"/>
          <w:b/>
        </w:rPr>
        <w:t>Appendix 2</w:t>
      </w:r>
    </w:p>
    <w:p w:rsidR="00C024D2" w:rsidRDefault="00C024D2" w:rsidP="00C024D2">
      <w:pPr>
        <w:jc w:val="center"/>
        <w:rPr>
          <w:b/>
          <w:sz w:val="28"/>
          <w:szCs w:val="28"/>
        </w:rPr>
      </w:pPr>
      <w:r>
        <w:rPr>
          <w:b/>
          <w:sz w:val="28"/>
          <w:szCs w:val="28"/>
        </w:rPr>
        <w:t xml:space="preserve">                            </w:t>
      </w:r>
      <w:r w:rsidRPr="00E876B2">
        <w:rPr>
          <w:b/>
          <w:sz w:val="28"/>
          <w:szCs w:val="28"/>
        </w:rPr>
        <w:t>Enabli</w:t>
      </w:r>
      <w:r>
        <w:rPr>
          <w:b/>
          <w:sz w:val="28"/>
          <w:szCs w:val="28"/>
        </w:rPr>
        <w:t>ng and Sitting / Escort Service</w:t>
      </w:r>
    </w:p>
    <w:p w:rsidR="00C024D2" w:rsidRDefault="00C024D2" w:rsidP="00C024D2">
      <w:pPr>
        <w:rPr>
          <w:b/>
          <w:sz w:val="16"/>
          <w:szCs w:val="16"/>
        </w:rPr>
      </w:pPr>
    </w:p>
    <w:p w:rsidR="00C024D2" w:rsidRPr="00CD50FB" w:rsidRDefault="00C024D2" w:rsidP="00C024D2">
      <w:pPr>
        <w:rPr>
          <w:b/>
          <w:sz w:val="16"/>
          <w:szCs w:val="16"/>
        </w:rPr>
      </w:pPr>
      <w:r>
        <w:rPr>
          <w:b/>
          <w:sz w:val="28"/>
          <w:szCs w:val="28"/>
        </w:rPr>
        <w:t>Name of client ___________________________</w:t>
      </w:r>
    </w:p>
    <w:p w:rsidR="00C024D2" w:rsidRPr="00E876B2" w:rsidRDefault="00C024D2" w:rsidP="00C024D2">
      <w:pPr>
        <w:rPr>
          <w:i/>
          <w:sz w:val="28"/>
          <w:szCs w:val="28"/>
        </w:rPr>
      </w:pPr>
      <w:r w:rsidRPr="00E876B2">
        <w:rPr>
          <w:sz w:val="28"/>
          <w:szCs w:val="28"/>
        </w:rPr>
        <w:t xml:space="preserve">I agree </w:t>
      </w:r>
      <w:r>
        <w:rPr>
          <w:sz w:val="28"/>
          <w:szCs w:val="28"/>
        </w:rPr>
        <w:t xml:space="preserve">and give permission </w:t>
      </w:r>
      <w:r w:rsidRPr="00E876B2">
        <w:rPr>
          <w:sz w:val="28"/>
          <w:szCs w:val="28"/>
        </w:rPr>
        <w:t xml:space="preserve">that </w:t>
      </w:r>
      <w:r>
        <w:rPr>
          <w:sz w:val="28"/>
          <w:szCs w:val="28"/>
        </w:rPr>
        <w:t xml:space="preserve">my regular worker _____________________ or other occasional replacement workers employed by Age UK Exeter, is able to: </w:t>
      </w:r>
      <w:r w:rsidRPr="00E876B2">
        <w:rPr>
          <w:i/>
          <w:sz w:val="28"/>
          <w:szCs w:val="28"/>
        </w:rPr>
        <w:t>(please tick all that apply)</w:t>
      </w:r>
    </w:p>
    <w:p w:rsidR="00C024D2" w:rsidRDefault="00C024D2" w:rsidP="00C024D2">
      <w:pPr>
        <w:ind w:left="720"/>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55B860D3" wp14:editId="1D676CB9">
                <wp:simplePos x="0" y="0"/>
                <wp:positionH relativeFrom="column">
                  <wp:posOffset>0</wp:posOffset>
                </wp:positionH>
                <wp:positionV relativeFrom="paragraph">
                  <wp:posOffset>55880</wp:posOffset>
                </wp:positionV>
                <wp:extent cx="276225" cy="2762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76225" cy="2762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2B8D82F" id="Rounded Rectangle 3" o:spid="_x0000_s1026" style="position:absolute;margin-left:0;margin-top:4.4pt;width:2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" filled="f" strokecolor="black [3213]"/>
            </w:pict>
          </mc:Fallback>
        </mc:AlternateContent>
      </w:r>
      <w:proofErr w:type="gramStart"/>
      <w:r>
        <w:rPr>
          <w:sz w:val="28"/>
          <w:szCs w:val="28"/>
        </w:rPr>
        <w:t>make</w:t>
      </w:r>
      <w:proofErr w:type="gramEnd"/>
      <w:r>
        <w:rPr>
          <w:sz w:val="28"/>
          <w:szCs w:val="28"/>
        </w:rPr>
        <w:t xml:space="preserve"> cash withdrawals on my behalf from the cash point using my debit card.  In order for them to do so I give permission for my Age UK workers to know my </w:t>
      </w:r>
      <w:proofErr w:type="gramStart"/>
      <w:r>
        <w:rPr>
          <w:sz w:val="28"/>
          <w:szCs w:val="28"/>
        </w:rPr>
        <w:t>card’s</w:t>
      </w:r>
      <w:proofErr w:type="gramEnd"/>
      <w:r>
        <w:rPr>
          <w:sz w:val="28"/>
          <w:szCs w:val="28"/>
        </w:rPr>
        <w:t xml:space="preserve"> pin number</w:t>
      </w:r>
    </w:p>
    <w:p w:rsidR="00C024D2" w:rsidRDefault="00C024D2" w:rsidP="00C024D2">
      <w:pPr>
        <w:ind w:left="720"/>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23C2C888" wp14:editId="0293BC49">
                <wp:simplePos x="0" y="0"/>
                <wp:positionH relativeFrom="column">
                  <wp:posOffset>0</wp:posOffset>
                </wp:positionH>
                <wp:positionV relativeFrom="paragraph">
                  <wp:posOffset>66040</wp:posOffset>
                </wp:positionV>
                <wp:extent cx="276225" cy="276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76225" cy="2762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A9EB87A" id="Rounded Rectangle 6" o:spid="_x0000_s1026" style="position:absolute;margin-left:0;margin-top:5.2pt;width:2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" filled="f" strokecolor="black [3213]"/>
            </w:pict>
          </mc:Fallback>
        </mc:AlternateContent>
      </w:r>
      <w:proofErr w:type="gramStart"/>
      <w:r>
        <w:rPr>
          <w:sz w:val="28"/>
          <w:szCs w:val="28"/>
        </w:rPr>
        <w:t>withdraw</w:t>
      </w:r>
      <w:proofErr w:type="gramEnd"/>
      <w:r>
        <w:rPr>
          <w:sz w:val="28"/>
          <w:szCs w:val="28"/>
        </w:rPr>
        <w:t xml:space="preserve"> my pension on my behalf, using my pension card. In order for them to do so I give permission for my Age UK workers to know my </w:t>
      </w:r>
      <w:proofErr w:type="gramStart"/>
      <w:r>
        <w:rPr>
          <w:sz w:val="28"/>
          <w:szCs w:val="28"/>
        </w:rPr>
        <w:t>card’s</w:t>
      </w:r>
      <w:proofErr w:type="gramEnd"/>
      <w:r>
        <w:rPr>
          <w:sz w:val="28"/>
          <w:szCs w:val="28"/>
        </w:rPr>
        <w:t xml:space="preserve"> pin number</w:t>
      </w:r>
    </w:p>
    <w:p w:rsidR="00C024D2" w:rsidRDefault="00C024D2" w:rsidP="00C024D2">
      <w:pPr>
        <w:spacing w:after="0"/>
        <w:ind w:left="720"/>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78AAFCCE" wp14:editId="52B16532">
                <wp:simplePos x="0" y="0"/>
                <wp:positionH relativeFrom="column">
                  <wp:posOffset>0</wp:posOffset>
                </wp:positionH>
                <wp:positionV relativeFrom="paragraph">
                  <wp:posOffset>49530</wp:posOffset>
                </wp:positionV>
                <wp:extent cx="276225" cy="2762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76225" cy="2762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58D354" id="Rounded Rectangle 8" o:spid="_x0000_s1026" style="position:absolute;margin-left:0;margin-top:3.9pt;width:21.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" filled="f" strokecolor="black [3213]"/>
            </w:pict>
          </mc:Fallback>
        </mc:AlternateContent>
      </w:r>
      <w:proofErr w:type="gramStart"/>
      <w:r>
        <w:rPr>
          <w:sz w:val="28"/>
          <w:szCs w:val="28"/>
        </w:rPr>
        <w:t>handle</w:t>
      </w:r>
      <w:proofErr w:type="gramEnd"/>
      <w:r>
        <w:rPr>
          <w:sz w:val="28"/>
          <w:szCs w:val="28"/>
        </w:rPr>
        <w:t xml:space="preserve"> cash on my behalf for the payment of bills and for shopping.</w:t>
      </w:r>
    </w:p>
    <w:p w:rsidR="00C024D2" w:rsidRDefault="00C024D2" w:rsidP="00C024D2">
      <w:pPr>
        <w:spacing w:after="0"/>
        <w:ind w:left="720"/>
        <w:rPr>
          <w:sz w:val="28"/>
          <w:szCs w:val="28"/>
        </w:rPr>
      </w:pPr>
      <w:r>
        <w:rPr>
          <w:sz w:val="28"/>
          <w:szCs w:val="28"/>
        </w:rPr>
        <w:t>I understand that receipts will be provided for all transactions</w:t>
      </w:r>
    </w:p>
    <w:p w:rsidR="00C024D2" w:rsidRDefault="00C024D2" w:rsidP="00C024D2">
      <w:pPr>
        <w:spacing w:after="0"/>
        <w:ind w:left="720"/>
        <w:rPr>
          <w:sz w:val="28"/>
          <w:szCs w:val="28"/>
        </w:rPr>
      </w:pPr>
      <w:r>
        <w:rPr>
          <w:noProof/>
          <w:sz w:val="28"/>
          <w:szCs w:val="28"/>
          <w:lang w:eastAsia="en-GB"/>
        </w:rPr>
        <mc:AlternateContent>
          <mc:Choice Requires="wps">
            <w:drawing>
              <wp:anchor distT="0" distB="0" distL="114300" distR="114300" simplePos="0" relativeHeight="251662336" behindDoc="0" locked="0" layoutInCell="1" allowOverlap="1" wp14:anchorId="7A841164" wp14:editId="379C2E8D">
                <wp:simplePos x="0" y="0"/>
                <wp:positionH relativeFrom="column">
                  <wp:posOffset>0</wp:posOffset>
                </wp:positionH>
                <wp:positionV relativeFrom="paragraph">
                  <wp:posOffset>236220</wp:posOffset>
                </wp:positionV>
                <wp:extent cx="276225" cy="2762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76225" cy="2762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56E3239" id="Rounded Rectangle 7" o:spid="_x0000_s1026" style="position:absolute;margin-left:0;margin-top:18.6pt;width:21.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" filled="f" strokecolor="black [3213]"/>
            </w:pict>
          </mc:Fallback>
        </mc:AlternateContent>
      </w:r>
    </w:p>
    <w:p w:rsidR="00C024D2" w:rsidRDefault="00C024D2" w:rsidP="00C024D2">
      <w:pPr>
        <w:spacing w:after="0"/>
        <w:ind w:left="720"/>
        <w:rPr>
          <w:sz w:val="28"/>
          <w:szCs w:val="28"/>
        </w:rPr>
      </w:pPr>
      <w:proofErr w:type="gramStart"/>
      <w:r>
        <w:rPr>
          <w:sz w:val="28"/>
          <w:szCs w:val="28"/>
        </w:rPr>
        <w:t>assist</w:t>
      </w:r>
      <w:proofErr w:type="gramEnd"/>
      <w:r>
        <w:rPr>
          <w:sz w:val="28"/>
          <w:szCs w:val="28"/>
        </w:rPr>
        <w:t xml:space="preserve"> me in managing my paperwork and finances</w:t>
      </w:r>
    </w:p>
    <w:p w:rsidR="00C024D2" w:rsidRDefault="00C024D2" w:rsidP="00C024D2">
      <w:pPr>
        <w:spacing w:after="0"/>
        <w:ind w:left="720"/>
        <w:rPr>
          <w:sz w:val="28"/>
          <w:szCs w:val="28"/>
        </w:rPr>
      </w:pPr>
    </w:p>
    <w:p w:rsidR="00C024D2" w:rsidRDefault="00C024D2" w:rsidP="00C024D2">
      <w:pPr>
        <w:spacing w:after="100" w:afterAutospacing="1"/>
        <w:rPr>
          <w:sz w:val="28"/>
          <w:szCs w:val="28"/>
        </w:rPr>
      </w:pPr>
      <w:r>
        <w:rPr>
          <w:sz w:val="28"/>
          <w:szCs w:val="28"/>
        </w:rPr>
        <w:t xml:space="preserve">I understand that a record will be kept by the workers of every withdrawal made; and that receipts will be provided, so that they can be satisfactorily reconciled against my bank statements.  </w:t>
      </w:r>
    </w:p>
    <w:p w:rsidR="00C024D2" w:rsidRDefault="00C024D2" w:rsidP="00C024D2">
      <w:pPr>
        <w:spacing w:after="100" w:afterAutospacing="1"/>
        <w:rPr>
          <w:sz w:val="28"/>
          <w:szCs w:val="28"/>
        </w:rPr>
      </w:pPr>
      <w:r>
        <w:rPr>
          <w:sz w:val="28"/>
          <w:szCs w:val="28"/>
        </w:rPr>
        <w:t xml:space="preserve">I understand that if I have any concerns about the service I receive, or if I would like to request any additional tasks or changes to the service, that I can ring Karen Brooks or </w:t>
      </w:r>
      <w:r>
        <w:rPr>
          <w:sz w:val="28"/>
          <w:szCs w:val="28"/>
        </w:rPr>
        <w:br/>
        <w:t>Tony Harvey at the office on 01392 202092</w:t>
      </w:r>
    </w:p>
    <w:p w:rsidR="00C024D2" w:rsidRDefault="00C024D2" w:rsidP="00C024D2">
      <w:pPr>
        <w:spacing w:after="0"/>
        <w:jc w:val="right"/>
        <w:rPr>
          <w:sz w:val="28"/>
          <w:szCs w:val="28"/>
        </w:rPr>
      </w:pPr>
    </w:p>
    <w:p w:rsidR="00C024D2" w:rsidRDefault="00C024D2" w:rsidP="00C024D2">
      <w:pPr>
        <w:spacing w:after="0"/>
        <w:rPr>
          <w:sz w:val="28"/>
          <w:szCs w:val="28"/>
        </w:rPr>
      </w:pPr>
      <w:r>
        <w:rPr>
          <w:sz w:val="28"/>
          <w:szCs w:val="28"/>
        </w:rPr>
        <w:t>Signed</w:t>
      </w:r>
      <w:proofErr w:type="gramStart"/>
      <w:r>
        <w:rPr>
          <w:sz w:val="28"/>
          <w:szCs w:val="28"/>
        </w:rPr>
        <w:t>:_</w:t>
      </w:r>
      <w:proofErr w:type="gramEnd"/>
      <w:r>
        <w:rPr>
          <w:sz w:val="28"/>
          <w:szCs w:val="28"/>
        </w:rPr>
        <w:t>____________________________________</w:t>
      </w:r>
      <w:r w:rsidRPr="00707003">
        <w:rPr>
          <w:sz w:val="28"/>
          <w:szCs w:val="28"/>
        </w:rPr>
        <w:t xml:space="preserve"> </w:t>
      </w:r>
      <w:r>
        <w:rPr>
          <w:sz w:val="28"/>
          <w:szCs w:val="28"/>
        </w:rPr>
        <w:t>Date: _______________________</w:t>
      </w:r>
    </w:p>
    <w:p w:rsidR="00C024D2" w:rsidRDefault="00C024D2" w:rsidP="00C024D2">
      <w:pPr>
        <w:spacing w:after="0"/>
        <w:rPr>
          <w:sz w:val="28"/>
          <w:szCs w:val="28"/>
        </w:rPr>
      </w:pPr>
    </w:p>
    <w:p w:rsidR="00C024D2" w:rsidRDefault="00C024D2" w:rsidP="00C024D2">
      <w:pPr>
        <w:spacing w:after="0"/>
        <w:rPr>
          <w:sz w:val="28"/>
          <w:szCs w:val="28"/>
        </w:rPr>
      </w:pPr>
      <w:r>
        <w:rPr>
          <w:sz w:val="28"/>
          <w:szCs w:val="28"/>
        </w:rPr>
        <w:t>Regular worker signature</w:t>
      </w:r>
      <w:proofErr w:type="gramStart"/>
      <w:r>
        <w:rPr>
          <w:sz w:val="28"/>
          <w:szCs w:val="28"/>
        </w:rPr>
        <w:t>:_</w:t>
      </w:r>
      <w:proofErr w:type="gramEnd"/>
      <w:r>
        <w:rPr>
          <w:sz w:val="28"/>
          <w:szCs w:val="28"/>
        </w:rPr>
        <w:t>_____________________</w:t>
      </w:r>
      <w:r w:rsidRPr="00707003">
        <w:rPr>
          <w:sz w:val="28"/>
          <w:szCs w:val="28"/>
        </w:rPr>
        <w:t xml:space="preserve"> </w:t>
      </w:r>
      <w:r>
        <w:rPr>
          <w:sz w:val="28"/>
          <w:szCs w:val="28"/>
        </w:rPr>
        <w:t>Date:_______________________</w:t>
      </w:r>
    </w:p>
    <w:p w:rsidR="00C024D2" w:rsidRDefault="00C024D2" w:rsidP="00C024D2">
      <w:pPr>
        <w:spacing w:after="0"/>
        <w:rPr>
          <w:sz w:val="28"/>
          <w:szCs w:val="28"/>
        </w:rPr>
      </w:pPr>
    </w:p>
    <w:p w:rsidR="00C024D2" w:rsidRDefault="00C024D2" w:rsidP="00C024D2">
      <w:pPr>
        <w:spacing w:after="0"/>
        <w:rPr>
          <w:sz w:val="28"/>
          <w:szCs w:val="28"/>
        </w:rPr>
      </w:pPr>
      <w:r>
        <w:rPr>
          <w:sz w:val="28"/>
          <w:szCs w:val="28"/>
        </w:rPr>
        <w:t>This arrangement will be reviewed on an annual basis.</w:t>
      </w:r>
    </w:p>
    <w:sectPr w:rsidR="00C024D2" w:rsidSect="00892263">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53" w:rsidRDefault="00CB4753" w:rsidP="00D46849">
      <w:pPr>
        <w:spacing w:after="0" w:line="240" w:lineRule="auto"/>
      </w:pPr>
      <w:r>
        <w:separator/>
      </w:r>
    </w:p>
  </w:endnote>
  <w:endnote w:type="continuationSeparator" w:id="0">
    <w:p w:rsidR="00CB4753" w:rsidRDefault="00CB4753" w:rsidP="00D4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49" w:rsidRDefault="00892263" w:rsidP="00892263">
    <w:pPr>
      <w:pStyle w:val="Footer"/>
      <w:jc w:val="center"/>
      <w:rPr>
        <w:rFonts w:ascii="Arial" w:hAnsi="Arial" w:cs="Arial"/>
        <w:sz w:val="20"/>
      </w:rPr>
    </w:pPr>
    <w:r>
      <w:rPr>
        <w:rFonts w:ascii="Arial" w:hAnsi="Arial" w:cs="Arial"/>
        <w:sz w:val="20"/>
      </w:rPr>
      <w:t>Age UK Exeter, Policies and Codes of Practice</w:t>
    </w:r>
  </w:p>
  <w:p w:rsidR="00892263" w:rsidRPr="00C35733" w:rsidRDefault="00892263" w:rsidP="00892263">
    <w:pPr>
      <w:pStyle w:val="Footer"/>
      <w:jc w:val="center"/>
      <w:rPr>
        <w:rFonts w:ascii="Arial" w:hAnsi="Arial" w:cs="Arial"/>
        <w:sz w:val="20"/>
      </w:rPr>
    </w:pPr>
    <w:r>
      <w:rPr>
        <w:rFonts w:ascii="Arial" w:hAnsi="Arial" w:cs="Arial"/>
        <w:sz w:val="20"/>
      </w:rPr>
      <w:t xml:space="preserve">Handling Clients Money, </w:t>
    </w:r>
    <w:r w:rsidR="00FD021D">
      <w:rPr>
        <w:rFonts w:ascii="Arial" w:hAnsi="Arial" w:cs="Arial"/>
        <w:sz w:val="20"/>
      </w:rPr>
      <w:t>revised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53" w:rsidRDefault="00CB4753" w:rsidP="00D46849">
      <w:pPr>
        <w:spacing w:after="0" w:line="240" w:lineRule="auto"/>
      </w:pPr>
      <w:r>
        <w:separator/>
      </w:r>
    </w:p>
  </w:footnote>
  <w:footnote w:type="continuationSeparator" w:id="0">
    <w:p w:rsidR="00CB4753" w:rsidRDefault="00CB4753" w:rsidP="00D46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CB" w:rsidRDefault="008A1ECB" w:rsidP="008A1E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67A"/>
    <w:multiLevelType w:val="hybridMultilevel"/>
    <w:tmpl w:val="D3A6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85BEB"/>
    <w:multiLevelType w:val="hybridMultilevel"/>
    <w:tmpl w:val="F6EA053E"/>
    <w:lvl w:ilvl="0" w:tplc="FD16FCEC">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4B9AA070">
      <w:start w:val="1"/>
      <w:numFmt w:val="bullet"/>
      <w:pStyle w:val="policyindentbullet"/>
      <w:lvlText w:val=""/>
      <w:lvlJc w:val="left"/>
      <w:pPr>
        <w:tabs>
          <w:tab w:val="num" w:pos="1080"/>
        </w:tabs>
        <w:ind w:left="1080" w:hanging="360"/>
      </w:pPr>
      <w:rPr>
        <w:rFonts w:ascii="Symbol" w:hAnsi="Symbol" w:hint="default"/>
        <w:b/>
      </w:rPr>
    </w:lvl>
    <w:lvl w:ilvl="3" w:tplc="04090001">
      <w:start w:val="1"/>
      <w:numFmt w:val="bullet"/>
      <w:lvlText w:val=""/>
      <w:lvlJc w:val="left"/>
      <w:pPr>
        <w:tabs>
          <w:tab w:val="num" w:pos="1800"/>
        </w:tabs>
        <w:ind w:left="1800" w:hanging="360"/>
      </w:pPr>
      <w:rPr>
        <w:rFonts w:ascii="Symbol" w:hAnsi="Symbol" w:hint="default"/>
      </w:rPr>
    </w:lvl>
    <w:lvl w:ilvl="4" w:tplc="08090001">
      <w:start w:val="1"/>
      <w:numFmt w:val="bullet"/>
      <w:lvlText w:val=""/>
      <w:lvlJc w:val="left"/>
      <w:pPr>
        <w:tabs>
          <w:tab w:val="num" w:pos="2520"/>
        </w:tabs>
        <w:ind w:left="2520" w:hanging="360"/>
      </w:pPr>
      <w:rPr>
        <w:rFonts w:ascii="Symbol" w:hAnsi="Symbol" w:hint="default"/>
        <w:b/>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nsid w:val="24CB288C"/>
    <w:multiLevelType w:val="hybridMultilevel"/>
    <w:tmpl w:val="8D0C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715E08"/>
    <w:multiLevelType w:val="hybridMultilevel"/>
    <w:tmpl w:val="33E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52126D"/>
    <w:multiLevelType w:val="hybridMultilevel"/>
    <w:tmpl w:val="0548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030E75"/>
    <w:multiLevelType w:val="hybridMultilevel"/>
    <w:tmpl w:val="1AAC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F9"/>
    <w:rsid w:val="000279A2"/>
    <w:rsid w:val="00036351"/>
    <w:rsid w:val="00077056"/>
    <w:rsid w:val="000918FE"/>
    <w:rsid w:val="000A1E05"/>
    <w:rsid w:val="000C57BF"/>
    <w:rsid w:val="000C69F5"/>
    <w:rsid w:val="00133315"/>
    <w:rsid w:val="0014200C"/>
    <w:rsid w:val="001504E5"/>
    <w:rsid w:val="001C022A"/>
    <w:rsid w:val="001F26C9"/>
    <w:rsid w:val="002078E2"/>
    <w:rsid w:val="00213145"/>
    <w:rsid w:val="00241DDB"/>
    <w:rsid w:val="00250F42"/>
    <w:rsid w:val="002625E3"/>
    <w:rsid w:val="002751FD"/>
    <w:rsid w:val="002819ED"/>
    <w:rsid w:val="002E428F"/>
    <w:rsid w:val="002F4161"/>
    <w:rsid w:val="002F6CE7"/>
    <w:rsid w:val="00333743"/>
    <w:rsid w:val="0035046F"/>
    <w:rsid w:val="00360B20"/>
    <w:rsid w:val="003932C1"/>
    <w:rsid w:val="00396353"/>
    <w:rsid w:val="003D7CA2"/>
    <w:rsid w:val="00401E85"/>
    <w:rsid w:val="004438B8"/>
    <w:rsid w:val="004633A9"/>
    <w:rsid w:val="0046361D"/>
    <w:rsid w:val="004A725E"/>
    <w:rsid w:val="004D2CAE"/>
    <w:rsid w:val="004F01DE"/>
    <w:rsid w:val="005177DD"/>
    <w:rsid w:val="00526D72"/>
    <w:rsid w:val="00540D48"/>
    <w:rsid w:val="00554DC1"/>
    <w:rsid w:val="00565A2D"/>
    <w:rsid w:val="00585367"/>
    <w:rsid w:val="005A2013"/>
    <w:rsid w:val="005B3126"/>
    <w:rsid w:val="005B7E1A"/>
    <w:rsid w:val="005C4864"/>
    <w:rsid w:val="005D4CBE"/>
    <w:rsid w:val="006007CD"/>
    <w:rsid w:val="00604CBA"/>
    <w:rsid w:val="00611AEF"/>
    <w:rsid w:val="00616A48"/>
    <w:rsid w:val="00685077"/>
    <w:rsid w:val="006A1C0C"/>
    <w:rsid w:val="006B18F9"/>
    <w:rsid w:val="006B4745"/>
    <w:rsid w:val="006B621A"/>
    <w:rsid w:val="006E17D9"/>
    <w:rsid w:val="00705726"/>
    <w:rsid w:val="00722E7B"/>
    <w:rsid w:val="00745F13"/>
    <w:rsid w:val="007503DB"/>
    <w:rsid w:val="007624AE"/>
    <w:rsid w:val="007F4447"/>
    <w:rsid w:val="00865F33"/>
    <w:rsid w:val="00892263"/>
    <w:rsid w:val="008A1ECB"/>
    <w:rsid w:val="008A6AE1"/>
    <w:rsid w:val="008D34FF"/>
    <w:rsid w:val="009804CC"/>
    <w:rsid w:val="009977F8"/>
    <w:rsid w:val="00A11EC2"/>
    <w:rsid w:val="00A12B01"/>
    <w:rsid w:val="00A13578"/>
    <w:rsid w:val="00A179BF"/>
    <w:rsid w:val="00AF5D3E"/>
    <w:rsid w:val="00B01682"/>
    <w:rsid w:val="00B0522B"/>
    <w:rsid w:val="00B36BDC"/>
    <w:rsid w:val="00B63FF7"/>
    <w:rsid w:val="00B74730"/>
    <w:rsid w:val="00B84946"/>
    <w:rsid w:val="00B93DBD"/>
    <w:rsid w:val="00C024D2"/>
    <w:rsid w:val="00C328E6"/>
    <w:rsid w:val="00C35733"/>
    <w:rsid w:val="00C41F00"/>
    <w:rsid w:val="00C62D98"/>
    <w:rsid w:val="00C76F15"/>
    <w:rsid w:val="00CA31E1"/>
    <w:rsid w:val="00CB30E7"/>
    <w:rsid w:val="00CB4753"/>
    <w:rsid w:val="00CC23E2"/>
    <w:rsid w:val="00CC452B"/>
    <w:rsid w:val="00D14D25"/>
    <w:rsid w:val="00D2181A"/>
    <w:rsid w:val="00D379D5"/>
    <w:rsid w:val="00D4655A"/>
    <w:rsid w:val="00D46849"/>
    <w:rsid w:val="00D558B1"/>
    <w:rsid w:val="00DA5836"/>
    <w:rsid w:val="00DA5DD3"/>
    <w:rsid w:val="00DE27BE"/>
    <w:rsid w:val="00DE5954"/>
    <w:rsid w:val="00DE62AD"/>
    <w:rsid w:val="00E3147C"/>
    <w:rsid w:val="00E5030F"/>
    <w:rsid w:val="00EB2185"/>
    <w:rsid w:val="00EC12A5"/>
    <w:rsid w:val="00F01616"/>
    <w:rsid w:val="00F205F9"/>
    <w:rsid w:val="00F46367"/>
    <w:rsid w:val="00FD021D"/>
    <w:rsid w:val="00FD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C2"/>
    <w:pPr>
      <w:ind w:left="720"/>
      <w:contextualSpacing/>
    </w:pPr>
  </w:style>
  <w:style w:type="paragraph" w:styleId="Header">
    <w:name w:val="header"/>
    <w:basedOn w:val="Normal"/>
    <w:link w:val="HeaderChar"/>
    <w:uiPriority w:val="99"/>
    <w:unhideWhenUsed/>
    <w:rsid w:val="00D4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849"/>
  </w:style>
  <w:style w:type="paragraph" w:styleId="Footer">
    <w:name w:val="footer"/>
    <w:basedOn w:val="Normal"/>
    <w:link w:val="FooterChar"/>
    <w:uiPriority w:val="99"/>
    <w:unhideWhenUsed/>
    <w:rsid w:val="00D46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849"/>
  </w:style>
  <w:style w:type="paragraph" w:styleId="BalloonText">
    <w:name w:val="Balloon Text"/>
    <w:basedOn w:val="Normal"/>
    <w:link w:val="BalloonTextChar"/>
    <w:uiPriority w:val="99"/>
    <w:semiHidden/>
    <w:unhideWhenUsed/>
    <w:rsid w:val="00213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45"/>
    <w:rPr>
      <w:rFonts w:ascii="Tahoma" w:hAnsi="Tahoma" w:cs="Tahoma"/>
      <w:sz w:val="16"/>
      <w:szCs w:val="16"/>
    </w:rPr>
  </w:style>
  <w:style w:type="character" w:styleId="CommentReference">
    <w:name w:val="annotation reference"/>
    <w:basedOn w:val="DefaultParagraphFont"/>
    <w:uiPriority w:val="99"/>
    <w:semiHidden/>
    <w:unhideWhenUsed/>
    <w:rsid w:val="00213145"/>
    <w:rPr>
      <w:sz w:val="16"/>
      <w:szCs w:val="16"/>
    </w:rPr>
  </w:style>
  <w:style w:type="paragraph" w:styleId="CommentText">
    <w:name w:val="annotation text"/>
    <w:basedOn w:val="Normal"/>
    <w:link w:val="CommentTextChar"/>
    <w:uiPriority w:val="99"/>
    <w:semiHidden/>
    <w:unhideWhenUsed/>
    <w:rsid w:val="00213145"/>
    <w:pPr>
      <w:spacing w:line="240" w:lineRule="auto"/>
    </w:pPr>
    <w:rPr>
      <w:sz w:val="20"/>
      <w:szCs w:val="20"/>
    </w:rPr>
  </w:style>
  <w:style w:type="character" w:customStyle="1" w:styleId="CommentTextChar">
    <w:name w:val="Comment Text Char"/>
    <w:basedOn w:val="DefaultParagraphFont"/>
    <w:link w:val="CommentText"/>
    <w:uiPriority w:val="99"/>
    <w:semiHidden/>
    <w:rsid w:val="00213145"/>
    <w:rPr>
      <w:sz w:val="20"/>
      <w:szCs w:val="20"/>
    </w:rPr>
  </w:style>
  <w:style w:type="paragraph" w:styleId="CommentSubject">
    <w:name w:val="annotation subject"/>
    <w:basedOn w:val="CommentText"/>
    <w:next w:val="CommentText"/>
    <w:link w:val="CommentSubjectChar"/>
    <w:uiPriority w:val="99"/>
    <w:semiHidden/>
    <w:unhideWhenUsed/>
    <w:rsid w:val="00213145"/>
    <w:rPr>
      <w:b/>
      <w:bCs/>
    </w:rPr>
  </w:style>
  <w:style w:type="character" w:customStyle="1" w:styleId="CommentSubjectChar">
    <w:name w:val="Comment Subject Char"/>
    <w:basedOn w:val="CommentTextChar"/>
    <w:link w:val="CommentSubject"/>
    <w:uiPriority w:val="99"/>
    <w:semiHidden/>
    <w:rsid w:val="00213145"/>
    <w:rPr>
      <w:b/>
      <w:bCs/>
      <w:sz w:val="20"/>
      <w:szCs w:val="20"/>
    </w:rPr>
  </w:style>
  <w:style w:type="character" w:styleId="Hyperlink">
    <w:name w:val="Hyperlink"/>
    <w:semiHidden/>
    <w:unhideWhenUsed/>
    <w:rsid w:val="00A12B01"/>
    <w:rPr>
      <w:color w:val="0000FF"/>
      <w:u w:val="single"/>
    </w:rPr>
  </w:style>
  <w:style w:type="paragraph" w:customStyle="1" w:styleId="policyindentbullet">
    <w:name w:val="policy indent bullet"/>
    <w:basedOn w:val="Normal"/>
    <w:rsid w:val="00A12B01"/>
    <w:pPr>
      <w:numPr>
        <w:ilvl w:val="2"/>
        <w:numId w:val="6"/>
      </w:numPr>
      <w:spacing w:after="0" w:line="240" w:lineRule="auto"/>
    </w:pPr>
    <w:rPr>
      <w:rFonts w:ascii="Arial" w:eastAsia="Times New Roman" w:hAnsi="Arial" w:cs="Times New Roman"/>
      <w:sz w:val="24"/>
      <w:szCs w:val="24"/>
      <w:lang w:val="en-US"/>
    </w:rPr>
  </w:style>
  <w:style w:type="paragraph" w:customStyle="1" w:styleId="Policymainheading">
    <w:name w:val="Policy main heading"/>
    <w:basedOn w:val="Heading1"/>
    <w:rsid w:val="00A12B01"/>
    <w:pPr>
      <w:keepLines w:val="0"/>
      <w:spacing w:before="0" w:line="240" w:lineRule="auto"/>
      <w:jc w:val="center"/>
    </w:pPr>
    <w:rPr>
      <w:rFonts w:ascii="Arial" w:eastAsia="Times New Roman" w:hAnsi="Arial" w:cs="Arial"/>
      <w:color w:val="auto"/>
      <w:spacing w:val="20"/>
      <w:kern w:val="32"/>
      <w:sz w:val="40"/>
      <w:szCs w:val="40"/>
    </w:rPr>
  </w:style>
  <w:style w:type="character" w:customStyle="1" w:styleId="Heading1Char">
    <w:name w:val="Heading 1 Char"/>
    <w:basedOn w:val="DefaultParagraphFont"/>
    <w:link w:val="Heading1"/>
    <w:uiPriority w:val="9"/>
    <w:rsid w:val="00A12B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C2"/>
    <w:pPr>
      <w:ind w:left="720"/>
      <w:contextualSpacing/>
    </w:pPr>
  </w:style>
  <w:style w:type="paragraph" w:styleId="Header">
    <w:name w:val="header"/>
    <w:basedOn w:val="Normal"/>
    <w:link w:val="HeaderChar"/>
    <w:uiPriority w:val="99"/>
    <w:unhideWhenUsed/>
    <w:rsid w:val="00D4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849"/>
  </w:style>
  <w:style w:type="paragraph" w:styleId="Footer">
    <w:name w:val="footer"/>
    <w:basedOn w:val="Normal"/>
    <w:link w:val="FooterChar"/>
    <w:uiPriority w:val="99"/>
    <w:unhideWhenUsed/>
    <w:rsid w:val="00D46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849"/>
  </w:style>
  <w:style w:type="paragraph" w:styleId="BalloonText">
    <w:name w:val="Balloon Text"/>
    <w:basedOn w:val="Normal"/>
    <w:link w:val="BalloonTextChar"/>
    <w:uiPriority w:val="99"/>
    <w:semiHidden/>
    <w:unhideWhenUsed/>
    <w:rsid w:val="00213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45"/>
    <w:rPr>
      <w:rFonts w:ascii="Tahoma" w:hAnsi="Tahoma" w:cs="Tahoma"/>
      <w:sz w:val="16"/>
      <w:szCs w:val="16"/>
    </w:rPr>
  </w:style>
  <w:style w:type="character" w:styleId="CommentReference">
    <w:name w:val="annotation reference"/>
    <w:basedOn w:val="DefaultParagraphFont"/>
    <w:uiPriority w:val="99"/>
    <w:semiHidden/>
    <w:unhideWhenUsed/>
    <w:rsid w:val="00213145"/>
    <w:rPr>
      <w:sz w:val="16"/>
      <w:szCs w:val="16"/>
    </w:rPr>
  </w:style>
  <w:style w:type="paragraph" w:styleId="CommentText">
    <w:name w:val="annotation text"/>
    <w:basedOn w:val="Normal"/>
    <w:link w:val="CommentTextChar"/>
    <w:uiPriority w:val="99"/>
    <w:semiHidden/>
    <w:unhideWhenUsed/>
    <w:rsid w:val="00213145"/>
    <w:pPr>
      <w:spacing w:line="240" w:lineRule="auto"/>
    </w:pPr>
    <w:rPr>
      <w:sz w:val="20"/>
      <w:szCs w:val="20"/>
    </w:rPr>
  </w:style>
  <w:style w:type="character" w:customStyle="1" w:styleId="CommentTextChar">
    <w:name w:val="Comment Text Char"/>
    <w:basedOn w:val="DefaultParagraphFont"/>
    <w:link w:val="CommentText"/>
    <w:uiPriority w:val="99"/>
    <w:semiHidden/>
    <w:rsid w:val="00213145"/>
    <w:rPr>
      <w:sz w:val="20"/>
      <w:szCs w:val="20"/>
    </w:rPr>
  </w:style>
  <w:style w:type="paragraph" w:styleId="CommentSubject">
    <w:name w:val="annotation subject"/>
    <w:basedOn w:val="CommentText"/>
    <w:next w:val="CommentText"/>
    <w:link w:val="CommentSubjectChar"/>
    <w:uiPriority w:val="99"/>
    <w:semiHidden/>
    <w:unhideWhenUsed/>
    <w:rsid w:val="00213145"/>
    <w:rPr>
      <w:b/>
      <w:bCs/>
    </w:rPr>
  </w:style>
  <w:style w:type="character" w:customStyle="1" w:styleId="CommentSubjectChar">
    <w:name w:val="Comment Subject Char"/>
    <w:basedOn w:val="CommentTextChar"/>
    <w:link w:val="CommentSubject"/>
    <w:uiPriority w:val="99"/>
    <w:semiHidden/>
    <w:rsid w:val="00213145"/>
    <w:rPr>
      <w:b/>
      <w:bCs/>
      <w:sz w:val="20"/>
      <w:szCs w:val="20"/>
    </w:rPr>
  </w:style>
  <w:style w:type="character" w:styleId="Hyperlink">
    <w:name w:val="Hyperlink"/>
    <w:semiHidden/>
    <w:unhideWhenUsed/>
    <w:rsid w:val="00A12B01"/>
    <w:rPr>
      <w:color w:val="0000FF"/>
      <w:u w:val="single"/>
    </w:rPr>
  </w:style>
  <w:style w:type="paragraph" w:customStyle="1" w:styleId="policyindentbullet">
    <w:name w:val="policy indent bullet"/>
    <w:basedOn w:val="Normal"/>
    <w:rsid w:val="00A12B01"/>
    <w:pPr>
      <w:numPr>
        <w:ilvl w:val="2"/>
        <w:numId w:val="6"/>
      </w:numPr>
      <w:spacing w:after="0" w:line="240" w:lineRule="auto"/>
    </w:pPr>
    <w:rPr>
      <w:rFonts w:ascii="Arial" w:eastAsia="Times New Roman" w:hAnsi="Arial" w:cs="Times New Roman"/>
      <w:sz w:val="24"/>
      <w:szCs w:val="24"/>
      <w:lang w:val="en-US"/>
    </w:rPr>
  </w:style>
  <w:style w:type="paragraph" w:customStyle="1" w:styleId="Policymainheading">
    <w:name w:val="Policy main heading"/>
    <w:basedOn w:val="Heading1"/>
    <w:rsid w:val="00A12B01"/>
    <w:pPr>
      <w:keepLines w:val="0"/>
      <w:spacing w:before="0" w:line="240" w:lineRule="auto"/>
      <w:jc w:val="center"/>
    </w:pPr>
    <w:rPr>
      <w:rFonts w:ascii="Arial" w:eastAsia="Times New Roman" w:hAnsi="Arial" w:cs="Arial"/>
      <w:color w:val="auto"/>
      <w:spacing w:val="20"/>
      <w:kern w:val="32"/>
      <w:sz w:val="40"/>
      <w:szCs w:val="40"/>
    </w:rPr>
  </w:style>
  <w:style w:type="character" w:customStyle="1" w:styleId="Heading1Char">
    <w:name w:val="Heading 1 Char"/>
    <w:basedOn w:val="DefaultParagraphFont"/>
    <w:link w:val="Heading1"/>
    <w:uiPriority w:val="9"/>
    <w:rsid w:val="00A12B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19990">
      <w:bodyDiv w:val="1"/>
      <w:marLeft w:val="0"/>
      <w:marRight w:val="0"/>
      <w:marTop w:val="0"/>
      <w:marBottom w:val="0"/>
      <w:divBdr>
        <w:top w:val="none" w:sz="0" w:space="0" w:color="auto"/>
        <w:left w:val="none" w:sz="0" w:space="0" w:color="auto"/>
        <w:bottom w:val="none" w:sz="0" w:space="0" w:color="auto"/>
        <w:right w:val="none" w:sz="0" w:space="0" w:color="auto"/>
      </w:divBdr>
    </w:div>
    <w:div w:id="16752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yr@ageukexeter.org.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Martyr</dc:creator>
  <cp:lastModifiedBy>Sue Martyr</cp:lastModifiedBy>
  <cp:revision>2</cp:revision>
  <cp:lastPrinted>2016-07-11T10:46:00Z</cp:lastPrinted>
  <dcterms:created xsi:type="dcterms:W3CDTF">2018-03-16T14:29:00Z</dcterms:created>
  <dcterms:modified xsi:type="dcterms:W3CDTF">2018-03-16T14:29:00Z</dcterms:modified>
</cp:coreProperties>
</file>