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977"/>
        <w:gridCol w:w="7797"/>
      </w:tblGrid>
      <w:tr w:rsidR="00E96B90" w:rsidRPr="00E96B90" w:rsidTr="00DF61DC">
        <w:tc>
          <w:tcPr>
            <w:tcW w:w="10774" w:type="dxa"/>
            <w:gridSpan w:val="2"/>
          </w:tcPr>
          <w:p w:rsidR="00E96B90" w:rsidRDefault="00E96B90" w:rsidP="00F21F0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96B90">
              <w:rPr>
                <w:rFonts w:ascii="Arial" w:hAnsi="Arial" w:cs="Arial"/>
                <w:b/>
                <w:sz w:val="40"/>
                <w:szCs w:val="40"/>
              </w:rPr>
              <w:t xml:space="preserve">Volunteer Role: </w:t>
            </w:r>
            <w:r w:rsidR="008835FC">
              <w:rPr>
                <w:rFonts w:ascii="Arial" w:hAnsi="Arial" w:cs="Arial"/>
                <w:b/>
                <w:sz w:val="40"/>
                <w:szCs w:val="40"/>
              </w:rPr>
              <w:t>Volunteer Driver</w:t>
            </w:r>
          </w:p>
          <w:p w:rsidR="00DF61DC" w:rsidRPr="007E2692" w:rsidRDefault="008835FC" w:rsidP="00DF61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2692">
              <w:rPr>
                <w:rFonts w:ascii="Arial" w:hAnsi="Arial" w:cs="Arial"/>
                <w:bCs/>
                <w:sz w:val="24"/>
                <w:szCs w:val="24"/>
              </w:rPr>
              <w:t>If you have your own 5 door car and could spare some time to help older people you would be making a massive difference!</w:t>
            </w:r>
            <w:r w:rsidR="00DF61DC" w:rsidRPr="007E269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B912DC" w:rsidRPr="00DF61DC" w:rsidRDefault="00DF61DC" w:rsidP="00DF61DC">
            <w:pPr>
              <w:rPr>
                <w:rFonts w:ascii="Arial" w:hAnsi="Arial" w:cs="Arial"/>
                <w:sz w:val="32"/>
                <w:szCs w:val="32"/>
              </w:rPr>
            </w:pPr>
            <w:r w:rsidRPr="007E2692">
              <w:rPr>
                <w:rFonts w:ascii="Arial" w:hAnsi="Arial" w:cs="Arial"/>
                <w:sz w:val="24"/>
                <w:szCs w:val="24"/>
              </w:rPr>
              <w:t xml:space="preserve">Volunteer Drivers perform a vital role offering a supportive, reliable and compassionate journey to those with memory difficulties. Our fantastic Volunteer Drivers collect people from their homes in Exeter and transport them to our day </w:t>
            </w:r>
            <w:proofErr w:type="spellStart"/>
            <w:r w:rsidRPr="007E2692">
              <w:rPr>
                <w:rFonts w:ascii="Arial" w:hAnsi="Arial" w:cs="Arial"/>
                <w:sz w:val="24"/>
                <w:szCs w:val="24"/>
              </w:rPr>
              <w:t>centres</w:t>
            </w:r>
            <w:proofErr w:type="spellEnd"/>
            <w:r w:rsidRPr="007E2692">
              <w:rPr>
                <w:rFonts w:ascii="Arial" w:hAnsi="Arial" w:cs="Arial"/>
                <w:sz w:val="24"/>
                <w:szCs w:val="24"/>
              </w:rPr>
              <w:t xml:space="preserve"> based at </w:t>
            </w:r>
            <w:proofErr w:type="spellStart"/>
            <w:r w:rsidRPr="007E2692">
              <w:rPr>
                <w:rFonts w:ascii="Arial" w:hAnsi="Arial" w:cs="Arial"/>
                <w:sz w:val="24"/>
                <w:szCs w:val="24"/>
              </w:rPr>
              <w:t>Cowick</w:t>
            </w:r>
            <w:proofErr w:type="spellEnd"/>
            <w:r w:rsidRPr="007E2692">
              <w:rPr>
                <w:rFonts w:ascii="Arial" w:hAnsi="Arial" w:cs="Arial"/>
                <w:sz w:val="24"/>
                <w:szCs w:val="24"/>
              </w:rPr>
              <w:t xml:space="preserve"> Street and Mount Pleasant.</w:t>
            </w:r>
          </w:p>
        </w:tc>
      </w:tr>
      <w:tr w:rsidR="000B1217" w:rsidRPr="00E96B90" w:rsidTr="00DF61DC">
        <w:tc>
          <w:tcPr>
            <w:tcW w:w="2977" w:type="dxa"/>
          </w:tcPr>
          <w:p w:rsidR="000B1217" w:rsidRPr="00E96B90" w:rsidRDefault="000B1217" w:rsidP="008D6C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6B90">
              <w:rPr>
                <w:rFonts w:ascii="Arial" w:hAnsi="Arial" w:cs="Arial"/>
                <w:b/>
                <w:sz w:val="28"/>
                <w:szCs w:val="28"/>
              </w:rPr>
              <w:t>Service:</w:t>
            </w:r>
          </w:p>
        </w:tc>
        <w:tc>
          <w:tcPr>
            <w:tcW w:w="7797" w:type="dxa"/>
          </w:tcPr>
          <w:p w:rsidR="00E96B90" w:rsidRPr="007E2692" w:rsidRDefault="008835FC">
            <w:pPr>
              <w:rPr>
                <w:rFonts w:ascii="Arial" w:hAnsi="Arial" w:cs="Arial"/>
                <w:sz w:val="23"/>
                <w:szCs w:val="23"/>
              </w:rPr>
            </w:pPr>
            <w:r w:rsidRPr="007E2692">
              <w:rPr>
                <w:rFonts w:ascii="Arial" w:hAnsi="Arial" w:cs="Arial"/>
                <w:sz w:val="23"/>
                <w:szCs w:val="23"/>
              </w:rPr>
              <w:t>Park and Lane Club</w:t>
            </w:r>
          </w:p>
        </w:tc>
      </w:tr>
      <w:tr w:rsidR="001952F4" w:rsidRPr="00E96B90" w:rsidTr="00DF61DC">
        <w:tc>
          <w:tcPr>
            <w:tcW w:w="2977" w:type="dxa"/>
          </w:tcPr>
          <w:p w:rsidR="001952F4" w:rsidRPr="00E96B90" w:rsidRDefault="000B1217" w:rsidP="00E9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B90">
              <w:rPr>
                <w:rFonts w:ascii="Arial" w:hAnsi="Arial" w:cs="Arial"/>
                <w:b/>
                <w:sz w:val="28"/>
                <w:szCs w:val="28"/>
              </w:rPr>
              <w:t xml:space="preserve">Name </w:t>
            </w:r>
            <w:r w:rsidR="00E96B90" w:rsidRPr="00E96B90">
              <w:rPr>
                <w:rFonts w:ascii="Arial" w:hAnsi="Arial" w:cs="Arial"/>
                <w:b/>
                <w:sz w:val="28"/>
                <w:szCs w:val="28"/>
              </w:rPr>
              <w:t>&amp;</w:t>
            </w:r>
            <w:r w:rsidRPr="00E96B90">
              <w:rPr>
                <w:rFonts w:ascii="Arial" w:hAnsi="Arial" w:cs="Arial"/>
                <w:b/>
                <w:sz w:val="28"/>
                <w:szCs w:val="28"/>
              </w:rPr>
              <w:t xml:space="preserve"> purpose of service</w:t>
            </w:r>
            <w:r w:rsidR="00E96B90" w:rsidRPr="00E96B9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7797" w:type="dxa"/>
          </w:tcPr>
          <w:p w:rsidR="008835FC" w:rsidRPr="007E2692" w:rsidRDefault="008835FC" w:rsidP="008835F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E2692">
              <w:rPr>
                <w:rFonts w:ascii="Arial" w:hAnsi="Arial" w:cs="Arial"/>
                <w:b/>
                <w:sz w:val="23"/>
                <w:szCs w:val="23"/>
              </w:rPr>
              <w:t xml:space="preserve">Park Club Day Service (based at </w:t>
            </w:r>
            <w:proofErr w:type="spellStart"/>
            <w:r w:rsidRPr="007E2692">
              <w:rPr>
                <w:rFonts w:ascii="Arial" w:hAnsi="Arial" w:cs="Arial"/>
                <w:b/>
                <w:sz w:val="23"/>
                <w:szCs w:val="23"/>
              </w:rPr>
              <w:t>Cowick</w:t>
            </w:r>
            <w:proofErr w:type="spellEnd"/>
            <w:r w:rsidRPr="007E2692">
              <w:rPr>
                <w:rFonts w:ascii="Arial" w:hAnsi="Arial" w:cs="Arial"/>
                <w:b/>
                <w:sz w:val="23"/>
                <w:szCs w:val="23"/>
              </w:rPr>
              <w:t xml:space="preserve"> Street)</w:t>
            </w:r>
          </w:p>
          <w:p w:rsidR="008835FC" w:rsidRPr="007E2692" w:rsidRDefault="008835FC" w:rsidP="008835F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E2692">
              <w:rPr>
                <w:rFonts w:ascii="Arial" w:hAnsi="Arial" w:cs="Arial"/>
                <w:b/>
                <w:sz w:val="23"/>
                <w:szCs w:val="23"/>
              </w:rPr>
              <w:t>Lane Club Day Service (based at Mount Pleasant)</w:t>
            </w:r>
          </w:p>
          <w:p w:rsidR="00E96B90" w:rsidRPr="007E2692" w:rsidRDefault="008835FC">
            <w:pPr>
              <w:rPr>
                <w:rFonts w:ascii="Arial" w:hAnsi="Arial" w:cs="Arial"/>
                <w:sz w:val="23"/>
                <w:szCs w:val="23"/>
              </w:rPr>
            </w:pPr>
            <w:r w:rsidRPr="007E2692">
              <w:rPr>
                <w:rFonts w:ascii="Arial" w:hAnsi="Arial" w:cs="Arial"/>
                <w:sz w:val="23"/>
                <w:szCs w:val="23"/>
              </w:rPr>
              <w:t xml:space="preserve">Both day </w:t>
            </w:r>
            <w:proofErr w:type="spellStart"/>
            <w:r w:rsidRPr="007E2692">
              <w:rPr>
                <w:rFonts w:ascii="Arial" w:hAnsi="Arial" w:cs="Arial"/>
                <w:sz w:val="23"/>
                <w:szCs w:val="23"/>
              </w:rPr>
              <w:t>centres</w:t>
            </w:r>
            <w:proofErr w:type="spellEnd"/>
            <w:r w:rsidRPr="007E269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DF61DC" w:rsidRPr="007E2692">
              <w:rPr>
                <w:rFonts w:ascii="Arial" w:hAnsi="Arial" w:cs="Arial"/>
                <w:sz w:val="23"/>
                <w:szCs w:val="23"/>
              </w:rPr>
              <w:t>specialises</w:t>
            </w:r>
            <w:proofErr w:type="spellEnd"/>
            <w:r w:rsidR="00DF61DC" w:rsidRPr="007E2692">
              <w:rPr>
                <w:rFonts w:ascii="Arial" w:hAnsi="Arial" w:cs="Arial"/>
                <w:sz w:val="23"/>
                <w:szCs w:val="23"/>
              </w:rPr>
              <w:t xml:space="preserve"> in supporting older people with memory problems. It provides stimulating activities, laughter and good company to create an interesting and entertaining day in a supportive environment.</w:t>
            </w:r>
          </w:p>
        </w:tc>
      </w:tr>
      <w:tr w:rsidR="00E96B90" w:rsidRPr="00E96B90" w:rsidTr="00DF61DC">
        <w:tc>
          <w:tcPr>
            <w:tcW w:w="2977" w:type="dxa"/>
          </w:tcPr>
          <w:p w:rsidR="00E96B90" w:rsidRPr="00DF61DC" w:rsidRDefault="00E96B90" w:rsidP="00EC0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6B90">
              <w:rPr>
                <w:rFonts w:ascii="Arial" w:hAnsi="Arial" w:cs="Arial"/>
                <w:b/>
                <w:sz w:val="28"/>
                <w:szCs w:val="28"/>
              </w:rPr>
              <w:t>Location:</w:t>
            </w:r>
          </w:p>
        </w:tc>
        <w:tc>
          <w:tcPr>
            <w:tcW w:w="7797" w:type="dxa"/>
          </w:tcPr>
          <w:p w:rsidR="00E96B90" w:rsidRPr="007E2692" w:rsidRDefault="00DF61DC" w:rsidP="00EC0193">
            <w:pPr>
              <w:rPr>
                <w:rFonts w:ascii="Arial" w:hAnsi="Arial" w:cs="Arial"/>
                <w:sz w:val="23"/>
                <w:szCs w:val="23"/>
              </w:rPr>
            </w:pPr>
            <w:r w:rsidRPr="007E2692">
              <w:rPr>
                <w:rFonts w:ascii="Arial" w:hAnsi="Arial" w:cs="Arial"/>
                <w:sz w:val="23"/>
                <w:szCs w:val="23"/>
              </w:rPr>
              <w:t>St Thomas</w:t>
            </w:r>
            <w:r w:rsidR="008835FC" w:rsidRPr="007E2692">
              <w:rPr>
                <w:rFonts w:ascii="Arial" w:hAnsi="Arial" w:cs="Arial"/>
                <w:sz w:val="23"/>
                <w:szCs w:val="23"/>
              </w:rPr>
              <w:t xml:space="preserve"> or Mount Pleasant</w:t>
            </w:r>
          </w:p>
        </w:tc>
      </w:tr>
      <w:tr w:rsidR="00E96B90" w:rsidRPr="00E96B90" w:rsidTr="00DF61DC">
        <w:tc>
          <w:tcPr>
            <w:tcW w:w="2977" w:type="dxa"/>
          </w:tcPr>
          <w:p w:rsidR="00E96B90" w:rsidRPr="00DF61DC" w:rsidRDefault="00E96B90" w:rsidP="00EC0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6B90">
              <w:rPr>
                <w:rFonts w:ascii="Arial" w:hAnsi="Arial" w:cs="Arial"/>
                <w:b/>
                <w:sz w:val="28"/>
                <w:szCs w:val="28"/>
              </w:rPr>
              <w:t>Role supervisor:</w:t>
            </w:r>
          </w:p>
        </w:tc>
        <w:tc>
          <w:tcPr>
            <w:tcW w:w="7797" w:type="dxa"/>
          </w:tcPr>
          <w:p w:rsidR="00E96B90" w:rsidRPr="007E2692" w:rsidRDefault="00DF61DC" w:rsidP="00EC0193">
            <w:pPr>
              <w:rPr>
                <w:rFonts w:ascii="Arial" w:hAnsi="Arial" w:cs="Arial"/>
                <w:sz w:val="23"/>
                <w:szCs w:val="23"/>
              </w:rPr>
            </w:pPr>
            <w:r w:rsidRPr="007E2692">
              <w:rPr>
                <w:rFonts w:ascii="Arial" w:hAnsi="Arial" w:cs="Arial"/>
                <w:sz w:val="23"/>
                <w:szCs w:val="23"/>
              </w:rPr>
              <w:t>Rebecca Lane, Dementia Day Services Manager</w:t>
            </w:r>
          </w:p>
        </w:tc>
      </w:tr>
      <w:tr w:rsidR="000B1217" w:rsidRPr="00E96B90" w:rsidTr="00DF61DC">
        <w:tc>
          <w:tcPr>
            <w:tcW w:w="2977" w:type="dxa"/>
          </w:tcPr>
          <w:p w:rsidR="000B1217" w:rsidRPr="00E96B90" w:rsidRDefault="006704F5" w:rsidP="00EC01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Time commitment </w:t>
            </w:r>
            <w:r w:rsidR="00E96B90" w:rsidRPr="00E96B9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7797" w:type="dxa"/>
          </w:tcPr>
          <w:p w:rsidR="000B1217" w:rsidRPr="007E2692" w:rsidRDefault="000454AF" w:rsidP="00DF61D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E2692"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="00DF61DC" w:rsidRPr="007E2692">
              <w:rPr>
                <w:rFonts w:ascii="Arial" w:hAnsi="Arial" w:cs="Arial"/>
                <w:b/>
                <w:sz w:val="23"/>
                <w:szCs w:val="23"/>
              </w:rPr>
              <w:t xml:space="preserve"> or more hours per week (to be arranged)</w:t>
            </w:r>
          </w:p>
          <w:p w:rsidR="00DF61DC" w:rsidRPr="007E2692" w:rsidRDefault="00DF61DC" w:rsidP="00DF61DC">
            <w:pPr>
              <w:rPr>
                <w:rFonts w:ascii="Arial" w:hAnsi="Arial" w:cs="Arial"/>
                <w:sz w:val="23"/>
                <w:szCs w:val="23"/>
              </w:rPr>
            </w:pPr>
            <w:r w:rsidRPr="007E2692">
              <w:rPr>
                <w:rFonts w:ascii="Arial" w:hAnsi="Arial" w:cs="Arial"/>
                <w:sz w:val="23"/>
                <w:szCs w:val="23"/>
              </w:rPr>
              <w:t xml:space="preserve">The day </w:t>
            </w:r>
            <w:proofErr w:type="spellStart"/>
            <w:r w:rsidRPr="007E2692">
              <w:rPr>
                <w:rFonts w:ascii="Arial" w:hAnsi="Arial" w:cs="Arial"/>
                <w:sz w:val="23"/>
                <w:szCs w:val="23"/>
              </w:rPr>
              <w:t>centres</w:t>
            </w:r>
            <w:proofErr w:type="spellEnd"/>
            <w:r w:rsidRPr="007E2692">
              <w:rPr>
                <w:rFonts w:ascii="Arial" w:hAnsi="Arial" w:cs="Arial"/>
                <w:sz w:val="23"/>
                <w:szCs w:val="23"/>
              </w:rPr>
              <w:t xml:space="preserve"> are open </w:t>
            </w:r>
            <w:bookmarkStart w:id="0" w:name="_GoBack"/>
            <w:bookmarkEnd w:id="0"/>
            <w:r w:rsidRPr="007E2692">
              <w:rPr>
                <w:rFonts w:ascii="Arial" w:hAnsi="Arial" w:cs="Arial"/>
                <w:sz w:val="23"/>
                <w:szCs w:val="23"/>
              </w:rPr>
              <w:t>from 10-4pm Monday to Friday.</w:t>
            </w:r>
          </w:p>
          <w:p w:rsidR="00DF61DC" w:rsidRPr="007E2692" w:rsidRDefault="00DF61DC" w:rsidP="00DF61DC">
            <w:pPr>
              <w:rPr>
                <w:rFonts w:ascii="Arial" w:hAnsi="Arial" w:cs="Arial"/>
                <w:sz w:val="23"/>
                <w:szCs w:val="23"/>
              </w:rPr>
            </w:pPr>
            <w:r w:rsidRPr="007E2692">
              <w:rPr>
                <w:rFonts w:ascii="Arial" w:hAnsi="Arial" w:cs="Arial"/>
                <w:sz w:val="23"/>
                <w:szCs w:val="23"/>
              </w:rPr>
              <w:t xml:space="preserve">Clients need to be transported to the </w:t>
            </w:r>
            <w:proofErr w:type="spellStart"/>
            <w:r w:rsidRPr="007E2692">
              <w:rPr>
                <w:rFonts w:ascii="Arial" w:hAnsi="Arial" w:cs="Arial"/>
                <w:sz w:val="23"/>
                <w:szCs w:val="23"/>
              </w:rPr>
              <w:t>centre</w:t>
            </w:r>
            <w:proofErr w:type="spellEnd"/>
            <w:r w:rsidRPr="007E2692">
              <w:rPr>
                <w:rFonts w:ascii="Arial" w:hAnsi="Arial" w:cs="Arial"/>
                <w:sz w:val="23"/>
                <w:szCs w:val="23"/>
              </w:rPr>
              <w:t xml:space="preserve"> for 10am and transported home at 4pm </w:t>
            </w:r>
          </w:p>
        </w:tc>
      </w:tr>
      <w:tr w:rsidR="001952F4" w:rsidRPr="00E96B90" w:rsidTr="00DF61DC">
        <w:tc>
          <w:tcPr>
            <w:tcW w:w="2977" w:type="dxa"/>
          </w:tcPr>
          <w:p w:rsidR="001952F4" w:rsidRPr="00E96B90" w:rsidRDefault="008D6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B90">
              <w:rPr>
                <w:rFonts w:ascii="Arial" w:hAnsi="Arial" w:cs="Arial"/>
                <w:b/>
                <w:sz w:val="28"/>
                <w:szCs w:val="28"/>
              </w:rPr>
              <w:t>Main tasks</w:t>
            </w:r>
            <w:r w:rsidR="00E96B90" w:rsidRPr="00E96B9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7797" w:type="dxa"/>
          </w:tcPr>
          <w:p w:rsidR="00B912DC" w:rsidRDefault="008835FC" w:rsidP="008835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older people between their home and Day Centre</w:t>
            </w:r>
          </w:p>
          <w:p w:rsidR="008835FC" w:rsidRDefault="008835FC" w:rsidP="008835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 the person from the car to the Day Centre or home and make sure they are settled</w:t>
            </w:r>
          </w:p>
          <w:p w:rsidR="008835FC" w:rsidRPr="00E96B90" w:rsidRDefault="008835FC" w:rsidP="008835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 on any concerns to the Day Centre Co-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ordinator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staff</w:t>
            </w:r>
          </w:p>
        </w:tc>
      </w:tr>
      <w:tr w:rsidR="001952F4" w:rsidRPr="00E96B90" w:rsidTr="00DF61DC">
        <w:tc>
          <w:tcPr>
            <w:tcW w:w="2977" w:type="dxa"/>
          </w:tcPr>
          <w:p w:rsidR="001952F4" w:rsidRPr="00E96B90" w:rsidRDefault="001952F4" w:rsidP="008D6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B90">
              <w:rPr>
                <w:rFonts w:ascii="Arial" w:hAnsi="Arial" w:cs="Arial"/>
                <w:b/>
                <w:sz w:val="28"/>
                <w:szCs w:val="28"/>
              </w:rPr>
              <w:t>Skills</w:t>
            </w:r>
            <w:r w:rsidR="003F173A" w:rsidRPr="00E96B90">
              <w:rPr>
                <w:rFonts w:ascii="Arial" w:hAnsi="Arial" w:cs="Arial"/>
                <w:b/>
                <w:sz w:val="28"/>
                <w:szCs w:val="28"/>
              </w:rPr>
              <w:t xml:space="preserve"> &amp; qualities</w:t>
            </w:r>
            <w:r w:rsidRPr="00E96B9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D6CE0" w:rsidRPr="00E96B90">
              <w:rPr>
                <w:rFonts w:ascii="Arial" w:hAnsi="Arial" w:cs="Arial"/>
                <w:b/>
                <w:sz w:val="28"/>
                <w:szCs w:val="28"/>
              </w:rPr>
              <w:t>needed</w:t>
            </w:r>
          </w:p>
        </w:tc>
        <w:tc>
          <w:tcPr>
            <w:tcW w:w="7797" w:type="dxa"/>
          </w:tcPr>
          <w:p w:rsidR="008835FC" w:rsidRDefault="008835FC" w:rsidP="004514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Friendly and welcoming personality</w:t>
            </w:r>
          </w:p>
          <w:p w:rsidR="008835FC" w:rsidRDefault="00DF61DC" w:rsidP="004514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Patient  &amp; </w:t>
            </w:r>
            <w:r w:rsidR="008835FC">
              <w:rPr>
                <w:rFonts w:ascii="Arial" w:hAnsi="Arial" w:cs="Arial"/>
                <w:sz w:val="24"/>
                <w:szCs w:val="24"/>
              </w:rPr>
              <w:t>Empathic</w:t>
            </w:r>
          </w:p>
          <w:p w:rsidR="008835FC" w:rsidRDefault="00DF61DC" w:rsidP="004514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Reliable and able to commit to a regular day a week</w:t>
            </w:r>
          </w:p>
          <w:p w:rsidR="0045149A" w:rsidRPr="00E96B90" w:rsidRDefault="0045149A" w:rsidP="004514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96B90">
              <w:rPr>
                <w:rFonts w:ascii="Arial" w:hAnsi="Arial" w:cs="Arial"/>
                <w:sz w:val="24"/>
                <w:szCs w:val="24"/>
              </w:rPr>
              <w:t>Have a valid driving license and roadworthy vehicle</w:t>
            </w:r>
          </w:p>
          <w:p w:rsidR="00B912DC" w:rsidRPr="008835FC" w:rsidRDefault="0045149A" w:rsidP="008835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96B90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8835FC">
              <w:rPr>
                <w:rFonts w:ascii="Arial" w:hAnsi="Arial" w:cs="Arial"/>
                <w:sz w:val="24"/>
                <w:szCs w:val="24"/>
              </w:rPr>
              <w:t>a 4 door car that can easily be accessed</w:t>
            </w:r>
            <w:r w:rsidRPr="00E96B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52F4" w:rsidRPr="00E96B90" w:rsidTr="00DF61DC">
        <w:tc>
          <w:tcPr>
            <w:tcW w:w="2977" w:type="dxa"/>
          </w:tcPr>
          <w:p w:rsidR="001952F4" w:rsidRPr="00E96B90" w:rsidRDefault="003F17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B90">
              <w:rPr>
                <w:rFonts w:ascii="Arial" w:hAnsi="Arial" w:cs="Arial"/>
                <w:b/>
                <w:sz w:val="28"/>
                <w:szCs w:val="28"/>
              </w:rPr>
              <w:t>What we offer</w:t>
            </w:r>
          </w:p>
        </w:tc>
        <w:tc>
          <w:tcPr>
            <w:tcW w:w="7797" w:type="dxa"/>
          </w:tcPr>
          <w:p w:rsidR="00DF61DC" w:rsidRPr="00DF61DC" w:rsidRDefault="00DF61DC" w:rsidP="00DF61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F61DC">
              <w:rPr>
                <w:rFonts w:ascii="Arial" w:hAnsi="Arial" w:cs="Arial"/>
                <w:sz w:val="24"/>
                <w:szCs w:val="24"/>
              </w:rPr>
              <w:t>A very warm welcome</w:t>
            </w:r>
          </w:p>
          <w:p w:rsidR="00DF61DC" w:rsidRPr="00DF61DC" w:rsidRDefault="00DF61DC" w:rsidP="00DF61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F61DC">
              <w:rPr>
                <w:rFonts w:ascii="Arial" w:hAnsi="Arial" w:cs="Arial"/>
                <w:sz w:val="24"/>
                <w:szCs w:val="24"/>
              </w:rPr>
              <w:t xml:space="preserve">Good induction with role relevant training </w:t>
            </w:r>
          </w:p>
          <w:p w:rsidR="00DF61DC" w:rsidRPr="00DF61DC" w:rsidRDefault="00DF61DC" w:rsidP="00DF61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F61DC">
              <w:rPr>
                <w:rFonts w:ascii="Arial" w:hAnsi="Arial" w:cs="Arial"/>
                <w:sz w:val="24"/>
                <w:szCs w:val="24"/>
              </w:rPr>
              <w:t>Lunch if you volunteer for 4 hours or more</w:t>
            </w:r>
          </w:p>
          <w:p w:rsidR="00DF61DC" w:rsidRPr="00DF61DC" w:rsidRDefault="00DF61DC" w:rsidP="00DF61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F61DC">
              <w:rPr>
                <w:rFonts w:ascii="Arial" w:hAnsi="Arial" w:cs="Arial"/>
                <w:sz w:val="24"/>
                <w:szCs w:val="24"/>
              </w:rPr>
              <w:t>Reimbursement of travel costs</w:t>
            </w:r>
          </w:p>
          <w:p w:rsidR="00DF61DC" w:rsidRPr="00DF61DC" w:rsidRDefault="00DF61DC" w:rsidP="00DF61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F61DC">
              <w:rPr>
                <w:rFonts w:ascii="Arial" w:hAnsi="Arial" w:cs="Arial"/>
                <w:sz w:val="24"/>
                <w:szCs w:val="24"/>
              </w:rPr>
              <w:t>Support to develop your social care skills and experience</w:t>
            </w:r>
          </w:p>
          <w:p w:rsidR="00B912DC" w:rsidRPr="0071169E" w:rsidRDefault="00DF61DC" w:rsidP="00DF61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F61DC">
              <w:rPr>
                <w:rFonts w:ascii="Arial" w:hAnsi="Arial" w:cs="Arial"/>
                <w:sz w:val="24"/>
                <w:szCs w:val="24"/>
              </w:rPr>
              <w:t>The opportunity to meet new people, make new friends and become part of a thriving local charity</w:t>
            </w:r>
          </w:p>
        </w:tc>
      </w:tr>
      <w:tr w:rsidR="001952F4" w:rsidRPr="00E96B90" w:rsidTr="00DF61DC">
        <w:tc>
          <w:tcPr>
            <w:tcW w:w="2977" w:type="dxa"/>
          </w:tcPr>
          <w:p w:rsidR="001952F4" w:rsidRPr="00E96B90" w:rsidRDefault="001952F4" w:rsidP="00E9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B90">
              <w:rPr>
                <w:rFonts w:ascii="Arial" w:hAnsi="Arial" w:cs="Arial"/>
                <w:b/>
                <w:sz w:val="28"/>
                <w:szCs w:val="28"/>
              </w:rPr>
              <w:t>Application Procedure</w:t>
            </w:r>
          </w:p>
        </w:tc>
        <w:tc>
          <w:tcPr>
            <w:tcW w:w="7797" w:type="dxa"/>
          </w:tcPr>
          <w:p w:rsidR="008835FC" w:rsidRPr="00F45578" w:rsidRDefault="008835FC" w:rsidP="008835F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45578">
              <w:rPr>
                <w:rFonts w:ascii="Arial" w:eastAsia="Times New Roman" w:hAnsi="Arial" w:cs="Arial"/>
                <w:sz w:val="24"/>
                <w:szCs w:val="24"/>
              </w:rPr>
              <w:t>Interview with Volunteer Co-</w:t>
            </w:r>
            <w:proofErr w:type="spellStart"/>
            <w:r w:rsidRPr="00F45578">
              <w:rPr>
                <w:rFonts w:ascii="Arial" w:eastAsia="Times New Roman" w:hAnsi="Arial" w:cs="Arial"/>
                <w:sz w:val="24"/>
                <w:szCs w:val="24"/>
              </w:rPr>
              <w:t>ordinator</w:t>
            </w:r>
            <w:proofErr w:type="spellEnd"/>
          </w:p>
          <w:p w:rsidR="008835FC" w:rsidRPr="00F45578" w:rsidRDefault="008835FC" w:rsidP="008835F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45578">
              <w:rPr>
                <w:rFonts w:ascii="Arial" w:eastAsia="Times New Roman" w:hAnsi="Arial" w:cs="Arial"/>
                <w:sz w:val="24"/>
                <w:szCs w:val="24"/>
              </w:rPr>
              <w:t>Complete a volunteering application form</w:t>
            </w:r>
          </w:p>
          <w:p w:rsidR="008835FC" w:rsidRDefault="008835FC" w:rsidP="008835F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45578">
              <w:rPr>
                <w:rFonts w:ascii="Arial" w:eastAsia="Times New Roman" w:hAnsi="Arial" w:cs="Arial"/>
                <w:sz w:val="24"/>
                <w:szCs w:val="24"/>
              </w:rPr>
              <w:t>Provide 2 references</w:t>
            </w:r>
          </w:p>
          <w:p w:rsidR="008835FC" w:rsidRDefault="008835FC" w:rsidP="008835F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 DBS will be required for this role</w:t>
            </w:r>
          </w:p>
          <w:p w:rsidR="008835FC" w:rsidRDefault="008835FC" w:rsidP="008835F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Provide details of car MOT, Insurance and driving license</w:t>
            </w:r>
          </w:p>
          <w:p w:rsidR="0071169E" w:rsidRPr="007E2692" w:rsidRDefault="008835FC" w:rsidP="00DF61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45578">
              <w:rPr>
                <w:rFonts w:ascii="Arial" w:eastAsia="Times New Roman" w:hAnsi="Arial" w:cs="Arial"/>
                <w:sz w:val="24"/>
                <w:szCs w:val="24"/>
              </w:rPr>
              <w:t xml:space="preserve">Attend </w:t>
            </w:r>
            <w:r w:rsidRPr="00F45578">
              <w:rPr>
                <w:rFonts w:ascii="Arial" w:eastAsia="Times New Roman" w:hAnsi="Arial" w:cs="Arial"/>
                <w:i/>
                <w:sz w:val="24"/>
                <w:szCs w:val="24"/>
              </w:rPr>
              <w:t>Introduction to Age UK Exeter</w:t>
            </w:r>
            <w:r w:rsidRPr="00F45578">
              <w:rPr>
                <w:rFonts w:ascii="Arial" w:eastAsia="Times New Roman" w:hAnsi="Arial" w:cs="Arial"/>
                <w:sz w:val="24"/>
                <w:szCs w:val="24"/>
              </w:rPr>
              <w:t xml:space="preserve"> Workshop</w:t>
            </w:r>
          </w:p>
          <w:p w:rsidR="007E2692" w:rsidRPr="007E2692" w:rsidRDefault="007E2692" w:rsidP="007E2692">
            <w:pPr>
              <w:numPr>
                <w:ilvl w:val="0"/>
                <w:numId w:val="3"/>
              </w:numPr>
              <w:spacing w:line="256" w:lineRule="auto"/>
              <w:contextualSpacing/>
            </w:pPr>
            <w:r w:rsidRPr="007E2692">
              <w:rPr>
                <w:rFonts w:ascii="Arial" w:eastAsia="Times New Roman" w:hAnsi="Arial" w:cs="Arial"/>
                <w:sz w:val="24"/>
                <w:szCs w:val="24"/>
              </w:rPr>
              <w:t>Attend Manual Handling, Safeguarding and Dementia Awareness Training within first 3 months</w:t>
            </w:r>
          </w:p>
        </w:tc>
      </w:tr>
      <w:tr w:rsidR="001952F4" w:rsidRPr="00E96B90" w:rsidTr="00DF61DC">
        <w:tc>
          <w:tcPr>
            <w:tcW w:w="2977" w:type="dxa"/>
          </w:tcPr>
          <w:p w:rsidR="001952F4" w:rsidRDefault="001952F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6B90">
              <w:rPr>
                <w:rFonts w:ascii="Arial" w:hAnsi="Arial" w:cs="Arial"/>
                <w:b/>
                <w:sz w:val="28"/>
                <w:szCs w:val="28"/>
              </w:rPr>
              <w:t>Contact Information</w:t>
            </w:r>
          </w:p>
          <w:p w:rsidR="00B912DC" w:rsidRDefault="00B912D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12DC" w:rsidRPr="00E96B90" w:rsidRDefault="00B912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1952F4" w:rsidRPr="00E96B90" w:rsidRDefault="003F173A">
            <w:pPr>
              <w:rPr>
                <w:rFonts w:ascii="Arial" w:hAnsi="Arial" w:cs="Arial"/>
                <w:sz w:val="24"/>
                <w:szCs w:val="24"/>
              </w:rPr>
            </w:pPr>
            <w:r w:rsidRPr="00E96B90">
              <w:rPr>
                <w:rFonts w:ascii="Arial" w:hAnsi="Arial" w:cs="Arial"/>
                <w:sz w:val="24"/>
                <w:szCs w:val="24"/>
              </w:rPr>
              <w:t>Cassie Leicester, Volunteer Coordinator</w:t>
            </w:r>
          </w:p>
          <w:p w:rsidR="003F173A" w:rsidRPr="00E96B90" w:rsidRDefault="003F173A">
            <w:pPr>
              <w:rPr>
                <w:rFonts w:ascii="Arial" w:hAnsi="Arial" w:cs="Arial"/>
                <w:sz w:val="24"/>
                <w:szCs w:val="24"/>
              </w:rPr>
            </w:pPr>
            <w:r w:rsidRPr="00E96B90">
              <w:rPr>
                <w:rFonts w:ascii="Arial" w:hAnsi="Arial" w:cs="Arial"/>
                <w:sz w:val="24"/>
                <w:szCs w:val="24"/>
              </w:rPr>
              <w:t>Tel: 01392 202092</w:t>
            </w:r>
          </w:p>
          <w:p w:rsidR="003F173A" w:rsidRPr="00E96B90" w:rsidRDefault="003F173A">
            <w:pPr>
              <w:rPr>
                <w:rFonts w:ascii="Arial" w:hAnsi="Arial" w:cs="Arial"/>
                <w:sz w:val="24"/>
                <w:szCs w:val="24"/>
              </w:rPr>
            </w:pPr>
            <w:r w:rsidRPr="00E96B90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8" w:history="1">
              <w:r w:rsidR="00AF12BE">
                <w:rPr>
                  <w:rStyle w:val="Hyperlink"/>
                  <w:rFonts w:ascii="Arial" w:hAnsi="Arial" w:cs="Arial"/>
                  <w:sz w:val="24"/>
                  <w:szCs w:val="24"/>
                </w:rPr>
                <w:t>c.leicester@ageukexeter.org.uk</w:t>
              </w:r>
            </w:hyperlink>
          </w:p>
          <w:p w:rsidR="00B912DC" w:rsidRPr="008835FC" w:rsidRDefault="003F173A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r w:rsidRPr="00E96B90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9" w:history="1">
              <w:r w:rsidRPr="00E96B90">
                <w:rPr>
                  <w:rStyle w:val="Hyperlink"/>
                  <w:rFonts w:ascii="Arial" w:hAnsi="Arial" w:cs="Arial"/>
                  <w:sz w:val="24"/>
                  <w:szCs w:val="24"/>
                </w:rPr>
                <w:t>www.ageukexeter.org.uk</w:t>
              </w:r>
            </w:hyperlink>
          </w:p>
        </w:tc>
      </w:tr>
    </w:tbl>
    <w:p w:rsidR="001952F4" w:rsidRDefault="001952F4"/>
    <w:sectPr w:rsidR="001952F4" w:rsidSect="00B912DC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22" w:rsidRDefault="00741B22" w:rsidP="005D084A">
      <w:pPr>
        <w:spacing w:after="0" w:line="240" w:lineRule="auto"/>
      </w:pPr>
      <w:r>
        <w:separator/>
      </w:r>
    </w:p>
  </w:endnote>
  <w:endnote w:type="continuationSeparator" w:id="0">
    <w:p w:rsidR="00741B22" w:rsidRDefault="00741B22" w:rsidP="005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22" w:rsidRDefault="00741B22" w:rsidP="005D084A">
      <w:pPr>
        <w:spacing w:after="0" w:line="240" w:lineRule="auto"/>
      </w:pPr>
      <w:r>
        <w:separator/>
      </w:r>
    </w:p>
  </w:footnote>
  <w:footnote w:type="continuationSeparator" w:id="0">
    <w:p w:rsidR="00741B22" w:rsidRDefault="00741B22" w:rsidP="005D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4A" w:rsidRDefault="005D08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0BF0F13" wp14:editId="0CB214E3">
          <wp:simplePos x="0" y="0"/>
          <wp:positionH relativeFrom="margin">
            <wp:posOffset>0</wp:posOffset>
          </wp:positionH>
          <wp:positionV relativeFrom="paragraph">
            <wp:posOffset>-266700</wp:posOffset>
          </wp:positionV>
          <wp:extent cx="1057275" cy="559435"/>
          <wp:effectExtent l="0" t="0" r="9525" b="0"/>
          <wp:wrapTight wrapText="bothSides">
            <wp:wrapPolygon edited="0">
              <wp:start x="6227" y="1471"/>
              <wp:lineTo x="1168" y="7355"/>
              <wp:lineTo x="1168" y="10297"/>
              <wp:lineTo x="8173" y="17653"/>
              <wp:lineTo x="8562" y="19124"/>
              <wp:lineTo x="11286" y="19124"/>
              <wp:lineTo x="20627" y="15446"/>
              <wp:lineTo x="21405" y="7355"/>
              <wp:lineTo x="19849" y="5149"/>
              <wp:lineTo x="9341" y="1471"/>
              <wp:lineTo x="6227" y="147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UK Exeter Logo RGB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84A" w:rsidRDefault="005D0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CC3"/>
    <w:multiLevelType w:val="hybridMultilevel"/>
    <w:tmpl w:val="473C4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1B6AAE"/>
    <w:multiLevelType w:val="hybridMultilevel"/>
    <w:tmpl w:val="DB74AF7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5951E3"/>
    <w:multiLevelType w:val="hybridMultilevel"/>
    <w:tmpl w:val="748C7C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7B09F8"/>
    <w:multiLevelType w:val="hybridMultilevel"/>
    <w:tmpl w:val="5D16A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6F7046"/>
    <w:multiLevelType w:val="hybridMultilevel"/>
    <w:tmpl w:val="1BEEE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C14CD2"/>
    <w:multiLevelType w:val="hybridMultilevel"/>
    <w:tmpl w:val="D5C0C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3Nbc0tDAztjA1NjRT0lEKTi0uzszPAykwrQUAvcVmqCwAAAA="/>
  </w:docVars>
  <w:rsids>
    <w:rsidRoot w:val="001952F4"/>
    <w:rsid w:val="000454AF"/>
    <w:rsid w:val="000B1217"/>
    <w:rsid w:val="001952F4"/>
    <w:rsid w:val="00217640"/>
    <w:rsid w:val="002346E0"/>
    <w:rsid w:val="002E0CFD"/>
    <w:rsid w:val="002E44FC"/>
    <w:rsid w:val="00334FC0"/>
    <w:rsid w:val="003F173A"/>
    <w:rsid w:val="0045149A"/>
    <w:rsid w:val="005D084A"/>
    <w:rsid w:val="006704F5"/>
    <w:rsid w:val="006E6000"/>
    <w:rsid w:val="0071169E"/>
    <w:rsid w:val="00734139"/>
    <w:rsid w:val="00741B22"/>
    <w:rsid w:val="007A6832"/>
    <w:rsid w:val="007E2692"/>
    <w:rsid w:val="008835FC"/>
    <w:rsid w:val="008C12AF"/>
    <w:rsid w:val="008D6CE0"/>
    <w:rsid w:val="009A4A4A"/>
    <w:rsid w:val="00A70F08"/>
    <w:rsid w:val="00AF12BE"/>
    <w:rsid w:val="00B912DC"/>
    <w:rsid w:val="00C63338"/>
    <w:rsid w:val="00C85698"/>
    <w:rsid w:val="00D47297"/>
    <w:rsid w:val="00DF61DC"/>
    <w:rsid w:val="00E33489"/>
    <w:rsid w:val="00E4035D"/>
    <w:rsid w:val="00E96B90"/>
    <w:rsid w:val="00F21F01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7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A"/>
  </w:style>
  <w:style w:type="paragraph" w:styleId="Footer">
    <w:name w:val="footer"/>
    <w:basedOn w:val="Normal"/>
    <w:link w:val="Foot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A"/>
  </w:style>
  <w:style w:type="paragraph" w:styleId="ListParagraph">
    <w:name w:val="List Paragraph"/>
    <w:basedOn w:val="Normal"/>
    <w:uiPriority w:val="34"/>
    <w:qFormat/>
    <w:rsid w:val="00451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7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A"/>
  </w:style>
  <w:style w:type="paragraph" w:styleId="Footer">
    <w:name w:val="footer"/>
    <w:basedOn w:val="Normal"/>
    <w:link w:val="Foot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A"/>
  </w:style>
  <w:style w:type="paragraph" w:styleId="ListParagraph">
    <w:name w:val="List Paragraph"/>
    <w:basedOn w:val="Normal"/>
    <w:uiPriority w:val="34"/>
    <w:qFormat/>
    <w:rsid w:val="00451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eicester@ageukexeter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ukexete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</dc:creator>
  <cp:lastModifiedBy>Cassie Leicester</cp:lastModifiedBy>
  <cp:revision>7</cp:revision>
  <dcterms:created xsi:type="dcterms:W3CDTF">2016-10-12T15:50:00Z</dcterms:created>
  <dcterms:modified xsi:type="dcterms:W3CDTF">2017-11-06T15:56:00Z</dcterms:modified>
</cp:coreProperties>
</file>