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966"/>
        <w:tblW w:w="9548" w:type="dxa"/>
        <w:tblLook w:val="04A0" w:firstRow="1" w:lastRow="0" w:firstColumn="1" w:lastColumn="0" w:noHBand="0" w:noVBand="1"/>
      </w:tblPr>
      <w:tblGrid>
        <w:gridCol w:w="2696"/>
        <w:gridCol w:w="6852"/>
      </w:tblGrid>
      <w:tr w:rsidR="00944492" w14:paraId="296915AB" w14:textId="77777777" w:rsidTr="00117F60">
        <w:trPr>
          <w:trHeight w:val="334"/>
        </w:trPr>
        <w:tc>
          <w:tcPr>
            <w:tcW w:w="2696" w:type="dxa"/>
          </w:tcPr>
          <w:p w14:paraId="2D0A4555" w14:textId="0C3A5E1D" w:rsidR="00944492" w:rsidRPr="00944492" w:rsidRDefault="00944492" w:rsidP="00944492">
            <w:pPr>
              <w:jc w:val="center"/>
              <w:rPr>
                <w:b/>
                <w:sz w:val="24"/>
              </w:rPr>
            </w:pPr>
            <w:r w:rsidRPr="00944492">
              <w:rPr>
                <w:b/>
                <w:sz w:val="24"/>
              </w:rPr>
              <w:t xml:space="preserve">Role Title </w:t>
            </w:r>
          </w:p>
        </w:tc>
        <w:tc>
          <w:tcPr>
            <w:tcW w:w="6852" w:type="dxa"/>
          </w:tcPr>
          <w:p w14:paraId="7E12919C" w14:textId="4593A3F1" w:rsidR="00944492" w:rsidRPr="00A4134D" w:rsidRDefault="00B5735D" w:rsidP="00944492">
            <w:pPr>
              <w:rPr>
                <w:bCs/>
                <w:szCs w:val="20"/>
              </w:rPr>
            </w:pPr>
            <w:r>
              <w:rPr>
                <w:bCs/>
                <w:szCs w:val="20"/>
              </w:rPr>
              <w:t xml:space="preserve">Hull </w:t>
            </w:r>
            <w:r w:rsidR="002D0F7E">
              <w:rPr>
                <w:bCs/>
                <w:szCs w:val="20"/>
              </w:rPr>
              <w:t>Interchange Tour Volunteer</w:t>
            </w:r>
          </w:p>
        </w:tc>
      </w:tr>
      <w:tr w:rsidR="00944492" w14:paraId="6CF87FF3" w14:textId="77777777" w:rsidTr="00117F60">
        <w:trPr>
          <w:trHeight w:val="334"/>
        </w:trPr>
        <w:tc>
          <w:tcPr>
            <w:tcW w:w="2696" w:type="dxa"/>
          </w:tcPr>
          <w:p w14:paraId="3F710EAC" w14:textId="18B4F392" w:rsidR="00944492" w:rsidRPr="00944492" w:rsidRDefault="00944492" w:rsidP="00944492">
            <w:pPr>
              <w:jc w:val="center"/>
              <w:rPr>
                <w:b/>
                <w:sz w:val="24"/>
              </w:rPr>
            </w:pPr>
            <w:r w:rsidRPr="00944492">
              <w:rPr>
                <w:b/>
                <w:sz w:val="24"/>
              </w:rPr>
              <w:t>Department</w:t>
            </w:r>
          </w:p>
        </w:tc>
        <w:tc>
          <w:tcPr>
            <w:tcW w:w="6852" w:type="dxa"/>
          </w:tcPr>
          <w:p w14:paraId="6F4CB63F" w14:textId="7EEE85B0" w:rsidR="00944492" w:rsidRPr="00A4134D" w:rsidRDefault="00944492" w:rsidP="00944492">
            <w:pPr>
              <w:rPr>
                <w:bCs/>
                <w:szCs w:val="20"/>
              </w:rPr>
            </w:pPr>
            <w:r w:rsidRPr="00A4134D">
              <w:rPr>
                <w:bCs/>
                <w:szCs w:val="20"/>
              </w:rPr>
              <w:t>Volunteering</w:t>
            </w:r>
          </w:p>
        </w:tc>
      </w:tr>
      <w:tr w:rsidR="00944492" w14:paraId="7ED8FFD9" w14:textId="77777777" w:rsidTr="002F6E46">
        <w:trPr>
          <w:trHeight w:val="304"/>
        </w:trPr>
        <w:tc>
          <w:tcPr>
            <w:tcW w:w="2696" w:type="dxa"/>
          </w:tcPr>
          <w:p w14:paraId="1451913B" w14:textId="41E94F05" w:rsidR="00944492" w:rsidRPr="00944492" w:rsidRDefault="00944492" w:rsidP="00944492">
            <w:pPr>
              <w:jc w:val="center"/>
              <w:rPr>
                <w:b/>
                <w:sz w:val="24"/>
              </w:rPr>
            </w:pPr>
            <w:r w:rsidRPr="00944492">
              <w:rPr>
                <w:b/>
                <w:sz w:val="24"/>
              </w:rPr>
              <w:t>Locations</w:t>
            </w:r>
          </w:p>
        </w:tc>
        <w:tc>
          <w:tcPr>
            <w:tcW w:w="6852" w:type="dxa"/>
          </w:tcPr>
          <w:p w14:paraId="183D32F8" w14:textId="357A8C28" w:rsidR="00944492" w:rsidRPr="00A4134D" w:rsidRDefault="002D0F7E" w:rsidP="00944492">
            <w:pPr>
              <w:rPr>
                <w:bCs/>
                <w:szCs w:val="20"/>
              </w:rPr>
            </w:pPr>
            <w:r>
              <w:rPr>
                <w:bCs/>
                <w:szCs w:val="20"/>
              </w:rPr>
              <w:t>Hull Paragon Interchange, City Centre</w:t>
            </w:r>
          </w:p>
        </w:tc>
      </w:tr>
      <w:tr w:rsidR="00A4134D" w14:paraId="71808EE7" w14:textId="77777777" w:rsidTr="00A4134D">
        <w:trPr>
          <w:trHeight w:val="290"/>
        </w:trPr>
        <w:tc>
          <w:tcPr>
            <w:tcW w:w="2696" w:type="dxa"/>
          </w:tcPr>
          <w:p w14:paraId="4E35DF18" w14:textId="64D76B72" w:rsidR="00A4134D" w:rsidRPr="00944492" w:rsidRDefault="00A4134D" w:rsidP="00944492">
            <w:pPr>
              <w:jc w:val="center"/>
              <w:rPr>
                <w:b/>
                <w:sz w:val="24"/>
              </w:rPr>
            </w:pPr>
            <w:r>
              <w:rPr>
                <w:b/>
                <w:sz w:val="24"/>
              </w:rPr>
              <w:t>Reporting to</w:t>
            </w:r>
          </w:p>
        </w:tc>
        <w:tc>
          <w:tcPr>
            <w:tcW w:w="6852" w:type="dxa"/>
          </w:tcPr>
          <w:p w14:paraId="03BC7FD4" w14:textId="13983CC5" w:rsidR="00A4134D" w:rsidRPr="00A4134D" w:rsidRDefault="00A4134D" w:rsidP="00944492">
            <w:pPr>
              <w:rPr>
                <w:bCs/>
                <w:szCs w:val="20"/>
              </w:rPr>
            </w:pPr>
            <w:r w:rsidRPr="00A4134D">
              <w:rPr>
                <w:bCs/>
                <w:szCs w:val="20"/>
              </w:rPr>
              <w:t xml:space="preserve">Age UK HEY </w:t>
            </w:r>
          </w:p>
        </w:tc>
      </w:tr>
    </w:tbl>
    <w:p w14:paraId="150A59E4" w14:textId="670DC47E" w:rsidR="00944492" w:rsidRDefault="00944492" w:rsidP="00F84C89">
      <w:pPr>
        <w:spacing w:after="0" w:line="240" w:lineRule="auto"/>
        <w:jc w:val="center"/>
        <w:rPr>
          <w:b/>
          <w:sz w:val="40"/>
          <w:szCs w:val="36"/>
        </w:rPr>
      </w:pPr>
      <w:r w:rsidRPr="00944492">
        <w:rPr>
          <w:b/>
          <w:sz w:val="40"/>
          <w:szCs w:val="36"/>
        </w:rPr>
        <w:t>Volunteer Role Description</w:t>
      </w:r>
    </w:p>
    <w:tbl>
      <w:tblPr>
        <w:tblStyle w:val="TableGrid"/>
        <w:tblpPr w:leftFromText="180" w:rightFromText="180" w:vertAnchor="text" w:horzAnchor="margin" w:tblpY="2628"/>
        <w:tblW w:w="9541" w:type="dxa"/>
        <w:tblLook w:val="04A0" w:firstRow="1" w:lastRow="0" w:firstColumn="1" w:lastColumn="0" w:noHBand="0" w:noVBand="1"/>
      </w:tblPr>
      <w:tblGrid>
        <w:gridCol w:w="9541"/>
      </w:tblGrid>
      <w:tr w:rsidR="00A4134D" w14:paraId="5846A853" w14:textId="77777777" w:rsidTr="00A4134D">
        <w:trPr>
          <w:trHeight w:val="523"/>
        </w:trPr>
        <w:tc>
          <w:tcPr>
            <w:tcW w:w="9541" w:type="dxa"/>
          </w:tcPr>
          <w:p w14:paraId="489B1211" w14:textId="192168B5" w:rsidR="00A4134D" w:rsidRPr="00F84C89" w:rsidRDefault="00A4134D" w:rsidP="00A4134D">
            <w:pPr>
              <w:tabs>
                <w:tab w:val="left" w:pos="1215"/>
              </w:tabs>
              <w:rPr>
                <w:b/>
                <w:bCs/>
                <w:szCs w:val="20"/>
                <w:u w:val="single"/>
              </w:rPr>
            </w:pPr>
            <w:r w:rsidRPr="00F84C89">
              <w:rPr>
                <w:b/>
                <w:bCs/>
                <w:szCs w:val="20"/>
                <w:u w:val="single"/>
              </w:rPr>
              <w:t>Reasons to volunteer with Age UK Hull and East Yorkshire:</w:t>
            </w:r>
          </w:p>
          <w:p w14:paraId="001104C6" w14:textId="433CEFAC" w:rsidR="00735A1C" w:rsidRDefault="005F43D3" w:rsidP="005F43D3">
            <w:pPr>
              <w:pStyle w:val="ListParagraph"/>
              <w:numPr>
                <w:ilvl w:val="0"/>
                <w:numId w:val="19"/>
              </w:numPr>
              <w:tabs>
                <w:tab w:val="left" w:pos="1215"/>
              </w:tabs>
              <w:rPr>
                <w:szCs w:val="20"/>
              </w:rPr>
            </w:pPr>
            <w:r>
              <w:rPr>
                <w:szCs w:val="20"/>
              </w:rPr>
              <w:t>Opportunities to support an exciting local event and be part of a community atmosphere</w:t>
            </w:r>
          </w:p>
          <w:p w14:paraId="63035365" w14:textId="29507354" w:rsidR="00ED3E90" w:rsidRDefault="00ED3E90" w:rsidP="005F43D3">
            <w:pPr>
              <w:pStyle w:val="ListParagraph"/>
              <w:numPr>
                <w:ilvl w:val="0"/>
                <w:numId w:val="19"/>
              </w:numPr>
              <w:tabs>
                <w:tab w:val="left" w:pos="1215"/>
              </w:tabs>
              <w:rPr>
                <w:szCs w:val="20"/>
              </w:rPr>
            </w:pPr>
            <w:r>
              <w:rPr>
                <w:szCs w:val="20"/>
              </w:rPr>
              <w:t>The rewarding feeling</w:t>
            </w:r>
            <w:r w:rsidR="00923D89">
              <w:rPr>
                <w:szCs w:val="20"/>
              </w:rPr>
              <w:t xml:space="preserve"> of contributing to a successful day for runners and spectators</w:t>
            </w:r>
          </w:p>
          <w:p w14:paraId="57100905" w14:textId="60C1D168" w:rsidR="00923D89" w:rsidRDefault="00923D89" w:rsidP="005F43D3">
            <w:pPr>
              <w:pStyle w:val="ListParagraph"/>
              <w:numPr>
                <w:ilvl w:val="0"/>
                <w:numId w:val="19"/>
              </w:numPr>
              <w:tabs>
                <w:tab w:val="left" w:pos="1215"/>
              </w:tabs>
              <w:rPr>
                <w:szCs w:val="20"/>
              </w:rPr>
            </w:pPr>
            <w:r>
              <w:rPr>
                <w:szCs w:val="20"/>
              </w:rPr>
              <w:t>Ongoing support and guidance on the day</w:t>
            </w:r>
          </w:p>
          <w:p w14:paraId="194F7250" w14:textId="3023A08B" w:rsidR="00CC2B96" w:rsidRDefault="00CC2B96" w:rsidP="005F43D3">
            <w:pPr>
              <w:pStyle w:val="ListParagraph"/>
              <w:numPr>
                <w:ilvl w:val="0"/>
                <w:numId w:val="19"/>
              </w:numPr>
              <w:tabs>
                <w:tab w:val="left" w:pos="1215"/>
              </w:tabs>
              <w:rPr>
                <w:szCs w:val="20"/>
              </w:rPr>
            </w:pPr>
            <w:r>
              <w:rPr>
                <w:szCs w:val="20"/>
              </w:rPr>
              <w:t>A chance to meet new people and have fun, while giving back to the community</w:t>
            </w:r>
          </w:p>
          <w:p w14:paraId="40BAC5E5" w14:textId="129F7244" w:rsidR="00A4134D" w:rsidRPr="003E55A2" w:rsidRDefault="00CC2B96" w:rsidP="00735A1C">
            <w:pPr>
              <w:pStyle w:val="ListParagraph"/>
              <w:numPr>
                <w:ilvl w:val="0"/>
                <w:numId w:val="19"/>
              </w:numPr>
              <w:tabs>
                <w:tab w:val="left" w:pos="1215"/>
              </w:tabs>
              <w:rPr>
                <w:szCs w:val="20"/>
              </w:rPr>
            </w:pPr>
            <w:r>
              <w:rPr>
                <w:szCs w:val="20"/>
              </w:rPr>
              <w:t>Gain valuable experience volunteering in a one-off event</w:t>
            </w:r>
          </w:p>
        </w:tc>
      </w:tr>
      <w:tr w:rsidR="00A4134D" w14:paraId="708B705E" w14:textId="77777777" w:rsidTr="00A4134D">
        <w:trPr>
          <w:trHeight w:val="523"/>
        </w:trPr>
        <w:tc>
          <w:tcPr>
            <w:tcW w:w="9541" w:type="dxa"/>
          </w:tcPr>
          <w:p w14:paraId="29B45298" w14:textId="77777777" w:rsidR="00A4134D" w:rsidRPr="00F84C89" w:rsidRDefault="00A4134D" w:rsidP="00A4134D">
            <w:pPr>
              <w:tabs>
                <w:tab w:val="left" w:pos="1215"/>
              </w:tabs>
              <w:rPr>
                <w:b/>
                <w:bCs/>
                <w:szCs w:val="20"/>
                <w:u w:val="single"/>
              </w:rPr>
            </w:pPr>
            <w:r w:rsidRPr="00F84C89">
              <w:rPr>
                <w:b/>
                <w:bCs/>
                <w:szCs w:val="20"/>
                <w:u w:val="single"/>
              </w:rPr>
              <w:t>Role Summary:</w:t>
            </w:r>
          </w:p>
          <w:p w14:paraId="3C64A878" w14:textId="1396FDC5" w:rsidR="000F1550" w:rsidRDefault="000F1550" w:rsidP="000F1550">
            <w:pPr>
              <w:tabs>
                <w:tab w:val="left" w:pos="1215"/>
              </w:tabs>
              <w:rPr>
                <w:szCs w:val="20"/>
              </w:rPr>
            </w:pPr>
            <w:r w:rsidRPr="000F1550">
              <w:rPr>
                <w:szCs w:val="20"/>
              </w:rPr>
              <w:t>As a Hull Interchange Tour Volunteer, you will support familiarisation tours for older people who may feel uncertain or anxious about using public transport or navigating Hull Interchange. These sessions are designed to help people build confidence when travelling independently.</w:t>
            </w:r>
          </w:p>
          <w:p w14:paraId="027E8DC0" w14:textId="77777777" w:rsidR="000F1550" w:rsidRPr="000F1550" w:rsidRDefault="000F1550" w:rsidP="000F1550">
            <w:pPr>
              <w:tabs>
                <w:tab w:val="left" w:pos="1215"/>
              </w:tabs>
              <w:rPr>
                <w:szCs w:val="20"/>
              </w:rPr>
            </w:pPr>
          </w:p>
          <w:p w14:paraId="7C9FE659" w14:textId="603D38E7" w:rsidR="000F1550" w:rsidRPr="000F1550" w:rsidRDefault="000F1550" w:rsidP="000F1550">
            <w:pPr>
              <w:tabs>
                <w:tab w:val="left" w:pos="1215"/>
              </w:tabs>
              <w:rPr>
                <w:szCs w:val="20"/>
              </w:rPr>
            </w:pPr>
            <w:r w:rsidRPr="000F1550">
              <w:rPr>
                <w:szCs w:val="20"/>
              </w:rPr>
              <w:t xml:space="preserve">Tours take place </w:t>
            </w:r>
            <w:r w:rsidR="00ED71FF">
              <w:rPr>
                <w:szCs w:val="20"/>
              </w:rPr>
              <w:t>every few months</w:t>
            </w:r>
            <w:r w:rsidRPr="000F1550">
              <w:rPr>
                <w:szCs w:val="20"/>
              </w:rPr>
              <w:t xml:space="preserve"> at a set date and time, and you'll be accompanied by a member of rail staff throughout. Volunteers will guide attendees around key areas of the station such as:</w:t>
            </w:r>
          </w:p>
          <w:p w14:paraId="1D54CD9C" w14:textId="77777777" w:rsidR="000F1550" w:rsidRPr="000F1550" w:rsidRDefault="000F1550" w:rsidP="000F1550">
            <w:pPr>
              <w:numPr>
                <w:ilvl w:val="0"/>
                <w:numId w:val="23"/>
              </w:numPr>
              <w:tabs>
                <w:tab w:val="left" w:pos="1215"/>
              </w:tabs>
              <w:rPr>
                <w:szCs w:val="20"/>
              </w:rPr>
            </w:pPr>
            <w:r w:rsidRPr="000F1550">
              <w:rPr>
                <w:szCs w:val="20"/>
              </w:rPr>
              <w:t>Passenger Assist</w:t>
            </w:r>
          </w:p>
          <w:p w14:paraId="59609517" w14:textId="77777777" w:rsidR="000F1550" w:rsidRPr="000F1550" w:rsidRDefault="000F1550" w:rsidP="000F1550">
            <w:pPr>
              <w:numPr>
                <w:ilvl w:val="0"/>
                <w:numId w:val="23"/>
              </w:numPr>
              <w:tabs>
                <w:tab w:val="left" w:pos="1215"/>
              </w:tabs>
              <w:rPr>
                <w:szCs w:val="20"/>
              </w:rPr>
            </w:pPr>
            <w:r w:rsidRPr="000F1550">
              <w:rPr>
                <w:szCs w:val="20"/>
              </w:rPr>
              <w:t>The Travel Centre</w:t>
            </w:r>
          </w:p>
          <w:p w14:paraId="69446EC4" w14:textId="77777777" w:rsidR="000F1550" w:rsidRPr="000F1550" w:rsidRDefault="000F1550" w:rsidP="000F1550">
            <w:pPr>
              <w:numPr>
                <w:ilvl w:val="0"/>
                <w:numId w:val="23"/>
              </w:numPr>
              <w:tabs>
                <w:tab w:val="left" w:pos="1215"/>
              </w:tabs>
              <w:rPr>
                <w:szCs w:val="20"/>
              </w:rPr>
            </w:pPr>
            <w:r w:rsidRPr="000F1550">
              <w:rPr>
                <w:szCs w:val="20"/>
              </w:rPr>
              <w:t>Gate line and ticket areas</w:t>
            </w:r>
          </w:p>
          <w:p w14:paraId="015A4620" w14:textId="77777777" w:rsidR="000F1550" w:rsidRDefault="000F1550" w:rsidP="000F1550">
            <w:pPr>
              <w:numPr>
                <w:ilvl w:val="0"/>
                <w:numId w:val="23"/>
              </w:numPr>
              <w:tabs>
                <w:tab w:val="left" w:pos="1215"/>
              </w:tabs>
              <w:rPr>
                <w:szCs w:val="20"/>
              </w:rPr>
            </w:pPr>
            <w:r w:rsidRPr="000F1550">
              <w:rPr>
                <w:szCs w:val="20"/>
              </w:rPr>
              <w:t>British Transport Police office</w:t>
            </w:r>
          </w:p>
          <w:p w14:paraId="3904FC10" w14:textId="77777777" w:rsidR="000F1550" w:rsidRPr="000F1550" w:rsidRDefault="000F1550" w:rsidP="000F1550">
            <w:pPr>
              <w:tabs>
                <w:tab w:val="left" w:pos="1215"/>
              </w:tabs>
              <w:ind w:left="720"/>
              <w:rPr>
                <w:szCs w:val="20"/>
              </w:rPr>
            </w:pPr>
          </w:p>
          <w:p w14:paraId="1AA96B70" w14:textId="10BAABCA" w:rsidR="00A4134D" w:rsidRPr="00F84C89" w:rsidRDefault="000F1550" w:rsidP="009C0823">
            <w:pPr>
              <w:tabs>
                <w:tab w:val="left" w:pos="1215"/>
              </w:tabs>
              <w:rPr>
                <w:b/>
                <w:bCs/>
                <w:szCs w:val="20"/>
              </w:rPr>
            </w:pPr>
            <w:r w:rsidRPr="000F1550">
              <w:rPr>
                <w:szCs w:val="20"/>
              </w:rPr>
              <w:t>You’ll also assist with answering basic questions, offering reassurance, and encouraging participants to engage with station staff. Your friendly presence and guidance will play a vital role in creating a welcoming and supportive experience for all attendees</w:t>
            </w:r>
          </w:p>
        </w:tc>
      </w:tr>
      <w:tr w:rsidR="00A4134D" w14:paraId="53BA31FB" w14:textId="77777777" w:rsidTr="00A4134D">
        <w:trPr>
          <w:trHeight w:val="539"/>
        </w:trPr>
        <w:tc>
          <w:tcPr>
            <w:tcW w:w="9541" w:type="dxa"/>
          </w:tcPr>
          <w:p w14:paraId="657F1A15" w14:textId="0D8742FC" w:rsidR="00A4134D" w:rsidRPr="00F84C89" w:rsidRDefault="00A4134D" w:rsidP="00A4134D">
            <w:pPr>
              <w:tabs>
                <w:tab w:val="left" w:pos="1215"/>
              </w:tabs>
              <w:rPr>
                <w:b/>
                <w:bCs/>
                <w:szCs w:val="20"/>
                <w:u w:val="single"/>
              </w:rPr>
            </w:pPr>
            <w:r w:rsidRPr="00F84C89">
              <w:rPr>
                <w:b/>
                <w:bCs/>
                <w:szCs w:val="20"/>
                <w:u w:val="single"/>
              </w:rPr>
              <w:t>Main Duties:</w:t>
            </w:r>
          </w:p>
          <w:p w14:paraId="5D38107E" w14:textId="3E10BC70" w:rsidR="00B75878" w:rsidRPr="00B75878" w:rsidRDefault="00B75878" w:rsidP="00B75878">
            <w:pPr>
              <w:pStyle w:val="ListParagraph"/>
              <w:numPr>
                <w:ilvl w:val="0"/>
                <w:numId w:val="20"/>
              </w:numPr>
              <w:rPr>
                <w:szCs w:val="20"/>
              </w:rPr>
            </w:pPr>
            <w:r w:rsidRPr="00B75878">
              <w:rPr>
                <w:szCs w:val="20"/>
              </w:rPr>
              <w:t>Welcome and accompany participants during the tour</w:t>
            </w:r>
          </w:p>
          <w:p w14:paraId="35243F74" w14:textId="068C74D7" w:rsidR="00B75878" w:rsidRPr="00B75878" w:rsidRDefault="00B75878" w:rsidP="00B75878">
            <w:pPr>
              <w:pStyle w:val="ListParagraph"/>
              <w:numPr>
                <w:ilvl w:val="0"/>
                <w:numId w:val="20"/>
              </w:numPr>
              <w:rPr>
                <w:szCs w:val="20"/>
              </w:rPr>
            </w:pPr>
            <w:r w:rsidRPr="00B75878">
              <w:rPr>
                <w:szCs w:val="20"/>
              </w:rPr>
              <w:t>Encourage questions and discussion during the tour</w:t>
            </w:r>
          </w:p>
          <w:p w14:paraId="4AA30295" w14:textId="02E608C3" w:rsidR="00B75878" w:rsidRDefault="00B75878" w:rsidP="00B75878">
            <w:pPr>
              <w:pStyle w:val="ListParagraph"/>
              <w:numPr>
                <w:ilvl w:val="0"/>
                <w:numId w:val="20"/>
              </w:numPr>
              <w:rPr>
                <w:szCs w:val="20"/>
              </w:rPr>
            </w:pPr>
            <w:r w:rsidRPr="00B75878">
              <w:rPr>
                <w:szCs w:val="20"/>
              </w:rPr>
              <w:t>Assist rail staff in ensuring participants feel safe and informed</w:t>
            </w:r>
          </w:p>
          <w:p w14:paraId="46920592" w14:textId="21510C88" w:rsidR="00B75878" w:rsidRPr="00B75878" w:rsidRDefault="00B75878" w:rsidP="00B75878">
            <w:pPr>
              <w:pStyle w:val="ListParagraph"/>
              <w:numPr>
                <w:ilvl w:val="0"/>
                <w:numId w:val="20"/>
              </w:numPr>
              <w:rPr>
                <w:szCs w:val="20"/>
              </w:rPr>
            </w:pPr>
            <w:r>
              <w:rPr>
                <w:szCs w:val="20"/>
              </w:rPr>
              <w:t>Provide information on Age UK HEY services</w:t>
            </w:r>
          </w:p>
          <w:p w14:paraId="3062A755" w14:textId="20BBC9EC" w:rsidR="008A702B" w:rsidRPr="00B75878" w:rsidRDefault="00B75878" w:rsidP="00B75878">
            <w:pPr>
              <w:pStyle w:val="ListParagraph"/>
              <w:numPr>
                <w:ilvl w:val="0"/>
                <w:numId w:val="20"/>
              </w:numPr>
              <w:rPr>
                <w:szCs w:val="20"/>
              </w:rPr>
            </w:pPr>
            <w:r w:rsidRPr="00B75878">
              <w:rPr>
                <w:szCs w:val="20"/>
              </w:rPr>
              <w:t>Provide feedback to Age UK HEY following the session</w:t>
            </w:r>
          </w:p>
        </w:tc>
      </w:tr>
      <w:tr w:rsidR="00A4134D" w14:paraId="401C214E" w14:textId="77777777" w:rsidTr="00A4134D">
        <w:trPr>
          <w:trHeight w:val="523"/>
        </w:trPr>
        <w:tc>
          <w:tcPr>
            <w:tcW w:w="9541" w:type="dxa"/>
          </w:tcPr>
          <w:p w14:paraId="5C1AB7C6" w14:textId="77777777" w:rsidR="00A4134D" w:rsidRPr="00F84C89" w:rsidRDefault="00A4134D" w:rsidP="00A4134D">
            <w:pPr>
              <w:tabs>
                <w:tab w:val="left" w:pos="1215"/>
              </w:tabs>
              <w:rPr>
                <w:b/>
                <w:bCs/>
                <w:szCs w:val="20"/>
                <w:u w:val="single"/>
              </w:rPr>
            </w:pPr>
            <w:r w:rsidRPr="00F84C89">
              <w:rPr>
                <w:b/>
                <w:bCs/>
                <w:szCs w:val="20"/>
                <w:u w:val="single"/>
              </w:rPr>
              <w:t>Training &amp; supervision:</w:t>
            </w:r>
          </w:p>
          <w:p w14:paraId="291C5CAD" w14:textId="63DB9DB3" w:rsidR="00522DDB" w:rsidRPr="003D1659" w:rsidRDefault="00522DDB" w:rsidP="003D1659">
            <w:pPr>
              <w:tabs>
                <w:tab w:val="left" w:pos="1215"/>
              </w:tabs>
              <w:rPr>
                <w:szCs w:val="20"/>
              </w:rPr>
            </w:pPr>
            <w:r w:rsidRPr="003D1659">
              <w:rPr>
                <w:szCs w:val="20"/>
              </w:rPr>
              <w:t>Full instructions and a briefing will be provided ahead of the event</w:t>
            </w:r>
            <w:r w:rsidR="003D1659">
              <w:rPr>
                <w:szCs w:val="20"/>
              </w:rPr>
              <w:t xml:space="preserve">. </w:t>
            </w:r>
            <w:r w:rsidR="00B75878">
              <w:rPr>
                <w:szCs w:val="20"/>
              </w:rPr>
              <w:t>You will be supervised by a member of train staff throughout</w:t>
            </w:r>
          </w:p>
        </w:tc>
      </w:tr>
      <w:tr w:rsidR="00F84C89" w14:paraId="35610424" w14:textId="77777777" w:rsidTr="00A4134D">
        <w:trPr>
          <w:trHeight w:val="523"/>
        </w:trPr>
        <w:tc>
          <w:tcPr>
            <w:tcW w:w="9541" w:type="dxa"/>
          </w:tcPr>
          <w:p w14:paraId="0B639835" w14:textId="77777777" w:rsidR="00F84C89" w:rsidRDefault="00F84C89" w:rsidP="00F84C89">
            <w:pPr>
              <w:tabs>
                <w:tab w:val="left" w:pos="1215"/>
              </w:tabs>
              <w:rPr>
                <w:b/>
                <w:bCs/>
                <w:szCs w:val="20"/>
                <w:u w:val="single"/>
              </w:rPr>
            </w:pPr>
            <w:r w:rsidRPr="00F84C89">
              <w:rPr>
                <w:b/>
                <w:bCs/>
                <w:szCs w:val="20"/>
                <w:u w:val="single"/>
              </w:rPr>
              <w:t>Personal Qualities and Experience:</w:t>
            </w:r>
          </w:p>
          <w:p w14:paraId="3CC7FB60" w14:textId="77777777" w:rsidR="007E6A34" w:rsidRPr="007E6A34" w:rsidRDefault="007E6A34" w:rsidP="007E6A34">
            <w:pPr>
              <w:pStyle w:val="ListParagraph"/>
              <w:numPr>
                <w:ilvl w:val="0"/>
                <w:numId w:val="22"/>
              </w:numPr>
              <w:tabs>
                <w:tab w:val="left" w:pos="1215"/>
              </w:tabs>
              <w:rPr>
                <w:szCs w:val="20"/>
              </w:rPr>
            </w:pPr>
            <w:r w:rsidRPr="007E6A34">
              <w:rPr>
                <w:szCs w:val="20"/>
              </w:rPr>
              <w:t>Friendly and approachable, with good communication skills</w:t>
            </w:r>
          </w:p>
          <w:p w14:paraId="5F03572F" w14:textId="77777777" w:rsidR="007E6A34" w:rsidRPr="007E6A34" w:rsidRDefault="007E6A34" w:rsidP="007E6A34">
            <w:pPr>
              <w:pStyle w:val="ListParagraph"/>
              <w:numPr>
                <w:ilvl w:val="0"/>
                <w:numId w:val="22"/>
              </w:numPr>
              <w:tabs>
                <w:tab w:val="left" w:pos="1215"/>
              </w:tabs>
              <w:rPr>
                <w:szCs w:val="20"/>
              </w:rPr>
            </w:pPr>
            <w:r w:rsidRPr="007E6A34">
              <w:rPr>
                <w:szCs w:val="20"/>
              </w:rPr>
              <w:t>Reliable and punctual, able to commit to scheduled tour times</w:t>
            </w:r>
          </w:p>
          <w:p w14:paraId="1E348097" w14:textId="77777777" w:rsidR="007E6A34" w:rsidRPr="007E6A34" w:rsidRDefault="007E6A34" w:rsidP="007E6A34">
            <w:pPr>
              <w:pStyle w:val="ListParagraph"/>
              <w:numPr>
                <w:ilvl w:val="0"/>
                <w:numId w:val="22"/>
              </w:numPr>
              <w:tabs>
                <w:tab w:val="left" w:pos="1215"/>
              </w:tabs>
              <w:rPr>
                <w:szCs w:val="20"/>
              </w:rPr>
            </w:pPr>
            <w:r w:rsidRPr="007E6A34">
              <w:rPr>
                <w:szCs w:val="20"/>
              </w:rPr>
              <w:t>Comfortable supporting small groups and engaging with older people</w:t>
            </w:r>
          </w:p>
          <w:p w14:paraId="5F35E484" w14:textId="77777777" w:rsidR="007E6A34" w:rsidRPr="007E6A34" w:rsidRDefault="007E6A34" w:rsidP="007E6A34">
            <w:pPr>
              <w:pStyle w:val="ListParagraph"/>
              <w:numPr>
                <w:ilvl w:val="0"/>
                <w:numId w:val="22"/>
              </w:numPr>
              <w:tabs>
                <w:tab w:val="left" w:pos="1215"/>
              </w:tabs>
              <w:rPr>
                <w:szCs w:val="20"/>
              </w:rPr>
            </w:pPr>
            <w:r w:rsidRPr="007E6A34">
              <w:rPr>
                <w:szCs w:val="20"/>
              </w:rPr>
              <w:t>Willingness to work alongside transport staff and take initiative</w:t>
            </w:r>
          </w:p>
          <w:p w14:paraId="1E90D5A6" w14:textId="6C846AAC" w:rsidR="00F84C89" w:rsidRPr="007E6A34" w:rsidRDefault="007E6A34" w:rsidP="007E6A34">
            <w:pPr>
              <w:pStyle w:val="ListParagraph"/>
              <w:numPr>
                <w:ilvl w:val="0"/>
                <w:numId w:val="22"/>
              </w:numPr>
              <w:tabs>
                <w:tab w:val="left" w:pos="1215"/>
              </w:tabs>
              <w:rPr>
                <w:szCs w:val="20"/>
              </w:rPr>
            </w:pPr>
            <w:r w:rsidRPr="007E6A34">
              <w:rPr>
                <w:szCs w:val="20"/>
              </w:rPr>
              <w:t>Empathetic and patient, especially with individuals who may feel nervous</w:t>
            </w:r>
          </w:p>
        </w:tc>
      </w:tr>
    </w:tbl>
    <w:p w14:paraId="4491A4B2" w14:textId="77777777" w:rsidR="00FD7ED8" w:rsidRDefault="00FD7ED8" w:rsidP="00944492">
      <w:pPr>
        <w:tabs>
          <w:tab w:val="left" w:pos="1215"/>
        </w:tabs>
        <w:rPr>
          <w:sz w:val="40"/>
          <w:szCs w:val="36"/>
        </w:rPr>
      </w:pPr>
    </w:p>
    <w:p w14:paraId="3A3B5482" w14:textId="77777777" w:rsidR="008D7892" w:rsidRDefault="008D7892" w:rsidP="00FD7ED8">
      <w:pPr>
        <w:spacing w:after="0" w:line="240" w:lineRule="auto"/>
        <w:jc w:val="center"/>
        <w:rPr>
          <w:b/>
          <w:sz w:val="28"/>
          <w:szCs w:val="28"/>
        </w:rPr>
      </w:pPr>
    </w:p>
    <w:p w14:paraId="22681C14" w14:textId="1B1CC842" w:rsidR="00FD7ED8" w:rsidRDefault="00FD7ED8" w:rsidP="00FD7ED8">
      <w:pPr>
        <w:spacing w:after="0" w:line="240" w:lineRule="auto"/>
        <w:jc w:val="center"/>
        <w:rPr>
          <w:b/>
          <w:sz w:val="28"/>
          <w:szCs w:val="28"/>
        </w:rPr>
      </w:pPr>
      <w:r w:rsidRPr="003A68C9">
        <w:rPr>
          <w:b/>
          <w:sz w:val="28"/>
          <w:szCs w:val="28"/>
        </w:rPr>
        <w:t>For further information about this role</w:t>
      </w:r>
      <w:r>
        <w:rPr>
          <w:b/>
          <w:sz w:val="28"/>
          <w:szCs w:val="28"/>
        </w:rPr>
        <w:t xml:space="preserve"> or to apply</w:t>
      </w:r>
      <w:r w:rsidRPr="003A68C9">
        <w:rPr>
          <w:b/>
          <w:sz w:val="28"/>
          <w:szCs w:val="28"/>
        </w:rPr>
        <w:t>:</w:t>
      </w:r>
    </w:p>
    <w:p w14:paraId="0F09F5D3" w14:textId="77777777" w:rsidR="00FD7ED8" w:rsidRPr="000E5F94" w:rsidRDefault="00FD7ED8" w:rsidP="00FD7ED8">
      <w:pPr>
        <w:spacing w:after="0" w:line="240" w:lineRule="auto"/>
        <w:jc w:val="center"/>
        <w:rPr>
          <w:b/>
          <w:sz w:val="28"/>
          <w:szCs w:val="28"/>
        </w:rPr>
      </w:pPr>
    </w:p>
    <w:p w14:paraId="0C2848DE" w14:textId="03E4C856" w:rsidR="00FD7ED8" w:rsidRDefault="00FD7ED8" w:rsidP="00FD7ED8">
      <w:pPr>
        <w:spacing w:after="0" w:line="240" w:lineRule="auto"/>
        <w:jc w:val="center"/>
        <w:rPr>
          <w:bCs/>
          <w:sz w:val="24"/>
        </w:rPr>
      </w:pPr>
      <w:r w:rsidRPr="00FD7ED8">
        <w:rPr>
          <w:b/>
          <w:bCs/>
          <w:sz w:val="24"/>
          <w:szCs w:val="24"/>
        </w:rPr>
        <w:t>Email</w:t>
      </w:r>
      <w:r>
        <w:t xml:space="preserve">: </w:t>
      </w:r>
      <w:hyperlink r:id="rId10" w:history="1">
        <w:r w:rsidRPr="002F699C">
          <w:rPr>
            <w:rStyle w:val="Hyperlink"/>
            <w:bCs/>
            <w:sz w:val="24"/>
          </w:rPr>
          <w:t>volunteer@ageukhull.org.uk</w:t>
        </w:r>
      </w:hyperlink>
    </w:p>
    <w:p w14:paraId="00801C62" w14:textId="6ED0CB45" w:rsidR="00FD7ED8" w:rsidRDefault="00FD7ED8" w:rsidP="00FD7ED8">
      <w:pPr>
        <w:spacing w:after="0" w:line="240" w:lineRule="auto"/>
        <w:jc w:val="center"/>
        <w:rPr>
          <w:sz w:val="24"/>
        </w:rPr>
      </w:pPr>
      <w:r w:rsidRPr="00FD7ED8">
        <w:rPr>
          <w:b/>
          <w:sz w:val="24"/>
        </w:rPr>
        <w:t>Call</w:t>
      </w:r>
      <w:r>
        <w:rPr>
          <w:bCs/>
          <w:sz w:val="24"/>
        </w:rPr>
        <w:t>: 01482 324644</w:t>
      </w:r>
      <w:r>
        <w:rPr>
          <w:sz w:val="24"/>
        </w:rPr>
        <w:t xml:space="preserve"> </w:t>
      </w:r>
    </w:p>
    <w:p w14:paraId="4DCD83C3" w14:textId="0DEABBE2" w:rsidR="00FD7ED8" w:rsidRPr="00FE7C76" w:rsidRDefault="00FD7ED8" w:rsidP="00FD7ED8">
      <w:pPr>
        <w:spacing w:after="0" w:line="240" w:lineRule="auto"/>
        <w:jc w:val="center"/>
        <w:rPr>
          <w:bCs/>
          <w:sz w:val="24"/>
        </w:rPr>
      </w:pPr>
      <w:r w:rsidRPr="00FD7ED8">
        <w:rPr>
          <w:b/>
          <w:bCs/>
          <w:sz w:val="24"/>
        </w:rPr>
        <w:t>Address</w:t>
      </w:r>
      <w:r>
        <w:rPr>
          <w:sz w:val="24"/>
        </w:rPr>
        <w:t>: Age UK Hull, Preston Road, Hull, HU9 5HH</w:t>
      </w:r>
    </w:p>
    <w:p w14:paraId="64F4DDFF" w14:textId="05FC8BF3" w:rsidR="00944492" w:rsidRPr="00944492" w:rsidRDefault="00944492" w:rsidP="00944492">
      <w:pPr>
        <w:tabs>
          <w:tab w:val="left" w:pos="1215"/>
        </w:tabs>
        <w:rPr>
          <w:sz w:val="40"/>
          <w:szCs w:val="36"/>
        </w:rPr>
      </w:pPr>
      <w:r>
        <w:rPr>
          <w:sz w:val="40"/>
          <w:szCs w:val="36"/>
        </w:rPr>
        <w:tab/>
      </w:r>
    </w:p>
    <w:p w14:paraId="7F754961" w14:textId="6BA99CE5" w:rsidR="00944492" w:rsidRPr="00944492" w:rsidRDefault="00944492" w:rsidP="00944492">
      <w:pPr>
        <w:tabs>
          <w:tab w:val="left" w:pos="1215"/>
        </w:tabs>
        <w:rPr>
          <w:sz w:val="40"/>
          <w:szCs w:val="36"/>
        </w:rPr>
      </w:pPr>
    </w:p>
    <w:p w14:paraId="625AE7E8" w14:textId="77777777" w:rsidR="00944492" w:rsidRPr="00944492" w:rsidRDefault="00944492" w:rsidP="00944492">
      <w:pPr>
        <w:rPr>
          <w:sz w:val="40"/>
          <w:szCs w:val="36"/>
        </w:rPr>
      </w:pPr>
    </w:p>
    <w:sectPr w:rsidR="00944492" w:rsidRPr="0094449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77BE4" w14:textId="77777777" w:rsidR="009C70B1" w:rsidRDefault="009C70B1">
      <w:pPr>
        <w:spacing w:after="0" w:line="240" w:lineRule="auto"/>
      </w:pPr>
      <w:r>
        <w:separator/>
      </w:r>
    </w:p>
  </w:endnote>
  <w:endnote w:type="continuationSeparator" w:id="0">
    <w:p w14:paraId="23F38104" w14:textId="77777777" w:rsidR="009C70B1" w:rsidRDefault="009C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FFB5" w14:textId="57C3E4DF" w:rsidR="00EE23FB" w:rsidRDefault="00EE23FB">
    <w:pPr>
      <w:pStyle w:val="Footer"/>
    </w:pPr>
    <w:r>
      <w:t xml:space="preserve">Updated </w:t>
    </w:r>
    <w:r w:rsidR="00FB4F72">
      <w:t>01/2025</w:t>
    </w:r>
    <w:r>
      <w:ptab w:relativeTo="margin" w:alignment="center" w:leader="none"/>
    </w:r>
    <w:r>
      <w:t>www.ageuk.org.uk/hull</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6576" w14:textId="77777777" w:rsidR="009C70B1" w:rsidRDefault="009C70B1">
      <w:pPr>
        <w:spacing w:after="0" w:line="240" w:lineRule="auto"/>
      </w:pPr>
      <w:r>
        <w:separator/>
      </w:r>
    </w:p>
  </w:footnote>
  <w:footnote w:type="continuationSeparator" w:id="0">
    <w:p w14:paraId="6A1874D6" w14:textId="77777777" w:rsidR="009C70B1" w:rsidRDefault="009C7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EC27" w14:textId="732405C8" w:rsidR="00EE23FB" w:rsidRDefault="00F84C89">
    <w:pPr>
      <w:pStyle w:val="Header"/>
    </w:pPr>
    <w:r>
      <w:rPr>
        <w:noProof/>
      </w:rPr>
      <w:drawing>
        <wp:anchor distT="0" distB="0" distL="114300" distR="114300" simplePos="0" relativeHeight="251658240" behindDoc="1" locked="0" layoutInCell="1" allowOverlap="1" wp14:anchorId="47FEC669" wp14:editId="707F8492">
          <wp:simplePos x="0" y="0"/>
          <wp:positionH relativeFrom="margin">
            <wp:posOffset>4953000</wp:posOffset>
          </wp:positionH>
          <wp:positionV relativeFrom="topMargin">
            <wp:posOffset>76200</wp:posOffset>
          </wp:positionV>
          <wp:extent cx="1569720" cy="680720"/>
          <wp:effectExtent l="0" t="0" r="0" b="5080"/>
          <wp:wrapTight wrapText="bothSides">
            <wp:wrapPolygon edited="0">
              <wp:start x="0" y="0"/>
              <wp:lineTo x="0" y="21157"/>
              <wp:lineTo x="21233" y="21157"/>
              <wp:lineTo x="21233" y="0"/>
              <wp:lineTo x="0" y="0"/>
            </wp:wrapPolygon>
          </wp:wrapTight>
          <wp:docPr id="1369006584" name="Picture 1" descr="A logo with text and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06584" name="Picture 1" descr="A logo with text and a circl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69720" cy="680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7A0"/>
    <w:multiLevelType w:val="hybridMultilevel"/>
    <w:tmpl w:val="80C8E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D4178"/>
    <w:multiLevelType w:val="multilevel"/>
    <w:tmpl w:val="D782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04E8A"/>
    <w:multiLevelType w:val="hybridMultilevel"/>
    <w:tmpl w:val="7D64DC7E"/>
    <w:lvl w:ilvl="0" w:tplc="D0FC0EB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95793E"/>
    <w:multiLevelType w:val="hybridMultilevel"/>
    <w:tmpl w:val="30B84E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542EB5"/>
    <w:multiLevelType w:val="hybridMultilevel"/>
    <w:tmpl w:val="41F6D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774EC5"/>
    <w:multiLevelType w:val="hybridMultilevel"/>
    <w:tmpl w:val="59BCE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744D5E"/>
    <w:multiLevelType w:val="hybridMultilevel"/>
    <w:tmpl w:val="C324E964"/>
    <w:lvl w:ilvl="0" w:tplc="D0FC0EB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1FD3634"/>
    <w:multiLevelType w:val="hybridMultilevel"/>
    <w:tmpl w:val="69E27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F030C7"/>
    <w:multiLevelType w:val="hybridMultilevel"/>
    <w:tmpl w:val="FB8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1D7CA0"/>
    <w:multiLevelType w:val="hybridMultilevel"/>
    <w:tmpl w:val="98649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0D35DD"/>
    <w:multiLevelType w:val="multilevel"/>
    <w:tmpl w:val="2B6C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36875"/>
    <w:multiLevelType w:val="hybridMultilevel"/>
    <w:tmpl w:val="5EAA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4E18A8"/>
    <w:multiLevelType w:val="hybridMultilevel"/>
    <w:tmpl w:val="39B6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F939FD"/>
    <w:multiLevelType w:val="hybridMultilevel"/>
    <w:tmpl w:val="D83C0192"/>
    <w:lvl w:ilvl="0" w:tplc="D0FC0EB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4014CDA"/>
    <w:multiLevelType w:val="hybridMultilevel"/>
    <w:tmpl w:val="1804C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7931F2"/>
    <w:multiLevelType w:val="hybridMultilevel"/>
    <w:tmpl w:val="93A0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002C3"/>
    <w:multiLevelType w:val="hybridMultilevel"/>
    <w:tmpl w:val="4972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213554"/>
    <w:multiLevelType w:val="hybridMultilevel"/>
    <w:tmpl w:val="2BA4AD30"/>
    <w:lvl w:ilvl="0" w:tplc="D0FC0E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546BEA"/>
    <w:multiLevelType w:val="hybridMultilevel"/>
    <w:tmpl w:val="9728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D14A12"/>
    <w:multiLevelType w:val="hybridMultilevel"/>
    <w:tmpl w:val="AB58E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934053"/>
    <w:multiLevelType w:val="hybridMultilevel"/>
    <w:tmpl w:val="D94E1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8A07585"/>
    <w:multiLevelType w:val="multilevel"/>
    <w:tmpl w:val="99A8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1F2752"/>
    <w:multiLevelType w:val="hybridMultilevel"/>
    <w:tmpl w:val="68527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2998459">
    <w:abstractNumId w:val="5"/>
  </w:num>
  <w:num w:numId="2" w16cid:durableId="1196968550">
    <w:abstractNumId w:val="16"/>
  </w:num>
  <w:num w:numId="3" w16cid:durableId="1980257686">
    <w:abstractNumId w:val="11"/>
  </w:num>
  <w:num w:numId="4" w16cid:durableId="404760825">
    <w:abstractNumId w:val="0"/>
  </w:num>
  <w:num w:numId="5" w16cid:durableId="12921485">
    <w:abstractNumId w:val="4"/>
  </w:num>
  <w:num w:numId="6" w16cid:durableId="1521972558">
    <w:abstractNumId w:val="19"/>
  </w:num>
  <w:num w:numId="7" w16cid:durableId="1652978547">
    <w:abstractNumId w:val="8"/>
  </w:num>
  <w:num w:numId="8" w16cid:durableId="1387416653">
    <w:abstractNumId w:val="17"/>
  </w:num>
  <w:num w:numId="9" w16cid:durableId="402917800">
    <w:abstractNumId w:val="6"/>
  </w:num>
  <w:num w:numId="10" w16cid:durableId="1883976516">
    <w:abstractNumId w:val="2"/>
  </w:num>
  <w:num w:numId="11" w16cid:durableId="71708855">
    <w:abstractNumId w:val="3"/>
  </w:num>
  <w:num w:numId="12" w16cid:durableId="1201087465">
    <w:abstractNumId w:val="13"/>
  </w:num>
  <w:num w:numId="13" w16cid:durableId="421144025">
    <w:abstractNumId w:val="7"/>
  </w:num>
  <w:num w:numId="14" w16cid:durableId="1815827436">
    <w:abstractNumId w:val="12"/>
  </w:num>
  <w:num w:numId="15" w16cid:durableId="30688643">
    <w:abstractNumId w:val="15"/>
  </w:num>
  <w:num w:numId="16" w16cid:durableId="128940676">
    <w:abstractNumId w:val="18"/>
  </w:num>
  <w:num w:numId="17" w16cid:durableId="410004228">
    <w:abstractNumId w:val="21"/>
  </w:num>
  <w:num w:numId="18" w16cid:durableId="342709606">
    <w:abstractNumId w:val="1"/>
  </w:num>
  <w:num w:numId="19" w16cid:durableId="160123864">
    <w:abstractNumId w:val="14"/>
  </w:num>
  <w:num w:numId="20" w16cid:durableId="1735395004">
    <w:abstractNumId w:val="22"/>
  </w:num>
  <w:num w:numId="21" w16cid:durableId="1522553780">
    <w:abstractNumId w:val="20"/>
  </w:num>
  <w:num w:numId="22" w16cid:durableId="1570849764">
    <w:abstractNumId w:val="9"/>
  </w:num>
  <w:num w:numId="23" w16cid:durableId="5775236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76"/>
    <w:rsid w:val="00011BEC"/>
    <w:rsid w:val="000D6D75"/>
    <w:rsid w:val="000F1550"/>
    <w:rsid w:val="00117F60"/>
    <w:rsid w:val="00134CC8"/>
    <w:rsid w:val="001512B1"/>
    <w:rsid w:val="00153224"/>
    <w:rsid w:val="002B1B0C"/>
    <w:rsid w:val="002C4295"/>
    <w:rsid w:val="002D0F7E"/>
    <w:rsid w:val="002F6E46"/>
    <w:rsid w:val="00317803"/>
    <w:rsid w:val="00347173"/>
    <w:rsid w:val="003D1659"/>
    <w:rsid w:val="003E55A2"/>
    <w:rsid w:val="00427E63"/>
    <w:rsid w:val="004C5772"/>
    <w:rsid w:val="004D250A"/>
    <w:rsid w:val="004F2BEA"/>
    <w:rsid w:val="00505EEE"/>
    <w:rsid w:val="00522DDB"/>
    <w:rsid w:val="0053340B"/>
    <w:rsid w:val="005B03A4"/>
    <w:rsid w:val="005F43D3"/>
    <w:rsid w:val="00610523"/>
    <w:rsid w:val="00656390"/>
    <w:rsid w:val="00687F17"/>
    <w:rsid w:val="006B646A"/>
    <w:rsid w:val="006D2126"/>
    <w:rsid w:val="006D796D"/>
    <w:rsid w:val="006E08FB"/>
    <w:rsid w:val="007164EA"/>
    <w:rsid w:val="00735A1C"/>
    <w:rsid w:val="0079395F"/>
    <w:rsid w:val="007B4817"/>
    <w:rsid w:val="007E6A34"/>
    <w:rsid w:val="007F4369"/>
    <w:rsid w:val="008126F4"/>
    <w:rsid w:val="008629F8"/>
    <w:rsid w:val="00862B55"/>
    <w:rsid w:val="00862CCA"/>
    <w:rsid w:val="00890703"/>
    <w:rsid w:val="00893BFB"/>
    <w:rsid w:val="00896630"/>
    <w:rsid w:val="008A702B"/>
    <w:rsid w:val="008D7892"/>
    <w:rsid w:val="00923D89"/>
    <w:rsid w:val="00944492"/>
    <w:rsid w:val="009B14D6"/>
    <w:rsid w:val="009C0823"/>
    <w:rsid w:val="009C70B1"/>
    <w:rsid w:val="00A043D8"/>
    <w:rsid w:val="00A14C0B"/>
    <w:rsid w:val="00A4134D"/>
    <w:rsid w:val="00AF4812"/>
    <w:rsid w:val="00B45690"/>
    <w:rsid w:val="00B5735D"/>
    <w:rsid w:val="00B75878"/>
    <w:rsid w:val="00C23AAA"/>
    <w:rsid w:val="00CC2B96"/>
    <w:rsid w:val="00CC3C44"/>
    <w:rsid w:val="00D03D19"/>
    <w:rsid w:val="00D12EE7"/>
    <w:rsid w:val="00DA288B"/>
    <w:rsid w:val="00DC0D72"/>
    <w:rsid w:val="00E655F5"/>
    <w:rsid w:val="00ED3E90"/>
    <w:rsid w:val="00ED71FF"/>
    <w:rsid w:val="00EE23FB"/>
    <w:rsid w:val="00EE7B6E"/>
    <w:rsid w:val="00EF0611"/>
    <w:rsid w:val="00F5112A"/>
    <w:rsid w:val="00F84C89"/>
    <w:rsid w:val="00F95632"/>
    <w:rsid w:val="00F97D7B"/>
    <w:rsid w:val="00FB4F72"/>
    <w:rsid w:val="00FD7ED8"/>
    <w:rsid w:val="00FE7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A7B02"/>
  <w15:chartTrackingRefBased/>
  <w15:docId w15:val="{E0C6B02F-F10A-4F1A-83A9-E27A6756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C76"/>
  </w:style>
  <w:style w:type="paragraph" w:styleId="Footer">
    <w:name w:val="footer"/>
    <w:basedOn w:val="Normal"/>
    <w:link w:val="FooterChar"/>
    <w:uiPriority w:val="99"/>
    <w:unhideWhenUsed/>
    <w:rsid w:val="00FE7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C76"/>
  </w:style>
  <w:style w:type="character" w:styleId="Hyperlink">
    <w:name w:val="Hyperlink"/>
    <w:basedOn w:val="DefaultParagraphFont"/>
    <w:uiPriority w:val="99"/>
    <w:unhideWhenUsed/>
    <w:rsid w:val="00FE7C76"/>
    <w:rPr>
      <w:color w:val="0563C1" w:themeColor="hyperlink"/>
      <w:u w:val="single"/>
    </w:rPr>
  </w:style>
  <w:style w:type="paragraph" w:styleId="ListParagraph">
    <w:name w:val="List Paragraph"/>
    <w:basedOn w:val="Normal"/>
    <w:uiPriority w:val="34"/>
    <w:qFormat/>
    <w:rsid w:val="00FE7C76"/>
    <w:pPr>
      <w:ind w:left="720"/>
      <w:contextualSpacing/>
    </w:pPr>
  </w:style>
  <w:style w:type="paragraph" w:styleId="NoSpacing">
    <w:name w:val="No Spacing"/>
    <w:uiPriority w:val="1"/>
    <w:qFormat/>
    <w:rsid w:val="00FE7C76"/>
    <w:pPr>
      <w:spacing w:after="0" w:line="240" w:lineRule="auto"/>
    </w:pPr>
  </w:style>
  <w:style w:type="character" w:styleId="UnresolvedMention">
    <w:name w:val="Unresolved Mention"/>
    <w:basedOn w:val="DefaultParagraphFont"/>
    <w:uiPriority w:val="99"/>
    <w:semiHidden/>
    <w:unhideWhenUsed/>
    <w:rsid w:val="00EE23FB"/>
    <w:rPr>
      <w:color w:val="605E5C"/>
      <w:shd w:val="clear" w:color="auto" w:fill="E1DFDD"/>
    </w:rPr>
  </w:style>
  <w:style w:type="table" w:styleId="TableGrid">
    <w:name w:val="Table Grid"/>
    <w:basedOn w:val="TableNormal"/>
    <w:uiPriority w:val="39"/>
    <w:rsid w:val="00944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98214">
      <w:bodyDiv w:val="1"/>
      <w:marLeft w:val="0"/>
      <w:marRight w:val="0"/>
      <w:marTop w:val="0"/>
      <w:marBottom w:val="0"/>
      <w:divBdr>
        <w:top w:val="none" w:sz="0" w:space="0" w:color="auto"/>
        <w:left w:val="none" w:sz="0" w:space="0" w:color="auto"/>
        <w:bottom w:val="none" w:sz="0" w:space="0" w:color="auto"/>
        <w:right w:val="none" w:sz="0" w:space="0" w:color="auto"/>
      </w:divBdr>
    </w:div>
    <w:div w:id="313603147">
      <w:bodyDiv w:val="1"/>
      <w:marLeft w:val="0"/>
      <w:marRight w:val="0"/>
      <w:marTop w:val="0"/>
      <w:marBottom w:val="0"/>
      <w:divBdr>
        <w:top w:val="none" w:sz="0" w:space="0" w:color="auto"/>
        <w:left w:val="none" w:sz="0" w:space="0" w:color="auto"/>
        <w:bottom w:val="none" w:sz="0" w:space="0" w:color="auto"/>
        <w:right w:val="none" w:sz="0" w:space="0" w:color="auto"/>
      </w:divBdr>
    </w:div>
    <w:div w:id="398527285">
      <w:bodyDiv w:val="1"/>
      <w:marLeft w:val="0"/>
      <w:marRight w:val="0"/>
      <w:marTop w:val="0"/>
      <w:marBottom w:val="0"/>
      <w:divBdr>
        <w:top w:val="none" w:sz="0" w:space="0" w:color="auto"/>
        <w:left w:val="none" w:sz="0" w:space="0" w:color="auto"/>
        <w:bottom w:val="none" w:sz="0" w:space="0" w:color="auto"/>
        <w:right w:val="none" w:sz="0" w:space="0" w:color="auto"/>
      </w:divBdr>
    </w:div>
    <w:div w:id="542981982">
      <w:bodyDiv w:val="1"/>
      <w:marLeft w:val="0"/>
      <w:marRight w:val="0"/>
      <w:marTop w:val="0"/>
      <w:marBottom w:val="0"/>
      <w:divBdr>
        <w:top w:val="none" w:sz="0" w:space="0" w:color="auto"/>
        <w:left w:val="none" w:sz="0" w:space="0" w:color="auto"/>
        <w:bottom w:val="none" w:sz="0" w:space="0" w:color="auto"/>
        <w:right w:val="none" w:sz="0" w:space="0" w:color="auto"/>
      </w:divBdr>
    </w:div>
    <w:div w:id="680547277">
      <w:bodyDiv w:val="1"/>
      <w:marLeft w:val="0"/>
      <w:marRight w:val="0"/>
      <w:marTop w:val="0"/>
      <w:marBottom w:val="0"/>
      <w:divBdr>
        <w:top w:val="none" w:sz="0" w:space="0" w:color="auto"/>
        <w:left w:val="none" w:sz="0" w:space="0" w:color="auto"/>
        <w:bottom w:val="none" w:sz="0" w:space="0" w:color="auto"/>
        <w:right w:val="none" w:sz="0" w:space="0" w:color="auto"/>
      </w:divBdr>
    </w:div>
    <w:div w:id="831336695">
      <w:bodyDiv w:val="1"/>
      <w:marLeft w:val="0"/>
      <w:marRight w:val="0"/>
      <w:marTop w:val="0"/>
      <w:marBottom w:val="0"/>
      <w:divBdr>
        <w:top w:val="none" w:sz="0" w:space="0" w:color="auto"/>
        <w:left w:val="none" w:sz="0" w:space="0" w:color="auto"/>
        <w:bottom w:val="none" w:sz="0" w:space="0" w:color="auto"/>
        <w:right w:val="none" w:sz="0" w:space="0" w:color="auto"/>
      </w:divBdr>
    </w:div>
    <w:div w:id="1078407893">
      <w:bodyDiv w:val="1"/>
      <w:marLeft w:val="0"/>
      <w:marRight w:val="0"/>
      <w:marTop w:val="0"/>
      <w:marBottom w:val="0"/>
      <w:divBdr>
        <w:top w:val="none" w:sz="0" w:space="0" w:color="auto"/>
        <w:left w:val="none" w:sz="0" w:space="0" w:color="auto"/>
        <w:bottom w:val="none" w:sz="0" w:space="0" w:color="auto"/>
        <w:right w:val="none" w:sz="0" w:space="0" w:color="auto"/>
      </w:divBdr>
    </w:div>
    <w:div w:id="1203441983">
      <w:bodyDiv w:val="1"/>
      <w:marLeft w:val="0"/>
      <w:marRight w:val="0"/>
      <w:marTop w:val="0"/>
      <w:marBottom w:val="0"/>
      <w:divBdr>
        <w:top w:val="none" w:sz="0" w:space="0" w:color="auto"/>
        <w:left w:val="none" w:sz="0" w:space="0" w:color="auto"/>
        <w:bottom w:val="none" w:sz="0" w:space="0" w:color="auto"/>
        <w:right w:val="none" w:sz="0" w:space="0" w:color="auto"/>
      </w:divBdr>
    </w:div>
    <w:div w:id="1233393067">
      <w:bodyDiv w:val="1"/>
      <w:marLeft w:val="0"/>
      <w:marRight w:val="0"/>
      <w:marTop w:val="0"/>
      <w:marBottom w:val="0"/>
      <w:divBdr>
        <w:top w:val="none" w:sz="0" w:space="0" w:color="auto"/>
        <w:left w:val="none" w:sz="0" w:space="0" w:color="auto"/>
        <w:bottom w:val="none" w:sz="0" w:space="0" w:color="auto"/>
        <w:right w:val="none" w:sz="0" w:space="0" w:color="auto"/>
      </w:divBdr>
    </w:div>
    <w:div w:id="1721127125">
      <w:bodyDiv w:val="1"/>
      <w:marLeft w:val="0"/>
      <w:marRight w:val="0"/>
      <w:marTop w:val="0"/>
      <w:marBottom w:val="0"/>
      <w:divBdr>
        <w:top w:val="none" w:sz="0" w:space="0" w:color="auto"/>
        <w:left w:val="none" w:sz="0" w:space="0" w:color="auto"/>
        <w:bottom w:val="none" w:sz="0" w:space="0" w:color="auto"/>
        <w:right w:val="none" w:sz="0" w:space="0" w:color="auto"/>
      </w:divBdr>
    </w:div>
    <w:div w:id="1803838579">
      <w:bodyDiv w:val="1"/>
      <w:marLeft w:val="0"/>
      <w:marRight w:val="0"/>
      <w:marTop w:val="0"/>
      <w:marBottom w:val="0"/>
      <w:divBdr>
        <w:top w:val="none" w:sz="0" w:space="0" w:color="auto"/>
        <w:left w:val="none" w:sz="0" w:space="0" w:color="auto"/>
        <w:bottom w:val="none" w:sz="0" w:space="0" w:color="auto"/>
        <w:right w:val="none" w:sz="0" w:space="0" w:color="auto"/>
      </w:divBdr>
    </w:div>
    <w:div w:id="2040006765">
      <w:bodyDiv w:val="1"/>
      <w:marLeft w:val="0"/>
      <w:marRight w:val="0"/>
      <w:marTop w:val="0"/>
      <w:marBottom w:val="0"/>
      <w:divBdr>
        <w:top w:val="none" w:sz="0" w:space="0" w:color="auto"/>
        <w:left w:val="none" w:sz="0" w:space="0" w:color="auto"/>
        <w:bottom w:val="none" w:sz="0" w:space="0" w:color="auto"/>
        <w:right w:val="none" w:sz="0" w:space="0" w:color="auto"/>
      </w:divBdr>
    </w:div>
    <w:div w:id="204481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olunteer@ageukhul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92609c-3a2b-4f6c-9325-7b38febafd77">
      <Terms xmlns="http://schemas.microsoft.com/office/infopath/2007/PartnerControls"/>
    </lcf76f155ced4ddcb4097134ff3c332f>
    <TaxCatchAll xmlns="ba39b767-3598-40bd-972d-c07358ac32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8ED9A124817409A61773B938C2BD8" ma:contentTypeVersion="15" ma:contentTypeDescription="Create a new document." ma:contentTypeScope="" ma:versionID="77203c1995e58fa29783b3743d240e7e">
  <xsd:schema xmlns:xsd="http://www.w3.org/2001/XMLSchema" xmlns:xs="http://www.w3.org/2001/XMLSchema" xmlns:p="http://schemas.microsoft.com/office/2006/metadata/properties" xmlns:ns2="9892609c-3a2b-4f6c-9325-7b38febafd77" xmlns:ns3="ba39b767-3598-40bd-972d-c07358ac32c0" targetNamespace="http://schemas.microsoft.com/office/2006/metadata/properties" ma:root="true" ma:fieldsID="58ba60c41bfb7e497b0dced601ac7dd2" ns2:_="" ns3:_="">
    <xsd:import namespace="9892609c-3a2b-4f6c-9325-7b38febafd77"/>
    <xsd:import namespace="ba39b767-3598-40bd-972d-c07358ac32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2609c-3a2b-4f6c-9325-7b38feba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219e5b-4fcd-4837-b92a-db16290716c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9b767-3598-40bd-972d-c07358ac32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a8e5c3-40c5-4cc5-86a6-5e3858e3753d}" ma:internalName="TaxCatchAll" ma:showField="CatchAllData" ma:web="ba39b767-3598-40bd-972d-c07358ac32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5F5ED-F542-4343-A8BF-EBBFB47DB092}">
  <ds:schemaRefs>
    <ds:schemaRef ds:uri="http://schemas.microsoft.com/sharepoint/v3/contenttype/forms"/>
  </ds:schemaRefs>
</ds:datastoreItem>
</file>

<file path=customXml/itemProps2.xml><?xml version="1.0" encoding="utf-8"?>
<ds:datastoreItem xmlns:ds="http://schemas.openxmlformats.org/officeDocument/2006/customXml" ds:itemID="{D31969BD-731A-4F3C-ACE6-00D51AA62E96}">
  <ds:schemaRefs>
    <ds:schemaRef ds:uri="http://schemas.microsoft.com/office/2006/metadata/properties"/>
    <ds:schemaRef ds:uri="http://schemas.microsoft.com/office/infopath/2007/PartnerControls"/>
    <ds:schemaRef ds:uri="9892609c-3a2b-4f6c-9325-7b38febafd77"/>
    <ds:schemaRef ds:uri="ba39b767-3598-40bd-972d-c07358ac32c0"/>
  </ds:schemaRefs>
</ds:datastoreItem>
</file>

<file path=customXml/itemProps3.xml><?xml version="1.0" encoding="utf-8"?>
<ds:datastoreItem xmlns:ds="http://schemas.openxmlformats.org/officeDocument/2006/customXml" ds:itemID="{AA1C5D24-836C-4470-BE52-DC68C5E0A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2609c-3a2b-4f6c-9325-7b38febafd77"/>
    <ds:schemaRef ds:uri="ba39b767-3598-40bd-972d-c07358ac3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357</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Cowell</dc:creator>
  <cp:keywords/>
  <dc:description/>
  <cp:lastModifiedBy>Emily Allden</cp:lastModifiedBy>
  <cp:revision>34</cp:revision>
  <dcterms:created xsi:type="dcterms:W3CDTF">2025-01-10T11:45:00Z</dcterms:created>
  <dcterms:modified xsi:type="dcterms:W3CDTF">2025-08-28T11:21:00Z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0x010100F5C8ED9A124817409A61773B938C2BD8</vt:lpwstr>
  </property>
  <property fmtid="{D5CDD505-2E9C-101B-9397-08002B2CF9AE}" pid="3" name="Order">
    <vt:r8>304400</vt:r8>
  </property>
  <property fmtid="{D5CDD505-2E9C-101B-9397-08002B2CF9AE}" pid="4" name="MediaServiceImageTags">
    <vt:lpwstr/>
  </property>
  <property fmtid="{D5CDD505-2E9C-101B-9397-08002B2CF9AE}" pid="5" name="GrammarlyDocumentId">
    <vt:lpwstr>3375f3bdd3d93a678ca7c4ae4a57d335ad99a12c8ca1563fa2c3b1b4fc4f459f</vt:lpwstr>
  </property>
</Properties>
</file>