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C5" w:rsidRDefault="00B2678E" w:rsidP="005959CA">
      <w:pPr>
        <w:rPr>
          <w:b/>
          <w:color w:val="FF0000"/>
          <w:sz w:val="28"/>
          <w:szCs w:val="28"/>
        </w:rPr>
      </w:pPr>
      <w:r>
        <w:rPr>
          <w:b/>
          <w:color w:val="4BACC6"/>
          <w:sz w:val="28"/>
          <w:szCs w:val="28"/>
        </w:rPr>
        <w:t xml:space="preserve">Role: Volunteer &amp; Community </w:t>
      </w:r>
      <w:proofErr w:type="spellStart"/>
      <w:r>
        <w:rPr>
          <w:b/>
          <w:color w:val="4BACC6"/>
          <w:sz w:val="28"/>
          <w:szCs w:val="28"/>
        </w:rPr>
        <w:t>Programmes</w:t>
      </w:r>
      <w:proofErr w:type="spellEnd"/>
      <w:r>
        <w:rPr>
          <w:b/>
          <w:color w:val="4BACC6"/>
          <w:sz w:val="28"/>
          <w:szCs w:val="28"/>
        </w:rPr>
        <w:t xml:space="preserve"> Assistant</w:t>
      </w:r>
    </w:p>
    <w:p w:rsidR="00CB11C5" w:rsidRDefault="00CB11C5" w:rsidP="005959CA">
      <w:pPr>
        <w:rPr>
          <w:b/>
          <w:color w:val="4BACC6"/>
          <w:sz w:val="26"/>
          <w:szCs w:val="26"/>
        </w:rPr>
      </w:pPr>
    </w:p>
    <w:p w:rsidR="00CB11C5" w:rsidRDefault="00B2678E" w:rsidP="005959CA">
      <w:pPr>
        <w:pBdr>
          <w:bottom w:val="none" w:sz="0" w:space="8" w:color="auto"/>
        </w:pBdr>
        <w:shd w:val="clear" w:color="auto" w:fill="FFFFFF"/>
        <w:rPr>
          <w:b/>
          <w:color w:val="4BACC6"/>
          <w:sz w:val="28"/>
          <w:szCs w:val="28"/>
        </w:rPr>
      </w:pPr>
      <w:proofErr w:type="gramStart"/>
      <w:r>
        <w:rPr>
          <w:b/>
          <w:color w:val="4BACC6"/>
          <w:sz w:val="28"/>
          <w:szCs w:val="28"/>
        </w:rPr>
        <w:t>About the Role...</w:t>
      </w:r>
      <w:proofErr w:type="gramEnd"/>
    </w:p>
    <w:tbl>
      <w:tblPr>
        <w:tblStyle w:val="a1"/>
        <w:tblW w:w="89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065"/>
      </w:tblGrid>
      <w:tr w:rsidR="00CB11C5">
        <w:trPr>
          <w:trHeight w:val="304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C5" w:rsidRDefault="00B2678E" w:rsidP="005959C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7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C5" w:rsidRDefault="005959CA" w:rsidP="005959C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MYN</w:t>
            </w:r>
            <w:r w:rsidR="00B2678E">
              <w:rPr>
                <w:sz w:val="20"/>
                <w:szCs w:val="20"/>
              </w:rPr>
              <w:t>eighbour</w:t>
            </w:r>
            <w:proofErr w:type="spellEnd"/>
            <w:r w:rsidR="00B2678E">
              <w:rPr>
                <w:sz w:val="20"/>
                <w:szCs w:val="20"/>
              </w:rPr>
              <w:t xml:space="preserve"> </w:t>
            </w:r>
            <w:proofErr w:type="spellStart"/>
            <w:r w:rsidR="00B2678E">
              <w:rPr>
                <w:sz w:val="20"/>
                <w:szCs w:val="20"/>
              </w:rPr>
              <w:t>Programmes</w:t>
            </w:r>
            <w:proofErr w:type="spellEnd"/>
            <w:r w:rsidR="00B2678E">
              <w:rPr>
                <w:sz w:val="20"/>
                <w:szCs w:val="20"/>
              </w:rPr>
              <w:t xml:space="preserve"> Assistant</w:t>
            </w:r>
          </w:p>
        </w:tc>
      </w:tr>
      <w:tr w:rsidR="00CB11C5">
        <w:trPr>
          <w:trHeight w:val="36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C5" w:rsidRDefault="00B2678E" w:rsidP="005959C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Based at:</w:t>
            </w:r>
          </w:p>
        </w:tc>
        <w:tc>
          <w:tcPr>
            <w:tcW w:w="7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C5" w:rsidRDefault="00B2678E" w:rsidP="005959C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Lambeth, Remote Working &amp; Office-based</w:t>
            </w:r>
          </w:p>
        </w:tc>
      </w:tr>
      <w:tr w:rsidR="00CB11C5">
        <w:trPr>
          <w:trHeight w:val="794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C5" w:rsidRDefault="00B2678E" w:rsidP="005959C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 Terms:</w:t>
            </w:r>
          </w:p>
        </w:tc>
        <w:tc>
          <w:tcPr>
            <w:tcW w:w="7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C5" w:rsidRDefault="00B2678E" w:rsidP="005959C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Wage:</w:t>
            </w:r>
            <w:r>
              <w:rPr>
                <w:sz w:val="20"/>
                <w:szCs w:val="20"/>
              </w:rPr>
              <w:t xml:space="preserve"> London Living Wage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Hours:</w:t>
            </w:r>
            <w:r>
              <w:rPr>
                <w:sz w:val="20"/>
                <w:szCs w:val="20"/>
              </w:rPr>
              <w:t xml:space="preserve"> 25 hours weekly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Duration:</w:t>
            </w:r>
            <w:r>
              <w:rPr>
                <w:sz w:val="20"/>
                <w:szCs w:val="20"/>
              </w:rPr>
              <w:t xml:space="preserve"> 6 months </w:t>
            </w:r>
          </w:p>
        </w:tc>
      </w:tr>
      <w:tr w:rsidR="00CB11C5">
        <w:trPr>
          <w:trHeight w:val="259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C5" w:rsidRDefault="00B2678E" w:rsidP="005959C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to:</w:t>
            </w:r>
          </w:p>
        </w:tc>
        <w:tc>
          <w:tcPr>
            <w:tcW w:w="7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C5" w:rsidRDefault="005959CA" w:rsidP="005959C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MYNeighbour</w:t>
            </w:r>
            <w:proofErr w:type="spellEnd"/>
            <w:r>
              <w:rPr>
                <w:sz w:val="20"/>
                <w:szCs w:val="20"/>
              </w:rPr>
              <w:t xml:space="preserve"> Service Lead</w:t>
            </w:r>
            <w:bookmarkStart w:id="0" w:name="_GoBack"/>
            <w:bookmarkEnd w:id="0"/>
          </w:p>
        </w:tc>
      </w:tr>
    </w:tbl>
    <w:p w:rsidR="00CB11C5" w:rsidRDefault="00B2678E" w:rsidP="005959CA">
      <w:pPr>
        <w:rPr>
          <w:sz w:val="20"/>
          <w:szCs w:val="20"/>
        </w:rPr>
      </w:pPr>
      <w:r>
        <w:rPr>
          <w:b/>
          <w:color w:val="4BACC6"/>
          <w:sz w:val="28"/>
          <w:szCs w:val="28"/>
        </w:rPr>
        <w:br/>
        <w:t>Role Description &amp; Purpose</w:t>
      </w:r>
      <w:r>
        <w:rPr>
          <w:b/>
          <w:color w:val="4BACC6"/>
          <w:sz w:val="28"/>
          <w:szCs w:val="28"/>
        </w:rPr>
        <w:br/>
      </w:r>
    </w:p>
    <w:p w:rsidR="00CB11C5" w:rsidRPr="005959CA" w:rsidRDefault="00B2678E" w:rsidP="005959CA">
      <w:pPr>
        <w:rPr>
          <w:sz w:val="20"/>
          <w:szCs w:val="20"/>
        </w:rPr>
      </w:pPr>
      <w:r w:rsidRPr="005959CA">
        <w:rPr>
          <w:sz w:val="20"/>
          <w:szCs w:val="20"/>
        </w:rPr>
        <w:t xml:space="preserve">The </w:t>
      </w:r>
      <w:proofErr w:type="spellStart"/>
      <w:r w:rsidRPr="005959CA">
        <w:rPr>
          <w:sz w:val="20"/>
          <w:szCs w:val="20"/>
        </w:rPr>
        <w:t>Neighbour</w:t>
      </w:r>
      <w:proofErr w:type="spellEnd"/>
      <w:r w:rsidRPr="005959CA">
        <w:rPr>
          <w:sz w:val="20"/>
          <w:szCs w:val="20"/>
        </w:rPr>
        <w:t xml:space="preserve"> team is at the core of our services for isolated and disadvantaged older people. </w:t>
      </w:r>
      <w:r w:rsidRPr="005959CA">
        <w:rPr>
          <w:sz w:val="20"/>
          <w:szCs w:val="20"/>
        </w:rPr>
        <w:t xml:space="preserve">This is an opportunity for a motivated and enthusiastic individual to make a difference in a small but dynamic team, in a role that is diverse and embraces innovation and initiative. </w:t>
      </w:r>
    </w:p>
    <w:p w:rsidR="00CB11C5" w:rsidRPr="005959CA" w:rsidRDefault="00CB11C5" w:rsidP="005959CA">
      <w:pPr>
        <w:rPr>
          <w:sz w:val="20"/>
          <w:szCs w:val="20"/>
        </w:rPr>
      </w:pPr>
    </w:p>
    <w:p w:rsidR="00CB11C5" w:rsidRPr="005959CA" w:rsidRDefault="00B2678E" w:rsidP="005959CA">
      <w:pPr>
        <w:rPr>
          <w:sz w:val="20"/>
          <w:szCs w:val="20"/>
        </w:rPr>
      </w:pPr>
      <w:r w:rsidRPr="005959CA">
        <w:rPr>
          <w:sz w:val="20"/>
          <w:szCs w:val="20"/>
        </w:rPr>
        <w:t xml:space="preserve">As our Volunteer &amp; Community </w:t>
      </w:r>
      <w:proofErr w:type="spellStart"/>
      <w:r w:rsidRPr="005959CA">
        <w:rPr>
          <w:sz w:val="20"/>
          <w:szCs w:val="20"/>
        </w:rPr>
        <w:t>Programmes</w:t>
      </w:r>
      <w:proofErr w:type="spellEnd"/>
      <w:r w:rsidRPr="005959CA">
        <w:rPr>
          <w:sz w:val="20"/>
          <w:szCs w:val="20"/>
        </w:rPr>
        <w:t xml:space="preserve"> Assistant you will work across </w:t>
      </w:r>
      <w:r w:rsidRPr="005959CA">
        <w:rPr>
          <w:sz w:val="20"/>
          <w:szCs w:val="20"/>
        </w:rPr>
        <w:t>a number of different voluntary and community development-type projects.  These include, but are not limited to</w:t>
      </w:r>
      <w:proofErr w:type="gramStart"/>
      <w:r w:rsidRPr="005959CA">
        <w:rPr>
          <w:sz w:val="20"/>
          <w:szCs w:val="20"/>
        </w:rPr>
        <w:t>,…</w:t>
      </w:r>
      <w:proofErr w:type="gramEnd"/>
      <w:r w:rsidRPr="005959CA">
        <w:rPr>
          <w:sz w:val="20"/>
          <w:szCs w:val="20"/>
        </w:rPr>
        <w:br/>
      </w:r>
      <w:r w:rsidRPr="005959CA">
        <w:rPr>
          <w:sz w:val="20"/>
          <w:szCs w:val="20"/>
        </w:rPr>
        <w:br/>
      </w:r>
      <w:r w:rsidRPr="005959CA">
        <w:rPr>
          <w:b/>
          <w:sz w:val="20"/>
          <w:szCs w:val="20"/>
        </w:rPr>
        <w:t>Befriending</w:t>
      </w:r>
      <w:r w:rsidRPr="005959CA">
        <w:rPr>
          <w:sz w:val="20"/>
          <w:szCs w:val="20"/>
        </w:rPr>
        <w:t xml:space="preserve"> - this is a program in which we connect isolated older residents with volunteers so that they can form a friendship and build connections.</w:t>
      </w:r>
      <w:r w:rsidRPr="005959CA">
        <w:rPr>
          <w:sz w:val="20"/>
          <w:szCs w:val="20"/>
        </w:rPr>
        <w:br/>
      </w:r>
      <w:r w:rsidRPr="005959CA">
        <w:rPr>
          <w:sz w:val="20"/>
          <w:szCs w:val="20"/>
        </w:rPr>
        <w:br/>
      </w:r>
      <w:r w:rsidRPr="005959CA">
        <w:rPr>
          <w:b/>
          <w:sz w:val="20"/>
          <w:szCs w:val="20"/>
        </w:rPr>
        <w:t>Home Cooks</w:t>
      </w:r>
      <w:r w:rsidRPr="005959CA">
        <w:rPr>
          <w:sz w:val="20"/>
          <w:szCs w:val="20"/>
        </w:rPr>
        <w:t xml:space="preserve"> - In this program we connect volunteers with older residents for whom they cook a lovely, homemade meal </w:t>
      </w:r>
      <w:r w:rsidRPr="005959CA">
        <w:rPr>
          <w:sz w:val="20"/>
          <w:szCs w:val="20"/>
        </w:rPr>
        <w:t>at least once a week</w:t>
      </w:r>
      <w:r w:rsidRPr="005959CA">
        <w:rPr>
          <w:sz w:val="20"/>
          <w:szCs w:val="20"/>
        </w:rPr>
        <w:br/>
      </w:r>
      <w:r w:rsidRPr="005959CA">
        <w:rPr>
          <w:sz w:val="20"/>
          <w:szCs w:val="20"/>
        </w:rPr>
        <w:br/>
      </w:r>
      <w:proofErr w:type="spellStart"/>
      <w:r w:rsidRPr="005959CA">
        <w:rPr>
          <w:b/>
          <w:sz w:val="20"/>
          <w:szCs w:val="20"/>
        </w:rPr>
        <w:t>MYDigital</w:t>
      </w:r>
      <w:proofErr w:type="spellEnd"/>
      <w:r w:rsidRPr="005959CA">
        <w:rPr>
          <w:b/>
          <w:sz w:val="20"/>
          <w:szCs w:val="20"/>
        </w:rPr>
        <w:t xml:space="preserve"> </w:t>
      </w:r>
      <w:r w:rsidRPr="005959CA">
        <w:rPr>
          <w:sz w:val="20"/>
          <w:szCs w:val="20"/>
        </w:rPr>
        <w:t>- this is a program aimed at helping older residents get online.  We match volunteers to residents to help teach them the basics of going online, and we also provide free tech where possible.</w:t>
      </w:r>
      <w:r w:rsidRPr="005959CA">
        <w:rPr>
          <w:sz w:val="20"/>
          <w:szCs w:val="20"/>
        </w:rPr>
        <w:br/>
      </w:r>
      <w:r w:rsidRPr="005959CA">
        <w:rPr>
          <w:sz w:val="20"/>
          <w:szCs w:val="20"/>
        </w:rPr>
        <w:br/>
      </w:r>
      <w:r w:rsidRPr="005959CA">
        <w:rPr>
          <w:b/>
          <w:sz w:val="20"/>
          <w:szCs w:val="20"/>
        </w:rPr>
        <w:t xml:space="preserve">Kickstart </w:t>
      </w:r>
      <w:r w:rsidRPr="005959CA">
        <w:rPr>
          <w:sz w:val="20"/>
          <w:szCs w:val="20"/>
        </w:rPr>
        <w:t>- Our youth employmen</w:t>
      </w:r>
      <w:r w:rsidRPr="005959CA">
        <w:rPr>
          <w:sz w:val="20"/>
          <w:szCs w:val="20"/>
        </w:rPr>
        <w:t>t program which helps young people into paid placements with us</w:t>
      </w:r>
    </w:p>
    <w:p w:rsidR="00CB11C5" w:rsidRPr="005959CA" w:rsidRDefault="00CB11C5" w:rsidP="005959CA">
      <w:pPr>
        <w:rPr>
          <w:sz w:val="20"/>
          <w:szCs w:val="20"/>
        </w:rPr>
      </w:pPr>
    </w:p>
    <w:p w:rsidR="00CB11C5" w:rsidRPr="005959CA" w:rsidRDefault="00B2678E" w:rsidP="005959CA">
      <w:pPr>
        <w:rPr>
          <w:i/>
          <w:sz w:val="20"/>
          <w:szCs w:val="20"/>
        </w:rPr>
      </w:pPr>
      <w:r w:rsidRPr="005959CA">
        <w:rPr>
          <w:sz w:val="20"/>
          <w:szCs w:val="20"/>
        </w:rPr>
        <w:t>Your role will be very diverse, and on different days you’ll help on different projects, supporting staff where the help is needed.  One day you might be teaching a resident how to use a smar</w:t>
      </w:r>
      <w:r w:rsidRPr="005959CA">
        <w:rPr>
          <w:sz w:val="20"/>
          <w:szCs w:val="20"/>
        </w:rPr>
        <w:t xml:space="preserve">tphone, and the next you might be calling people up to welcome them to our befriending program.  Later that week you might be attending a community event to share information on what we do, followed by some time helping with administration of the </w:t>
      </w:r>
      <w:proofErr w:type="spellStart"/>
      <w:r w:rsidRPr="005959CA">
        <w:rPr>
          <w:sz w:val="20"/>
          <w:szCs w:val="20"/>
        </w:rPr>
        <w:t>programme</w:t>
      </w:r>
      <w:r w:rsidRPr="005959CA">
        <w:rPr>
          <w:sz w:val="20"/>
          <w:szCs w:val="20"/>
        </w:rPr>
        <w:t>s</w:t>
      </w:r>
      <w:proofErr w:type="spellEnd"/>
      <w:r w:rsidRPr="005959CA">
        <w:rPr>
          <w:sz w:val="20"/>
          <w:szCs w:val="20"/>
        </w:rPr>
        <w:t xml:space="preserve"> database and calling clients for feedback on our services.</w:t>
      </w:r>
      <w:r w:rsidRPr="005959CA">
        <w:rPr>
          <w:sz w:val="20"/>
          <w:szCs w:val="20"/>
        </w:rPr>
        <w:br/>
      </w:r>
      <w:r w:rsidRPr="005959CA">
        <w:rPr>
          <w:sz w:val="20"/>
          <w:szCs w:val="20"/>
        </w:rPr>
        <w:br/>
        <w:t xml:space="preserve">The job will include aspects of volunteer support and coordination, some event support, some database administration and also helping us stay in touch with clients to make sure they’re happy! </w:t>
      </w:r>
      <w:r w:rsidRPr="005959CA">
        <w:rPr>
          <w:sz w:val="20"/>
          <w:szCs w:val="20"/>
        </w:rPr>
        <w:br/>
      </w:r>
    </w:p>
    <w:p w:rsidR="00CB11C5" w:rsidRPr="005959CA" w:rsidRDefault="00B2678E" w:rsidP="005959CA">
      <w:pPr>
        <w:rPr>
          <w:sz w:val="20"/>
          <w:szCs w:val="20"/>
        </w:rPr>
      </w:pPr>
      <w:r w:rsidRPr="005959CA">
        <w:rPr>
          <w:sz w:val="20"/>
          <w:szCs w:val="20"/>
        </w:rPr>
        <w:lastRenderedPageBreak/>
        <w:t>The team deals with a constant flow of referrals and enquiries and you will be trained to use our bespoke database to help manage that</w:t>
      </w:r>
      <w:proofErr w:type="gramStart"/>
      <w:r w:rsidRPr="005959CA">
        <w:rPr>
          <w:sz w:val="20"/>
          <w:szCs w:val="20"/>
        </w:rPr>
        <w:t>..</w:t>
      </w:r>
      <w:proofErr w:type="gramEnd"/>
    </w:p>
    <w:p w:rsidR="00CB11C5" w:rsidRDefault="00B2678E" w:rsidP="005959CA">
      <w:pPr>
        <w:rPr>
          <w:b/>
          <w:color w:val="4BACC6"/>
          <w:sz w:val="28"/>
          <w:szCs w:val="28"/>
        </w:rPr>
      </w:pPr>
      <w:r w:rsidRPr="005959CA">
        <w:rPr>
          <w:sz w:val="20"/>
          <w:szCs w:val="20"/>
        </w:rPr>
        <w:br/>
        <w:t>This is a busy and much-valued service so you should be able to deal with unexpected issues and then refocus on the ta</w:t>
      </w:r>
      <w:r w:rsidRPr="005959CA">
        <w:rPr>
          <w:sz w:val="20"/>
          <w:szCs w:val="20"/>
        </w:rPr>
        <w:t>sk at hand.  You’ll have or develop skills in multi-tasking, strong interpersonal skills for supporting clients, time management, organisation and administration, and most of all a problem-solving and can-</w:t>
      </w:r>
      <w:r>
        <w:rPr>
          <w:sz w:val="20"/>
          <w:szCs w:val="20"/>
        </w:rPr>
        <w:t>do attitude!</w:t>
      </w:r>
      <w:r>
        <w:rPr>
          <w:color w:val="FF0000"/>
          <w:sz w:val="20"/>
          <w:szCs w:val="20"/>
        </w:rPr>
        <w:br/>
      </w:r>
      <w:r>
        <w:rPr>
          <w:i/>
          <w:color w:val="FF0000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color w:val="1F497D"/>
        </w:rPr>
        <w:br/>
      </w:r>
      <w:r>
        <w:rPr>
          <w:b/>
          <w:color w:val="4BACC6"/>
          <w:sz w:val="28"/>
          <w:szCs w:val="28"/>
        </w:rPr>
        <w:t xml:space="preserve">Main Duties: </w:t>
      </w:r>
    </w:p>
    <w:p w:rsidR="00CB11C5" w:rsidRDefault="00CB11C5" w:rsidP="005959CA">
      <w:pPr>
        <w:rPr>
          <w:b/>
          <w:sz w:val="20"/>
          <w:szCs w:val="20"/>
        </w:rPr>
      </w:pPr>
    </w:p>
    <w:p w:rsidR="00CB11C5" w:rsidRDefault="00B2678E" w:rsidP="005959CA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Providing administra</w:t>
      </w:r>
      <w:r>
        <w:rPr>
          <w:sz w:val="20"/>
          <w:szCs w:val="20"/>
        </w:rPr>
        <w:t xml:space="preserve">tive support to staff across all our volunteering and community projects under the </w:t>
      </w:r>
      <w:proofErr w:type="spellStart"/>
      <w:r>
        <w:rPr>
          <w:sz w:val="20"/>
          <w:szCs w:val="20"/>
        </w:rPr>
        <w:t>MYneighbour</w:t>
      </w:r>
      <w:proofErr w:type="spellEnd"/>
      <w:r>
        <w:rPr>
          <w:sz w:val="20"/>
          <w:szCs w:val="20"/>
        </w:rPr>
        <w:t xml:space="preserve"> service (Befriending, Home Cooks, </w:t>
      </w:r>
      <w:proofErr w:type="spellStart"/>
      <w:r>
        <w:rPr>
          <w:sz w:val="20"/>
          <w:szCs w:val="20"/>
        </w:rPr>
        <w:t>MYdigital</w:t>
      </w:r>
      <w:proofErr w:type="spellEnd"/>
      <w:r>
        <w:rPr>
          <w:sz w:val="20"/>
          <w:szCs w:val="20"/>
        </w:rPr>
        <w:t xml:space="preserve"> and Kickstart).</w:t>
      </w:r>
    </w:p>
    <w:p w:rsidR="00CB11C5" w:rsidRDefault="00B2678E" w:rsidP="005959C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Respond to general </w:t>
      </w:r>
      <w:proofErr w:type="gramStart"/>
      <w:r>
        <w:rPr>
          <w:sz w:val="20"/>
          <w:szCs w:val="20"/>
        </w:rPr>
        <w:t>queries,</w:t>
      </w:r>
      <w:proofErr w:type="gramEnd"/>
      <w:r>
        <w:rPr>
          <w:sz w:val="20"/>
          <w:szCs w:val="20"/>
        </w:rPr>
        <w:t xml:space="preserve"> follow up on referrals and signpost clients to the appropriate service so</w:t>
      </w:r>
      <w:r>
        <w:rPr>
          <w:sz w:val="20"/>
          <w:szCs w:val="20"/>
        </w:rPr>
        <w:t xml:space="preserve"> clients get support quickly. </w:t>
      </w:r>
    </w:p>
    <w:p w:rsidR="00CB11C5" w:rsidRDefault="00B2678E" w:rsidP="005959C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Maintaining our database (</w:t>
      </w:r>
      <w:proofErr w:type="spellStart"/>
      <w:r>
        <w:rPr>
          <w:sz w:val="20"/>
          <w:szCs w:val="20"/>
        </w:rPr>
        <w:t>Podio</w:t>
      </w:r>
      <w:proofErr w:type="spellEnd"/>
      <w:r>
        <w:rPr>
          <w:sz w:val="20"/>
          <w:szCs w:val="20"/>
        </w:rPr>
        <w:t>) of clients and volunteers, ensuring information is accurate.</w:t>
      </w:r>
    </w:p>
    <w:p w:rsidR="00CB11C5" w:rsidRDefault="00B2678E" w:rsidP="005959C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Collate and </w:t>
      </w:r>
      <w:proofErr w:type="spellStart"/>
      <w:r>
        <w:rPr>
          <w:sz w:val="20"/>
          <w:szCs w:val="20"/>
        </w:rPr>
        <w:t>analyse</w:t>
      </w:r>
      <w:proofErr w:type="spellEnd"/>
      <w:r>
        <w:rPr>
          <w:sz w:val="20"/>
          <w:szCs w:val="20"/>
        </w:rPr>
        <w:t xml:space="preserve"> client feedback, and use this information to assist with our impact and monitoring reporting.</w:t>
      </w:r>
    </w:p>
    <w:p w:rsidR="00CB11C5" w:rsidRDefault="00B2678E" w:rsidP="005959C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Attend external e</w:t>
      </w:r>
      <w:r>
        <w:rPr>
          <w:sz w:val="20"/>
          <w:szCs w:val="20"/>
        </w:rPr>
        <w:t xml:space="preserve">vents and act as an ambassador to promote our </w:t>
      </w:r>
      <w:proofErr w:type="spellStart"/>
      <w:r>
        <w:rPr>
          <w:sz w:val="20"/>
          <w:szCs w:val="20"/>
        </w:rPr>
        <w:t>MYNeighbour</w:t>
      </w:r>
      <w:proofErr w:type="spellEnd"/>
      <w:r>
        <w:rPr>
          <w:sz w:val="20"/>
          <w:szCs w:val="20"/>
        </w:rPr>
        <w:t xml:space="preserve"> and our other services (this occasionally may require out of office hours work). </w:t>
      </w:r>
    </w:p>
    <w:p w:rsidR="00CB11C5" w:rsidRDefault="00B2678E" w:rsidP="005959C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Occasionally help to complete certain volunteer missions requests and some digital client support in the community</w:t>
      </w:r>
    </w:p>
    <w:p w:rsidR="00CB11C5" w:rsidRDefault="00B2678E" w:rsidP="005959CA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ontribute to staff meetings and work collaboratively with colleagues and external partners; supporting others in their work and working towards shared goals. </w:t>
      </w:r>
    </w:p>
    <w:p w:rsidR="00CB11C5" w:rsidRDefault="00B2678E" w:rsidP="005959C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Assist with project planning and be committed to best practice, constantly seeking improvements i</w:t>
      </w:r>
      <w:r>
        <w:rPr>
          <w:sz w:val="20"/>
          <w:szCs w:val="20"/>
        </w:rPr>
        <w:t>n our services.</w:t>
      </w:r>
    </w:p>
    <w:p w:rsidR="00CB11C5" w:rsidRDefault="00B2678E" w:rsidP="005959C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Undertake any other reasonable duties as required by the </w:t>
      </w:r>
      <w:proofErr w:type="spellStart"/>
      <w:r>
        <w:rPr>
          <w:sz w:val="20"/>
          <w:szCs w:val="20"/>
        </w:rPr>
        <w:t>MYNeighbour</w:t>
      </w:r>
      <w:proofErr w:type="spellEnd"/>
      <w:r>
        <w:rPr>
          <w:sz w:val="20"/>
          <w:szCs w:val="20"/>
        </w:rPr>
        <w:t xml:space="preserve"> Service Lead.</w:t>
      </w:r>
    </w:p>
    <w:p w:rsidR="00CB11C5" w:rsidRDefault="00CB11C5">
      <w:pPr>
        <w:spacing w:line="276" w:lineRule="auto"/>
        <w:rPr>
          <w:b/>
          <w:color w:val="4BACC6"/>
          <w:sz w:val="28"/>
          <w:szCs w:val="28"/>
        </w:rPr>
      </w:pPr>
    </w:p>
    <w:p w:rsidR="00CB11C5" w:rsidRDefault="00B2678E">
      <w:pPr>
        <w:spacing w:line="276" w:lineRule="auto"/>
        <w:rPr>
          <w:color w:val="FF0000"/>
          <w:sz w:val="18"/>
          <w:szCs w:val="18"/>
        </w:rPr>
      </w:pPr>
      <w:r>
        <w:rPr>
          <w:b/>
          <w:color w:val="4BACC6"/>
          <w:sz w:val="28"/>
          <w:szCs w:val="28"/>
        </w:rPr>
        <w:t xml:space="preserve">Person Specification </w:t>
      </w:r>
    </w:p>
    <w:tbl>
      <w:tblPr>
        <w:tblStyle w:val="a2"/>
        <w:tblW w:w="916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85"/>
        <w:gridCol w:w="1258"/>
        <w:gridCol w:w="1225"/>
      </w:tblGrid>
      <w:tr w:rsidR="00CB11C5">
        <w:tc>
          <w:tcPr>
            <w:tcW w:w="6685" w:type="dxa"/>
          </w:tcPr>
          <w:p w:rsidR="00CB11C5" w:rsidRDefault="00CB11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CB11C5" w:rsidRDefault="00B267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225" w:type="dxa"/>
          </w:tcPr>
          <w:p w:rsidR="00CB11C5" w:rsidRDefault="00B267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CB11C5">
        <w:tc>
          <w:tcPr>
            <w:tcW w:w="6685" w:type="dxa"/>
            <w:shd w:val="clear" w:color="auto" w:fill="EFEFEF"/>
          </w:tcPr>
          <w:p w:rsidR="00CB11C5" w:rsidRDefault="00B2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258" w:type="dxa"/>
            <w:shd w:val="clear" w:color="auto" w:fill="EFEFEF"/>
          </w:tcPr>
          <w:p w:rsidR="00CB11C5" w:rsidRDefault="00CB11C5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EFEFEF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B2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deal with queries in a diplomatic, professional and confidential manner both verbally and in writing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B11C5">
        <w:trPr>
          <w:trHeight w:val="464"/>
        </w:trPr>
        <w:tc>
          <w:tcPr>
            <w:tcW w:w="6685" w:type="dxa"/>
          </w:tcPr>
          <w:p w:rsidR="00CB11C5" w:rsidRDefault="00B2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multi-task and </w:t>
            </w:r>
            <w:proofErr w:type="spellStart"/>
            <w:r>
              <w:rPr>
                <w:sz w:val="20"/>
                <w:szCs w:val="20"/>
              </w:rPr>
              <w:t>prioritise</w:t>
            </w:r>
            <w:proofErr w:type="spellEnd"/>
            <w:r>
              <w:rPr>
                <w:sz w:val="20"/>
                <w:szCs w:val="20"/>
              </w:rPr>
              <w:t xml:space="preserve"> varying workloads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accuracy attention to detail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IT skills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B267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verbal communication skills – including the ability to listen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CB11C5" w:rsidRDefault="00CB11C5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  <w:shd w:val="clear" w:color="auto" w:fill="EFEFEF"/>
          </w:tcPr>
          <w:p w:rsidR="00CB11C5" w:rsidRDefault="00B2678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Behaviours</w:t>
            </w:r>
            <w:proofErr w:type="spellEnd"/>
          </w:p>
        </w:tc>
        <w:tc>
          <w:tcPr>
            <w:tcW w:w="1258" w:type="dxa"/>
            <w:shd w:val="clear" w:color="auto" w:fill="EFEFEF"/>
          </w:tcPr>
          <w:p w:rsidR="00CB11C5" w:rsidRDefault="00CB11C5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EFEFEF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rPr>
          <w:trHeight w:val="369"/>
        </w:trPr>
        <w:tc>
          <w:tcPr>
            <w:tcW w:w="6685" w:type="dxa"/>
          </w:tcPr>
          <w:p w:rsidR="00CB11C5" w:rsidRDefault="00B2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Outgoing with excellent interpersonal and communication skills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B11C5">
        <w:trPr>
          <w:trHeight w:val="539"/>
        </w:trPr>
        <w:tc>
          <w:tcPr>
            <w:tcW w:w="6685" w:type="dxa"/>
          </w:tcPr>
          <w:p w:rsidR="00CB11C5" w:rsidRDefault="00B2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independently and use initiative, whilst working to the common goals of the team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B2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 approach to problem solving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B11C5">
        <w:trPr>
          <w:trHeight w:val="300"/>
        </w:trPr>
        <w:tc>
          <w:tcPr>
            <w:tcW w:w="6685" w:type="dxa"/>
          </w:tcPr>
          <w:p w:rsidR="00CB11C5" w:rsidRDefault="00B267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Empathy to the needs of older and vulnerable people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B11C5">
        <w:trPr>
          <w:trHeight w:val="300"/>
        </w:trPr>
        <w:tc>
          <w:tcPr>
            <w:tcW w:w="6685" w:type="dxa"/>
          </w:tcPr>
          <w:p w:rsidR="00CB11C5" w:rsidRDefault="00B267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Friendly, patient and positive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rPr>
          <w:trHeight w:val="300"/>
        </w:trPr>
        <w:tc>
          <w:tcPr>
            <w:tcW w:w="6685" w:type="dxa"/>
          </w:tcPr>
          <w:p w:rsidR="00CB11C5" w:rsidRDefault="00B267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reliable, trustworthy and conscientious 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  <w:shd w:val="clear" w:color="auto" w:fill="EFEFEF"/>
          </w:tcPr>
          <w:p w:rsidR="00CB11C5" w:rsidRDefault="00B26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1258" w:type="dxa"/>
            <w:shd w:val="clear" w:color="auto" w:fill="EFEFEF"/>
          </w:tcPr>
          <w:p w:rsidR="00CB11C5" w:rsidRDefault="00CB11C5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EFEFEF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knowledge of written and spoken English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  <w:shd w:val="clear" w:color="auto" w:fill="F3F3F3"/>
          </w:tcPr>
          <w:p w:rsidR="00CB11C5" w:rsidRDefault="00B26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Requirements</w:t>
            </w:r>
          </w:p>
        </w:tc>
        <w:tc>
          <w:tcPr>
            <w:tcW w:w="1258" w:type="dxa"/>
            <w:shd w:val="clear" w:color="auto" w:fill="F3F3F3"/>
          </w:tcPr>
          <w:p w:rsidR="00CB11C5" w:rsidRDefault="00CB11C5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3F3F3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improving the lives of older and vulnerable residents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  <w:tr w:rsidR="00CB11C5">
        <w:tc>
          <w:tcPr>
            <w:tcW w:w="6685" w:type="dxa"/>
          </w:tcPr>
          <w:p w:rsidR="00CB11C5" w:rsidRDefault="00B2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 working as a team player and a supportive colleague </w:t>
            </w:r>
          </w:p>
        </w:tc>
        <w:tc>
          <w:tcPr>
            <w:tcW w:w="1258" w:type="dxa"/>
          </w:tcPr>
          <w:p w:rsidR="00CB11C5" w:rsidRDefault="00B2678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√</w:t>
            </w:r>
          </w:p>
        </w:tc>
        <w:tc>
          <w:tcPr>
            <w:tcW w:w="1225" w:type="dxa"/>
          </w:tcPr>
          <w:p w:rsidR="00CB11C5" w:rsidRDefault="00CB11C5">
            <w:pPr>
              <w:rPr>
                <w:sz w:val="20"/>
                <w:szCs w:val="20"/>
              </w:rPr>
            </w:pPr>
          </w:p>
        </w:tc>
      </w:tr>
    </w:tbl>
    <w:p w:rsidR="00CB11C5" w:rsidRDefault="00CB11C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B11C5" w:rsidRDefault="00CB11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B11C5" w:rsidRDefault="00CB11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</w:p>
    <w:sectPr w:rsidR="00CB11C5">
      <w:headerReference w:type="default" r:id="rId8"/>
      <w:footerReference w:type="default" r:id="rId9"/>
      <w:pgSz w:w="12240" w:h="15840"/>
      <w:pgMar w:top="1843" w:right="1644" w:bottom="1440" w:left="164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8E" w:rsidRDefault="00B2678E">
      <w:r>
        <w:separator/>
      </w:r>
    </w:p>
  </w:endnote>
  <w:endnote w:type="continuationSeparator" w:id="0">
    <w:p w:rsidR="00B2678E" w:rsidRDefault="00B2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C5" w:rsidRDefault="00B267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C6D9F1"/>
        <w:sz w:val="20"/>
        <w:szCs w:val="20"/>
      </w:rPr>
    </w:pPr>
    <w:r>
      <w:rPr>
        <w:color w:val="C6D9F1"/>
        <w:sz w:val="20"/>
        <w:szCs w:val="20"/>
      </w:rPr>
      <w:t xml:space="preserve">Age UK Lambeth Recruitment Pack Page </w:t>
    </w:r>
    <w:r>
      <w:rPr>
        <w:b/>
        <w:color w:val="C6D9F1"/>
        <w:sz w:val="20"/>
        <w:szCs w:val="20"/>
      </w:rPr>
      <w:fldChar w:fldCharType="begin"/>
    </w:r>
    <w:r>
      <w:rPr>
        <w:b/>
        <w:color w:val="C6D9F1"/>
        <w:sz w:val="20"/>
        <w:szCs w:val="20"/>
      </w:rPr>
      <w:instrText>PAGE</w:instrText>
    </w:r>
    <w:r w:rsidR="005959CA">
      <w:rPr>
        <w:b/>
        <w:color w:val="C6D9F1"/>
        <w:sz w:val="20"/>
        <w:szCs w:val="20"/>
      </w:rPr>
      <w:fldChar w:fldCharType="separate"/>
    </w:r>
    <w:r w:rsidR="005959CA">
      <w:rPr>
        <w:b/>
        <w:noProof/>
        <w:color w:val="C6D9F1"/>
        <w:sz w:val="20"/>
        <w:szCs w:val="20"/>
      </w:rPr>
      <w:t>1</w:t>
    </w:r>
    <w:r>
      <w:rPr>
        <w:b/>
        <w:color w:val="C6D9F1"/>
        <w:sz w:val="20"/>
        <w:szCs w:val="20"/>
      </w:rPr>
      <w:fldChar w:fldCharType="end"/>
    </w:r>
    <w:r>
      <w:rPr>
        <w:color w:val="C6D9F1"/>
        <w:sz w:val="20"/>
        <w:szCs w:val="20"/>
      </w:rPr>
      <w:t xml:space="preserve"> of </w:t>
    </w:r>
    <w:r>
      <w:rPr>
        <w:b/>
        <w:color w:val="C6D9F1"/>
        <w:sz w:val="20"/>
        <w:szCs w:val="20"/>
      </w:rPr>
      <w:fldChar w:fldCharType="begin"/>
    </w:r>
    <w:r>
      <w:rPr>
        <w:b/>
        <w:color w:val="C6D9F1"/>
        <w:sz w:val="20"/>
        <w:szCs w:val="20"/>
      </w:rPr>
      <w:instrText>NUMPAGES</w:instrText>
    </w:r>
    <w:r w:rsidR="005959CA">
      <w:rPr>
        <w:b/>
        <w:color w:val="C6D9F1"/>
        <w:sz w:val="20"/>
        <w:szCs w:val="20"/>
      </w:rPr>
      <w:fldChar w:fldCharType="separate"/>
    </w:r>
    <w:r w:rsidR="005959CA">
      <w:rPr>
        <w:b/>
        <w:noProof/>
        <w:color w:val="C6D9F1"/>
        <w:sz w:val="20"/>
        <w:szCs w:val="20"/>
      </w:rPr>
      <w:t>3</w:t>
    </w:r>
    <w:r>
      <w:rPr>
        <w:b/>
        <w:color w:val="C6D9F1"/>
        <w:sz w:val="20"/>
        <w:szCs w:val="20"/>
      </w:rPr>
      <w:fldChar w:fldCharType="end"/>
    </w:r>
  </w:p>
  <w:p w:rsidR="00CB11C5" w:rsidRDefault="00CB11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9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8E" w:rsidRDefault="00B2678E">
      <w:r>
        <w:separator/>
      </w:r>
    </w:p>
  </w:footnote>
  <w:footnote w:type="continuationSeparator" w:id="0">
    <w:p w:rsidR="00B2678E" w:rsidRDefault="00B2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C5" w:rsidRDefault="00CB11C5">
    <w:pPr>
      <w:tabs>
        <w:tab w:val="center" w:pos="4153"/>
        <w:tab w:val="right" w:pos="8306"/>
      </w:tabs>
      <w:spacing w:before="709"/>
      <w:rPr>
        <w:color w:val="000000"/>
      </w:rPr>
    </w:pPr>
  </w:p>
  <w:p w:rsidR="00CB11C5" w:rsidRDefault="00B2678E">
    <w:pPr>
      <w:jc w:val="right"/>
      <w:rPr>
        <w:color w:val="000000"/>
      </w:rPr>
    </w:pPr>
    <w:r>
      <w:rPr>
        <w:rFonts w:ascii="Candara" w:eastAsia="Candara" w:hAnsi="Candara" w:cs="Candara"/>
        <w:b/>
        <w:noProof/>
        <w:color w:val="4BACC6"/>
        <w:sz w:val="44"/>
        <w:szCs w:val="44"/>
        <w:lang w:val="en-GB"/>
      </w:rPr>
      <w:drawing>
        <wp:inline distT="114300" distB="114300" distL="114300" distR="114300">
          <wp:extent cx="1591628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628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528"/>
    <w:multiLevelType w:val="multilevel"/>
    <w:tmpl w:val="2A427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494C41"/>
    <w:multiLevelType w:val="multilevel"/>
    <w:tmpl w:val="1D8A8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1C5"/>
    <w:rsid w:val="005959CA"/>
    <w:rsid w:val="00B2678E"/>
    <w:rsid w:val="00C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Times New Roman" w:eastAsia="Times New Roman" w:hAnsi="Times New Roman" w:cs="Times New Roman"/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Times New Roman" w:eastAsia="Times New Roman" w:hAnsi="Times New Roman" w:cs="Times New Roman"/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Goslyn</dc:creator>
  <cp:lastModifiedBy>stevegoslyn</cp:lastModifiedBy>
  <cp:revision>2</cp:revision>
  <dcterms:created xsi:type="dcterms:W3CDTF">2021-11-05T11:52:00Z</dcterms:created>
  <dcterms:modified xsi:type="dcterms:W3CDTF">2021-11-05T11:52:00Z</dcterms:modified>
</cp:coreProperties>
</file>