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8D7" w:rsidRPr="005B4261" w:rsidRDefault="005066E2" w:rsidP="00614D45">
      <w:pPr>
        <w:rPr>
          <w:rFonts w:asciiTheme="minorHAnsi" w:hAnsiTheme="minorHAnsi" w:cs="Arial"/>
          <w:sz w:val="22"/>
          <w:szCs w:val="22"/>
        </w:rPr>
      </w:pPr>
      <w:r w:rsidRPr="005B4261">
        <w:rPr>
          <w:rFonts w:asciiTheme="minorHAnsi" w:hAnsiTheme="minorHAnsi" w:cs="Arial"/>
          <w:noProof/>
          <w:sz w:val="22"/>
          <w:szCs w:val="22"/>
          <w:lang w:eastAsia="en-GB"/>
        </w:rPr>
        <w:drawing>
          <wp:inline distT="0" distB="0" distL="0" distR="0">
            <wp:extent cx="1748111" cy="783091"/>
            <wp:effectExtent l="0" t="0" r="5080" b="0"/>
            <wp:docPr id="1" name="Picture 1" descr="Age UK Lancashire Logo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ancashire Logo CMYK C"/>
                    <pic:cNvPicPr>
                      <a:picLocks noChangeAspect="1" noChangeArrowheads="1"/>
                    </pic:cNvPicPr>
                  </pic:nvPicPr>
                  <pic:blipFill>
                    <a:blip r:embed="rId8" cstate="print"/>
                    <a:srcRect/>
                    <a:stretch>
                      <a:fillRect/>
                    </a:stretch>
                  </pic:blipFill>
                  <pic:spPr bwMode="auto">
                    <a:xfrm>
                      <a:off x="0" y="0"/>
                      <a:ext cx="1746840" cy="782522"/>
                    </a:xfrm>
                    <a:prstGeom prst="rect">
                      <a:avLst/>
                    </a:prstGeom>
                    <a:noFill/>
                    <a:ln w="9525">
                      <a:noFill/>
                      <a:miter lim="800000"/>
                      <a:headEnd/>
                      <a:tailEnd/>
                    </a:ln>
                  </pic:spPr>
                </pic:pic>
              </a:graphicData>
            </a:graphic>
          </wp:inline>
        </w:drawing>
      </w:r>
      <w:r w:rsidR="00614D45" w:rsidRPr="005B4261">
        <w:rPr>
          <w:rFonts w:asciiTheme="minorHAnsi" w:hAnsiTheme="minorHAnsi" w:cs="Arial"/>
          <w:b/>
          <w:sz w:val="32"/>
          <w:szCs w:val="32"/>
        </w:rPr>
        <w:t>JOB DESCRIPTION</w:t>
      </w:r>
      <w:r w:rsidRPr="005B4261">
        <w:rPr>
          <w:rFonts w:asciiTheme="minorHAnsi" w:hAnsiTheme="minorHAnsi" w:cs="Arial"/>
          <w:b/>
          <w:sz w:val="32"/>
          <w:szCs w:val="32"/>
        </w:rPr>
        <w:t xml:space="preserve"> &amp; PERSON SPECIFICATION</w:t>
      </w:r>
      <w:r w:rsidRPr="005B4261">
        <w:rPr>
          <w:rFonts w:asciiTheme="minorHAnsi" w:hAnsiTheme="minorHAnsi" w:cs="Arial"/>
          <w:sz w:val="32"/>
          <w:szCs w:val="32"/>
        </w:rPr>
        <w:t xml:space="preserve"> </w:t>
      </w:r>
      <w:r w:rsidR="00554A96" w:rsidRPr="005B4261">
        <w:rPr>
          <w:rFonts w:asciiTheme="minorHAnsi" w:hAnsiTheme="minorHAnsi" w:cs="Arial"/>
          <w:sz w:val="22"/>
          <w:szCs w:val="22"/>
        </w:rPr>
        <w:tab/>
      </w:r>
      <w:r w:rsidR="00554A96" w:rsidRPr="005B4261">
        <w:rPr>
          <w:rFonts w:asciiTheme="minorHAnsi" w:hAnsiTheme="minorHAnsi" w:cs="Arial"/>
          <w:sz w:val="22"/>
          <w:szCs w:val="22"/>
        </w:rPr>
        <w:tab/>
      </w:r>
      <w:r w:rsidR="00554A96" w:rsidRPr="005B4261">
        <w:rPr>
          <w:rFonts w:asciiTheme="minorHAnsi" w:hAnsiTheme="minorHAnsi" w:cs="Arial"/>
          <w:sz w:val="22"/>
          <w:szCs w:val="22"/>
        </w:rPr>
        <w:tab/>
      </w:r>
      <w:r w:rsidR="00554A96" w:rsidRPr="005B4261">
        <w:rPr>
          <w:rFonts w:asciiTheme="minorHAnsi" w:hAnsiTheme="minorHAnsi" w:cs="Arial"/>
          <w:sz w:val="22"/>
          <w:szCs w:val="22"/>
        </w:rPr>
        <w:tab/>
      </w:r>
    </w:p>
    <w:p w:rsidR="00F45815" w:rsidRPr="005B4261" w:rsidRDefault="00F45815" w:rsidP="00614D45">
      <w:pPr>
        <w:rPr>
          <w:rFonts w:asciiTheme="minorHAnsi" w:hAnsiTheme="minorHAnsi" w:cs="Arial"/>
          <w:sz w:val="22"/>
          <w:szCs w:val="22"/>
          <w:u w:val="single"/>
        </w:rPr>
      </w:pPr>
    </w:p>
    <w:p w:rsidR="001E2D9E" w:rsidRPr="005B4261" w:rsidRDefault="001E2D9E" w:rsidP="00614D45">
      <w:pPr>
        <w:rPr>
          <w:rFonts w:asciiTheme="minorHAnsi" w:hAnsiTheme="minorHAnsi" w:cs="Arial"/>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7371"/>
      </w:tblGrid>
      <w:tr w:rsidR="002A2CDD" w:rsidRPr="005B4261" w:rsidTr="00614D45">
        <w:trPr>
          <w:trHeight w:val="540"/>
        </w:trPr>
        <w:tc>
          <w:tcPr>
            <w:tcW w:w="2835" w:type="dxa"/>
            <w:vAlign w:val="center"/>
          </w:tcPr>
          <w:p w:rsidR="002A2CDD" w:rsidRPr="005B4261" w:rsidRDefault="002A2CDD" w:rsidP="00614D45">
            <w:pPr>
              <w:rPr>
                <w:rFonts w:asciiTheme="minorHAnsi" w:hAnsiTheme="minorHAnsi" w:cs="Arial"/>
                <w:b/>
                <w:sz w:val="22"/>
                <w:szCs w:val="22"/>
              </w:rPr>
            </w:pPr>
            <w:r w:rsidRPr="005B4261">
              <w:rPr>
                <w:rFonts w:asciiTheme="minorHAnsi" w:hAnsiTheme="minorHAnsi" w:cs="Arial"/>
                <w:b/>
                <w:sz w:val="22"/>
                <w:szCs w:val="22"/>
              </w:rPr>
              <w:t>Job Title:</w:t>
            </w:r>
          </w:p>
        </w:tc>
        <w:tc>
          <w:tcPr>
            <w:tcW w:w="7371" w:type="dxa"/>
            <w:vAlign w:val="center"/>
          </w:tcPr>
          <w:p w:rsidR="002A2CDD" w:rsidRPr="005B4261" w:rsidRDefault="002A2CDD" w:rsidP="002A2CDD">
            <w:pPr>
              <w:rPr>
                <w:rFonts w:asciiTheme="minorHAnsi" w:hAnsiTheme="minorHAnsi" w:cs="Arial"/>
                <w:sz w:val="22"/>
                <w:szCs w:val="22"/>
              </w:rPr>
            </w:pPr>
            <w:r w:rsidRPr="005B4261">
              <w:rPr>
                <w:rFonts w:asciiTheme="minorHAnsi" w:hAnsiTheme="minorHAnsi" w:cs="Arial"/>
                <w:sz w:val="22"/>
                <w:szCs w:val="22"/>
              </w:rPr>
              <w:t>Casual Day Support Worker – Day Time Support (DTS)</w:t>
            </w:r>
          </w:p>
        </w:tc>
      </w:tr>
      <w:tr w:rsidR="002A2CDD" w:rsidRPr="005B4261" w:rsidTr="00614D45">
        <w:trPr>
          <w:trHeight w:val="540"/>
        </w:trPr>
        <w:tc>
          <w:tcPr>
            <w:tcW w:w="2835" w:type="dxa"/>
            <w:vAlign w:val="center"/>
          </w:tcPr>
          <w:p w:rsidR="002A2CDD" w:rsidRPr="005B4261" w:rsidRDefault="002A2CDD" w:rsidP="00614D45">
            <w:pPr>
              <w:rPr>
                <w:rFonts w:asciiTheme="minorHAnsi" w:hAnsiTheme="minorHAnsi" w:cs="Arial"/>
                <w:b/>
                <w:sz w:val="22"/>
                <w:szCs w:val="22"/>
              </w:rPr>
            </w:pPr>
            <w:r w:rsidRPr="005B4261">
              <w:rPr>
                <w:rFonts w:asciiTheme="minorHAnsi" w:hAnsiTheme="minorHAnsi" w:cs="Arial"/>
                <w:b/>
                <w:sz w:val="22"/>
                <w:szCs w:val="22"/>
              </w:rPr>
              <w:t>Reporting to (Job Title):</w:t>
            </w:r>
          </w:p>
        </w:tc>
        <w:tc>
          <w:tcPr>
            <w:tcW w:w="7371" w:type="dxa"/>
            <w:vAlign w:val="center"/>
          </w:tcPr>
          <w:p w:rsidR="002A2CDD" w:rsidRPr="005B4261" w:rsidRDefault="002A2CDD" w:rsidP="002A2CDD">
            <w:pPr>
              <w:widowControl w:val="0"/>
              <w:autoSpaceDE w:val="0"/>
              <w:autoSpaceDN w:val="0"/>
              <w:adjustRightInd w:val="0"/>
              <w:rPr>
                <w:rFonts w:asciiTheme="minorHAnsi" w:eastAsia="Times New Roman" w:hAnsiTheme="minorHAnsi" w:cs="Arial"/>
                <w:sz w:val="22"/>
                <w:szCs w:val="22"/>
              </w:rPr>
            </w:pPr>
            <w:r w:rsidRPr="005B4261">
              <w:rPr>
                <w:rFonts w:asciiTheme="minorHAnsi" w:eastAsia="Times New Roman" w:hAnsiTheme="minorHAnsi" w:cs="Arial"/>
                <w:sz w:val="22"/>
                <w:szCs w:val="22"/>
              </w:rPr>
              <w:t xml:space="preserve">Day Time Support </w:t>
            </w:r>
            <w:r w:rsidR="005B4261" w:rsidRPr="005B4261">
              <w:rPr>
                <w:rFonts w:asciiTheme="minorHAnsi" w:eastAsia="Times New Roman" w:hAnsiTheme="minorHAnsi" w:cs="Arial"/>
                <w:sz w:val="22"/>
                <w:szCs w:val="22"/>
              </w:rPr>
              <w:t>Team Leader</w:t>
            </w:r>
          </w:p>
          <w:p w:rsidR="002A2CDD" w:rsidRPr="005B4261" w:rsidRDefault="002A2CDD" w:rsidP="002A2CDD">
            <w:pPr>
              <w:rPr>
                <w:rFonts w:asciiTheme="minorHAnsi" w:hAnsiTheme="minorHAnsi" w:cs="Arial"/>
                <w:sz w:val="22"/>
                <w:szCs w:val="22"/>
              </w:rPr>
            </w:pPr>
          </w:p>
        </w:tc>
      </w:tr>
      <w:tr w:rsidR="002A2CDD" w:rsidRPr="005B4261" w:rsidTr="00614D45">
        <w:trPr>
          <w:trHeight w:val="540"/>
        </w:trPr>
        <w:tc>
          <w:tcPr>
            <w:tcW w:w="2835" w:type="dxa"/>
            <w:vAlign w:val="center"/>
          </w:tcPr>
          <w:p w:rsidR="002A2CDD" w:rsidRPr="005B4261" w:rsidRDefault="002A2CDD" w:rsidP="00614D45">
            <w:pPr>
              <w:rPr>
                <w:rFonts w:asciiTheme="minorHAnsi" w:hAnsiTheme="minorHAnsi" w:cs="Arial"/>
                <w:b/>
                <w:sz w:val="22"/>
                <w:szCs w:val="22"/>
              </w:rPr>
            </w:pPr>
            <w:r w:rsidRPr="005B4261">
              <w:rPr>
                <w:rFonts w:asciiTheme="minorHAnsi" w:hAnsiTheme="minorHAnsi" w:cs="Arial"/>
                <w:b/>
                <w:sz w:val="22"/>
                <w:szCs w:val="22"/>
              </w:rPr>
              <w:t xml:space="preserve">Grade and Salary </w:t>
            </w:r>
          </w:p>
        </w:tc>
        <w:tc>
          <w:tcPr>
            <w:tcW w:w="7371" w:type="dxa"/>
            <w:vAlign w:val="center"/>
          </w:tcPr>
          <w:p w:rsidR="002A2CDD" w:rsidRPr="005B4261" w:rsidRDefault="00936AFC" w:rsidP="002A2CDD">
            <w:pPr>
              <w:rPr>
                <w:rFonts w:asciiTheme="minorHAnsi" w:hAnsiTheme="minorHAnsi" w:cs="Arial"/>
                <w:sz w:val="22"/>
                <w:szCs w:val="22"/>
              </w:rPr>
            </w:pPr>
            <w:r w:rsidRPr="005B4261">
              <w:rPr>
                <w:rFonts w:asciiTheme="minorHAnsi" w:hAnsiTheme="minorHAnsi" w:cs="Arial"/>
                <w:sz w:val="22"/>
                <w:szCs w:val="22"/>
              </w:rPr>
              <w:t>Scale 1 Point 10 - £7.7</w:t>
            </w:r>
            <w:r w:rsidR="002A2CDD" w:rsidRPr="005B4261">
              <w:rPr>
                <w:rFonts w:asciiTheme="minorHAnsi" w:hAnsiTheme="minorHAnsi" w:cs="Arial"/>
                <w:sz w:val="22"/>
                <w:szCs w:val="22"/>
              </w:rPr>
              <w:t>0 per hour</w:t>
            </w:r>
          </w:p>
        </w:tc>
      </w:tr>
      <w:tr w:rsidR="002A2CDD" w:rsidRPr="005B4261" w:rsidTr="00614D45">
        <w:tc>
          <w:tcPr>
            <w:tcW w:w="2835" w:type="dxa"/>
          </w:tcPr>
          <w:p w:rsidR="002A2CDD" w:rsidRPr="005B4261" w:rsidRDefault="002A2CDD" w:rsidP="00614D45">
            <w:pPr>
              <w:rPr>
                <w:rFonts w:asciiTheme="minorHAnsi" w:hAnsiTheme="minorHAnsi" w:cs="Arial"/>
                <w:b/>
                <w:sz w:val="22"/>
                <w:szCs w:val="22"/>
              </w:rPr>
            </w:pPr>
            <w:r w:rsidRPr="005B4261">
              <w:rPr>
                <w:rFonts w:asciiTheme="minorHAnsi" w:hAnsiTheme="minorHAnsi" w:cs="Arial"/>
                <w:b/>
                <w:sz w:val="22"/>
                <w:szCs w:val="22"/>
              </w:rPr>
              <w:t xml:space="preserve">Brief overview of the </w:t>
            </w:r>
          </w:p>
          <w:p w:rsidR="002A2CDD" w:rsidRPr="005B4261" w:rsidRDefault="002A2CDD" w:rsidP="00614D45">
            <w:pPr>
              <w:rPr>
                <w:rFonts w:asciiTheme="minorHAnsi" w:hAnsiTheme="minorHAnsi" w:cs="Arial"/>
                <w:b/>
                <w:sz w:val="22"/>
                <w:szCs w:val="22"/>
              </w:rPr>
            </w:pPr>
            <w:r w:rsidRPr="005B4261">
              <w:rPr>
                <w:rFonts w:asciiTheme="minorHAnsi" w:hAnsiTheme="minorHAnsi" w:cs="Arial"/>
                <w:b/>
                <w:sz w:val="22"/>
                <w:szCs w:val="22"/>
              </w:rPr>
              <w:t>Position:</w:t>
            </w:r>
          </w:p>
          <w:p w:rsidR="002A2CDD" w:rsidRPr="005B4261" w:rsidRDefault="002A2CDD" w:rsidP="00614D45">
            <w:pPr>
              <w:rPr>
                <w:rFonts w:asciiTheme="minorHAnsi" w:hAnsiTheme="minorHAnsi" w:cs="Arial"/>
                <w:b/>
                <w:sz w:val="22"/>
                <w:szCs w:val="22"/>
              </w:rPr>
            </w:pPr>
          </w:p>
          <w:p w:rsidR="002A2CDD" w:rsidRPr="005B4261" w:rsidRDefault="002A2CDD" w:rsidP="00614D45">
            <w:pPr>
              <w:rPr>
                <w:rFonts w:asciiTheme="minorHAnsi" w:hAnsiTheme="minorHAnsi" w:cs="Arial"/>
                <w:b/>
                <w:sz w:val="22"/>
                <w:szCs w:val="22"/>
              </w:rPr>
            </w:pPr>
          </w:p>
        </w:tc>
        <w:tc>
          <w:tcPr>
            <w:tcW w:w="7371" w:type="dxa"/>
          </w:tcPr>
          <w:p w:rsidR="002A2CDD" w:rsidRPr="005B4261" w:rsidRDefault="002A2CDD" w:rsidP="002A2CDD">
            <w:pPr>
              <w:pStyle w:val="Heading2"/>
              <w:jc w:val="left"/>
              <w:rPr>
                <w:rFonts w:asciiTheme="minorHAnsi" w:hAnsiTheme="minorHAnsi" w:cs="Arial"/>
                <w:b w:val="0"/>
                <w:sz w:val="22"/>
                <w:szCs w:val="22"/>
              </w:rPr>
            </w:pPr>
            <w:r w:rsidRPr="005B4261">
              <w:rPr>
                <w:rFonts w:asciiTheme="minorHAnsi" w:hAnsiTheme="minorHAnsi" w:cs="Arial"/>
                <w:b w:val="0"/>
                <w:sz w:val="22"/>
                <w:szCs w:val="22"/>
              </w:rPr>
              <w:t xml:space="preserve">To support the </w:t>
            </w:r>
            <w:r w:rsidR="005B4261" w:rsidRPr="005B4261">
              <w:rPr>
                <w:rFonts w:asciiTheme="minorHAnsi" w:hAnsiTheme="minorHAnsi" w:cs="Arial"/>
                <w:b w:val="0"/>
                <w:sz w:val="22"/>
                <w:szCs w:val="22"/>
              </w:rPr>
              <w:t xml:space="preserve">Team Leader </w:t>
            </w:r>
            <w:r w:rsidRPr="005B4261">
              <w:rPr>
                <w:rFonts w:asciiTheme="minorHAnsi" w:hAnsiTheme="minorHAnsi" w:cs="Arial"/>
                <w:b w:val="0"/>
                <w:sz w:val="22"/>
                <w:szCs w:val="22"/>
              </w:rPr>
              <w:t>in providing person centred support that enables older people, their families and carers to maintain their independence and wellbeing; promoting choice, control and dignity.</w:t>
            </w:r>
          </w:p>
          <w:p w:rsidR="002A2CDD" w:rsidRPr="005B4261" w:rsidRDefault="002A2CDD" w:rsidP="002A2CDD">
            <w:pPr>
              <w:rPr>
                <w:rFonts w:asciiTheme="minorHAnsi" w:hAnsiTheme="minorHAnsi" w:cs="Arial"/>
                <w:sz w:val="22"/>
                <w:szCs w:val="22"/>
              </w:rPr>
            </w:pPr>
          </w:p>
          <w:p w:rsidR="002A2CDD" w:rsidRPr="005B4261" w:rsidRDefault="002A2CDD" w:rsidP="002A2CDD">
            <w:pPr>
              <w:rPr>
                <w:rFonts w:asciiTheme="minorHAnsi" w:hAnsiTheme="minorHAnsi" w:cs="Arial"/>
                <w:sz w:val="22"/>
                <w:szCs w:val="22"/>
              </w:rPr>
            </w:pPr>
          </w:p>
        </w:tc>
      </w:tr>
      <w:tr w:rsidR="00FC35D7" w:rsidRPr="005B4261" w:rsidTr="00614D45">
        <w:tc>
          <w:tcPr>
            <w:tcW w:w="2835" w:type="dxa"/>
          </w:tcPr>
          <w:p w:rsidR="001E2D9E" w:rsidRPr="005B4261" w:rsidRDefault="001E2D9E" w:rsidP="00614D45">
            <w:pPr>
              <w:rPr>
                <w:rFonts w:asciiTheme="minorHAnsi" w:hAnsiTheme="minorHAnsi" w:cs="Arial"/>
                <w:b/>
                <w:sz w:val="22"/>
                <w:szCs w:val="22"/>
              </w:rPr>
            </w:pPr>
            <w:r w:rsidRPr="005B4261">
              <w:rPr>
                <w:rFonts w:asciiTheme="minorHAnsi" w:hAnsiTheme="minorHAnsi" w:cs="Arial"/>
                <w:b/>
                <w:sz w:val="22"/>
                <w:szCs w:val="22"/>
              </w:rPr>
              <w:t xml:space="preserve">Main duties and </w:t>
            </w:r>
          </w:p>
          <w:p w:rsidR="001E2D9E" w:rsidRPr="005B4261" w:rsidRDefault="001E2D9E" w:rsidP="00614D45">
            <w:pPr>
              <w:rPr>
                <w:rFonts w:asciiTheme="minorHAnsi" w:hAnsiTheme="minorHAnsi" w:cs="Arial"/>
                <w:b/>
                <w:sz w:val="22"/>
                <w:szCs w:val="22"/>
              </w:rPr>
            </w:pPr>
            <w:r w:rsidRPr="005B4261">
              <w:rPr>
                <w:rFonts w:asciiTheme="minorHAnsi" w:hAnsiTheme="minorHAnsi" w:cs="Arial"/>
                <w:b/>
                <w:sz w:val="22"/>
                <w:szCs w:val="22"/>
              </w:rPr>
              <w:t>Responsibilities:</w:t>
            </w:r>
          </w:p>
        </w:tc>
        <w:tc>
          <w:tcPr>
            <w:tcW w:w="7371" w:type="dxa"/>
          </w:tcPr>
          <w:p w:rsidR="002A2CDD" w:rsidRPr="005B4261" w:rsidRDefault="002A2CDD" w:rsidP="002C383D">
            <w:pPr>
              <w:pStyle w:val="ListParagraph"/>
              <w:numPr>
                <w:ilvl w:val="0"/>
                <w:numId w:val="25"/>
              </w:numPr>
              <w:rPr>
                <w:rFonts w:asciiTheme="minorHAnsi" w:hAnsiTheme="minorHAnsi" w:cs="Arial"/>
                <w:sz w:val="22"/>
                <w:szCs w:val="22"/>
              </w:rPr>
            </w:pPr>
            <w:r w:rsidRPr="005B4261">
              <w:rPr>
                <w:rFonts w:asciiTheme="minorHAnsi" w:hAnsiTheme="minorHAnsi" w:cs="Arial"/>
                <w:sz w:val="22"/>
                <w:szCs w:val="22"/>
              </w:rPr>
              <w:t xml:space="preserve">Supporting the </w:t>
            </w:r>
            <w:r w:rsidR="005B4261" w:rsidRPr="005B4261">
              <w:rPr>
                <w:rFonts w:asciiTheme="minorHAnsi" w:eastAsia="Times New Roman" w:hAnsiTheme="minorHAnsi" w:cs="Arial"/>
                <w:sz w:val="22"/>
                <w:szCs w:val="22"/>
              </w:rPr>
              <w:t>Team Leader</w:t>
            </w:r>
            <w:r w:rsidR="005B4261" w:rsidRPr="005B4261">
              <w:rPr>
                <w:rFonts w:asciiTheme="minorHAnsi" w:hAnsiTheme="minorHAnsi" w:cs="Arial"/>
                <w:sz w:val="22"/>
                <w:szCs w:val="22"/>
              </w:rPr>
              <w:t xml:space="preserve"> </w:t>
            </w:r>
            <w:r w:rsidRPr="005B4261">
              <w:rPr>
                <w:rFonts w:asciiTheme="minorHAnsi" w:hAnsiTheme="minorHAnsi" w:cs="Arial"/>
                <w:sz w:val="22"/>
                <w:szCs w:val="22"/>
              </w:rPr>
              <w:t>in developing, maintaining and reviewing individual support plans with all of our customers and their families and carers.</w:t>
            </w:r>
          </w:p>
          <w:p w:rsidR="002A2CDD" w:rsidRPr="005B4261" w:rsidRDefault="002A2CDD" w:rsidP="002A2CDD">
            <w:pPr>
              <w:rPr>
                <w:rFonts w:asciiTheme="minorHAnsi" w:hAnsiTheme="minorHAnsi" w:cs="Arial"/>
                <w:sz w:val="22"/>
                <w:szCs w:val="22"/>
              </w:rPr>
            </w:pPr>
          </w:p>
          <w:p w:rsidR="002A2CDD" w:rsidRPr="005B4261" w:rsidRDefault="002A2CDD" w:rsidP="002C383D">
            <w:pPr>
              <w:pStyle w:val="ListParagraph"/>
              <w:numPr>
                <w:ilvl w:val="0"/>
                <w:numId w:val="25"/>
              </w:numPr>
              <w:rPr>
                <w:rFonts w:asciiTheme="minorHAnsi" w:hAnsiTheme="minorHAnsi" w:cs="Arial"/>
                <w:sz w:val="22"/>
                <w:szCs w:val="22"/>
              </w:rPr>
            </w:pPr>
            <w:r w:rsidRPr="005B4261">
              <w:rPr>
                <w:rFonts w:asciiTheme="minorHAnsi" w:hAnsiTheme="minorHAnsi" w:cs="Arial"/>
                <w:sz w:val="22"/>
                <w:szCs w:val="22"/>
              </w:rPr>
              <w:t xml:space="preserve">Using person centred approaches to ensure that all support and activities offered, including </w:t>
            </w:r>
            <w:r w:rsidR="005B4261" w:rsidRPr="005B4261">
              <w:rPr>
                <w:rFonts w:asciiTheme="minorHAnsi" w:hAnsiTheme="minorHAnsi" w:cs="Arial"/>
                <w:sz w:val="22"/>
                <w:szCs w:val="22"/>
              </w:rPr>
              <w:t>*</w:t>
            </w:r>
            <w:r w:rsidRPr="005B4261">
              <w:rPr>
                <w:rFonts w:asciiTheme="minorHAnsi" w:hAnsiTheme="minorHAnsi" w:cs="Arial"/>
                <w:sz w:val="22"/>
                <w:szCs w:val="22"/>
              </w:rPr>
              <w:t>personal assistance and care, promote dignity, choice and control and are delivered in a sensitive, non-judgemental, responsive manner, tailored to individual needs.</w:t>
            </w:r>
          </w:p>
          <w:p w:rsidR="002A2CDD" w:rsidRPr="005B4261" w:rsidRDefault="002A2CDD" w:rsidP="002A2CDD">
            <w:pPr>
              <w:rPr>
                <w:rFonts w:asciiTheme="minorHAnsi" w:hAnsiTheme="minorHAnsi" w:cs="Arial"/>
                <w:sz w:val="22"/>
                <w:szCs w:val="22"/>
              </w:rPr>
            </w:pPr>
          </w:p>
          <w:p w:rsidR="002A2CDD" w:rsidRPr="005B4261" w:rsidRDefault="002A2CDD" w:rsidP="002C383D">
            <w:pPr>
              <w:pStyle w:val="ListParagraph"/>
              <w:numPr>
                <w:ilvl w:val="0"/>
                <w:numId w:val="25"/>
              </w:numPr>
              <w:rPr>
                <w:rFonts w:asciiTheme="minorHAnsi" w:hAnsiTheme="minorHAnsi" w:cs="Arial"/>
                <w:sz w:val="22"/>
                <w:szCs w:val="22"/>
              </w:rPr>
            </w:pPr>
            <w:r w:rsidRPr="005B4261">
              <w:rPr>
                <w:rFonts w:asciiTheme="minorHAnsi" w:hAnsiTheme="minorHAnsi" w:cs="Arial"/>
                <w:sz w:val="22"/>
                <w:szCs w:val="22"/>
              </w:rPr>
              <w:t xml:space="preserve">Assisting the </w:t>
            </w:r>
            <w:r w:rsidR="005B4261" w:rsidRPr="005B4261">
              <w:rPr>
                <w:rFonts w:asciiTheme="minorHAnsi" w:eastAsia="Times New Roman" w:hAnsiTheme="minorHAnsi" w:cs="Arial"/>
                <w:sz w:val="22"/>
                <w:szCs w:val="22"/>
              </w:rPr>
              <w:t>Team Leader</w:t>
            </w:r>
            <w:r w:rsidR="005B4261" w:rsidRPr="005B4261">
              <w:rPr>
                <w:rFonts w:asciiTheme="minorHAnsi" w:hAnsiTheme="minorHAnsi" w:cs="Arial"/>
                <w:sz w:val="22"/>
                <w:szCs w:val="22"/>
              </w:rPr>
              <w:t xml:space="preserve"> </w:t>
            </w:r>
            <w:r w:rsidRPr="005B4261">
              <w:rPr>
                <w:rFonts w:asciiTheme="minorHAnsi" w:hAnsiTheme="minorHAnsi" w:cs="Arial"/>
                <w:sz w:val="22"/>
                <w:szCs w:val="22"/>
              </w:rPr>
              <w:t xml:space="preserve">in developing and </w:t>
            </w:r>
            <w:r w:rsidRPr="005B4261">
              <w:rPr>
                <w:rFonts w:asciiTheme="minorHAnsi" w:hAnsiTheme="minorHAnsi" w:cs="Arial"/>
                <w:sz w:val="22"/>
                <w:szCs w:val="22"/>
              </w:rPr>
              <w:lastRenderedPageBreak/>
              <w:t>implementing a programme of activities and support options to meet goals identified in individual support plans; identifying opportunities to develop new and innovative support options.</w:t>
            </w:r>
          </w:p>
          <w:p w:rsidR="002A2CDD" w:rsidRPr="005B4261" w:rsidRDefault="002A2CDD" w:rsidP="002A2CDD">
            <w:pPr>
              <w:rPr>
                <w:rFonts w:asciiTheme="minorHAnsi" w:hAnsiTheme="minorHAnsi" w:cs="Arial"/>
                <w:sz w:val="22"/>
                <w:szCs w:val="22"/>
              </w:rPr>
            </w:pPr>
          </w:p>
          <w:p w:rsidR="002A2CDD" w:rsidRPr="005B4261" w:rsidRDefault="002A2CDD" w:rsidP="002C383D">
            <w:pPr>
              <w:pStyle w:val="ListParagraph"/>
              <w:numPr>
                <w:ilvl w:val="0"/>
                <w:numId w:val="25"/>
              </w:numPr>
              <w:rPr>
                <w:rFonts w:asciiTheme="minorHAnsi" w:hAnsiTheme="minorHAnsi" w:cs="Arial"/>
                <w:sz w:val="22"/>
                <w:szCs w:val="22"/>
              </w:rPr>
            </w:pPr>
            <w:r w:rsidRPr="005B4261">
              <w:rPr>
                <w:rFonts w:asciiTheme="minorHAnsi" w:hAnsiTheme="minorHAnsi" w:cs="Arial"/>
                <w:sz w:val="22"/>
                <w:szCs w:val="22"/>
              </w:rPr>
              <w:t>Effectively communicating with our customers, their carers and families and maintaining positive relationships with other VCFS groups and agencies and liaising with other professionals involved in the care of older people.</w:t>
            </w:r>
          </w:p>
          <w:p w:rsidR="002A2CDD" w:rsidRPr="005B4261" w:rsidRDefault="002A2CDD" w:rsidP="002A2CDD">
            <w:pPr>
              <w:rPr>
                <w:rFonts w:asciiTheme="minorHAnsi" w:hAnsiTheme="minorHAnsi" w:cs="Arial"/>
                <w:sz w:val="22"/>
                <w:szCs w:val="22"/>
              </w:rPr>
            </w:pPr>
          </w:p>
          <w:p w:rsidR="002A2CDD" w:rsidRPr="005B4261" w:rsidRDefault="002A2CDD" w:rsidP="002C383D">
            <w:pPr>
              <w:pStyle w:val="ListParagraph"/>
              <w:numPr>
                <w:ilvl w:val="0"/>
                <w:numId w:val="25"/>
              </w:numPr>
              <w:rPr>
                <w:rFonts w:asciiTheme="minorHAnsi" w:hAnsiTheme="minorHAnsi" w:cs="Arial"/>
                <w:sz w:val="22"/>
                <w:szCs w:val="22"/>
              </w:rPr>
            </w:pPr>
            <w:r w:rsidRPr="005B4261">
              <w:rPr>
                <w:rFonts w:asciiTheme="minorHAnsi" w:hAnsiTheme="minorHAnsi" w:cs="Arial"/>
                <w:sz w:val="22"/>
                <w:szCs w:val="22"/>
              </w:rPr>
              <w:t>Carrying out routine administrative tasks, accessing and inputting data, maintaining records and retrieving information - using the Age UK Lancashire CRM system as appropriate.</w:t>
            </w:r>
          </w:p>
          <w:p w:rsidR="002A2CDD" w:rsidRPr="005B4261" w:rsidRDefault="002A2CDD" w:rsidP="002A2CDD">
            <w:pPr>
              <w:rPr>
                <w:rFonts w:asciiTheme="minorHAnsi" w:hAnsiTheme="minorHAnsi" w:cs="Arial"/>
                <w:sz w:val="22"/>
                <w:szCs w:val="22"/>
              </w:rPr>
            </w:pPr>
          </w:p>
          <w:p w:rsidR="002A2CDD" w:rsidRPr="005B4261" w:rsidRDefault="002A2CDD" w:rsidP="002C383D">
            <w:pPr>
              <w:pStyle w:val="ListParagraph"/>
              <w:numPr>
                <w:ilvl w:val="0"/>
                <w:numId w:val="25"/>
              </w:numPr>
              <w:rPr>
                <w:rFonts w:asciiTheme="minorHAnsi" w:hAnsiTheme="minorHAnsi" w:cs="Arial"/>
                <w:sz w:val="22"/>
                <w:szCs w:val="22"/>
              </w:rPr>
            </w:pPr>
            <w:r w:rsidRPr="005B4261">
              <w:rPr>
                <w:rFonts w:asciiTheme="minorHAnsi" w:hAnsiTheme="minorHAnsi" w:cs="Arial"/>
                <w:sz w:val="22"/>
                <w:szCs w:val="22"/>
              </w:rPr>
              <w:t>Supporting volunteers’ and enabling them to use their skills and abilities to their best effect to support our customers.</w:t>
            </w:r>
          </w:p>
          <w:p w:rsidR="002A2CDD" w:rsidRPr="005B4261" w:rsidRDefault="002A2CDD" w:rsidP="002A2CDD">
            <w:pPr>
              <w:rPr>
                <w:rFonts w:asciiTheme="minorHAnsi" w:hAnsiTheme="minorHAnsi" w:cs="Arial"/>
                <w:sz w:val="22"/>
                <w:szCs w:val="22"/>
              </w:rPr>
            </w:pPr>
          </w:p>
          <w:p w:rsidR="005066E2" w:rsidRPr="005B4261" w:rsidRDefault="002A2CDD" w:rsidP="005B4261">
            <w:pPr>
              <w:pStyle w:val="ListParagraph"/>
              <w:numPr>
                <w:ilvl w:val="0"/>
                <w:numId w:val="25"/>
              </w:numPr>
              <w:rPr>
                <w:rFonts w:asciiTheme="minorHAnsi" w:hAnsiTheme="minorHAnsi" w:cs="Arial"/>
                <w:sz w:val="22"/>
                <w:szCs w:val="22"/>
              </w:rPr>
            </w:pPr>
            <w:r w:rsidRPr="005B4261">
              <w:rPr>
                <w:rFonts w:asciiTheme="minorHAnsi" w:hAnsiTheme="minorHAnsi" w:cs="Arial"/>
                <w:sz w:val="22"/>
                <w:szCs w:val="22"/>
              </w:rPr>
              <w:t>Contributing to on-going supervision and personal development.</w:t>
            </w:r>
          </w:p>
          <w:p w:rsidR="005066E2" w:rsidRPr="005B4261" w:rsidRDefault="005066E2" w:rsidP="00A30784">
            <w:pPr>
              <w:ind w:left="284"/>
              <w:rPr>
                <w:rFonts w:asciiTheme="minorHAnsi" w:hAnsiTheme="minorHAnsi" w:cs="Arial"/>
                <w:sz w:val="22"/>
                <w:szCs w:val="22"/>
              </w:rPr>
            </w:pPr>
          </w:p>
          <w:p w:rsidR="005066E2" w:rsidRPr="005B4261" w:rsidRDefault="005B4261" w:rsidP="005B4261">
            <w:pPr>
              <w:rPr>
                <w:rFonts w:asciiTheme="minorHAnsi" w:hAnsiTheme="minorHAnsi" w:cs="Arial"/>
                <w:sz w:val="22"/>
                <w:szCs w:val="22"/>
              </w:rPr>
            </w:pPr>
            <w:r w:rsidRPr="005B4261">
              <w:rPr>
                <w:rFonts w:asciiTheme="minorHAnsi" w:hAnsiTheme="minorHAnsi" w:cs="Arial"/>
                <w:sz w:val="22"/>
                <w:szCs w:val="22"/>
              </w:rPr>
              <w:t>*Enhanced Centres Only (East Lancashire)</w:t>
            </w:r>
          </w:p>
          <w:p w:rsidR="005066E2" w:rsidRPr="005B4261" w:rsidRDefault="005066E2" w:rsidP="002A2CDD">
            <w:pPr>
              <w:rPr>
                <w:rFonts w:asciiTheme="minorHAnsi" w:hAnsiTheme="minorHAnsi" w:cs="Arial"/>
                <w:sz w:val="22"/>
                <w:szCs w:val="22"/>
              </w:rPr>
            </w:pPr>
          </w:p>
        </w:tc>
      </w:tr>
    </w:tbl>
    <w:p w:rsidR="00DF4E95" w:rsidRPr="005B4261" w:rsidRDefault="00DF4E95">
      <w:pPr>
        <w:rPr>
          <w:rFonts w:asciiTheme="minorHAnsi" w:hAnsiTheme="minorHAnsi"/>
        </w:rPr>
      </w:pPr>
      <w:r w:rsidRPr="005B4261">
        <w:rPr>
          <w:rFonts w:asciiTheme="minorHAnsi" w:hAnsiTheme="minorHAnsi"/>
        </w:rPr>
        <w:lastRenderedPageBreak/>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7371"/>
      </w:tblGrid>
      <w:tr w:rsidR="001E2D9E" w:rsidRPr="005B4261" w:rsidTr="00614D45">
        <w:tc>
          <w:tcPr>
            <w:tcW w:w="2835" w:type="dxa"/>
          </w:tcPr>
          <w:p w:rsidR="001E2D9E" w:rsidRPr="005B4261" w:rsidRDefault="001E2D9E" w:rsidP="00614D45">
            <w:pPr>
              <w:rPr>
                <w:rFonts w:asciiTheme="minorHAnsi" w:hAnsiTheme="minorHAnsi" w:cs="Arial"/>
                <w:b/>
                <w:sz w:val="22"/>
                <w:szCs w:val="22"/>
              </w:rPr>
            </w:pPr>
            <w:r w:rsidRPr="005B4261">
              <w:rPr>
                <w:rFonts w:asciiTheme="minorHAnsi" w:hAnsiTheme="minorHAnsi" w:cs="Arial"/>
                <w:b/>
                <w:sz w:val="22"/>
                <w:szCs w:val="22"/>
              </w:rPr>
              <w:lastRenderedPageBreak/>
              <w:t>Accountable for:</w:t>
            </w:r>
          </w:p>
        </w:tc>
        <w:tc>
          <w:tcPr>
            <w:tcW w:w="7371" w:type="dxa"/>
          </w:tcPr>
          <w:p w:rsidR="002A2CDD" w:rsidRPr="005B4261" w:rsidRDefault="002A2CDD" w:rsidP="002A2CDD">
            <w:pPr>
              <w:pStyle w:val="ListParagraph"/>
              <w:numPr>
                <w:ilvl w:val="0"/>
                <w:numId w:val="19"/>
              </w:numPr>
              <w:rPr>
                <w:rFonts w:asciiTheme="minorHAnsi" w:hAnsiTheme="minorHAnsi"/>
                <w:sz w:val="22"/>
                <w:szCs w:val="24"/>
              </w:rPr>
            </w:pPr>
            <w:r w:rsidRPr="005B4261">
              <w:rPr>
                <w:rFonts w:asciiTheme="minorHAnsi" w:hAnsiTheme="minorHAnsi"/>
                <w:sz w:val="22"/>
                <w:szCs w:val="24"/>
              </w:rPr>
              <w:t>Ensuring confidentiality and the privacy of our customers and their families is maintained at all times</w:t>
            </w:r>
          </w:p>
          <w:p w:rsidR="002A2CDD" w:rsidRPr="005B4261" w:rsidRDefault="002A2CDD" w:rsidP="002A2CDD">
            <w:pPr>
              <w:pStyle w:val="ListParagraph"/>
              <w:numPr>
                <w:ilvl w:val="0"/>
                <w:numId w:val="19"/>
              </w:numPr>
              <w:rPr>
                <w:rFonts w:asciiTheme="minorHAnsi" w:hAnsiTheme="minorHAnsi"/>
                <w:sz w:val="22"/>
                <w:szCs w:val="24"/>
              </w:rPr>
            </w:pPr>
            <w:r w:rsidRPr="005B4261">
              <w:rPr>
                <w:rFonts w:asciiTheme="minorHAnsi" w:hAnsiTheme="minorHAnsi"/>
                <w:sz w:val="22"/>
                <w:szCs w:val="24"/>
              </w:rPr>
              <w:t>Ensuring organisational policies and procedures are followed</w:t>
            </w:r>
          </w:p>
          <w:p w:rsidR="002A2CDD" w:rsidRPr="005B4261" w:rsidRDefault="002A2CDD" w:rsidP="002A2CDD">
            <w:pPr>
              <w:pStyle w:val="ListParagraph"/>
              <w:numPr>
                <w:ilvl w:val="0"/>
                <w:numId w:val="19"/>
              </w:numPr>
              <w:rPr>
                <w:rFonts w:asciiTheme="minorHAnsi" w:hAnsiTheme="minorHAnsi"/>
                <w:sz w:val="22"/>
                <w:szCs w:val="24"/>
              </w:rPr>
            </w:pPr>
            <w:r w:rsidRPr="005B4261">
              <w:rPr>
                <w:rFonts w:asciiTheme="minorHAnsi" w:hAnsiTheme="minorHAnsi"/>
                <w:sz w:val="22"/>
                <w:szCs w:val="24"/>
              </w:rPr>
              <w:t>Carrying out responsibilities as outlined in the Age UK Lancashire Health and Safety policy.</w:t>
            </w:r>
          </w:p>
          <w:p w:rsidR="001C5DB6" w:rsidRPr="005B4261" w:rsidRDefault="001C5DB6" w:rsidP="00614D45">
            <w:pPr>
              <w:rPr>
                <w:rFonts w:asciiTheme="minorHAnsi" w:hAnsiTheme="minorHAnsi" w:cs="Arial"/>
                <w:sz w:val="22"/>
                <w:szCs w:val="22"/>
              </w:rPr>
            </w:pPr>
          </w:p>
        </w:tc>
      </w:tr>
      <w:tr w:rsidR="001E2D9E" w:rsidRPr="005B4261" w:rsidTr="00614D45">
        <w:tc>
          <w:tcPr>
            <w:tcW w:w="2835" w:type="dxa"/>
          </w:tcPr>
          <w:p w:rsidR="001E2D9E" w:rsidRPr="005B4261" w:rsidRDefault="001E2D9E" w:rsidP="00614D45">
            <w:pPr>
              <w:rPr>
                <w:rFonts w:asciiTheme="minorHAnsi" w:hAnsiTheme="minorHAnsi" w:cs="Arial"/>
                <w:b/>
                <w:sz w:val="22"/>
                <w:szCs w:val="22"/>
              </w:rPr>
            </w:pPr>
            <w:r w:rsidRPr="005B4261">
              <w:rPr>
                <w:rFonts w:asciiTheme="minorHAnsi" w:hAnsiTheme="minorHAnsi" w:cs="Arial"/>
                <w:b/>
                <w:sz w:val="22"/>
                <w:szCs w:val="22"/>
              </w:rPr>
              <w:t xml:space="preserve">Summary of key </w:t>
            </w:r>
          </w:p>
          <w:p w:rsidR="00C710D2" w:rsidRPr="005B4261" w:rsidRDefault="001E2D9E" w:rsidP="00614D45">
            <w:pPr>
              <w:rPr>
                <w:rFonts w:asciiTheme="minorHAnsi" w:hAnsiTheme="minorHAnsi" w:cs="Arial"/>
                <w:b/>
                <w:sz w:val="22"/>
                <w:szCs w:val="22"/>
              </w:rPr>
            </w:pPr>
            <w:r w:rsidRPr="005B4261">
              <w:rPr>
                <w:rFonts w:asciiTheme="minorHAnsi" w:hAnsiTheme="minorHAnsi" w:cs="Arial"/>
                <w:b/>
                <w:sz w:val="22"/>
                <w:szCs w:val="22"/>
              </w:rPr>
              <w:t xml:space="preserve">attributes </w:t>
            </w:r>
            <w:r w:rsidR="00C710D2" w:rsidRPr="005B4261">
              <w:rPr>
                <w:rFonts w:asciiTheme="minorHAnsi" w:hAnsiTheme="minorHAnsi" w:cs="Arial"/>
                <w:b/>
                <w:sz w:val="22"/>
                <w:szCs w:val="22"/>
              </w:rPr>
              <w:t xml:space="preserve">&amp; Qualifications </w:t>
            </w:r>
          </w:p>
          <w:p w:rsidR="001E2D9E" w:rsidRPr="005B4261" w:rsidRDefault="001E2D9E" w:rsidP="00614D45">
            <w:pPr>
              <w:rPr>
                <w:rFonts w:asciiTheme="minorHAnsi" w:hAnsiTheme="minorHAnsi" w:cs="Arial"/>
                <w:b/>
                <w:sz w:val="22"/>
                <w:szCs w:val="22"/>
              </w:rPr>
            </w:pPr>
            <w:r w:rsidRPr="005B4261">
              <w:rPr>
                <w:rFonts w:asciiTheme="minorHAnsi" w:hAnsiTheme="minorHAnsi" w:cs="Arial"/>
                <w:b/>
                <w:sz w:val="22"/>
                <w:szCs w:val="22"/>
              </w:rPr>
              <w:t>for role:</w:t>
            </w:r>
          </w:p>
        </w:tc>
        <w:tc>
          <w:tcPr>
            <w:tcW w:w="7371" w:type="dxa"/>
          </w:tcPr>
          <w:p w:rsidR="002A2CDD" w:rsidRPr="005B4261" w:rsidRDefault="002A2CDD" w:rsidP="002A2CDD">
            <w:pPr>
              <w:pStyle w:val="ListParagraph"/>
              <w:numPr>
                <w:ilvl w:val="0"/>
                <w:numId w:val="20"/>
              </w:numPr>
              <w:rPr>
                <w:rFonts w:asciiTheme="minorHAnsi" w:hAnsiTheme="minorHAnsi"/>
                <w:sz w:val="22"/>
                <w:szCs w:val="24"/>
              </w:rPr>
            </w:pPr>
            <w:r w:rsidRPr="005B4261">
              <w:rPr>
                <w:rFonts w:asciiTheme="minorHAnsi" w:hAnsiTheme="minorHAnsi"/>
                <w:sz w:val="22"/>
                <w:szCs w:val="24"/>
              </w:rPr>
              <w:t>Level 2 in Health and Social Care or willingness to undergo training.</w:t>
            </w:r>
          </w:p>
          <w:p w:rsidR="002A2CDD" w:rsidRPr="005B4261" w:rsidRDefault="002A2CDD" w:rsidP="002A2CDD">
            <w:pPr>
              <w:pStyle w:val="ListParagraph"/>
              <w:numPr>
                <w:ilvl w:val="0"/>
                <w:numId w:val="20"/>
              </w:numPr>
              <w:rPr>
                <w:rFonts w:asciiTheme="minorHAnsi" w:hAnsiTheme="minorHAnsi"/>
                <w:sz w:val="22"/>
                <w:szCs w:val="24"/>
              </w:rPr>
            </w:pPr>
            <w:r w:rsidRPr="005B4261">
              <w:rPr>
                <w:rFonts w:asciiTheme="minorHAnsi" w:hAnsiTheme="minorHAnsi"/>
                <w:sz w:val="22"/>
                <w:szCs w:val="24"/>
              </w:rPr>
              <w:t xml:space="preserve">Mandatory Training – eg Moving and Handling </w:t>
            </w:r>
          </w:p>
          <w:p w:rsidR="002A2CDD" w:rsidRPr="005B4261" w:rsidRDefault="002A2CDD" w:rsidP="002A2CDD">
            <w:pPr>
              <w:pStyle w:val="ListParagraph"/>
              <w:numPr>
                <w:ilvl w:val="0"/>
                <w:numId w:val="20"/>
              </w:numPr>
              <w:rPr>
                <w:rFonts w:asciiTheme="minorHAnsi" w:hAnsiTheme="minorHAnsi"/>
                <w:sz w:val="22"/>
                <w:szCs w:val="24"/>
              </w:rPr>
            </w:pPr>
            <w:r w:rsidRPr="005B4261">
              <w:rPr>
                <w:rFonts w:asciiTheme="minorHAnsi" w:hAnsiTheme="minorHAnsi"/>
                <w:sz w:val="22"/>
                <w:szCs w:val="24"/>
              </w:rPr>
              <w:t>Effective communication skills</w:t>
            </w:r>
          </w:p>
          <w:p w:rsidR="002A2CDD" w:rsidRPr="005B4261" w:rsidRDefault="002A2CDD" w:rsidP="002A2CDD">
            <w:pPr>
              <w:pStyle w:val="ListParagraph"/>
              <w:numPr>
                <w:ilvl w:val="0"/>
                <w:numId w:val="20"/>
              </w:numPr>
              <w:rPr>
                <w:rFonts w:asciiTheme="minorHAnsi" w:hAnsiTheme="minorHAnsi"/>
                <w:sz w:val="22"/>
                <w:szCs w:val="24"/>
              </w:rPr>
            </w:pPr>
            <w:r w:rsidRPr="005B4261">
              <w:rPr>
                <w:rFonts w:asciiTheme="minorHAnsi" w:hAnsiTheme="minorHAnsi"/>
                <w:sz w:val="22"/>
                <w:szCs w:val="24"/>
              </w:rPr>
              <w:t>Ability to use IT</w:t>
            </w:r>
          </w:p>
          <w:p w:rsidR="002A2CDD" w:rsidRPr="005B4261" w:rsidRDefault="002A2CDD" w:rsidP="002A2CDD">
            <w:pPr>
              <w:pStyle w:val="ListParagraph"/>
              <w:numPr>
                <w:ilvl w:val="0"/>
                <w:numId w:val="20"/>
              </w:numPr>
              <w:rPr>
                <w:rFonts w:asciiTheme="minorHAnsi" w:hAnsiTheme="minorHAnsi"/>
                <w:sz w:val="22"/>
                <w:szCs w:val="24"/>
              </w:rPr>
            </w:pPr>
            <w:r w:rsidRPr="005B4261">
              <w:rPr>
                <w:rFonts w:asciiTheme="minorHAnsi" w:hAnsiTheme="minorHAnsi"/>
                <w:sz w:val="22"/>
                <w:szCs w:val="24"/>
              </w:rPr>
              <w:t>To have knowledge of and work within a person centred manner</w:t>
            </w:r>
          </w:p>
          <w:p w:rsidR="002A2CDD" w:rsidRPr="005B4261" w:rsidRDefault="002A2CDD" w:rsidP="002A2CDD">
            <w:pPr>
              <w:pStyle w:val="ListParagraph"/>
              <w:numPr>
                <w:ilvl w:val="0"/>
                <w:numId w:val="20"/>
              </w:numPr>
              <w:rPr>
                <w:rFonts w:asciiTheme="minorHAnsi" w:hAnsiTheme="minorHAnsi"/>
                <w:sz w:val="22"/>
                <w:szCs w:val="24"/>
              </w:rPr>
            </w:pPr>
            <w:r w:rsidRPr="005B4261">
              <w:rPr>
                <w:rFonts w:asciiTheme="minorHAnsi" w:hAnsiTheme="minorHAnsi"/>
                <w:sz w:val="22"/>
                <w:szCs w:val="24"/>
              </w:rPr>
              <w:t>Be motivated, creative and resourceful</w:t>
            </w:r>
          </w:p>
          <w:p w:rsidR="002A2CDD" w:rsidRPr="005B4261" w:rsidRDefault="002A2CDD" w:rsidP="002A2CDD">
            <w:pPr>
              <w:pStyle w:val="ListParagraph"/>
              <w:numPr>
                <w:ilvl w:val="0"/>
                <w:numId w:val="20"/>
              </w:numPr>
              <w:rPr>
                <w:rFonts w:asciiTheme="minorHAnsi" w:hAnsiTheme="minorHAnsi"/>
                <w:sz w:val="22"/>
                <w:szCs w:val="24"/>
              </w:rPr>
            </w:pPr>
            <w:r w:rsidRPr="005B4261">
              <w:rPr>
                <w:rFonts w:asciiTheme="minorHAnsi" w:hAnsiTheme="minorHAnsi"/>
                <w:sz w:val="22"/>
                <w:szCs w:val="24"/>
              </w:rPr>
              <w:t>Ability to work as part of a team</w:t>
            </w:r>
          </w:p>
          <w:p w:rsidR="001C5DB6" w:rsidRPr="005B4261" w:rsidRDefault="001C5DB6" w:rsidP="00CB2EEB">
            <w:pPr>
              <w:rPr>
                <w:rFonts w:asciiTheme="minorHAnsi" w:hAnsiTheme="minorHAnsi" w:cs="Arial"/>
                <w:sz w:val="22"/>
                <w:szCs w:val="22"/>
              </w:rPr>
            </w:pPr>
          </w:p>
        </w:tc>
      </w:tr>
      <w:tr w:rsidR="001E2D9E" w:rsidRPr="005B4261" w:rsidTr="00614D45">
        <w:tc>
          <w:tcPr>
            <w:tcW w:w="2835" w:type="dxa"/>
          </w:tcPr>
          <w:p w:rsidR="001E2D9E" w:rsidRPr="005B4261" w:rsidRDefault="001E2D9E" w:rsidP="00614D45">
            <w:pPr>
              <w:rPr>
                <w:rFonts w:asciiTheme="minorHAnsi" w:hAnsiTheme="minorHAnsi" w:cs="Arial"/>
                <w:b/>
                <w:sz w:val="22"/>
                <w:szCs w:val="22"/>
              </w:rPr>
            </w:pPr>
            <w:r w:rsidRPr="005B4261">
              <w:rPr>
                <w:rFonts w:asciiTheme="minorHAnsi" w:hAnsiTheme="minorHAnsi" w:cs="Arial"/>
                <w:b/>
                <w:sz w:val="22"/>
                <w:szCs w:val="22"/>
              </w:rPr>
              <w:t xml:space="preserve">Main KPI’s / </w:t>
            </w:r>
          </w:p>
          <w:p w:rsidR="001E2D9E" w:rsidRPr="005B4261" w:rsidRDefault="001E2D9E" w:rsidP="00614D45">
            <w:pPr>
              <w:rPr>
                <w:rFonts w:asciiTheme="minorHAnsi" w:hAnsiTheme="minorHAnsi" w:cs="Arial"/>
                <w:b/>
                <w:sz w:val="22"/>
                <w:szCs w:val="22"/>
              </w:rPr>
            </w:pPr>
            <w:r w:rsidRPr="005B4261">
              <w:rPr>
                <w:rFonts w:asciiTheme="minorHAnsi" w:hAnsiTheme="minorHAnsi" w:cs="Arial"/>
                <w:b/>
                <w:sz w:val="22"/>
                <w:szCs w:val="22"/>
              </w:rPr>
              <w:t>performance measured</w:t>
            </w:r>
          </w:p>
          <w:p w:rsidR="001E2D9E" w:rsidRPr="005B4261" w:rsidRDefault="001E2D9E" w:rsidP="00614D45">
            <w:pPr>
              <w:rPr>
                <w:rFonts w:asciiTheme="minorHAnsi" w:hAnsiTheme="minorHAnsi" w:cs="Arial"/>
                <w:b/>
                <w:sz w:val="22"/>
                <w:szCs w:val="22"/>
              </w:rPr>
            </w:pPr>
            <w:r w:rsidRPr="005B4261">
              <w:rPr>
                <w:rFonts w:asciiTheme="minorHAnsi" w:hAnsiTheme="minorHAnsi" w:cs="Arial"/>
                <w:b/>
                <w:sz w:val="22"/>
                <w:szCs w:val="22"/>
              </w:rPr>
              <w:t>against:</w:t>
            </w:r>
          </w:p>
        </w:tc>
        <w:tc>
          <w:tcPr>
            <w:tcW w:w="7371" w:type="dxa"/>
          </w:tcPr>
          <w:p w:rsidR="002A2CDD" w:rsidRPr="005B4261" w:rsidRDefault="002A2CDD" w:rsidP="002A2CDD">
            <w:pPr>
              <w:pStyle w:val="ListParagraph"/>
              <w:numPr>
                <w:ilvl w:val="0"/>
                <w:numId w:val="21"/>
              </w:numPr>
              <w:rPr>
                <w:rFonts w:asciiTheme="minorHAnsi" w:hAnsiTheme="minorHAnsi"/>
                <w:sz w:val="22"/>
                <w:szCs w:val="24"/>
              </w:rPr>
            </w:pPr>
            <w:r w:rsidRPr="005B4261">
              <w:rPr>
                <w:rFonts w:asciiTheme="minorHAnsi" w:hAnsiTheme="minorHAnsi"/>
                <w:sz w:val="22"/>
                <w:szCs w:val="24"/>
              </w:rPr>
              <w:t>Support provided meets identified needs and is person centred and respects choice and control.</w:t>
            </w:r>
          </w:p>
          <w:p w:rsidR="002A2CDD" w:rsidRPr="005B4261" w:rsidRDefault="002A2CDD" w:rsidP="002A2CDD">
            <w:pPr>
              <w:pStyle w:val="ListParagraph"/>
              <w:numPr>
                <w:ilvl w:val="0"/>
                <w:numId w:val="21"/>
              </w:numPr>
              <w:rPr>
                <w:rFonts w:asciiTheme="minorHAnsi" w:hAnsiTheme="minorHAnsi"/>
                <w:sz w:val="22"/>
                <w:szCs w:val="24"/>
              </w:rPr>
            </w:pPr>
            <w:r w:rsidRPr="005B4261">
              <w:rPr>
                <w:rFonts w:asciiTheme="minorHAnsi" w:hAnsiTheme="minorHAnsi"/>
                <w:sz w:val="22"/>
                <w:szCs w:val="24"/>
              </w:rPr>
              <w:t>Additional needs and opportunities to offer additional support are identified.</w:t>
            </w:r>
          </w:p>
          <w:p w:rsidR="002A2CDD" w:rsidRPr="005B4261" w:rsidRDefault="002A2CDD" w:rsidP="002A2CDD">
            <w:pPr>
              <w:pStyle w:val="ListParagraph"/>
              <w:numPr>
                <w:ilvl w:val="0"/>
                <w:numId w:val="21"/>
              </w:numPr>
              <w:rPr>
                <w:rFonts w:asciiTheme="minorHAnsi" w:hAnsiTheme="minorHAnsi"/>
                <w:sz w:val="22"/>
                <w:szCs w:val="24"/>
              </w:rPr>
            </w:pPr>
            <w:r w:rsidRPr="005B4261">
              <w:rPr>
                <w:rFonts w:asciiTheme="minorHAnsi" w:hAnsiTheme="minorHAnsi"/>
                <w:sz w:val="22"/>
                <w:szCs w:val="24"/>
              </w:rPr>
              <w:t>Ability to work as part of a team; including with carers, family members and other agencies and groups.</w:t>
            </w:r>
          </w:p>
          <w:p w:rsidR="002A2CDD" w:rsidRPr="005B4261" w:rsidRDefault="002A2CDD" w:rsidP="002A2CDD">
            <w:pPr>
              <w:pStyle w:val="ListParagraph"/>
              <w:numPr>
                <w:ilvl w:val="0"/>
                <w:numId w:val="21"/>
              </w:numPr>
              <w:rPr>
                <w:rFonts w:asciiTheme="minorHAnsi" w:hAnsiTheme="minorHAnsi"/>
                <w:sz w:val="22"/>
                <w:szCs w:val="24"/>
              </w:rPr>
            </w:pPr>
            <w:r w:rsidRPr="005B4261">
              <w:rPr>
                <w:rFonts w:asciiTheme="minorHAnsi" w:hAnsiTheme="minorHAnsi"/>
                <w:sz w:val="22"/>
                <w:szCs w:val="24"/>
              </w:rPr>
              <w:t xml:space="preserve">Effective and efficient maintenance of records and data collection </w:t>
            </w:r>
          </w:p>
          <w:p w:rsidR="008663FC" w:rsidRPr="005B4261" w:rsidRDefault="008663FC" w:rsidP="004C1032">
            <w:pPr>
              <w:rPr>
                <w:rFonts w:asciiTheme="minorHAnsi" w:hAnsiTheme="minorHAnsi" w:cs="Arial"/>
                <w:sz w:val="22"/>
                <w:szCs w:val="22"/>
              </w:rPr>
            </w:pPr>
          </w:p>
        </w:tc>
      </w:tr>
      <w:tr w:rsidR="005B5287" w:rsidRPr="005B4261" w:rsidTr="00614D45">
        <w:tc>
          <w:tcPr>
            <w:tcW w:w="2835" w:type="dxa"/>
          </w:tcPr>
          <w:p w:rsidR="005B5287" w:rsidRPr="005B4261" w:rsidRDefault="005B5287" w:rsidP="00614D45">
            <w:pPr>
              <w:rPr>
                <w:rFonts w:asciiTheme="minorHAnsi" w:hAnsiTheme="minorHAnsi" w:cs="Arial"/>
                <w:b/>
                <w:sz w:val="22"/>
                <w:szCs w:val="22"/>
              </w:rPr>
            </w:pPr>
            <w:r w:rsidRPr="005B4261">
              <w:rPr>
                <w:rFonts w:asciiTheme="minorHAnsi" w:hAnsiTheme="minorHAnsi" w:cs="Arial"/>
                <w:b/>
                <w:sz w:val="22"/>
                <w:szCs w:val="22"/>
              </w:rPr>
              <w:t>Generic Clauses:</w:t>
            </w:r>
          </w:p>
        </w:tc>
        <w:tc>
          <w:tcPr>
            <w:tcW w:w="7371" w:type="dxa"/>
          </w:tcPr>
          <w:p w:rsidR="002A2CDD" w:rsidRPr="005B4261" w:rsidRDefault="002A2CDD" w:rsidP="002A2CDD">
            <w:pPr>
              <w:pStyle w:val="ListParagraph"/>
              <w:numPr>
                <w:ilvl w:val="0"/>
                <w:numId w:val="23"/>
              </w:numPr>
              <w:spacing w:before="60" w:after="60"/>
              <w:rPr>
                <w:rFonts w:asciiTheme="minorHAnsi" w:hAnsiTheme="minorHAnsi" w:cs="Arial"/>
                <w:sz w:val="22"/>
                <w:szCs w:val="22"/>
              </w:rPr>
            </w:pPr>
            <w:r w:rsidRPr="005B4261">
              <w:rPr>
                <w:rFonts w:asciiTheme="minorHAnsi" w:hAnsiTheme="minorHAnsi" w:cs="Arial"/>
                <w:sz w:val="22"/>
                <w:szCs w:val="22"/>
              </w:rPr>
              <w:t xml:space="preserve">To support the trading and fundraising activities of the charity liaising with the Business Development </w:t>
            </w:r>
            <w:r w:rsidRPr="005B4261">
              <w:rPr>
                <w:rFonts w:asciiTheme="minorHAnsi" w:hAnsiTheme="minorHAnsi" w:cs="Arial"/>
                <w:sz w:val="22"/>
                <w:szCs w:val="22"/>
              </w:rPr>
              <w:lastRenderedPageBreak/>
              <w:t xml:space="preserve">Team.  </w:t>
            </w:r>
          </w:p>
          <w:p w:rsidR="002A2CDD" w:rsidRPr="005B4261" w:rsidRDefault="002A2CDD" w:rsidP="002A2CDD">
            <w:pPr>
              <w:pStyle w:val="ListParagraph"/>
              <w:numPr>
                <w:ilvl w:val="0"/>
                <w:numId w:val="23"/>
              </w:numPr>
              <w:spacing w:before="60" w:after="60"/>
              <w:rPr>
                <w:rFonts w:asciiTheme="minorHAnsi" w:hAnsiTheme="minorHAnsi" w:cs="Arial"/>
                <w:sz w:val="22"/>
                <w:szCs w:val="22"/>
              </w:rPr>
            </w:pPr>
            <w:r w:rsidRPr="005B4261">
              <w:rPr>
                <w:rFonts w:asciiTheme="minorHAnsi" w:hAnsiTheme="minorHAnsi" w:cs="Arial"/>
                <w:sz w:val="22"/>
                <w:szCs w:val="22"/>
              </w:rPr>
              <w:t>To comply in all aspects with Age UK Lancashire’s policies, including Health and Safety, Equal Opportunities, Handling Money, Data Protection etc.</w:t>
            </w:r>
          </w:p>
          <w:p w:rsidR="002A2CDD" w:rsidRPr="005B4261" w:rsidRDefault="002A2CDD" w:rsidP="002A2CDD">
            <w:pPr>
              <w:pStyle w:val="BodyTextIndent"/>
              <w:numPr>
                <w:ilvl w:val="0"/>
                <w:numId w:val="23"/>
              </w:numPr>
              <w:spacing w:before="60" w:after="60"/>
              <w:rPr>
                <w:rFonts w:asciiTheme="minorHAnsi" w:hAnsiTheme="minorHAnsi" w:cs="Arial"/>
                <w:sz w:val="22"/>
                <w:szCs w:val="22"/>
              </w:rPr>
            </w:pPr>
            <w:r w:rsidRPr="005B4261">
              <w:rPr>
                <w:rFonts w:asciiTheme="minorHAnsi" w:hAnsiTheme="minorHAnsi" w:cs="Arial"/>
                <w:sz w:val="22"/>
                <w:szCs w:val="22"/>
              </w:rPr>
              <w:t>To participate and contribute generally to Age UK Lancashire’s activities, attending meetings, training courses etc as required.</w:t>
            </w:r>
          </w:p>
          <w:p w:rsidR="005B5287" w:rsidRPr="005B4261" w:rsidRDefault="005B5287" w:rsidP="002A2CDD">
            <w:pPr>
              <w:pStyle w:val="BodyTextIndent"/>
              <w:spacing w:before="60" w:after="60"/>
              <w:ind w:left="0" w:firstLine="0"/>
              <w:rPr>
                <w:rFonts w:asciiTheme="minorHAnsi" w:hAnsiTheme="minorHAnsi" w:cs="Arial"/>
                <w:sz w:val="22"/>
                <w:szCs w:val="22"/>
              </w:rPr>
            </w:pPr>
          </w:p>
        </w:tc>
      </w:tr>
      <w:tr w:rsidR="005B5287" w:rsidRPr="005B4261" w:rsidTr="00614D45">
        <w:tc>
          <w:tcPr>
            <w:tcW w:w="2835" w:type="dxa"/>
          </w:tcPr>
          <w:p w:rsidR="005B5287" w:rsidRPr="005B4261" w:rsidRDefault="005B5287" w:rsidP="00614D45">
            <w:pPr>
              <w:rPr>
                <w:rFonts w:asciiTheme="minorHAnsi" w:hAnsiTheme="minorHAnsi" w:cs="Arial"/>
                <w:b/>
                <w:sz w:val="22"/>
                <w:szCs w:val="22"/>
              </w:rPr>
            </w:pPr>
            <w:r w:rsidRPr="005B4261">
              <w:rPr>
                <w:rFonts w:asciiTheme="minorHAnsi" w:hAnsiTheme="minorHAnsi" w:cs="Arial"/>
                <w:b/>
                <w:sz w:val="22"/>
                <w:szCs w:val="22"/>
              </w:rPr>
              <w:lastRenderedPageBreak/>
              <w:t>Flexibility Clauses:</w:t>
            </w:r>
          </w:p>
        </w:tc>
        <w:tc>
          <w:tcPr>
            <w:tcW w:w="7371" w:type="dxa"/>
          </w:tcPr>
          <w:p w:rsidR="005B5287" w:rsidRPr="005B4261" w:rsidRDefault="005B5287" w:rsidP="00670AAE">
            <w:pPr>
              <w:numPr>
                <w:ilvl w:val="0"/>
                <w:numId w:val="6"/>
              </w:numPr>
              <w:tabs>
                <w:tab w:val="clear" w:pos="720"/>
                <w:tab w:val="num" w:pos="284"/>
              </w:tabs>
              <w:ind w:left="284" w:hanging="284"/>
              <w:rPr>
                <w:rFonts w:asciiTheme="minorHAnsi" w:hAnsiTheme="minorHAnsi" w:cs="Arial"/>
                <w:sz w:val="22"/>
                <w:szCs w:val="22"/>
              </w:rPr>
            </w:pPr>
            <w:r w:rsidRPr="005B4261">
              <w:rPr>
                <w:rFonts w:asciiTheme="minorHAnsi" w:hAnsiTheme="minorHAnsi" w:cs="Arial"/>
                <w:sz w:val="22"/>
                <w:szCs w:val="22"/>
              </w:rPr>
              <w:t>The nature of this post will require flexibility to meet urgent needs as they arise, this may entail occasional weekend or evening work.</w:t>
            </w:r>
          </w:p>
          <w:p w:rsidR="005B5287" w:rsidRPr="005B4261" w:rsidRDefault="005B5287" w:rsidP="00670AAE">
            <w:pPr>
              <w:tabs>
                <w:tab w:val="num" w:pos="284"/>
              </w:tabs>
              <w:ind w:left="284" w:hanging="284"/>
              <w:rPr>
                <w:rFonts w:asciiTheme="minorHAnsi" w:hAnsiTheme="minorHAnsi" w:cs="Arial"/>
                <w:sz w:val="22"/>
                <w:szCs w:val="22"/>
              </w:rPr>
            </w:pPr>
          </w:p>
          <w:p w:rsidR="005B5287" w:rsidRPr="005B4261" w:rsidRDefault="005B5287" w:rsidP="00670AAE">
            <w:pPr>
              <w:numPr>
                <w:ilvl w:val="0"/>
                <w:numId w:val="6"/>
              </w:numPr>
              <w:tabs>
                <w:tab w:val="clear" w:pos="720"/>
                <w:tab w:val="num" w:pos="284"/>
              </w:tabs>
              <w:ind w:left="284" w:hanging="284"/>
              <w:rPr>
                <w:rFonts w:asciiTheme="minorHAnsi" w:hAnsiTheme="minorHAnsi" w:cs="Arial"/>
                <w:sz w:val="22"/>
                <w:szCs w:val="22"/>
              </w:rPr>
            </w:pPr>
            <w:r w:rsidRPr="005B4261">
              <w:rPr>
                <w:rFonts w:asciiTheme="minorHAnsi" w:hAnsiTheme="minorHAnsi" w:cs="Arial"/>
                <w:sz w:val="22"/>
                <w:szCs w:val="22"/>
              </w:rPr>
              <w:t>This job description is not intended to be exhaustive.  The post-holder will be expected to adopt a flexible attitude to the duties which may have to be varied (after discussion with the post holder) subject to the needs of the service, and in keeping with the general profile of the post.</w:t>
            </w:r>
          </w:p>
          <w:p w:rsidR="005B5287" w:rsidRPr="005B4261" w:rsidRDefault="005B5287" w:rsidP="005B5287">
            <w:pPr>
              <w:spacing w:before="60" w:after="60"/>
              <w:rPr>
                <w:rFonts w:asciiTheme="minorHAnsi" w:hAnsiTheme="minorHAnsi" w:cs="Arial"/>
                <w:sz w:val="22"/>
                <w:szCs w:val="22"/>
              </w:rPr>
            </w:pPr>
          </w:p>
        </w:tc>
      </w:tr>
    </w:tbl>
    <w:p w:rsidR="00E237EB" w:rsidRPr="005B4261" w:rsidRDefault="00E237EB">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sz w:val="22"/>
          <w:szCs w:val="22"/>
        </w:rPr>
        <w:sectPr w:rsidR="00D32339" w:rsidRPr="005B4261" w:rsidSect="00614D45">
          <w:footerReference w:type="default" r:id="rId9"/>
          <w:pgSz w:w="11899" w:h="16838"/>
          <w:pgMar w:top="851" w:right="851" w:bottom="851" w:left="851" w:header="57" w:footer="708" w:gutter="0"/>
          <w:cols w:space="708"/>
          <w:docGrid w:linePitch="326"/>
        </w:sectPr>
      </w:pPr>
    </w:p>
    <w:p w:rsidR="00D32339" w:rsidRPr="005B4261" w:rsidRDefault="00D32339">
      <w:pPr>
        <w:rPr>
          <w:rFonts w:asciiTheme="minorHAnsi" w:hAnsiTheme="minorHAnsi" w:cs="Arial"/>
          <w:sz w:val="22"/>
          <w:szCs w:val="22"/>
        </w:rPr>
      </w:pPr>
    </w:p>
    <w:p w:rsidR="00D32339" w:rsidRPr="005B4261" w:rsidRDefault="00D32339">
      <w:pPr>
        <w:rPr>
          <w:rFonts w:asciiTheme="minorHAnsi" w:hAnsiTheme="minorHAnsi" w:cs="Arial"/>
          <w:b/>
          <w:sz w:val="22"/>
          <w:szCs w:val="22"/>
        </w:rPr>
      </w:pPr>
      <w:r w:rsidRPr="005B4261">
        <w:rPr>
          <w:rFonts w:asciiTheme="minorHAnsi" w:hAnsiTheme="minorHAnsi" w:cs="Arial"/>
          <w:b/>
          <w:sz w:val="22"/>
          <w:szCs w:val="22"/>
        </w:rPr>
        <w:t xml:space="preserve">Age UK Lancashire – Core Workplace Values </w:t>
      </w:r>
    </w:p>
    <w:p w:rsidR="00D32339" w:rsidRPr="005B4261" w:rsidRDefault="00D32339">
      <w:pPr>
        <w:rPr>
          <w:rFonts w:asciiTheme="minorHAnsi" w:hAnsiTheme="minorHAnsi" w:cs="Arial"/>
          <w:sz w:val="22"/>
          <w:szCs w:val="22"/>
        </w:rPr>
      </w:pPr>
    </w:p>
    <w:tbl>
      <w:tblPr>
        <w:tblStyle w:val="TableGrid"/>
        <w:tblW w:w="0" w:type="auto"/>
        <w:tblLook w:val="04A0"/>
      </w:tblPr>
      <w:tblGrid>
        <w:gridCol w:w="1951"/>
        <w:gridCol w:w="12223"/>
      </w:tblGrid>
      <w:tr w:rsidR="00D32339" w:rsidRPr="005B4261" w:rsidTr="002A2CDD">
        <w:tc>
          <w:tcPr>
            <w:tcW w:w="1951" w:type="dxa"/>
            <w:shd w:val="clear" w:color="auto" w:fill="D9D9D9" w:themeFill="background1" w:themeFillShade="D9"/>
          </w:tcPr>
          <w:p w:rsidR="00D32339" w:rsidRPr="005B4261" w:rsidRDefault="00D32339" w:rsidP="002A2CDD">
            <w:pPr>
              <w:jc w:val="center"/>
              <w:rPr>
                <w:rFonts w:asciiTheme="minorHAnsi" w:hAnsiTheme="minorHAnsi" w:cs="Arial"/>
                <w:b/>
                <w:szCs w:val="24"/>
              </w:rPr>
            </w:pPr>
            <w:r w:rsidRPr="005B4261">
              <w:rPr>
                <w:rFonts w:asciiTheme="minorHAnsi" w:hAnsiTheme="minorHAnsi" w:cs="Arial"/>
                <w:b/>
                <w:szCs w:val="24"/>
              </w:rPr>
              <w:t>Our core workplace values</w:t>
            </w:r>
          </w:p>
        </w:tc>
        <w:tc>
          <w:tcPr>
            <w:tcW w:w="12223" w:type="dxa"/>
            <w:shd w:val="clear" w:color="auto" w:fill="D9D9D9" w:themeFill="background1" w:themeFillShade="D9"/>
          </w:tcPr>
          <w:p w:rsidR="00D32339" w:rsidRPr="005B4261" w:rsidRDefault="00D32339" w:rsidP="002A2CDD">
            <w:pPr>
              <w:jc w:val="center"/>
              <w:rPr>
                <w:rFonts w:asciiTheme="minorHAnsi" w:hAnsiTheme="minorHAnsi" w:cs="Arial"/>
                <w:b/>
                <w:szCs w:val="24"/>
              </w:rPr>
            </w:pPr>
            <w:r w:rsidRPr="005B4261">
              <w:rPr>
                <w:rFonts w:asciiTheme="minorHAnsi" w:hAnsiTheme="minorHAnsi" w:cs="Arial"/>
                <w:b/>
                <w:szCs w:val="24"/>
              </w:rPr>
              <w:t>How do we demonstrate these values in the workplace?</w:t>
            </w:r>
          </w:p>
        </w:tc>
      </w:tr>
      <w:tr w:rsidR="00D32339" w:rsidRPr="005B4261" w:rsidTr="002A2CDD">
        <w:tc>
          <w:tcPr>
            <w:tcW w:w="1951" w:type="dxa"/>
            <w:shd w:val="clear" w:color="auto" w:fill="D9D9D9" w:themeFill="background1" w:themeFillShade="D9"/>
          </w:tcPr>
          <w:p w:rsidR="00D32339" w:rsidRPr="005B4261" w:rsidRDefault="00D32339" w:rsidP="002A2CDD">
            <w:pPr>
              <w:jc w:val="center"/>
              <w:rPr>
                <w:rFonts w:asciiTheme="minorHAnsi" w:hAnsiTheme="minorHAnsi" w:cs="Arial"/>
                <w:b/>
                <w:szCs w:val="24"/>
              </w:rPr>
            </w:pPr>
            <w:r w:rsidRPr="005B4261">
              <w:rPr>
                <w:rFonts w:asciiTheme="minorHAnsi" w:hAnsiTheme="minorHAnsi" w:cs="Arial"/>
                <w:b/>
                <w:szCs w:val="24"/>
              </w:rPr>
              <w:t>Empowerment</w:t>
            </w:r>
          </w:p>
          <w:p w:rsidR="00D32339" w:rsidRPr="005B4261" w:rsidRDefault="00D32339" w:rsidP="002A2CDD">
            <w:pPr>
              <w:jc w:val="center"/>
              <w:rPr>
                <w:rFonts w:asciiTheme="minorHAnsi" w:hAnsiTheme="minorHAnsi" w:cs="Arial"/>
                <w:b/>
                <w:szCs w:val="24"/>
              </w:rPr>
            </w:pPr>
          </w:p>
        </w:tc>
        <w:tc>
          <w:tcPr>
            <w:tcW w:w="12223" w:type="dxa"/>
          </w:tcPr>
          <w:p w:rsidR="00D32339" w:rsidRPr="005B4261" w:rsidRDefault="00D32339" w:rsidP="00D32339">
            <w:pPr>
              <w:pStyle w:val="ListParagraph"/>
              <w:numPr>
                <w:ilvl w:val="0"/>
                <w:numId w:val="14"/>
              </w:numPr>
              <w:rPr>
                <w:rFonts w:asciiTheme="minorHAnsi" w:hAnsiTheme="minorHAnsi" w:cs="Arial"/>
                <w:i/>
                <w:szCs w:val="24"/>
              </w:rPr>
            </w:pPr>
            <w:r w:rsidRPr="005B4261">
              <w:rPr>
                <w:rFonts w:asciiTheme="minorHAnsi" w:hAnsiTheme="minorHAnsi" w:cs="Arial"/>
                <w:i/>
                <w:szCs w:val="24"/>
              </w:rPr>
              <w:t xml:space="preserve">We value leaders and managers who can confidently and appropriately delegate to their teams and by doing so encourage fairness, responsibility and trust within their teams. </w:t>
            </w:r>
          </w:p>
          <w:p w:rsidR="00D32339" w:rsidRPr="005B4261" w:rsidRDefault="00D32339" w:rsidP="00D32339">
            <w:pPr>
              <w:pStyle w:val="ListParagraph"/>
              <w:numPr>
                <w:ilvl w:val="0"/>
                <w:numId w:val="14"/>
              </w:numPr>
              <w:rPr>
                <w:rFonts w:asciiTheme="minorHAnsi" w:hAnsiTheme="minorHAnsi" w:cs="Arial"/>
                <w:i/>
                <w:szCs w:val="24"/>
              </w:rPr>
            </w:pPr>
            <w:r w:rsidRPr="005B4261">
              <w:rPr>
                <w:rFonts w:asciiTheme="minorHAnsi" w:hAnsiTheme="minorHAnsi" w:cs="Arial"/>
                <w:i/>
                <w:szCs w:val="24"/>
              </w:rPr>
              <w:t>We value honest and transparent leadership where team members can communicate openly and constructively for the benefit of our organisation.</w:t>
            </w:r>
          </w:p>
          <w:p w:rsidR="00D32339" w:rsidRPr="005B4261" w:rsidRDefault="00D32339" w:rsidP="00D32339">
            <w:pPr>
              <w:pStyle w:val="ListParagraph"/>
              <w:numPr>
                <w:ilvl w:val="0"/>
                <w:numId w:val="14"/>
              </w:numPr>
              <w:rPr>
                <w:rFonts w:asciiTheme="minorHAnsi" w:hAnsiTheme="minorHAnsi" w:cs="Arial"/>
                <w:i/>
                <w:szCs w:val="24"/>
              </w:rPr>
            </w:pPr>
            <w:r w:rsidRPr="005B4261">
              <w:rPr>
                <w:rFonts w:asciiTheme="minorHAnsi" w:hAnsiTheme="minorHAnsi" w:cs="Arial"/>
                <w:i/>
                <w:szCs w:val="24"/>
              </w:rPr>
              <w:t xml:space="preserve">We value individuals who welcome the opportunity to be empowered by engaging in training, sharing their skills and in doing so taking responsibility for their contribution, performance and their own development. </w:t>
            </w:r>
          </w:p>
          <w:p w:rsidR="00D32339" w:rsidRPr="005B4261" w:rsidRDefault="00D32339" w:rsidP="00D32339">
            <w:pPr>
              <w:pStyle w:val="ListParagraph"/>
              <w:numPr>
                <w:ilvl w:val="0"/>
                <w:numId w:val="14"/>
              </w:numPr>
              <w:rPr>
                <w:rFonts w:asciiTheme="minorHAnsi" w:hAnsiTheme="minorHAnsi" w:cs="Arial"/>
                <w:i/>
                <w:szCs w:val="24"/>
              </w:rPr>
            </w:pPr>
            <w:r w:rsidRPr="005B4261">
              <w:rPr>
                <w:rFonts w:asciiTheme="minorHAnsi" w:hAnsiTheme="minorHAnsi" w:cs="Arial"/>
                <w:i/>
                <w:szCs w:val="24"/>
              </w:rPr>
              <w:t xml:space="preserve">We value individuals who work for the benefit of the team, showing support, offering help, acting co-operatively and encouraging others to work together. </w:t>
            </w:r>
          </w:p>
        </w:tc>
      </w:tr>
      <w:tr w:rsidR="00D32339" w:rsidRPr="005B4261" w:rsidTr="002A2CDD">
        <w:tc>
          <w:tcPr>
            <w:tcW w:w="1951" w:type="dxa"/>
            <w:shd w:val="clear" w:color="auto" w:fill="D9D9D9" w:themeFill="background1" w:themeFillShade="D9"/>
          </w:tcPr>
          <w:p w:rsidR="00D32339" w:rsidRPr="005B4261" w:rsidRDefault="00D32339" w:rsidP="002A2CDD">
            <w:pPr>
              <w:jc w:val="center"/>
              <w:rPr>
                <w:rFonts w:asciiTheme="minorHAnsi" w:hAnsiTheme="minorHAnsi" w:cs="Arial"/>
                <w:b/>
                <w:szCs w:val="24"/>
              </w:rPr>
            </w:pPr>
            <w:r w:rsidRPr="005B4261">
              <w:rPr>
                <w:rFonts w:asciiTheme="minorHAnsi" w:hAnsiTheme="minorHAnsi" w:cs="Arial"/>
                <w:b/>
                <w:szCs w:val="24"/>
              </w:rPr>
              <w:t>Commitment</w:t>
            </w:r>
          </w:p>
          <w:p w:rsidR="00D32339" w:rsidRPr="005B4261" w:rsidRDefault="00D32339" w:rsidP="002A2CDD">
            <w:pPr>
              <w:jc w:val="center"/>
              <w:rPr>
                <w:rFonts w:asciiTheme="minorHAnsi" w:hAnsiTheme="minorHAnsi" w:cs="Arial"/>
                <w:b/>
                <w:szCs w:val="24"/>
              </w:rPr>
            </w:pPr>
          </w:p>
        </w:tc>
        <w:tc>
          <w:tcPr>
            <w:tcW w:w="12223" w:type="dxa"/>
          </w:tcPr>
          <w:p w:rsidR="00D32339" w:rsidRPr="005B4261" w:rsidRDefault="00D32339" w:rsidP="00D32339">
            <w:pPr>
              <w:pStyle w:val="ListParagraph"/>
              <w:numPr>
                <w:ilvl w:val="0"/>
                <w:numId w:val="15"/>
              </w:numPr>
              <w:rPr>
                <w:rFonts w:asciiTheme="minorHAnsi" w:hAnsiTheme="minorHAnsi" w:cs="Arial"/>
                <w:i/>
                <w:szCs w:val="24"/>
              </w:rPr>
            </w:pPr>
            <w:r w:rsidRPr="005B4261">
              <w:rPr>
                <w:rFonts w:asciiTheme="minorHAnsi" w:hAnsiTheme="minorHAnsi" w:cs="Arial"/>
                <w:i/>
                <w:szCs w:val="24"/>
              </w:rPr>
              <w:t xml:space="preserve">We value those who show commitment by being positive about and supportive of the organisation, its vision, mission and ambitions; those who embrace change, are flexible and consistently deliver over and above expectations. </w:t>
            </w:r>
          </w:p>
          <w:p w:rsidR="00D32339" w:rsidRPr="005B4261" w:rsidRDefault="00D32339" w:rsidP="00D32339">
            <w:pPr>
              <w:pStyle w:val="ListParagraph"/>
              <w:numPr>
                <w:ilvl w:val="0"/>
                <w:numId w:val="15"/>
              </w:numPr>
              <w:rPr>
                <w:rFonts w:asciiTheme="minorHAnsi" w:hAnsiTheme="minorHAnsi" w:cs="Arial"/>
                <w:i/>
                <w:szCs w:val="24"/>
              </w:rPr>
            </w:pPr>
            <w:r w:rsidRPr="005B4261">
              <w:rPr>
                <w:rFonts w:asciiTheme="minorHAnsi" w:hAnsiTheme="minorHAnsi" w:cs="Arial"/>
                <w:i/>
                <w:szCs w:val="24"/>
              </w:rPr>
              <w:t xml:space="preserve">We value team members who consistently adhere to the organisations processes and systems and support others to do so. </w:t>
            </w:r>
          </w:p>
          <w:p w:rsidR="00D32339" w:rsidRPr="005B4261" w:rsidRDefault="00D32339" w:rsidP="00D32339">
            <w:pPr>
              <w:pStyle w:val="ListParagraph"/>
              <w:numPr>
                <w:ilvl w:val="0"/>
                <w:numId w:val="15"/>
              </w:numPr>
              <w:rPr>
                <w:rFonts w:asciiTheme="minorHAnsi" w:hAnsiTheme="minorHAnsi" w:cs="Arial"/>
                <w:i/>
                <w:szCs w:val="24"/>
              </w:rPr>
            </w:pPr>
            <w:r w:rsidRPr="005B4261">
              <w:rPr>
                <w:rFonts w:asciiTheme="minorHAnsi" w:hAnsiTheme="minorHAnsi" w:cs="Arial"/>
                <w:i/>
                <w:szCs w:val="24"/>
              </w:rPr>
              <w:t xml:space="preserve">We recognise the importance of maintaining a work/life balance and value those who recognise that commitment and a work/life balance are mutually compatible.  Equally we value our colleagues who support others to maintain this balance. </w:t>
            </w:r>
          </w:p>
        </w:tc>
      </w:tr>
      <w:tr w:rsidR="00D32339" w:rsidRPr="005B4261" w:rsidTr="002A2CDD">
        <w:tc>
          <w:tcPr>
            <w:tcW w:w="1951" w:type="dxa"/>
            <w:shd w:val="clear" w:color="auto" w:fill="D9D9D9" w:themeFill="background1" w:themeFillShade="D9"/>
          </w:tcPr>
          <w:p w:rsidR="00D32339" w:rsidRPr="005B4261" w:rsidRDefault="00D32339" w:rsidP="002A2CDD">
            <w:pPr>
              <w:jc w:val="center"/>
              <w:rPr>
                <w:rFonts w:asciiTheme="minorHAnsi" w:hAnsiTheme="minorHAnsi" w:cs="Arial"/>
                <w:i/>
                <w:szCs w:val="24"/>
              </w:rPr>
            </w:pPr>
            <w:r w:rsidRPr="005B4261">
              <w:rPr>
                <w:rFonts w:asciiTheme="minorHAnsi" w:hAnsiTheme="minorHAnsi" w:cs="Arial"/>
                <w:b/>
                <w:szCs w:val="24"/>
              </w:rPr>
              <w:t>Innovation</w:t>
            </w:r>
          </w:p>
          <w:p w:rsidR="00D32339" w:rsidRPr="005B4261" w:rsidRDefault="00D32339" w:rsidP="002A2CDD">
            <w:pPr>
              <w:jc w:val="center"/>
              <w:rPr>
                <w:rFonts w:asciiTheme="minorHAnsi" w:hAnsiTheme="minorHAnsi" w:cs="Arial"/>
                <w:b/>
                <w:szCs w:val="24"/>
              </w:rPr>
            </w:pPr>
          </w:p>
        </w:tc>
        <w:tc>
          <w:tcPr>
            <w:tcW w:w="12223" w:type="dxa"/>
          </w:tcPr>
          <w:p w:rsidR="00D32339" w:rsidRPr="005B4261" w:rsidRDefault="00D32339" w:rsidP="00D32339">
            <w:pPr>
              <w:pStyle w:val="ListParagraph"/>
              <w:numPr>
                <w:ilvl w:val="0"/>
                <w:numId w:val="16"/>
              </w:numPr>
              <w:rPr>
                <w:rFonts w:asciiTheme="minorHAnsi" w:hAnsiTheme="minorHAnsi" w:cs="Arial"/>
                <w:i/>
                <w:szCs w:val="24"/>
              </w:rPr>
            </w:pPr>
            <w:r w:rsidRPr="005B4261">
              <w:rPr>
                <w:rFonts w:asciiTheme="minorHAnsi" w:hAnsiTheme="minorHAnsi" w:cs="Arial"/>
                <w:i/>
                <w:szCs w:val="24"/>
              </w:rPr>
              <w:t xml:space="preserve">We value and reward those progressive team members who strive to improve the quality and efficiency of our work through being solution focused. </w:t>
            </w:r>
          </w:p>
          <w:p w:rsidR="00D32339" w:rsidRPr="005B4261" w:rsidRDefault="00D32339" w:rsidP="00D32339">
            <w:pPr>
              <w:pStyle w:val="ListParagraph"/>
              <w:numPr>
                <w:ilvl w:val="0"/>
                <w:numId w:val="16"/>
              </w:numPr>
              <w:rPr>
                <w:rFonts w:asciiTheme="minorHAnsi" w:hAnsiTheme="minorHAnsi" w:cs="Arial"/>
                <w:i/>
                <w:szCs w:val="24"/>
              </w:rPr>
            </w:pPr>
            <w:r w:rsidRPr="005B4261">
              <w:rPr>
                <w:rFonts w:asciiTheme="minorHAnsi" w:hAnsiTheme="minorHAnsi" w:cs="Arial"/>
                <w:i/>
                <w:szCs w:val="24"/>
              </w:rPr>
              <w:t xml:space="preserve">We embrace new ideas, valuing and recognising individuals who contribute to generating and developing them for the benefit of the Charity and our customers. </w:t>
            </w:r>
          </w:p>
        </w:tc>
      </w:tr>
      <w:tr w:rsidR="00D32339" w:rsidRPr="005B4261" w:rsidTr="002A2CDD">
        <w:tc>
          <w:tcPr>
            <w:tcW w:w="1951" w:type="dxa"/>
            <w:shd w:val="clear" w:color="auto" w:fill="D9D9D9" w:themeFill="background1" w:themeFillShade="D9"/>
          </w:tcPr>
          <w:p w:rsidR="00D32339" w:rsidRPr="005B4261" w:rsidRDefault="00D32339" w:rsidP="002A2CDD">
            <w:pPr>
              <w:jc w:val="center"/>
              <w:rPr>
                <w:rFonts w:asciiTheme="minorHAnsi" w:hAnsiTheme="minorHAnsi" w:cs="Arial"/>
                <w:b/>
                <w:szCs w:val="24"/>
              </w:rPr>
            </w:pPr>
            <w:r w:rsidRPr="005B4261">
              <w:rPr>
                <w:rFonts w:asciiTheme="minorHAnsi" w:hAnsiTheme="minorHAnsi" w:cs="Arial"/>
                <w:b/>
                <w:szCs w:val="24"/>
              </w:rPr>
              <w:t>Responsibility</w:t>
            </w:r>
          </w:p>
        </w:tc>
        <w:tc>
          <w:tcPr>
            <w:tcW w:w="12223" w:type="dxa"/>
          </w:tcPr>
          <w:p w:rsidR="00D32339" w:rsidRPr="005B4261" w:rsidRDefault="00D32339" w:rsidP="00D32339">
            <w:pPr>
              <w:pStyle w:val="ListParagraph"/>
              <w:numPr>
                <w:ilvl w:val="0"/>
                <w:numId w:val="17"/>
              </w:numPr>
              <w:rPr>
                <w:rFonts w:asciiTheme="minorHAnsi" w:hAnsiTheme="minorHAnsi" w:cs="Arial"/>
                <w:i/>
                <w:szCs w:val="24"/>
              </w:rPr>
            </w:pPr>
            <w:r w:rsidRPr="005B4261">
              <w:rPr>
                <w:rFonts w:asciiTheme="minorHAnsi" w:hAnsiTheme="minorHAnsi" w:cs="Arial"/>
                <w:i/>
                <w:szCs w:val="24"/>
              </w:rPr>
              <w:t xml:space="preserve">We value those who take responsibility and are accountable for their actions </w:t>
            </w:r>
            <w:r w:rsidRPr="005B4261">
              <w:rPr>
                <w:rFonts w:asciiTheme="minorHAnsi" w:hAnsiTheme="minorHAnsi" w:cs="Arial"/>
                <w:i/>
                <w:szCs w:val="24"/>
              </w:rPr>
              <w:lastRenderedPageBreak/>
              <w:t xml:space="preserve">individually and within teams.  </w:t>
            </w:r>
          </w:p>
          <w:p w:rsidR="00D32339" w:rsidRPr="005B4261" w:rsidRDefault="00D32339" w:rsidP="00D32339">
            <w:pPr>
              <w:pStyle w:val="ListParagraph"/>
              <w:numPr>
                <w:ilvl w:val="0"/>
                <w:numId w:val="17"/>
              </w:numPr>
              <w:rPr>
                <w:rFonts w:asciiTheme="minorHAnsi" w:hAnsiTheme="minorHAnsi" w:cs="Arial"/>
                <w:i/>
                <w:szCs w:val="24"/>
              </w:rPr>
            </w:pPr>
            <w:r w:rsidRPr="005B4261">
              <w:rPr>
                <w:rFonts w:asciiTheme="minorHAnsi" w:hAnsiTheme="minorHAnsi" w:cs="Arial"/>
                <w:i/>
                <w:szCs w:val="24"/>
              </w:rPr>
              <w:t xml:space="preserve">In turn we value leaders and managers who consistently encourage a culture of openness to enable their teams to take responsibility.  </w:t>
            </w:r>
          </w:p>
          <w:p w:rsidR="00D32339" w:rsidRPr="005B4261" w:rsidRDefault="00D32339" w:rsidP="00D32339">
            <w:pPr>
              <w:pStyle w:val="ListParagraph"/>
              <w:numPr>
                <w:ilvl w:val="0"/>
                <w:numId w:val="17"/>
              </w:numPr>
              <w:rPr>
                <w:rFonts w:asciiTheme="minorHAnsi" w:hAnsiTheme="minorHAnsi" w:cs="Arial"/>
                <w:i/>
                <w:szCs w:val="24"/>
              </w:rPr>
            </w:pPr>
            <w:r w:rsidRPr="005B4261">
              <w:rPr>
                <w:rFonts w:asciiTheme="minorHAnsi" w:hAnsiTheme="minorHAnsi" w:cs="Arial"/>
                <w:i/>
                <w:szCs w:val="24"/>
              </w:rPr>
              <w:t>We value those who learn from their mistakes and share their learning with others; those who recognise their own responsibility for delivering our shared ambitions and their individual targets within these will thrive at Age UK Lancashire.</w:t>
            </w:r>
          </w:p>
        </w:tc>
      </w:tr>
    </w:tbl>
    <w:p w:rsidR="00D32339" w:rsidRPr="005B4261" w:rsidRDefault="00D32339">
      <w:pPr>
        <w:rPr>
          <w:rFonts w:asciiTheme="minorHAnsi" w:hAnsiTheme="minorHAnsi" w:cs="Arial"/>
          <w:sz w:val="22"/>
          <w:szCs w:val="22"/>
        </w:rPr>
      </w:pPr>
    </w:p>
    <w:p w:rsidR="005066E2" w:rsidRPr="005B4261" w:rsidRDefault="005066E2">
      <w:pPr>
        <w:rPr>
          <w:rFonts w:asciiTheme="minorHAnsi" w:hAnsiTheme="minorHAnsi" w:cs="Arial"/>
          <w:sz w:val="22"/>
          <w:szCs w:val="22"/>
        </w:rPr>
      </w:pPr>
    </w:p>
    <w:p w:rsidR="005066E2" w:rsidRPr="005B4261" w:rsidRDefault="005066E2">
      <w:pPr>
        <w:rPr>
          <w:rFonts w:asciiTheme="minorHAnsi" w:hAnsiTheme="minorHAnsi" w:cs="Arial"/>
          <w:sz w:val="22"/>
          <w:szCs w:val="22"/>
        </w:rPr>
      </w:pPr>
    </w:p>
    <w:p w:rsidR="005066E2" w:rsidRPr="005B4261" w:rsidRDefault="005066E2">
      <w:pPr>
        <w:rPr>
          <w:rFonts w:asciiTheme="minorHAnsi" w:hAnsiTheme="minorHAnsi" w:cs="Arial"/>
          <w:sz w:val="22"/>
          <w:szCs w:val="22"/>
        </w:rPr>
      </w:pPr>
    </w:p>
    <w:tbl>
      <w:tblPr>
        <w:tblW w:w="14066" w:type="dxa"/>
        <w:tblInd w:w="93" w:type="dxa"/>
        <w:tblLook w:val="04A0"/>
      </w:tblPr>
      <w:tblGrid>
        <w:gridCol w:w="7300"/>
        <w:gridCol w:w="1270"/>
        <w:gridCol w:w="1297"/>
        <w:gridCol w:w="1028"/>
        <w:gridCol w:w="1088"/>
        <w:gridCol w:w="1115"/>
        <w:gridCol w:w="968"/>
      </w:tblGrid>
      <w:tr w:rsidR="005066E2" w:rsidRPr="005B4261" w:rsidTr="005066E2">
        <w:trPr>
          <w:trHeight w:val="6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66E2" w:rsidRPr="005B4261" w:rsidRDefault="005066E2" w:rsidP="005066E2">
            <w:pPr>
              <w:rPr>
                <w:rFonts w:asciiTheme="minorHAnsi" w:eastAsia="Times New Roman" w:hAnsiTheme="minorHAnsi" w:cs="Arial"/>
                <w:b/>
                <w:bCs/>
                <w:color w:val="000000"/>
                <w:lang w:eastAsia="en-GB"/>
              </w:rPr>
            </w:pPr>
            <w:r w:rsidRPr="005B4261">
              <w:rPr>
                <w:rFonts w:asciiTheme="minorHAnsi" w:eastAsia="Times New Roman" w:hAnsiTheme="minorHAnsi" w:cs="Arial"/>
                <w:b/>
                <w:bCs/>
                <w:color w:val="000000"/>
                <w:lang w:eastAsia="en-GB"/>
              </w:rPr>
              <w:t xml:space="preserve">Age UK Lancashire - Person Specification </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E2" w:rsidRPr="005B4261" w:rsidRDefault="005066E2" w:rsidP="002A2CDD">
            <w:pPr>
              <w:jc w:val="center"/>
              <w:rPr>
                <w:rFonts w:asciiTheme="minorHAnsi" w:eastAsia="Times New Roman" w:hAnsiTheme="minorHAnsi" w:cs="Arial"/>
                <w:b/>
                <w:bCs/>
                <w:color w:val="000000"/>
                <w:lang w:eastAsia="en-GB"/>
              </w:rPr>
            </w:pPr>
            <w:r w:rsidRPr="005B4261">
              <w:rPr>
                <w:rFonts w:asciiTheme="minorHAnsi" w:eastAsia="Times New Roman" w:hAnsiTheme="minorHAnsi" w:cs="Arial"/>
                <w:b/>
                <w:bCs/>
                <w:color w:val="000000"/>
                <w:lang w:eastAsia="en-GB"/>
              </w:rPr>
              <w:t xml:space="preserve">Essential </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66E2" w:rsidRPr="005B4261" w:rsidRDefault="005066E2" w:rsidP="002A2CDD">
            <w:pPr>
              <w:jc w:val="center"/>
              <w:rPr>
                <w:rFonts w:asciiTheme="minorHAnsi" w:eastAsia="Times New Roman" w:hAnsiTheme="minorHAnsi" w:cs="Arial"/>
                <w:b/>
                <w:bCs/>
                <w:color w:val="000000"/>
                <w:lang w:eastAsia="en-GB"/>
              </w:rPr>
            </w:pPr>
            <w:r w:rsidRPr="005B4261">
              <w:rPr>
                <w:rFonts w:asciiTheme="minorHAnsi" w:eastAsia="Times New Roman" w:hAnsiTheme="minorHAnsi" w:cs="Arial"/>
                <w:b/>
                <w:bCs/>
                <w:color w:val="000000"/>
                <w:lang w:eastAsia="en-GB"/>
              </w:rPr>
              <w:t xml:space="preserve">Desirable </w:t>
            </w:r>
          </w:p>
        </w:tc>
        <w:tc>
          <w:tcPr>
            <w:tcW w:w="4199" w:type="dxa"/>
            <w:gridSpan w:val="4"/>
            <w:tcBorders>
              <w:top w:val="single" w:sz="4" w:space="0" w:color="auto"/>
              <w:left w:val="nil"/>
              <w:bottom w:val="single" w:sz="4" w:space="0" w:color="auto"/>
              <w:right w:val="single" w:sz="4" w:space="0" w:color="auto"/>
            </w:tcBorders>
            <w:shd w:val="clear" w:color="auto" w:fill="auto"/>
            <w:vAlign w:val="bottom"/>
            <w:hideMark/>
          </w:tcPr>
          <w:p w:rsidR="005066E2" w:rsidRPr="005B4261" w:rsidRDefault="005066E2" w:rsidP="002A2CDD">
            <w:pPr>
              <w:jc w:val="center"/>
              <w:rPr>
                <w:rFonts w:asciiTheme="minorHAnsi" w:eastAsia="Times New Roman" w:hAnsiTheme="minorHAnsi" w:cs="Arial"/>
                <w:b/>
                <w:bCs/>
                <w:color w:val="000000"/>
                <w:lang w:eastAsia="en-GB"/>
              </w:rPr>
            </w:pPr>
            <w:r w:rsidRPr="005B4261">
              <w:rPr>
                <w:rFonts w:asciiTheme="minorHAnsi" w:eastAsia="Times New Roman" w:hAnsiTheme="minorHAnsi" w:cs="Arial"/>
                <w:b/>
                <w:bCs/>
                <w:color w:val="000000"/>
                <w:lang w:eastAsia="en-GB"/>
              </w:rPr>
              <w:t xml:space="preserve">Assessed by </w:t>
            </w:r>
          </w:p>
        </w:tc>
      </w:tr>
      <w:tr w:rsidR="005066E2" w:rsidRPr="005B4261" w:rsidTr="005066E2">
        <w:trPr>
          <w:trHeight w:val="46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5066E2" w:rsidRPr="005B4261" w:rsidRDefault="005066E2" w:rsidP="00C01B66">
            <w:pPr>
              <w:rPr>
                <w:rFonts w:asciiTheme="minorHAnsi" w:eastAsia="Times New Roman" w:hAnsiTheme="minorHAnsi" w:cs="Arial"/>
                <w:b/>
                <w:bCs/>
                <w:lang w:eastAsia="en-GB"/>
              </w:rPr>
            </w:pPr>
            <w:r w:rsidRPr="005B4261">
              <w:rPr>
                <w:rFonts w:asciiTheme="minorHAnsi" w:eastAsia="Times New Roman" w:hAnsiTheme="minorHAnsi" w:cs="Arial"/>
                <w:b/>
                <w:bCs/>
                <w:color w:val="000000"/>
                <w:lang w:eastAsia="en-GB"/>
              </w:rPr>
              <w:t> </w:t>
            </w:r>
            <w:r w:rsidR="00C01B66" w:rsidRPr="005B4261">
              <w:rPr>
                <w:rFonts w:asciiTheme="minorHAnsi" w:eastAsia="Times New Roman" w:hAnsiTheme="minorHAnsi" w:cs="Arial"/>
                <w:b/>
                <w:bCs/>
                <w:lang w:eastAsia="en-GB"/>
              </w:rPr>
              <w:t>Casual Bank Support Worker for Daytime Support</w:t>
            </w:r>
            <w:r w:rsidRPr="005B4261">
              <w:rPr>
                <w:rFonts w:asciiTheme="minorHAnsi" w:eastAsia="Times New Roman" w:hAnsiTheme="minorHAnsi" w:cs="Arial"/>
                <w:b/>
                <w:bCs/>
                <w:lang w:eastAsia="en-GB"/>
              </w:rPr>
              <w:t xml:space="preserve"> </w:t>
            </w: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5066E2" w:rsidRPr="005B4261" w:rsidRDefault="005066E2" w:rsidP="002A2CDD">
            <w:pPr>
              <w:rPr>
                <w:rFonts w:asciiTheme="minorHAnsi" w:eastAsia="Times New Roman" w:hAnsiTheme="minorHAnsi" w:cs="Arial"/>
                <w:b/>
                <w:bCs/>
                <w:color w:val="000000"/>
                <w:lang w:eastAsia="en-GB"/>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5066E2" w:rsidRPr="005B4261" w:rsidRDefault="005066E2" w:rsidP="002A2CDD">
            <w:pPr>
              <w:rPr>
                <w:rFonts w:asciiTheme="minorHAnsi" w:eastAsia="Times New Roman" w:hAnsiTheme="minorHAnsi" w:cs="Arial"/>
                <w:b/>
                <w:bCs/>
                <w:color w:val="000000"/>
                <w:lang w:eastAsia="en-GB"/>
              </w:rPr>
            </w:pPr>
          </w:p>
        </w:tc>
        <w:tc>
          <w:tcPr>
            <w:tcW w:w="1028" w:type="dxa"/>
            <w:tcBorders>
              <w:top w:val="nil"/>
              <w:left w:val="nil"/>
              <w:bottom w:val="single" w:sz="4" w:space="0" w:color="auto"/>
              <w:right w:val="single" w:sz="4" w:space="0" w:color="auto"/>
            </w:tcBorders>
            <w:shd w:val="clear" w:color="auto" w:fill="auto"/>
            <w:vAlign w:val="bottom"/>
            <w:hideMark/>
          </w:tcPr>
          <w:p w:rsidR="005066E2" w:rsidRPr="005B4261" w:rsidRDefault="005066E2" w:rsidP="002A2CDD">
            <w:pPr>
              <w:jc w:val="center"/>
              <w:rPr>
                <w:rFonts w:asciiTheme="minorHAnsi" w:eastAsia="Times New Roman" w:hAnsiTheme="minorHAnsi" w:cs="Arial"/>
                <w:color w:val="000000"/>
                <w:sz w:val="16"/>
                <w:szCs w:val="16"/>
                <w:lang w:eastAsia="en-GB"/>
              </w:rPr>
            </w:pPr>
            <w:r w:rsidRPr="005B4261">
              <w:rPr>
                <w:rFonts w:asciiTheme="minorHAnsi" w:eastAsia="Times New Roman" w:hAnsiTheme="minorHAnsi" w:cs="Arial"/>
                <w:color w:val="000000"/>
                <w:sz w:val="16"/>
                <w:szCs w:val="16"/>
                <w:lang w:eastAsia="en-GB"/>
              </w:rPr>
              <w:t xml:space="preserve">Application Form </w:t>
            </w:r>
          </w:p>
        </w:tc>
        <w:tc>
          <w:tcPr>
            <w:tcW w:w="1088" w:type="dxa"/>
            <w:tcBorders>
              <w:top w:val="nil"/>
              <w:left w:val="nil"/>
              <w:bottom w:val="single" w:sz="4" w:space="0" w:color="auto"/>
              <w:right w:val="single" w:sz="4" w:space="0" w:color="auto"/>
            </w:tcBorders>
            <w:shd w:val="clear" w:color="auto" w:fill="auto"/>
            <w:vAlign w:val="bottom"/>
            <w:hideMark/>
          </w:tcPr>
          <w:p w:rsidR="005066E2" w:rsidRPr="005B4261" w:rsidRDefault="005066E2" w:rsidP="002A2CDD">
            <w:pPr>
              <w:jc w:val="center"/>
              <w:rPr>
                <w:rFonts w:asciiTheme="minorHAnsi" w:eastAsia="Times New Roman" w:hAnsiTheme="minorHAnsi" w:cs="Arial"/>
                <w:color w:val="000000"/>
                <w:sz w:val="16"/>
                <w:szCs w:val="16"/>
                <w:lang w:eastAsia="en-GB"/>
              </w:rPr>
            </w:pPr>
            <w:r w:rsidRPr="005B4261">
              <w:rPr>
                <w:rFonts w:asciiTheme="minorHAnsi" w:eastAsia="Times New Roman" w:hAnsiTheme="minorHAnsi" w:cs="Arial"/>
                <w:color w:val="000000"/>
                <w:sz w:val="16"/>
                <w:szCs w:val="16"/>
                <w:lang w:eastAsia="en-GB"/>
              </w:rPr>
              <w:t xml:space="preserve">Assessment Centre </w:t>
            </w:r>
          </w:p>
        </w:tc>
        <w:tc>
          <w:tcPr>
            <w:tcW w:w="1115" w:type="dxa"/>
            <w:tcBorders>
              <w:top w:val="nil"/>
              <w:left w:val="nil"/>
              <w:bottom w:val="single" w:sz="4" w:space="0" w:color="auto"/>
              <w:right w:val="single" w:sz="4" w:space="0" w:color="auto"/>
            </w:tcBorders>
            <w:shd w:val="clear" w:color="auto" w:fill="auto"/>
            <w:noWrap/>
            <w:vAlign w:val="bottom"/>
            <w:hideMark/>
          </w:tcPr>
          <w:p w:rsidR="005066E2" w:rsidRPr="005B4261" w:rsidRDefault="005066E2" w:rsidP="002A2CDD">
            <w:pPr>
              <w:rPr>
                <w:rFonts w:asciiTheme="minorHAnsi" w:eastAsia="Times New Roman" w:hAnsiTheme="minorHAnsi" w:cs="Arial"/>
                <w:color w:val="000000"/>
                <w:sz w:val="16"/>
                <w:szCs w:val="16"/>
                <w:lang w:eastAsia="en-GB"/>
              </w:rPr>
            </w:pPr>
            <w:r w:rsidRPr="005B4261">
              <w:rPr>
                <w:rFonts w:asciiTheme="minorHAnsi" w:eastAsia="Times New Roman" w:hAnsiTheme="minorHAnsi" w:cs="Arial"/>
                <w:color w:val="000000"/>
                <w:sz w:val="16"/>
                <w:szCs w:val="16"/>
                <w:lang w:eastAsia="en-GB"/>
              </w:rPr>
              <w:t>Presentation</w:t>
            </w:r>
          </w:p>
        </w:tc>
        <w:tc>
          <w:tcPr>
            <w:tcW w:w="968" w:type="dxa"/>
            <w:tcBorders>
              <w:top w:val="nil"/>
              <w:left w:val="nil"/>
              <w:bottom w:val="single" w:sz="4" w:space="0" w:color="auto"/>
              <w:right w:val="single" w:sz="4" w:space="0" w:color="auto"/>
            </w:tcBorders>
            <w:shd w:val="clear" w:color="auto" w:fill="auto"/>
            <w:vAlign w:val="bottom"/>
            <w:hideMark/>
          </w:tcPr>
          <w:p w:rsidR="005066E2" w:rsidRPr="005B4261" w:rsidRDefault="005066E2" w:rsidP="002A2CDD">
            <w:pPr>
              <w:rPr>
                <w:rFonts w:asciiTheme="minorHAnsi" w:eastAsia="Times New Roman" w:hAnsiTheme="minorHAnsi" w:cs="Arial"/>
                <w:color w:val="000000"/>
                <w:sz w:val="16"/>
                <w:szCs w:val="16"/>
                <w:lang w:eastAsia="en-GB"/>
              </w:rPr>
            </w:pPr>
            <w:r w:rsidRPr="005B4261">
              <w:rPr>
                <w:rFonts w:asciiTheme="minorHAnsi" w:eastAsia="Times New Roman" w:hAnsiTheme="minorHAnsi" w:cs="Arial"/>
                <w:color w:val="000000"/>
                <w:sz w:val="16"/>
                <w:szCs w:val="16"/>
                <w:lang w:eastAsia="en-GB"/>
              </w:rPr>
              <w:t>Interview</w:t>
            </w:r>
          </w:p>
        </w:tc>
      </w:tr>
      <w:tr w:rsidR="005066E2" w:rsidRPr="005B4261"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rsidR="005066E2" w:rsidRPr="005B4261" w:rsidRDefault="005066E2" w:rsidP="002A2CDD">
            <w:pPr>
              <w:rPr>
                <w:rFonts w:asciiTheme="minorHAnsi" w:eastAsia="Times New Roman" w:hAnsiTheme="minorHAnsi" w:cs="Arial"/>
                <w:b/>
                <w:bCs/>
                <w:color w:val="000000"/>
                <w:szCs w:val="24"/>
                <w:lang w:eastAsia="en-GB"/>
              </w:rPr>
            </w:pPr>
            <w:r w:rsidRPr="005B4261">
              <w:rPr>
                <w:rFonts w:asciiTheme="minorHAnsi" w:eastAsia="Times New Roman" w:hAnsiTheme="minorHAnsi" w:cs="Arial"/>
                <w:b/>
                <w:bCs/>
                <w:color w:val="000000"/>
                <w:szCs w:val="24"/>
                <w:lang w:eastAsia="en-GB"/>
              </w:rPr>
              <w:t xml:space="preserve">Experience </w:t>
            </w:r>
          </w:p>
        </w:tc>
      </w:tr>
      <w:tr w:rsidR="00C01B66" w:rsidRPr="005B4261"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rsidR="00C01B66" w:rsidRPr="005B4261" w:rsidRDefault="00C01B66" w:rsidP="00C01B66">
            <w:pP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Experience of supporting projects in either health and social care,  community or voluntary sector and education</w:t>
            </w:r>
          </w:p>
        </w:tc>
        <w:tc>
          <w:tcPr>
            <w:tcW w:w="1270"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r>
      <w:tr w:rsidR="00C01B66" w:rsidRPr="005B4261"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rsidR="00C01B66" w:rsidRPr="005B4261" w:rsidRDefault="00C01B66" w:rsidP="00C01B66">
            <w:pP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Experience of working with older people or other vulnerable groups</w:t>
            </w:r>
          </w:p>
        </w:tc>
        <w:tc>
          <w:tcPr>
            <w:tcW w:w="1270"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r>
      <w:tr w:rsidR="00C01B66" w:rsidRPr="005B4261"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rsidR="00C01B66" w:rsidRPr="005B4261" w:rsidRDefault="00C01B66" w:rsidP="00C01B66">
            <w:pP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Experience of in-house database/CRM systems</w:t>
            </w:r>
          </w:p>
        </w:tc>
        <w:tc>
          <w:tcPr>
            <w:tcW w:w="1270"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r>
      <w:tr w:rsidR="00C01B66" w:rsidRPr="005B4261"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rsidR="00C01B66" w:rsidRPr="005B4261" w:rsidRDefault="00C01B66" w:rsidP="00C01B66">
            <w:pP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Experience of Promoting Independence, Health and Wellbeing, Social Inclusion</w:t>
            </w:r>
          </w:p>
        </w:tc>
        <w:tc>
          <w:tcPr>
            <w:tcW w:w="1270"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ind w:left="720"/>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r>
      <w:tr w:rsidR="005066E2" w:rsidRPr="005B4261"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rsidR="005066E2" w:rsidRPr="005B4261" w:rsidRDefault="005066E2" w:rsidP="002A2CDD">
            <w:pPr>
              <w:rPr>
                <w:rFonts w:asciiTheme="minorHAnsi" w:eastAsia="Times New Roman" w:hAnsiTheme="minorHAnsi" w:cs="Arial"/>
                <w:b/>
                <w:bCs/>
                <w:color w:val="000000"/>
                <w:szCs w:val="24"/>
                <w:lang w:eastAsia="en-GB"/>
              </w:rPr>
            </w:pPr>
            <w:r w:rsidRPr="005B4261">
              <w:rPr>
                <w:rFonts w:asciiTheme="minorHAnsi" w:eastAsia="Times New Roman" w:hAnsiTheme="minorHAnsi" w:cs="Arial"/>
                <w:b/>
                <w:bCs/>
                <w:color w:val="000000"/>
                <w:szCs w:val="24"/>
                <w:lang w:eastAsia="en-GB"/>
              </w:rPr>
              <w:t>Knowledge</w:t>
            </w:r>
          </w:p>
        </w:tc>
      </w:tr>
      <w:tr w:rsidR="00C01B66" w:rsidRPr="005B4261" w:rsidTr="005066E2">
        <w:trPr>
          <w:trHeight w:val="615"/>
        </w:trPr>
        <w:tc>
          <w:tcPr>
            <w:tcW w:w="7300" w:type="dxa"/>
            <w:tcBorders>
              <w:top w:val="nil"/>
              <w:left w:val="single" w:sz="4" w:space="0" w:color="auto"/>
              <w:bottom w:val="single" w:sz="4" w:space="0" w:color="auto"/>
              <w:right w:val="single" w:sz="4" w:space="0" w:color="auto"/>
            </w:tcBorders>
            <w:shd w:val="clear" w:color="auto" w:fill="auto"/>
            <w:vAlign w:val="bottom"/>
          </w:tcPr>
          <w:p w:rsidR="00C01B66" w:rsidRPr="005B4261" w:rsidRDefault="00C01B66" w:rsidP="00C01B66">
            <w:pP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Knowledge and understanding of the issues and services which affect the health/wellbeing of older people and the wider community</w:t>
            </w:r>
          </w:p>
        </w:tc>
        <w:tc>
          <w:tcPr>
            <w:tcW w:w="1270"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ind w:left="720"/>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r>
      <w:tr w:rsidR="00C01B66" w:rsidRPr="005B4261" w:rsidTr="005066E2">
        <w:trPr>
          <w:trHeight w:val="615"/>
        </w:trPr>
        <w:tc>
          <w:tcPr>
            <w:tcW w:w="7300" w:type="dxa"/>
            <w:tcBorders>
              <w:top w:val="nil"/>
              <w:left w:val="single" w:sz="4" w:space="0" w:color="auto"/>
              <w:bottom w:val="single" w:sz="4" w:space="0" w:color="auto"/>
              <w:right w:val="single" w:sz="4" w:space="0" w:color="auto"/>
            </w:tcBorders>
            <w:shd w:val="clear" w:color="auto" w:fill="auto"/>
            <w:vAlign w:val="bottom"/>
          </w:tcPr>
          <w:p w:rsidR="00C01B66" w:rsidRPr="005B4261" w:rsidRDefault="00C01B66" w:rsidP="00C01B66">
            <w:pP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Awareness of services available for older people</w:t>
            </w:r>
          </w:p>
        </w:tc>
        <w:tc>
          <w:tcPr>
            <w:tcW w:w="1270"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ind w:left="720"/>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C01B66" w:rsidRPr="005B4261" w:rsidRDefault="00C01B66" w:rsidP="00C01B66">
            <w:pPr>
              <w:numPr>
                <w:ilvl w:val="0"/>
                <w:numId w:val="24"/>
              </w:numPr>
              <w:jc w:val="center"/>
              <w:rPr>
                <w:rFonts w:asciiTheme="minorHAnsi" w:eastAsia="Times New Roman" w:hAnsiTheme="minorHAnsi"/>
                <w:color w:val="000000"/>
                <w:szCs w:val="24"/>
                <w:lang w:eastAsia="en-GB"/>
              </w:rPr>
            </w:pPr>
          </w:p>
        </w:tc>
      </w:tr>
      <w:tr w:rsidR="005066E2" w:rsidRPr="005B4261"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rsidR="005066E2" w:rsidRPr="005B4261" w:rsidRDefault="005066E2" w:rsidP="002A2CDD">
            <w:pPr>
              <w:rPr>
                <w:rFonts w:asciiTheme="minorHAnsi" w:eastAsia="Times New Roman" w:hAnsiTheme="minorHAnsi" w:cs="Arial"/>
                <w:b/>
                <w:bCs/>
                <w:color w:val="000000"/>
                <w:szCs w:val="24"/>
                <w:lang w:eastAsia="en-GB"/>
              </w:rPr>
            </w:pPr>
            <w:r w:rsidRPr="005B4261">
              <w:rPr>
                <w:rFonts w:asciiTheme="minorHAnsi" w:eastAsia="Times New Roman" w:hAnsiTheme="minorHAnsi" w:cs="Arial"/>
                <w:b/>
                <w:bCs/>
                <w:color w:val="000000"/>
                <w:szCs w:val="24"/>
                <w:lang w:eastAsia="en-GB"/>
              </w:rPr>
              <w:t xml:space="preserve">Skills </w:t>
            </w:r>
          </w:p>
        </w:tc>
      </w:tr>
      <w:tr w:rsidR="00385E22" w:rsidRPr="005B4261"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rsidR="00385E22" w:rsidRPr="005B4261" w:rsidRDefault="00385E22" w:rsidP="002A2CDD">
            <w:pPr>
              <w:pStyle w:val="ListParagraph"/>
              <w:ind w:left="0"/>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lastRenderedPageBreak/>
              <w:t>Ability to be flexible in the workplace</w:t>
            </w: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2A2CDD">
            <w:p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r w:rsidR="00385E22" w:rsidRPr="005B4261"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rsidR="00385E22" w:rsidRPr="005B4261" w:rsidRDefault="00385E22" w:rsidP="002A2CDD">
            <w:pPr>
              <w:rPr>
                <w:rFonts w:asciiTheme="minorHAnsi" w:eastAsia="Times New Roman" w:hAnsiTheme="minorHAnsi" w:cs="Arial"/>
                <w:color w:val="000000"/>
                <w:lang w:eastAsia="en-GB"/>
              </w:rPr>
            </w:pPr>
            <w:r w:rsidRPr="005B4261">
              <w:rPr>
                <w:rFonts w:asciiTheme="minorHAnsi" w:eastAsia="Times New Roman" w:hAnsiTheme="minorHAnsi" w:cs="Arial"/>
                <w:color w:val="000000"/>
                <w:lang w:eastAsia="en-GB"/>
              </w:rPr>
              <w:t>Ability to work in a team with staff and volunteers</w:t>
            </w: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2A2CDD">
            <w:p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r w:rsidR="00385E22" w:rsidRPr="005B4261"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rsidR="00385E22" w:rsidRPr="005B4261" w:rsidRDefault="00385E22" w:rsidP="002A2CDD">
            <w:pPr>
              <w:autoSpaceDE w:val="0"/>
              <w:autoSpaceDN w:val="0"/>
              <w:adjustRightInd w:val="0"/>
              <w:rPr>
                <w:rFonts w:asciiTheme="minorHAnsi" w:eastAsia="Times New Roman" w:hAnsiTheme="minorHAnsi" w:cs="Arial"/>
                <w:color w:val="000000"/>
                <w:lang w:eastAsia="en-GB"/>
              </w:rPr>
            </w:pPr>
            <w:r w:rsidRPr="005B4261">
              <w:rPr>
                <w:rFonts w:asciiTheme="minorHAnsi" w:eastAsia="Times New Roman" w:hAnsiTheme="minorHAnsi" w:cs="Arial"/>
                <w:color w:val="000000"/>
                <w:lang w:eastAsia="en-GB"/>
              </w:rPr>
              <w:t>Willingness to attend training appropriate to the role</w:t>
            </w: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2A2CDD">
            <w:p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r w:rsidR="00385E22" w:rsidRPr="005B4261"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rsidR="00385E22" w:rsidRPr="005B4261" w:rsidRDefault="00385E22" w:rsidP="002A2CDD">
            <w:pPr>
              <w:autoSpaceDE w:val="0"/>
              <w:autoSpaceDN w:val="0"/>
              <w:adjustRightInd w:val="0"/>
              <w:rPr>
                <w:rFonts w:asciiTheme="minorHAnsi" w:eastAsia="Times New Roman" w:hAnsiTheme="minorHAnsi" w:cs="Arial"/>
                <w:color w:val="000000"/>
                <w:lang w:eastAsia="en-GB"/>
              </w:rPr>
            </w:pPr>
            <w:r w:rsidRPr="005B4261">
              <w:rPr>
                <w:rFonts w:asciiTheme="minorHAnsi" w:eastAsia="Times New Roman" w:hAnsiTheme="minorHAnsi" w:cs="Arial"/>
                <w:color w:val="000000"/>
                <w:lang w:eastAsia="en-GB"/>
              </w:rPr>
              <w:t>Good communication skills with both individuals and groups</w:t>
            </w: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2A2CDD">
            <w:p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r w:rsidR="00385E22" w:rsidRPr="005B4261"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rsidR="00385E22" w:rsidRPr="005B4261" w:rsidRDefault="00385E22" w:rsidP="002A2CDD">
            <w:pPr>
              <w:autoSpaceDE w:val="0"/>
              <w:autoSpaceDN w:val="0"/>
              <w:adjustRightInd w:val="0"/>
              <w:rPr>
                <w:rFonts w:asciiTheme="minorHAnsi" w:eastAsia="Times New Roman" w:hAnsiTheme="minorHAnsi" w:cs="Arial"/>
                <w:color w:val="000000"/>
                <w:lang w:eastAsia="en-GB"/>
              </w:rPr>
            </w:pPr>
            <w:r w:rsidRPr="005B4261">
              <w:rPr>
                <w:rFonts w:asciiTheme="minorHAnsi" w:eastAsia="Times New Roman" w:hAnsiTheme="minorHAnsi" w:cs="Arial"/>
                <w:color w:val="000000"/>
                <w:lang w:eastAsia="en-GB"/>
              </w:rPr>
              <w:t>Pleasant caring disposition</w:t>
            </w: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2A2CDD">
            <w:p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66E2">
            <w:pPr>
              <w:ind w:left="720"/>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r w:rsidR="00385E22" w:rsidRPr="005B4261" w:rsidTr="005066E2">
        <w:trPr>
          <w:trHeight w:val="311"/>
        </w:trPr>
        <w:tc>
          <w:tcPr>
            <w:tcW w:w="7300" w:type="dxa"/>
            <w:tcBorders>
              <w:top w:val="nil"/>
              <w:left w:val="single" w:sz="4" w:space="0" w:color="auto"/>
              <w:bottom w:val="single" w:sz="4" w:space="0" w:color="auto"/>
              <w:right w:val="single" w:sz="4" w:space="0" w:color="auto"/>
            </w:tcBorders>
            <w:shd w:val="clear" w:color="auto" w:fill="auto"/>
            <w:vAlign w:val="bottom"/>
          </w:tcPr>
          <w:p w:rsidR="00385E22" w:rsidRPr="005B4261" w:rsidRDefault="00385E22" w:rsidP="002A2CDD">
            <w:pPr>
              <w:rPr>
                <w:rFonts w:asciiTheme="minorHAnsi" w:eastAsia="Times New Roman" w:hAnsiTheme="minorHAnsi" w:cs="Arial"/>
                <w:color w:val="000000"/>
                <w:lang w:eastAsia="en-GB"/>
              </w:rPr>
            </w:pPr>
            <w:r w:rsidRPr="005B4261">
              <w:rPr>
                <w:rFonts w:asciiTheme="minorHAnsi" w:eastAsia="Times New Roman" w:hAnsiTheme="minorHAnsi" w:cs="Arial"/>
                <w:color w:val="000000"/>
                <w:lang w:eastAsia="en-GB"/>
              </w:rPr>
              <w:t>Ability to proactively work on own initiative</w:t>
            </w: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66E2">
            <w:pPr>
              <w:ind w:left="720"/>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1604">
            <w:pPr>
              <w:numPr>
                <w:ilvl w:val="0"/>
                <w:numId w:val="24"/>
              </w:numPr>
              <w:jc w:val="center"/>
              <w:rPr>
                <w:rFonts w:asciiTheme="minorHAnsi" w:eastAsia="Times New Roman" w:hAnsiTheme="minorHAnsi" w:cs="Arial"/>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hideMark/>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r w:rsidR="00501604" w:rsidRPr="005B4261"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rsidR="00501604" w:rsidRPr="005B4261" w:rsidRDefault="00501604" w:rsidP="002A2CDD">
            <w:pPr>
              <w:rPr>
                <w:rFonts w:asciiTheme="minorHAnsi" w:eastAsia="Times New Roman" w:hAnsiTheme="minorHAnsi" w:cs="Arial"/>
                <w:b/>
                <w:bCs/>
                <w:color w:val="000000"/>
                <w:szCs w:val="24"/>
                <w:lang w:eastAsia="en-GB"/>
              </w:rPr>
            </w:pPr>
            <w:r w:rsidRPr="005B4261">
              <w:rPr>
                <w:rFonts w:asciiTheme="minorHAnsi" w:eastAsia="Times New Roman" w:hAnsiTheme="minorHAnsi" w:cs="Arial"/>
                <w:b/>
                <w:bCs/>
                <w:color w:val="000000"/>
                <w:szCs w:val="24"/>
                <w:lang w:eastAsia="en-GB"/>
              </w:rPr>
              <w:t>Other Requirements</w:t>
            </w:r>
          </w:p>
        </w:tc>
      </w:tr>
      <w:tr w:rsidR="00385E22" w:rsidRPr="005B4261" w:rsidTr="005066E2">
        <w:trPr>
          <w:trHeight w:val="215"/>
        </w:trPr>
        <w:tc>
          <w:tcPr>
            <w:tcW w:w="7300" w:type="dxa"/>
            <w:tcBorders>
              <w:top w:val="nil"/>
              <w:left w:val="single" w:sz="4" w:space="0" w:color="auto"/>
              <w:bottom w:val="single" w:sz="4" w:space="0" w:color="auto"/>
              <w:right w:val="single" w:sz="4" w:space="0" w:color="auto"/>
            </w:tcBorders>
            <w:shd w:val="clear" w:color="auto" w:fill="auto"/>
            <w:vAlign w:val="bottom"/>
          </w:tcPr>
          <w:p w:rsidR="00385E22" w:rsidRPr="005B4261" w:rsidRDefault="00385E22" w:rsidP="00501604">
            <w:pP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 xml:space="preserve">Holder of valid GB or NI driving licence.  You will be required to maintain appropriate insurance cover, including for business use. We will ask to see documents before appointment (we may consider you if you cannot drive because of a disability) </w:t>
            </w: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2A2CDD">
            <w:pPr>
              <w:jc w:val="center"/>
              <w:rPr>
                <w:rFonts w:asciiTheme="minorHAnsi" w:eastAsia="Times New Roman" w:hAnsiTheme="minorHAnsi"/>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r w:rsidR="00385E22" w:rsidRPr="005B4261" w:rsidTr="005066E2">
        <w:trPr>
          <w:trHeight w:val="215"/>
        </w:trPr>
        <w:tc>
          <w:tcPr>
            <w:tcW w:w="7300" w:type="dxa"/>
            <w:tcBorders>
              <w:top w:val="nil"/>
              <w:left w:val="single" w:sz="4" w:space="0" w:color="auto"/>
              <w:bottom w:val="single" w:sz="4" w:space="0" w:color="auto"/>
              <w:right w:val="single" w:sz="4" w:space="0" w:color="auto"/>
            </w:tcBorders>
            <w:shd w:val="clear" w:color="auto" w:fill="auto"/>
            <w:vAlign w:val="bottom"/>
          </w:tcPr>
          <w:p w:rsidR="00385E22" w:rsidRPr="005B4261" w:rsidRDefault="00385E22" w:rsidP="00501604">
            <w:pP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At least four GCSEs (Grade A to C) or equivalent must include Maths and English</w:t>
            </w:r>
          </w:p>
          <w:p w:rsidR="00385E22" w:rsidRPr="005B4261" w:rsidRDefault="00385E22" w:rsidP="00501604">
            <w:pPr>
              <w:rPr>
                <w:rFonts w:asciiTheme="minorHAnsi" w:eastAsia="Times New Roman" w:hAnsiTheme="minorHAnsi" w:cs="Arial"/>
                <w:color w:val="000000"/>
                <w:szCs w:val="24"/>
                <w:lang w:eastAsia="en-GB"/>
              </w:rPr>
            </w:pP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2A2CDD">
            <w:pPr>
              <w:jc w:val="center"/>
              <w:rPr>
                <w:rFonts w:asciiTheme="minorHAnsi" w:eastAsia="Times New Roman" w:hAnsiTheme="minorHAnsi"/>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r w:rsidR="00385E22" w:rsidRPr="005B4261" w:rsidTr="005066E2">
        <w:trPr>
          <w:trHeight w:val="263"/>
        </w:trPr>
        <w:tc>
          <w:tcPr>
            <w:tcW w:w="7300" w:type="dxa"/>
            <w:tcBorders>
              <w:top w:val="nil"/>
              <w:left w:val="single" w:sz="4" w:space="0" w:color="auto"/>
              <w:bottom w:val="single" w:sz="4" w:space="0" w:color="auto"/>
              <w:right w:val="single" w:sz="4" w:space="0" w:color="auto"/>
            </w:tcBorders>
            <w:shd w:val="clear" w:color="auto" w:fill="auto"/>
            <w:vAlign w:val="bottom"/>
          </w:tcPr>
          <w:p w:rsidR="00385E22" w:rsidRPr="005B4261" w:rsidRDefault="00385E22" w:rsidP="002A2CDD">
            <w:pPr>
              <w:rPr>
                <w:rFonts w:asciiTheme="minorHAnsi" w:eastAsia="Times New Roman" w:hAnsiTheme="minorHAnsi" w:cs="Arial"/>
                <w:color w:val="000000"/>
                <w:lang w:eastAsia="en-GB"/>
              </w:rPr>
            </w:pPr>
            <w:r w:rsidRPr="005B4261">
              <w:rPr>
                <w:rFonts w:asciiTheme="minorHAnsi" w:eastAsia="Times New Roman" w:hAnsiTheme="minorHAnsi" w:cs="Arial"/>
                <w:color w:val="000000"/>
                <w:lang w:eastAsia="en-GB"/>
              </w:rPr>
              <w:t>Willingness to undergo a Disclosure and Barring Service check is essential for this post</w:t>
            </w: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2A2CDD">
            <w:pPr>
              <w:jc w:val="center"/>
              <w:rPr>
                <w:rFonts w:asciiTheme="minorHAnsi" w:eastAsia="Times New Roman" w:hAnsiTheme="minorHAnsi"/>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r w:rsidR="00385E22" w:rsidRPr="005B4261" w:rsidTr="005066E2">
        <w:trPr>
          <w:trHeight w:val="536"/>
        </w:trPr>
        <w:tc>
          <w:tcPr>
            <w:tcW w:w="7300" w:type="dxa"/>
            <w:tcBorders>
              <w:top w:val="nil"/>
              <w:left w:val="single" w:sz="4" w:space="0" w:color="auto"/>
              <w:bottom w:val="single" w:sz="4" w:space="0" w:color="auto"/>
              <w:right w:val="single" w:sz="4" w:space="0" w:color="auto"/>
            </w:tcBorders>
            <w:shd w:val="clear" w:color="auto" w:fill="auto"/>
            <w:vAlign w:val="bottom"/>
          </w:tcPr>
          <w:p w:rsidR="00385E22" w:rsidRPr="005B4261" w:rsidRDefault="00385E22" w:rsidP="002A2CDD">
            <w:pPr>
              <w:rPr>
                <w:rFonts w:asciiTheme="minorHAnsi" w:eastAsia="Times New Roman" w:hAnsiTheme="minorHAnsi" w:cs="Arial"/>
                <w:color w:val="000000"/>
                <w:highlight w:val="yellow"/>
                <w:lang w:eastAsia="en-GB"/>
              </w:rPr>
            </w:pPr>
            <w:r w:rsidRPr="005B4261">
              <w:rPr>
                <w:rFonts w:asciiTheme="minorHAnsi" w:eastAsia="Times New Roman" w:hAnsiTheme="minorHAnsi" w:cs="Arial"/>
                <w:color w:val="000000"/>
                <w:lang w:eastAsia="en-GB"/>
              </w:rPr>
              <w:t>Basic First Aid</w:t>
            </w: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66E2">
            <w:pPr>
              <w:ind w:left="720"/>
              <w:rPr>
                <w:rFonts w:asciiTheme="minorHAnsi" w:eastAsia="Times New Roman" w:hAnsiTheme="minorHAnsi" w:cs="Arial"/>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s="Arial"/>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hideMark/>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r w:rsidR="00385E22" w:rsidRPr="005B4261"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rsidR="00385E22" w:rsidRPr="005B4261" w:rsidRDefault="00385E22" w:rsidP="002A2CDD">
            <w:pPr>
              <w:rPr>
                <w:rFonts w:asciiTheme="minorHAnsi" w:eastAsia="Times New Roman" w:hAnsiTheme="minorHAnsi" w:cs="Arial"/>
                <w:color w:val="000000"/>
                <w:lang w:eastAsia="en-GB"/>
              </w:rPr>
            </w:pPr>
            <w:r w:rsidRPr="005B4261">
              <w:rPr>
                <w:rFonts w:asciiTheme="minorHAnsi" w:eastAsia="Times New Roman" w:hAnsiTheme="minorHAnsi" w:cs="Arial"/>
                <w:color w:val="000000"/>
                <w:lang w:eastAsia="en-GB"/>
              </w:rPr>
              <w:t>Food Hygiene Awareness</w:t>
            </w:r>
          </w:p>
        </w:tc>
        <w:tc>
          <w:tcPr>
            <w:tcW w:w="1270" w:type="dxa"/>
            <w:tcBorders>
              <w:top w:val="nil"/>
              <w:left w:val="nil"/>
              <w:bottom w:val="single" w:sz="4" w:space="0" w:color="auto"/>
              <w:right w:val="single" w:sz="4" w:space="0" w:color="auto"/>
            </w:tcBorders>
            <w:shd w:val="clear" w:color="auto" w:fill="auto"/>
            <w:noWrap/>
            <w:vAlign w:val="bottom"/>
          </w:tcPr>
          <w:p w:rsidR="00385E22" w:rsidRPr="005B4261" w:rsidRDefault="00385E22" w:rsidP="005066E2">
            <w:pPr>
              <w:ind w:left="720"/>
              <w:rPr>
                <w:rFonts w:asciiTheme="minorHAnsi" w:eastAsia="Times New Roman" w:hAnsiTheme="minorHAnsi" w:cs="Arial"/>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numPr>
                <w:ilvl w:val="0"/>
                <w:numId w:val="24"/>
              </w:numPr>
              <w:jc w:val="center"/>
              <w:rPr>
                <w:rFonts w:asciiTheme="minorHAnsi" w:eastAsia="Times New Roman" w:hAnsiTheme="minorHAnsi" w:cs="Arial"/>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1115" w:type="dxa"/>
            <w:tcBorders>
              <w:top w:val="nil"/>
              <w:left w:val="nil"/>
              <w:bottom w:val="single" w:sz="4" w:space="0" w:color="auto"/>
              <w:right w:val="single" w:sz="4" w:space="0" w:color="auto"/>
            </w:tcBorders>
            <w:shd w:val="clear" w:color="auto" w:fill="auto"/>
            <w:noWrap/>
            <w:vAlign w:val="bottom"/>
          </w:tcPr>
          <w:p w:rsidR="00385E22" w:rsidRPr="005B4261" w:rsidRDefault="00385E22" w:rsidP="005F29E3">
            <w:pPr>
              <w:jc w:val="center"/>
              <w:rPr>
                <w:rFonts w:asciiTheme="minorHAnsi" w:eastAsia="Times New Roman" w:hAnsiTheme="minorHAnsi" w:cs="Arial"/>
                <w:color w:val="000000"/>
                <w:szCs w:val="24"/>
                <w:lang w:eastAsia="en-GB"/>
              </w:rPr>
            </w:pPr>
            <w:r w:rsidRPr="005B4261">
              <w:rPr>
                <w:rFonts w:asciiTheme="minorHAnsi" w:eastAsia="Times New Roman" w:hAnsiTheme="minorHAnsi" w:cs="Arial"/>
                <w:color w:val="000000"/>
                <w:szCs w:val="24"/>
                <w:lang w:eastAsia="en-GB"/>
              </w:rPr>
              <w:t>n/a</w:t>
            </w:r>
          </w:p>
        </w:tc>
        <w:tc>
          <w:tcPr>
            <w:tcW w:w="968" w:type="dxa"/>
            <w:tcBorders>
              <w:top w:val="nil"/>
              <w:left w:val="nil"/>
              <w:bottom w:val="single" w:sz="4" w:space="0" w:color="auto"/>
              <w:right w:val="single" w:sz="4" w:space="0" w:color="auto"/>
            </w:tcBorders>
            <w:shd w:val="clear" w:color="auto" w:fill="auto"/>
            <w:noWrap/>
            <w:vAlign w:val="bottom"/>
            <w:hideMark/>
          </w:tcPr>
          <w:p w:rsidR="00385E22" w:rsidRPr="005B4261" w:rsidRDefault="00385E22" w:rsidP="005F29E3">
            <w:pPr>
              <w:numPr>
                <w:ilvl w:val="0"/>
                <w:numId w:val="24"/>
              </w:numPr>
              <w:jc w:val="center"/>
              <w:rPr>
                <w:rFonts w:asciiTheme="minorHAnsi" w:eastAsia="Times New Roman" w:hAnsiTheme="minorHAnsi"/>
                <w:color w:val="000000"/>
                <w:szCs w:val="24"/>
                <w:lang w:eastAsia="en-GB"/>
              </w:rPr>
            </w:pPr>
          </w:p>
        </w:tc>
      </w:tr>
    </w:tbl>
    <w:p w:rsidR="005066E2" w:rsidRPr="005B4261" w:rsidRDefault="005066E2">
      <w:pPr>
        <w:rPr>
          <w:rFonts w:asciiTheme="minorHAnsi" w:hAnsiTheme="minorHAnsi" w:cs="Arial"/>
          <w:sz w:val="22"/>
          <w:szCs w:val="22"/>
        </w:rPr>
      </w:pPr>
    </w:p>
    <w:sectPr w:rsidR="005066E2" w:rsidRPr="005B4261" w:rsidSect="00D32339">
      <w:pgSz w:w="16838" w:h="11899" w:orient="landscape"/>
      <w:pgMar w:top="851" w:right="851" w:bottom="851" w:left="851" w:header="57"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324" w:rsidRDefault="00BF1324">
      <w:r>
        <w:separator/>
      </w:r>
    </w:p>
  </w:endnote>
  <w:endnote w:type="continuationSeparator" w:id="0">
    <w:p w:rsidR="00BF1324" w:rsidRDefault="00BF13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604" w:rsidRPr="005066E2" w:rsidRDefault="00501604" w:rsidP="005066E2">
    <w:pPr>
      <w:pStyle w:val="Footer"/>
      <w:rPr>
        <w:rFonts w:ascii="Arial" w:hAnsi="Arial" w:cs="Arial"/>
        <w:sz w:val="20"/>
      </w:rPr>
    </w:pPr>
    <w:r w:rsidRPr="005066E2">
      <w:rPr>
        <w:rFonts w:ascii="Arial" w:hAnsi="Arial" w:cs="Arial"/>
        <w:sz w:val="20"/>
      </w:rPr>
      <w:t>Template Issue</w:t>
    </w:r>
    <w:r>
      <w:rPr>
        <w:rFonts w:ascii="Arial" w:hAnsi="Arial" w:cs="Arial"/>
        <w:sz w:val="20"/>
      </w:rPr>
      <w:t xml:space="preserve"> date:  February</w:t>
    </w:r>
    <w:r w:rsidRPr="005066E2">
      <w:rPr>
        <w:rFonts w:ascii="Arial" w:hAnsi="Arial" w:cs="Arial"/>
        <w:sz w:val="20"/>
      </w:rPr>
      <w:t xml:space="preserve"> 2016                           </w:t>
    </w:r>
    <w:r>
      <w:rPr>
        <w:rFonts w:ascii="Arial" w:hAnsi="Arial" w:cs="Arial"/>
        <w:sz w:val="20"/>
      </w:rPr>
      <w:t xml:space="preserve">                       </w:t>
    </w:r>
    <w:r w:rsidRPr="005066E2">
      <w:rPr>
        <w:rFonts w:ascii="Arial" w:hAnsi="Arial" w:cs="Arial"/>
        <w:sz w:val="20"/>
      </w:rPr>
      <w:t>Responsibility:  Chief Executive</w:t>
    </w:r>
  </w:p>
  <w:p w:rsidR="00501604" w:rsidRPr="005066E2" w:rsidRDefault="00501604" w:rsidP="005066E2">
    <w:pPr>
      <w:pStyle w:val="Footer"/>
      <w:rPr>
        <w:rFonts w:ascii="Arial" w:hAnsi="Arial" w:cs="Arial"/>
        <w:sz w:val="20"/>
      </w:rPr>
    </w:pPr>
    <w:r w:rsidRPr="005066E2">
      <w:rPr>
        <w:rFonts w:ascii="Arial" w:hAnsi="Arial" w:cs="Arial"/>
        <w:sz w:val="20"/>
      </w:rPr>
      <w:t>Supersedes:  All previous JD &amp; Person Spec Templates                   Review December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324" w:rsidRDefault="00BF1324">
      <w:r>
        <w:separator/>
      </w:r>
    </w:p>
  </w:footnote>
  <w:footnote w:type="continuationSeparator" w:id="0">
    <w:p w:rsidR="00BF1324" w:rsidRDefault="00BF1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9A0"/>
    <w:multiLevelType w:val="hybridMultilevel"/>
    <w:tmpl w:val="9D46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5118A"/>
    <w:multiLevelType w:val="hybridMultilevel"/>
    <w:tmpl w:val="33968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BD70AE"/>
    <w:multiLevelType w:val="hybridMultilevel"/>
    <w:tmpl w:val="024A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1083C"/>
    <w:multiLevelType w:val="hybridMultilevel"/>
    <w:tmpl w:val="39D0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51C34"/>
    <w:multiLevelType w:val="hybridMultilevel"/>
    <w:tmpl w:val="5F328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A9F4EE9"/>
    <w:multiLevelType w:val="hybridMultilevel"/>
    <w:tmpl w:val="69A8DC3C"/>
    <w:lvl w:ilvl="0" w:tplc="C0E491A2">
      <w:start w:val="1"/>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6">
    <w:nsid w:val="2C61377C"/>
    <w:multiLevelType w:val="hybridMultilevel"/>
    <w:tmpl w:val="9BF4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7664F"/>
    <w:multiLevelType w:val="hybridMultilevel"/>
    <w:tmpl w:val="452AA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3A90C4E"/>
    <w:multiLevelType w:val="hybridMultilevel"/>
    <w:tmpl w:val="93A00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380C75"/>
    <w:multiLevelType w:val="hybridMultilevel"/>
    <w:tmpl w:val="87C4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B2BDA"/>
    <w:multiLevelType w:val="hybridMultilevel"/>
    <w:tmpl w:val="1AC6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40214"/>
    <w:multiLevelType w:val="hybridMultilevel"/>
    <w:tmpl w:val="DE1A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04F7F"/>
    <w:multiLevelType w:val="hybridMultilevel"/>
    <w:tmpl w:val="175C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11018A"/>
    <w:multiLevelType w:val="hybridMultilevel"/>
    <w:tmpl w:val="2F0AE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DA3767"/>
    <w:multiLevelType w:val="hybridMultilevel"/>
    <w:tmpl w:val="7508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F83B35"/>
    <w:multiLevelType w:val="hybridMultilevel"/>
    <w:tmpl w:val="2066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A36919"/>
    <w:multiLevelType w:val="hybridMultilevel"/>
    <w:tmpl w:val="57D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5B0B08"/>
    <w:multiLevelType w:val="hybridMultilevel"/>
    <w:tmpl w:val="B002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8A38F9"/>
    <w:multiLevelType w:val="hybridMultilevel"/>
    <w:tmpl w:val="DD4C471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2202A"/>
    <w:multiLevelType w:val="hybridMultilevel"/>
    <w:tmpl w:val="584E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DB7561E"/>
    <w:multiLevelType w:val="hybridMultilevel"/>
    <w:tmpl w:val="EA14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B1317E"/>
    <w:multiLevelType w:val="hybridMultilevel"/>
    <w:tmpl w:val="DD409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EC1AF1"/>
    <w:multiLevelType w:val="hybridMultilevel"/>
    <w:tmpl w:val="22404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6942DF"/>
    <w:multiLevelType w:val="hybridMultilevel"/>
    <w:tmpl w:val="572CA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810A71"/>
    <w:multiLevelType w:val="hybridMultilevel"/>
    <w:tmpl w:val="A720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9"/>
  </w:num>
  <w:num w:numId="5">
    <w:abstractNumId w:val="24"/>
  </w:num>
  <w:num w:numId="6">
    <w:abstractNumId w:val="4"/>
  </w:num>
  <w:num w:numId="7">
    <w:abstractNumId w:val="22"/>
  </w:num>
  <w:num w:numId="8">
    <w:abstractNumId w:val="12"/>
  </w:num>
  <w:num w:numId="9">
    <w:abstractNumId w:val="14"/>
  </w:num>
  <w:num w:numId="10">
    <w:abstractNumId w:val="17"/>
  </w:num>
  <w:num w:numId="11">
    <w:abstractNumId w:val="0"/>
  </w:num>
  <w:num w:numId="12">
    <w:abstractNumId w:val="15"/>
  </w:num>
  <w:num w:numId="13">
    <w:abstractNumId w:val="10"/>
  </w:num>
  <w:num w:numId="14">
    <w:abstractNumId w:val="21"/>
  </w:num>
  <w:num w:numId="15">
    <w:abstractNumId w:val="7"/>
  </w:num>
  <w:num w:numId="16">
    <w:abstractNumId w:val="8"/>
  </w:num>
  <w:num w:numId="17">
    <w:abstractNumId w:val="1"/>
  </w:num>
  <w:num w:numId="18">
    <w:abstractNumId w:val="9"/>
  </w:num>
  <w:num w:numId="19">
    <w:abstractNumId w:val="16"/>
  </w:num>
  <w:num w:numId="20">
    <w:abstractNumId w:val="20"/>
  </w:num>
  <w:num w:numId="21">
    <w:abstractNumId w:val="3"/>
  </w:num>
  <w:num w:numId="22">
    <w:abstractNumId w:val="18"/>
  </w:num>
  <w:num w:numId="23">
    <w:abstractNumId w:val="23"/>
  </w:num>
  <w:num w:numId="24">
    <w:abstractNumId w:val="13"/>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CC5B7F"/>
    <w:rsid w:val="00037CC4"/>
    <w:rsid w:val="00041BCD"/>
    <w:rsid w:val="00062C23"/>
    <w:rsid w:val="000C6314"/>
    <w:rsid w:val="000D58D1"/>
    <w:rsid w:val="000E5D4E"/>
    <w:rsid w:val="000F757D"/>
    <w:rsid w:val="00116744"/>
    <w:rsid w:val="001633E1"/>
    <w:rsid w:val="001A0EB2"/>
    <w:rsid w:val="001C5DB6"/>
    <w:rsid w:val="001D5029"/>
    <w:rsid w:val="001E2D9E"/>
    <w:rsid w:val="001F3B45"/>
    <w:rsid w:val="0021329D"/>
    <w:rsid w:val="00221D3F"/>
    <w:rsid w:val="00243FBA"/>
    <w:rsid w:val="0025212A"/>
    <w:rsid w:val="002563C6"/>
    <w:rsid w:val="00274187"/>
    <w:rsid w:val="002A1898"/>
    <w:rsid w:val="002A2CDD"/>
    <w:rsid w:val="002C22E2"/>
    <w:rsid w:val="002C383D"/>
    <w:rsid w:val="00306022"/>
    <w:rsid w:val="0033290F"/>
    <w:rsid w:val="00335A20"/>
    <w:rsid w:val="003446FC"/>
    <w:rsid w:val="003605C4"/>
    <w:rsid w:val="00365354"/>
    <w:rsid w:val="00385E22"/>
    <w:rsid w:val="003A314E"/>
    <w:rsid w:val="003C4C39"/>
    <w:rsid w:val="003C5E98"/>
    <w:rsid w:val="003E3925"/>
    <w:rsid w:val="003F2CE6"/>
    <w:rsid w:val="00431A77"/>
    <w:rsid w:val="00486184"/>
    <w:rsid w:val="004964AD"/>
    <w:rsid w:val="004C1032"/>
    <w:rsid w:val="004E5729"/>
    <w:rsid w:val="00501604"/>
    <w:rsid w:val="005066E2"/>
    <w:rsid w:val="0051682C"/>
    <w:rsid w:val="0052032A"/>
    <w:rsid w:val="005267F7"/>
    <w:rsid w:val="005458B7"/>
    <w:rsid w:val="00554A96"/>
    <w:rsid w:val="00566260"/>
    <w:rsid w:val="00586D94"/>
    <w:rsid w:val="00592FFB"/>
    <w:rsid w:val="005B4261"/>
    <w:rsid w:val="005B5287"/>
    <w:rsid w:val="005E7134"/>
    <w:rsid w:val="0061396E"/>
    <w:rsid w:val="00614D45"/>
    <w:rsid w:val="006339C2"/>
    <w:rsid w:val="00645EEB"/>
    <w:rsid w:val="00670AAE"/>
    <w:rsid w:val="006A2789"/>
    <w:rsid w:val="006C71CD"/>
    <w:rsid w:val="006D59F5"/>
    <w:rsid w:val="006D6EFE"/>
    <w:rsid w:val="006D7C86"/>
    <w:rsid w:val="006F7DE7"/>
    <w:rsid w:val="007103D6"/>
    <w:rsid w:val="00712302"/>
    <w:rsid w:val="00725A10"/>
    <w:rsid w:val="00733BB6"/>
    <w:rsid w:val="007A40FC"/>
    <w:rsid w:val="007C5326"/>
    <w:rsid w:val="007E420E"/>
    <w:rsid w:val="0080149D"/>
    <w:rsid w:val="008139A1"/>
    <w:rsid w:val="008268D7"/>
    <w:rsid w:val="008663FC"/>
    <w:rsid w:val="00932444"/>
    <w:rsid w:val="00936AFC"/>
    <w:rsid w:val="00957655"/>
    <w:rsid w:val="009578D1"/>
    <w:rsid w:val="009D68EB"/>
    <w:rsid w:val="009F2EB2"/>
    <w:rsid w:val="00A30784"/>
    <w:rsid w:val="00A648D2"/>
    <w:rsid w:val="00B068DC"/>
    <w:rsid w:val="00B42BE6"/>
    <w:rsid w:val="00B52F0E"/>
    <w:rsid w:val="00B7397E"/>
    <w:rsid w:val="00B95477"/>
    <w:rsid w:val="00BC09CE"/>
    <w:rsid w:val="00BF1324"/>
    <w:rsid w:val="00C01B66"/>
    <w:rsid w:val="00C371DC"/>
    <w:rsid w:val="00C666FF"/>
    <w:rsid w:val="00C710D2"/>
    <w:rsid w:val="00C84B33"/>
    <w:rsid w:val="00CB2EEB"/>
    <w:rsid w:val="00CB6ED9"/>
    <w:rsid w:val="00CC5B7F"/>
    <w:rsid w:val="00CC6EFD"/>
    <w:rsid w:val="00D16D36"/>
    <w:rsid w:val="00D25B89"/>
    <w:rsid w:val="00D306AF"/>
    <w:rsid w:val="00D32339"/>
    <w:rsid w:val="00D932A0"/>
    <w:rsid w:val="00D95C68"/>
    <w:rsid w:val="00DB523B"/>
    <w:rsid w:val="00DC1F87"/>
    <w:rsid w:val="00DF4144"/>
    <w:rsid w:val="00DF4E95"/>
    <w:rsid w:val="00E040A4"/>
    <w:rsid w:val="00E237EB"/>
    <w:rsid w:val="00ED048C"/>
    <w:rsid w:val="00ED6C2E"/>
    <w:rsid w:val="00F022DF"/>
    <w:rsid w:val="00F20154"/>
    <w:rsid w:val="00F45815"/>
    <w:rsid w:val="00F85B35"/>
    <w:rsid w:val="00FA23A6"/>
    <w:rsid w:val="00FC35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04A"/>
    <w:rPr>
      <w:sz w:val="24"/>
      <w:lang w:eastAsia="en-US"/>
    </w:rPr>
  </w:style>
  <w:style w:type="paragraph" w:styleId="Heading2">
    <w:name w:val="heading 2"/>
    <w:basedOn w:val="Normal"/>
    <w:next w:val="Normal"/>
    <w:link w:val="Heading2Char"/>
    <w:qFormat/>
    <w:rsid w:val="002A2CDD"/>
    <w:pPr>
      <w:keepNext/>
      <w:jc w:val="center"/>
      <w:outlineLvl w:val="1"/>
    </w:pPr>
    <w:rPr>
      <w:rFonts w:ascii="Plantin" w:eastAsia="Times New Roman" w:hAnsi="Planti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7F"/>
    <w:pPr>
      <w:tabs>
        <w:tab w:val="center" w:pos="4320"/>
        <w:tab w:val="right" w:pos="8640"/>
      </w:tabs>
    </w:pPr>
  </w:style>
  <w:style w:type="character" w:customStyle="1" w:styleId="HeaderChar">
    <w:name w:val="Header Char"/>
    <w:basedOn w:val="DefaultParagraphFont"/>
    <w:link w:val="Header"/>
    <w:uiPriority w:val="99"/>
    <w:rsid w:val="00CC5B7F"/>
    <w:rPr>
      <w:sz w:val="24"/>
      <w:lang w:val="en-GB"/>
    </w:rPr>
  </w:style>
  <w:style w:type="paragraph" w:styleId="Footer">
    <w:name w:val="footer"/>
    <w:basedOn w:val="Normal"/>
    <w:link w:val="FooterChar"/>
    <w:uiPriority w:val="99"/>
    <w:unhideWhenUsed/>
    <w:rsid w:val="00CC5B7F"/>
    <w:pPr>
      <w:tabs>
        <w:tab w:val="center" w:pos="4320"/>
        <w:tab w:val="right" w:pos="8640"/>
      </w:tabs>
    </w:pPr>
  </w:style>
  <w:style w:type="character" w:customStyle="1" w:styleId="FooterChar">
    <w:name w:val="Footer Char"/>
    <w:basedOn w:val="DefaultParagraphFont"/>
    <w:link w:val="Footer"/>
    <w:uiPriority w:val="99"/>
    <w:rsid w:val="00CC5B7F"/>
    <w:rPr>
      <w:sz w:val="24"/>
      <w:lang w:val="en-GB"/>
    </w:rPr>
  </w:style>
  <w:style w:type="table" w:styleId="TableGrid">
    <w:name w:val="Table Grid"/>
    <w:basedOn w:val="TableNormal"/>
    <w:uiPriority w:val="59"/>
    <w:rsid w:val="000F7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37EB"/>
    <w:rPr>
      <w:rFonts w:ascii="Tahoma" w:hAnsi="Tahoma" w:cs="Tahoma"/>
      <w:sz w:val="16"/>
      <w:szCs w:val="16"/>
    </w:rPr>
  </w:style>
  <w:style w:type="character" w:customStyle="1" w:styleId="BalloonTextChar">
    <w:name w:val="Balloon Text Char"/>
    <w:basedOn w:val="DefaultParagraphFont"/>
    <w:link w:val="BalloonText"/>
    <w:rsid w:val="00E237EB"/>
    <w:rPr>
      <w:rFonts w:ascii="Tahoma" w:hAnsi="Tahoma" w:cs="Tahoma"/>
      <w:sz w:val="16"/>
      <w:szCs w:val="16"/>
      <w:lang w:eastAsia="en-US"/>
    </w:rPr>
  </w:style>
  <w:style w:type="paragraph" w:styleId="BodyTextIndent">
    <w:name w:val="Body Text Indent"/>
    <w:basedOn w:val="Normal"/>
    <w:link w:val="BodyTextIndentChar"/>
    <w:rsid w:val="005B5287"/>
    <w:pPr>
      <w:ind w:left="709" w:hanging="709"/>
    </w:pPr>
    <w:rPr>
      <w:rFonts w:ascii="Times New Roman" w:eastAsia="Times New Roman" w:hAnsi="Times New Roman"/>
      <w:lang w:val="en-US"/>
    </w:rPr>
  </w:style>
  <w:style w:type="character" w:customStyle="1" w:styleId="BodyTextIndentChar">
    <w:name w:val="Body Text Indent Char"/>
    <w:basedOn w:val="DefaultParagraphFont"/>
    <w:link w:val="BodyTextIndent"/>
    <w:rsid w:val="005B5287"/>
    <w:rPr>
      <w:rFonts w:ascii="Times New Roman" w:eastAsia="Times New Roman" w:hAnsi="Times New Roman"/>
      <w:sz w:val="24"/>
      <w:lang w:val="en-US" w:eastAsia="en-US"/>
    </w:rPr>
  </w:style>
  <w:style w:type="paragraph" w:styleId="ListParagraph">
    <w:name w:val="List Paragraph"/>
    <w:basedOn w:val="Normal"/>
    <w:uiPriority w:val="34"/>
    <w:qFormat/>
    <w:rsid w:val="00A30784"/>
    <w:pPr>
      <w:ind w:left="720"/>
      <w:contextualSpacing/>
    </w:pPr>
  </w:style>
  <w:style w:type="character" w:styleId="CommentReference">
    <w:name w:val="annotation reference"/>
    <w:basedOn w:val="DefaultParagraphFont"/>
    <w:rsid w:val="00B068DC"/>
    <w:rPr>
      <w:sz w:val="16"/>
      <w:szCs w:val="16"/>
    </w:rPr>
  </w:style>
  <w:style w:type="paragraph" w:styleId="CommentText">
    <w:name w:val="annotation text"/>
    <w:basedOn w:val="Normal"/>
    <w:link w:val="CommentTextChar"/>
    <w:rsid w:val="00B068DC"/>
    <w:rPr>
      <w:sz w:val="20"/>
    </w:rPr>
  </w:style>
  <w:style w:type="character" w:customStyle="1" w:styleId="CommentTextChar">
    <w:name w:val="Comment Text Char"/>
    <w:basedOn w:val="DefaultParagraphFont"/>
    <w:link w:val="CommentText"/>
    <w:rsid w:val="00B068DC"/>
    <w:rPr>
      <w:lang w:eastAsia="en-US"/>
    </w:rPr>
  </w:style>
  <w:style w:type="paragraph" w:styleId="CommentSubject">
    <w:name w:val="annotation subject"/>
    <w:basedOn w:val="CommentText"/>
    <w:next w:val="CommentText"/>
    <w:link w:val="CommentSubjectChar"/>
    <w:rsid w:val="00B068DC"/>
    <w:rPr>
      <w:b/>
      <w:bCs/>
    </w:rPr>
  </w:style>
  <w:style w:type="character" w:customStyle="1" w:styleId="CommentSubjectChar">
    <w:name w:val="Comment Subject Char"/>
    <w:basedOn w:val="CommentTextChar"/>
    <w:link w:val="CommentSubject"/>
    <w:rsid w:val="00B068DC"/>
    <w:rPr>
      <w:b/>
      <w:bCs/>
      <w:lang w:eastAsia="en-US"/>
    </w:rPr>
  </w:style>
  <w:style w:type="character" w:customStyle="1" w:styleId="Heading2Char">
    <w:name w:val="Heading 2 Char"/>
    <w:basedOn w:val="DefaultParagraphFont"/>
    <w:link w:val="Heading2"/>
    <w:rsid w:val="002A2CDD"/>
    <w:rPr>
      <w:rFonts w:ascii="Plantin" w:eastAsia="Times New Roman" w:hAnsi="Plantin"/>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04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7F"/>
    <w:pPr>
      <w:tabs>
        <w:tab w:val="center" w:pos="4320"/>
        <w:tab w:val="right" w:pos="8640"/>
      </w:tabs>
    </w:pPr>
  </w:style>
  <w:style w:type="character" w:customStyle="1" w:styleId="HeaderChar">
    <w:name w:val="Header Char"/>
    <w:basedOn w:val="DefaultParagraphFont"/>
    <w:link w:val="Header"/>
    <w:uiPriority w:val="99"/>
    <w:rsid w:val="00CC5B7F"/>
    <w:rPr>
      <w:sz w:val="24"/>
      <w:lang w:val="en-GB"/>
    </w:rPr>
  </w:style>
  <w:style w:type="paragraph" w:styleId="Footer">
    <w:name w:val="footer"/>
    <w:basedOn w:val="Normal"/>
    <w:link w:val="FooterChar"/>
    <w:uiPriority w:val="99"/>
    <w:unhideWhenUsed/>
    <w:rsid w:val="00CC5B7F"/>
    <w:pPr>
      <w:tabs>
        <w:tab w:val="center" w:pos="4320"/>
        <w:tab w:val="right" w:pos="8640"/>
      </w:tabs>
    </w:pPr>
  </w:style>
  <w:style w:type="character" w:customStyle="1" w:styleId="FooterChar">
    <w:name w:val="Footer Char"/>
    <w:basedOn w:val="DefaultParagraphFont"/>
    <w:link w:val="Footer"/>
    <w:uiPriority w:val="99"/>
    <w:rsid w:val="00CC5B7F"/>
    <w:rPr>
      <w:sz w:val="24"/>
      <w:lang w:val="en-GB"/>
    </w:rPr>
  </w:style>
  <w:style w:type="table" w:styleId="TableGrid">
    <w:name w:val="Table Grid"/>
    <w:basedOn w:val="TableNormal"/>
    <w:uiPriority w:val="59"/>
    <w:rsid w:val="000F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37EB"/>
    <w:rPr>
      <w:rFonts w:ascii="Tahoma" w:hAnsi="Tahoma" w:cs="Tahoma"/>
      <w:sz w:val="16"/>
      <w:szCs w:val="16"/>
    </w:rPr>
  </w:style>
  <w:style w:type="character" w:customStyle="1" w:styleId="BalloonTextChar">
    <w:name w:val="Balloon Text Char"/>
    <w:basedOn w:val="DefaultParagraphFont"/>
    <w:link w:val="BalloonText"/>
    <w:rsid w:val="00E237EB"/>
    <w:rPr>
      <w:rFonts w:ascii="Tahoma" w:hAnsi="Tahoma" w:cs="Tahoma"/>
      <w:sz w:val="16"/>
      <w:szCs w:val="16"/>
      <w:lang w:eastAsia="en-US"/>
    </w:rPr>
  </w:style>
  <w:style w:type="paragraph" w:styleId="BodyTextIndent">
    <w:name w:val="Body Text Indent"/>
    <w:basedOn w:val="Normal"/>
    <w:link w:val="BodyTextIndentChar"/>
    <w:rsid w:val="005B5287"/>
    <w:pPr>
      <w:ind w:left="709" w:hanging="709"/>
    </w:pPr>
    <w:rPr>
      <w:rFonts w:ascii="Times New Roman" w:eastAsia="Times New Roman" w:hAnsi="Times New Roman"/>
      <w:lang w:val="en-US"/>
    </w:rPr>
  </w:style>
  <w:style w:type="character" w:customStyle="1" w:styleId="BodyTextIndentChar">
    <w:name w:val="Body Text Indent Char"/>
    <w:basedOn w:val="DefaultParagraphFont"/>
    <w:link w:val="BodyTextIndent"/>
    <w:rsid w:val="005B5287"/>
    <w:rPr>
      <w:rFonts w:ascii="Times New Roman" w:eastAsia="Times New Roman" w:hAnsi="Times New Roman"/>
      <w:sz w:val="24"/>
      <w:lang w:val="en-US" w:eastAsia="en-US"/>
    </w:rPr>
  </w:style>
  <w:style w:type="paragraph" w:styleId="ListParagraph">
    <w:name w:val="List Paragraph"/>
    <w:basedOn w:val="Normal"/>
    <w:uiPriority w:val="34"/>
    <w:qFormat/>
    <w:rsid w:val="00A30784"/>
    <w:pPr>
      <w:ind w:left="720"/>
      <w:contextualSpacing/>
    </w:pPr>
  </w:style>
  <w:style w:type="character" w:styleId="CommentReference">
    <w:name w:val="annotation reference"/>
    <w:basedOn w:val="DefaultParagraphFont"/>
    <w:rsid w:val="00B068DC"/>
    <w:rPr>
      <w:sz w:val="16"/>
      <w:szCs w:val="16"/>
    </w:rPr>
  </w:style>
  <w:style w:type="paragraph" w:styleId="CommentText">
    <w:name w:val="annotation text"/>
    <w:basedOn w:val="Normal"/>
    <w:link w:val="CommentTextChar"/>
    <w:rsid w:val="00B068DC"/>
    <w:rPr>
      <w:sz w:val="20"/>
    </w:rPr>
  </w:style>
  <w:style w:type="character" w:customStyle="1" w:styleId="CommentTextChar">
    <w:name w:val="Comment Text Char"/>
    <w:basedOn w:val="DefaultParagraphFont"/>
    <w:link w:val="CommentText"/>
    <w:rsid w:val="00B068DC"/>
    <w:rPr>
      <w:lang w:eastAsia="en-US"/>
    </w:rPr>
  </w:style>
  <w:style w:type="paragraph" w:styleId="CommentSubject">
    <w:name w:val="annotation subject"/>
    <w:basedOn w:val="CommentText"/>
    <w:next w:val="CommentText"/>
    <w:link w:val="CommentSubjectChar"/>
    <w:rsid w:val="00B068DC"/>
    <w:rPr>
      <w:b/>
      <w:bCs/>
    </w:rPr>
  </w:style>
  <w:style w:type="character" w:customStyle="1" w:styleId="CommentSubjectChar">
    <w:name w:val="Comment Subject Char"/>
    <w:basedOn w:val="CommentTextChar"/>
    <w:link w:val="CommentSubject"/>
    <w:rsid w:val="00B068DC"/>
    <w:rPr>
      <w:b/>
      <w:bCs/>
      <w:lang w:eastAsia="en-US"/>
    </w:rPr>
  </w:style>
</w:styles>
</file>

<file path=word/webSettings.xml><?xml version="1.0" encoding="utf-8"?>
<w:webSettings xmlns:r="http://schemas.openxmlformats.org/officeDocument/2006/relationships" xmlns:w="http://schemas.openxmlformats.org/wordprocessingml/2006/main">
  <w:divs>
    <w:div w:id="1931348995">
      <w:bodyDiv w:val="1"/>
      <w:marLeft w:val="0"/>
      <w:marRight w:val="0"/>
      <w:marTop w:val="0"/>
      <w:marBottom w:val="0"/>
      <w:divBdr>
        <w:top w:val="none" w:sz="0" w:space="0" w:color="auto"/>
        <w:left w:val="none" w:sz="0" w:space="0" w:color="auto"/>
        <w:bottom w:val="none" w:sz="0" w:space="0" w:color="auto"/>
        <w:right w:val="none" w:sz="0" w:space="0" w:color="auto"/>
      </w:divBdr>
      <w:divsChild>
        <w:div w:id="23024644">
          <w:marLeft w:val="0"/>
          <w:marRight w:val="0"/>
          <w:marTop w:val="0"/>
          <w:marBottom w:val="0"/>
          <w:divBdr>
            <w:top w:val="none" w:sz="0" w:space="0" w:color="auto"/>
            <w:left w:val="none" w:sz="0" w:space="0" w:color="auto"/>
            <w:bottom w:val="none" w:sz="0" w:space="0" w:color="auto"/>
            <w:right w:val="none" w:sz="0" w:space="0" w:color="auto"/>
          </w:divBdr>
          <w:divsChild>
            <w:div w:id="931619283">
              <w:marLeft w:val="0"/>
              <w:marRight w:val="0"/>
              <w:marTop w:val="0"/>
              <w:marBottom w:val="0"/>
              <w:divBdr>
                <w:top w:val="none" w:sz="0" w:space="0" w:color="auto"/>
                <w:left w:val="none" w:sz="0" w:space="0" w:color="auto"/>
                <w:bottom w:val="none" w:sz="0" w:space="0" w:color="auto"/>
                <w:right w:val="none" w:sz="0" w:space="0" w:color="auto"/>
              </w:divBdr>
              <w:divsChild>
                <w:div w:id="963777608">
                  <w:marLeft w:val="0"/>
                  <w:marRight w:val="0"/>
                  <w:marTop w:val="0"/>
                  <w:marBottom w:val="0"/>
                  <w:divBdr>
                    <w:top w:val="none" w:sz="0" w:space="0" w:color="auto"/>
                    <w:left w:val="none" w:sz="0" w:space="0" w:color="auto"/>
                    <w:bottom w:val="none" w:sz="0" w:space="0" w:color="auto"/>
                    <w:right w:val="none" w:sz="0" w:space="0" w:color="auto"/>
                  </w:divBdr>
                </w:div>
                <w:div w:id="704789975">
                  <w:marLeft w:val="0"/>
                  <w:marRight w:val="0"/>
                  <w:marTop w:val="0"/>
                  <w:marBottom w:val="0"/>
                  <w:divBdr>
                    <w:top w:val="none" w:sz="0" w:space="0" w:color="auto"/>
                    <w:left w:val="none" w:sz="0" w:space="0" w:color="auto"/>
                    <w:bottom w:val="none" w:sz="0" w:space="0" w:color="auto"/>
                    <w:right w:val="none" w:sz="0" w:space="0" w:color="auto"/>
                  </w:divBdr>
                </w:div>
                <w:div w:id="1765151061">
                  <w:marLeft w:val="0"/>
                  <w:marRight w:val="0"/>
                  <w:marTop w:val="0"/>
                  <w:marBottom w:val="0"/>
                  <w:divBdr>
                    <w:top w:val="none" w:sz="0" w:space="0" w:color="auto"/>
                    <w:left w:val="none" w:sz="0" w:space="0" w:color="auto"/>
                    <w:bottom w:val="none" w:sz="0" w:space="0" w:color="auto"/>
                    <w:right w:val="none" w:sz="0" w:space="0" w:color="auto"/>
                  </w:divBdr>
                </w:div>
                <w:div w:id="1889602925">
                  <w:marLeft w:val="0"/>
                  <w:marRight w:val="0"/>
                  <w:marTop w:val="0"/>
                  <w:marBottom w:val="0"/>
                  <w:divBdr>
                    <w:top w:val="none" w:sz="0" w:space="0" w:color="auto"/>
                    <w:left w:val="none" w:sz="0" w:space="0" w:color="auto"/>
                    <w:bottom w:val="none" w:sz="0" w:space="0" w:color="auto"/>
                    <w:right w:val="none" w:sz="0" w:space="0" w:color="auto"/>
                  </w:divBdr>
                </w:div>
                <w:div w:id="190992875">
                  <w:marLeft w:val="0"/>
                  <w:marRight w:val="0"/>
                  <w:marTop w:val="0"/>
                  <w:marBottom w:val="0"/>
                  <w:divBdr>
                    <w:top w:val="none" w:sz="0" w:space="0" w:color="auto"/>
                    <w:left w:val="none" w:sz="0" w:space="0" w:color="auto"/>
                    <w:bottom w:val="none" w:sz="0" w:space="0" w:color="auto"/>
                    <w:right w:val="none" w:sz="0" w:space="0" w:color="auto"/>
                  </w:divBdr>
                </w:div>
                <w:div w:id="1065758859">
                  <w:marLeft w:val="0"/>
                  <w:marRight w:val="0"/>
                  <w:marTop w:val="0"/>
                  <w:marBottom w:val="0"/>
                  <w:divBdr>
                    <w:top w:val="none" w:sz="0" w:space="0" w:color="auto"/>
                    <w:left w:val="none" w:sz="0" w:space="0" w:color="auto"/>
                    <w:bottom w:val="none" w:sz="0" w:space="0" w:color="auto"/>
                    <w:right w:val="none" w:sz="0" w:space="0" w:color="auto"/>
                  </w:divBdr>
                </w:div>
                <w:div w:id="1535846803">
                  <w:marLeft w:val="0"/>
                  <w:marRight w:val="0"/>
                  <w:marTop w:val="0"/>
                  <w:marBottom w:val="0"/>
                  <w:divBdr>
                    <w:top w:val="none" w:sz="0" w:space="0" w:color="auto"/>
                    <w:left w:val="none" w:sz="0" w:space="0" w:color="auto"/>
                    <w:bottom w:val="none" w:sz="0" w:space="0" w:color="auto"/>
                    <w:right w:val="none" w:sz="0" w:space="0" w:color="auto"/>
                  </w:divBdr>
                </w:div>
                <w:div w:id="171531236">
                  <w:marLeft w:val="0"/>
                  <w:marRight w:val="0"/>
                  <w:marTop w:val="0"/>
                  <w:marBottom w:val="0"/>
                  <w:divBdr>
                    <w:top w:val="none" w:sz="0" w:space="0" w:color="auto"/>
                    <w:left w:val="none" w:sz="0" w:space="0" w:color="auto"/>
                    <w:bottom w:val="none" w:sz="0" w:space="0" w:color="auto"/>
                    <w:right w:val="none" w:sz="0" w:space="0" w:color="auto"/>
                  </w:divBdr>
                </w:div>
                <w:div w:id="1408771492">
                  <w:marLeft w:val="0"/>
                  <w:marRight w:val="0"/>
                  <w:marTop w:val="0"/>
                  <w:marBottom w:val="0"/>
                  <w:divBdr>
                    <w:top w:val="none" w:sz="0" w:space="0" w:color="auto"/>
                    <w:left w:val="none" w:sz="0" w:space="0" w:color="auto"/>
                    <w:bottom w:val="none" w:sz="0" w:space="0" w:color="auto"/>
                    <w:right w:val="none" w:sz="0" w:space="0" w:color="auto"/>
                  </w:divBdr>
                </w:div>
                <w:div w:id="487483992">
                  <w:marLeft w:val="0"/>
                  <w:marRight w:val="0"/>
                  <w:marTop w:val="0"/>
                  <w:marBottom w:val="0"/>
                  <w:divBdr>
                    <w:top w:val="none" w:sz="0" w:space="0" w:color="auto"/>
                    <w:left w:val="none" w:sz="0" w:space="0" w:color="auto"/>
                    <w:bottom w:val="none" w:sz="0" w:space="0" w:color="auto"/>
                    <w:right w:val="none" w:sz="0" w:space="0" w:color="auto"/>
                  </w:divBdr>
                </w:div>
                <w:div w:id="1620256134">
                  <w:marLeft w:val="0"/>
                  <w:marRight w:val="0"/>
                  <w:marTop w:val="0"/>
                  <w:marBottom w:val="0"/>
                  <w:divBdr>
                    <w:top w:val="none" w:sz="0" w:space="0" w:color="auto"/>
                    <w:left w:val="none" w:sz="0" w:space="0" w:color="auto"/>
                    <w:bottom w:val="none" w:sz="0" w:space="0" w:color="auto"/>
                    <w:right w:val="none" w:sz="0" w:space="0" w:color="auto"/>
                  </w:divBdr>
                </w:div>
                <w:div w:id="518544315">
                  <w:marLeft w:val="0"/>
                  <w:marRight w:val="0"/>
                  <w:marTop w:val="0"/>
                  <w:marBottom w:val="0"/>
                  <w:divBdr>
                    <w:top w:val="none" w:sz="0" w:space="0" w:color="auto"/>
                    <w:left w:val="none" w:sz="0" w:space="0" w:color="auto"/>
                    <w:bottom w:val="none" w:sz="0" w:space="0" w:color="auto"/>
                    <w:right w:val="none" w:sz="0" w:space="0" w:color="auto"/>
                  </w:divBdr>
                </w:div>
                <w:div w:id="1220019848">
                  <w:marLeft w:val="0"/>
                  <w:marRight w:val="0"/>
                  <w:marTop w:val="0"/>
                  <w:marBottom w:val="0"/>
                  <w:divBdr>
                    <w:top w:val="none" w:sz="0" w:space="0" w:color="auto"/>
                    <w:left w:val="none" w:sz="0" w:space="0" w:color="auto"/>
                    <w:bottom w:val="none" w:sz="0" w:space="0" w:color="auto"/>
                    <w:right w:val="none" w:sz="0" w:space="0" w:color="auto"/>
                  </w:divBdr>
                </w:div>
                <w:div w:id="179635464">
                  <w:marLeft w:val="0"/>
                  <w:marRight w:val="0"/>
                  <w:marTop w:val="0"/>
                  <w:marBottom w:val="0"/>
                  <w:divBdr>
                    <w:top w:val="none" w:sz="0" w:space="0" w:color="auto"/>
                    <w:left w:val="none" w:sz="0" w:space="0" w:color="auto"/>
                    <w:bottom w:val="none" w:sz="0" w:space="0" w:color="auto"/>
                    <w:right w:val="none" w:sz="0" w:space="0" w:color="auto"/>
                  </w:divBdr>
                </w:div>
                <w:div w:id="15084">
                  <w:marLeft w:val="0"/>
                  <w:marRight w:val="0"/>
                  <w:marTop w:val="0"/>
                  <w:marBottom w:val="0"/>
                  <w:divBdr>
                    <w:top w:val="none" w:sz="0" w:space="0" w:color="auto"/>
                    <w:left w:val="none" w:sz="0" w:space="0" w:color="auto"/>
                    <w:bottom w:val="none" w:sz="0" w:space="0" w:color="auto"/>
                    <w:right w:val="none" w:sz="0" w:space="0" w:color="auto"/>
                  </w:divBdr>
                </w:div>
                <w:div w:id="143544837">
                  <w:marLeft w:val="0"/>
                  <w:marRight w:val="0"/>
                  <w:marTop w:val="0"/>
                  <w:marBottom w:val="0"/>
                  <w:divBdr>
                    <w:top w:val="none" w:sz="0" w:space="0" w:color="auto"/>
                    <w:left w:val="none" w:sz="0" w:space="0" w:color="auto"/>
                    <w:bottom w:val="none" w:sz="0" w:space="0" w:color="auto"/>
                    <w:right w:val="none" w:sz="0" w:space="0" w:color="auto"/>
                  </w:divBdr>
                </w:div>
                <w:div w:id="539972173">
                  <w:marLeft w:val="0"/>
                  <w:marRight w:val="0"/>
                  <w:marTop w:val="0"/>
                  <w:marBottom w:val="0"/>
                  <w:divBdr>
                    <w:top w:val="none" w:sz="0" w:space="0" w:color="auto"/>
                    <w:left w:val="none" w:sz="0" w:space="0" w:color="auto"/>
                    <w:bottom w:val="none" w:sz="0" w:space="0" w:color="auto"/>
                    <w:right w:val="none" w:sz="0" w:space="0" w:color="auto"/>
                  </w:divBdr>
                </w:div>
                <w:div w:id="2045015848">
                  <w:marLeft w:val="0"/>
                  <w:marRight w:val="0"/>
                  <w:marTop w:val="0"/>
                  <w:marBottom w:val="0"/>
                  <w:divBdr>
                    <w:top w:val="none" w:sz="0" w:space="0" w:color="auto"/>
                    <w:left w:val="none" w:sz="0" w:space="0" w:color="auto"/>
                    <w:bottom w:val="none" w:sz="0" w:space="0" w:color="auto"/>
                    <w:right w:val="none" w:sz="0" w:space="0" w:color="auto"/>
                  </w:divBdr>
                </w:div>
                <w:div w:id="1857847196">
                  <w:marLeft w:val="0"/>
                  <w:marRight w:val="0"/>
                  <w:marTop w:val="0"/>
                  <w:marBottom w:val="0"/>
                  <w:divBdr>
                    <w:top w:val="none" w:sz="0" w:space="0" w:color="auto"/>
                    <w:left w:val="none" w:sz="0" w:space="0" w:color="auto"/>
                    <w:bottom w:val="none" w:sz="0" w:space="0" w:color="auto"/>
                    <w:right w:val="none" w:sz="0" w:space="0" w:color="auto"/>
                  </w:divBdr>
                </w:div>
                <w:div w:id="736362547">
                  <w:marLeft w:val="0"/>
                  <w:marRight w:val="0"/>
                  <w:marTop w:val="0"/>
                  <w:marBottom w:val="0"/>
                  <w:divBdr>
                    <w:top w:val="none" w:sz="0" w:space="0" w:color="auto"/>
                    <w:left w:val="none" w:sz="0" w:space="0" w:color="auto"/>
                    <w:bottom w:val="none" w:sz="0" w:space="0" w:color="auto"/>
                    <w:right w:val="none" w:sz="0" w:space="0" w:color="auto"/>
                  </w:divBdr>
                </w:div>
                <w:div w:id="618610336">
                  <w:marLeft w:val="0"/>
                  <w:marRight w:val="0"/>
                  <w:marTop w:val="0"/>
                  <w:marBottom w:val="0"/>
                  <w:divBdr>
                    <w:top w:val="none" w:sz="0" w:space="0" w:color="auto"/>
                    <w:left w:val="none" w:sz="0" w:space="0" w:color="auto"/>
                    <w:bottom w:val="none" w:sz="0" w:space="0" w:color="auto"/>
                    <w:right w:val="none" w:sz="0" w:space="0" w:color="auto"/>
                  </w:divBdr>
                </w:div>
                <w:div w:id="438454251">
                  <w:marLeft w:val="0"/>
                  <w:marRight w:val="0"/>
                  <w:marTop w:val="0"/>
                  <w:marBottom w:val="0"/>
                  <w:divBdr>
                    <w:top w:val="none" w:sz="0" w:space="0" w:color="auto"/>
                    <w:left w:val="none" w:sz="0" w:space="0" w:color="auto"/>
                    <w:bottom w:val="none" w:sz="0" w:space="0" w:color="auto"/>
                    <w:right w:val="none" w:sz="0" w:space="0" w:color="auto"/>
                  </w:divBdr>
                </w:div>
                <w:div w:id="510147142">
                  <w:marLeft w:val="0"/>
                  <w:marRight w:val="0"/>
                  <w:marTop w:val="0"/>
                  <w:marBottom w:val="0"/>
                  <w:divBdr>
                    <w:top w:val="none" w:sz="0" w:space="0" w:color="auto"/>
                    <w:left w:val="none" w:sz="0" w:space="0" w:color="auto"/>
                    <w:bottom w:val="none" w:sz="0" w:space="0" w:color="auto"/>
                    <w:right w:val="none" w:sz="0" w:space="0" w:color="auto"/>
                  </w:divBdr>
                </w:div>
                <w:div w:id="675691905">
                  <w:marLeft w:val="0"/>
                  <w:marRight w:val="0"/>
                  <w:marTop w:val="0"/>
                  <w:marBottom w:val="0"/>
                  <w:divBdr>
                    <w:top w:val="none" w:sz="0" w:space="0" w:color="auto"/>
                    <w:left w:val="none" w:sz="0" w:space="0" w:color="auto"/>
                    <w:bottom w:val="none" w:sz="0" w:space="0" w:color="auto"/>
                    <w:right w:val="none" w:sz="0" w:space="0" w:color="auto"/>
                  </w:divBdr>
                </w:div>
                <w:div w:id="494808226">
                  <w:marLeft w:val="0"/>
                  <w:marRight w:val="0"/>
                  <w:marTop w:val="0"/>
                  <w:marBottom w:val="0"/>
                  <w:divBdr>
                    <w:top w:val="none" w:sz="0" w:space="0" w:color="auto"/>
                    <w:left w:val="none" w:sz="0" w:space="0" w:color="auto"/>
                    <w:bottom w:val="none" w:sz="0" w:space="0" w:color="auto"/>
                    <w:right w:val="none" w:sz="0" w:space="0" w:color="auto"/>
                  </w:divBdr>
                </w:div>
                <w:div w:id="1173379583">
                  <w:marLeft w:val="0"/>
                  <w:marRight w:val="0"/>
                  <w:marTop w:val="0"/>
                  <w:marBottom w:val="0"/>
                  <w:divBdr>
                    <w:top w:val="none" w:sz="0" w:space="0" w:color="auto"/>
                    <w:left w:val="none" w:sz="0" w:space="0" w:color="auto"/>
                    <w:bottom w:val="none" w:sz="0" w:space="0" w:color="auto"/>
                    <w:right w:val="none" w:sz="0" w:space="0" w:color="auto"/>
                  </w:divBdr>
                </w:div>
                <w:div w:id="813520526">
                  <w:marLeft w:val="0"/>
                  <w:marRight w:val="0"/>
                  <w:marTop w:val="0"/>
                  <w:marBottom w:val="0"/>
                  <w:divBdr>
                    <w:top w:val="none" w:sz="0" w:space="0" w:color="auto"/>
                    <w:left w:val="none" w:sz="0" w:space="0" w:color="auto"/>
                    <w:bottom w:val="none" w:sz="0" w:space="0" w:color="auto"/>
                    <w:right w:val="none" w:sz="0" w:space="0" w:color="auto"/>
                  </w:divBdr>
                </w:div>
                <w:div w:id="702947744">
                  <w:marLeft w:val="0"/>
                  <w:marRight w:val="0"/>
                  <w:marTop w:val="0"/>
                  <w:marBottom w:val="0"/>
                  <w:divBdr>
                    <w:top w:val="none" w:sz="0" w:space="0" w:color="auto"/>
                    <w:left w:val="none" w:sz="0" w:space="0" w:color="auto"/>
                    <w:bottom w:val="none" w:sz="0" w:space="0" w:color="auto"/>
                    <w:right w:val="none" w:sz="0" w:space="0" w:color="auto"/>
                  </w:divBdr>
                </w:div>
                <w:div w:id="312953544">
                  <w:marLeft w:val="0"/>
                  <w:marRight w:val="0"/>
                  <w:marTop w:val="0"/>
                  <w:marBottom w:val="0"/>
                  <w:divBdr>
                    <w:top w:val="none" w:sz="0" w:space="0" w:color="auto"/>
                    <w:left w:val="none" w:sz="0" w:space="0" w:color="auto"/>
                    <w:bottom w:val="none" w:sz="0" w:space="0" w:color="auto"/>
                    <w:right w:val="none" w:sz="0" w:space="0" w:color="auto"/>
                  </w:divBdr>
                </w:div>
                <w:div w:id="1986927117">
                  <w:marLeft w:val="0"/>
                  <w:marRight w:val="0"/>
                  <w:marTop w:val="0"/>
                  <w:marBottom w:val="0"/>
                  <w:divBdr>
                    <w:top w:val="none" w:sz="0" w:space="0" w:color="auto"/>
                    <w:left w:val="none" w:sz="0" w:space="0" w:color="auto"/>
                    <w:bottom w:val="none" w:sz="0" w:space="0" w:color="auto"/>
                    <w:right w:val="none" w:sz="0" w:space="0" w:color="auto"/>
                  </w:divBdr>
                </w:div>
                <w:div w:id="1990669537">
                  <w:marLeft w:val="0"/>
                  <w:marRight w:val="0"/>
                  <w:marTop w:val="0"/>
                  <w:marBottom w:val="0"/>
                  <w:divBdr>
                    <w:top w:val="none" w:sz="0" w:space="0" w:color="auto"/>
                    <w:left w:val="none" w:sz="0" w:space="0" w:color="auto"/>
                    <w:bottom w:val="none" w:sz="0" w:space="0" w:color="auto"/>
                    <w:right w:val="none" w:sz="0" w:space="0" w:color="auto"/>
                  </w:divBdr>
                </w:div>
                <w:div w:id="1028751208">
                  <w:marLeft w:val="0"/>
                  <w:marRight w:val="0"/>
                  <w:marTop w:val="0"/>
                  <w:marBottom w:val="0"/>
                  <w:divBdr>
                    <w:top w:val="none" w:sz="0" w:space="0" w:color="auto"/>
                    <w:left w:val="none" w:sz="0" w:space="0" w:color="auto"/>
                    <w:bottom w:val="none" w:sz="0" w:space="0" w:color="auto"/>
                    <w:right w:val="none" w:sz="0" w:space="0" w:color="auto"/>
                  </w:divBdr>
                </w:div>
                <w:div w:id="1984313667">
                  <w:marLeft w:val="0"/>
                  <w:marRight w:val="0"/>
                  <w:marTop w:val="0"/>
                  <w:marBottom w:val="0"/>
                  <w:divBdr>
                    <w:top w:val="none" w:sz="0" w:space="0" w:color="auto"/>
                    <w:left w:val="none" w:sz="0" w:space="0" w:color="auto"/>
                    <w:bottom w:val="none" w:sz="0" w:space="0" w:color="auto"/>
                    <w:right w:val="none" w:sz="0" w:space="0" w:color="auto"/>
                  </w:divBdr>
                </w:div>
                <w:div w:id="1360665137">
                  <w:marLeft w:val="0"/>
                  <w:marRight w:val="0"/>
                  <w:marTop w:val="0"/>
                  <w:marBottom w:val="0"/>
                  <w:divBdr>
                    <w:top w:val="none" w:sz="0" w:space="0" w:color="auto"/>
                    <w:left w:val="none" w:sz="0" w:space="0" w:color="auto"/>
                    <w:bottom w:val="none" w:sz="0" w:space="0" w:color="auto"/>
                    <w:right w:val="none" w:sz="0" w:space="0" w:color="auto"/>
                  </w:divBdr>
                </w:div>
                <w:div w:id="1221477592">
                  <w:marLeft w:val="0"/>
                  <w:marRight w:val="0"/>
                  <w:marTop w:val="0"/>
                  <w:marBottom w:val="0"/>
                  <w:divBdr>
                    <w:top w:val="none" w:sz="0" w:space="0" w:color="auto"/>
                    <w:left w:val="none" w:sz="0" w:space="0" w:color="auto"/>
                    <w:bottom w:val="none" w:sz="0" w:space="0" w:color="auto"/>
                    <w:right w:val="none" w:sz="0" w:space="0" w:color="auto"/>
                  </w:divBdr>
                </w:div>
                <w:div w:id="561912400">
                  <w:marLeft w:val="0"/>
                  <w:marRight w:val="0"/>
                  <w:marTop w:val="0"/>
                  <w:marBottom w:val="0"/>
                  <w:divBdr>
                    <w:top w:val="none" w:sz="0" w:space="0" w:color="auto"/>
                    <w:left w:val="none" w:sz="0" w:space="0" w:color="auto"/>
                    <w:bottom w:val="none" w:sz="0" w:space="0" w:color="auto"/>
                    <w:right w:val="none" w:sz="0" w:space="0" w:color="auto"/>
                  </w:divBdr>
                </w:div>
                <w:div w:id="1828548302">
                  <w:marLeft w:val="0"/>
                  <w:marRight w:val="0"/>
                  <w:marTop w:val="0"/>
                  <w:marBottom w:val="0"/>
                  <w:divBdr>
                    <w:top w:val="none" w:sz="0" w:space="0" w:color="auto"/>
                    <w:left w:val="none" w:sz="0" w:space="0" w:color="auto"/>
                    <w:bottom w:val="none" w:sz="0" w:space="0" w:color="auto"/>
                    <w:right w:val="none" w:sz="0" w:space="0" w:color="auto"/>
                  </w:divBdr>
                </w:div>
                <w:div w:id="1923025914">
                  <w:marLeft w:val="0"/>
                  <w:marRight w:val="0"/>
                  <w:marTop w:val="0"/>
                  <w:marBottom w:val="0"/>
                  <w:divBdr>
                    <w:top w:val="none" w:sz="0" w:space="0" w:color="auto"/>
                    <w:left w:val="none" w:sz="0" w:space="0" w:color="auto"/>
                    <w:bottom w:val="none" w:sz="0" w:space="0" w:color="auto"/>
                    <w:right w:val="none" w:sz="0" w:space="0" w:color="auto"/>
                  </w:divBdr>
                </w:div>
                <w:div w:id="2021542272">
                  <w:marLeft w:val="0"/>
                  <w:marRight w:val="0"/>
                  <w:marTop w:val="0"/>
                  <w:marBottom w:val="0"/>
                  <w:divBdr>
                    <w:top w:val="none" w:sz="0" w:space="0" w:color="auto"/>
                    <w:left w:val="none" w:sz="0" w:space="0" w:color="auto"/>
                    <w:bottom w:val="none" w:sz="0" w:space="0" w:color="auto"/>
                    <w:right w:val="none" w:sz="0" w:space="0" w:color="auto"/>
                  </w:divBdr>
                </w:div>
                <w:div w:id="1594321866">
                  <w:marLeft w:val="0"/>
                  <w:marRight w:val="0"/>
                  <w:marTop w:val="0"/>
                  <w:marBottom w:val="0"/>
                  <w:divBdr>
                    <w:top w:val="none" w:sz="0" w:space="0" w:color="auto"/>
                    <w:left w:val="none" w:sz="0" w:space="0" w:color="auto"/>
                    <w:bottom w:val="none" w:sz="0" w:space="0" w:color="auto"/>
                    <w:right w:val="none" w:sz="0" w:space="0" w:color="auto"/>
                  </w:divBdr>
                </w:div>
                <w:div w:id="1341850486">
                  <w:marLeft w:val="0"/>
                  <w:marRight w:val="0"/>
                  <w:marTop w:val="0"/>
                  <w:marBottom w:val="0"/>
                  <w:divBdr>
                    <w:top w:val="none" w:sz="0" w:space="0" w:color="auto"/>
                    <w:left w:val="none" w:sz="0" w:space="0" w:color="auto"/>
                    <w:bottom w:val="none" w:sz="0" w:space="0" w:color="auto"/>
                    <w:right w:val="none" w:sz="0" w:space="0" w:color="auto"/>
                  </w:divBdr>
                </w:div>
                <w:div w:id="1598292267">
                  <w:marLeft w:val="0"/>
                  <w:marRight w:val="0"/>
                  <w:marTop w:val="0"/>
                  <w:marBottom w:val="0"/>
                  <w:divBdr>
                    <w:top w:val="none" w:sz="0" w:space="0" w:color="auto"/>
                    <w:left w:val="none" w:sz="0" w:space="0" w:color="auto"/>
                    <w:bottom w:val="none" w:sz="0" w:space="0" w:color="auto"/>
                    <w:right w:val="none" w:sz="0" w:space="0" w:color="auto"/>
                  </w:divBdr>
                </w:div>
                <w:div w:id="1332488042">
                  <w:marLeft w:val="0"/>
                  <w:marRight w:val="0"/>
                  <w:marTop w:val="0"/>
                  <w:marBottom w:val="0"/>
                  <w:divBdr>
                    <w:top w:val="none" w:sz="0" w:space="0" w:color="auto"/>
                    <w:left w:val="none" w:sz="0" w:space="0" w:color="auto"/>
                    <w:bottom w:val="none" w:sz="0" w:space="0" w:color="auto"/>
                    <w:right w:val="none" w:sz="0" w:space="0" w:color="auto"/>
                  </w:divBdr>
                </w:div>
                <w:div w:id="700396138">
                  <w:marLeft w:val="0"/>
                  <w:marRight w:val="0"/>
                  <w:marTop w:val="0"/>
                  <w:marBottom w:val="0"/>
                  <w:divBdr>
                    <w:top w:val="none" w:sz="0" w:space="0" w:color="auto"/>
                    <w:left w:val="none" w:sz="0" w:space="0" w:color="auto"/>
                    <w:bottom w:val="none" w:sz="0" w:space="0" w:color="auto"/>
                    <w:right w:val="none" w:sz="0" w:space="0" w:color="auto"/>
                  </w:divBdr>
                </w:div>
                <w:div w:id="860899405">
                  <w:marLeft w:val="0"/>
                  <w:marRight w:val="0"/>
                  <w:marTop w:val="0"/>
                  <w:marBottom w:val="0"/>
                  <w:divBdr>
                    <w:top w:val="none" w:sz="0" w:space="0" w:color="auto"/>
                    <w:left w:val="none" w:sz="0" w:space="0" w:color="auto"/>
                    <w:bottom w:val="none" w:sz="0" w:space="0" w:color="auto"/>
                    <w:right w:val="none" w:sz="0" w:space="0" w:color="auto"/>
                  </w:divBdr>
                </w:div>
                <w:div w:id="1446578024">
                  <w:marLeft w:val="0"/>
                  <w:marRight w:val="0"/>
                  <w:marTop w:val="0"/>
                  <w:marBottom w:val="0"/>
                  <w:divBdr>
                    <w:top w:val="none" w:sz="0" w:space="0" w:color="auto"/>
                    <w:left w:val="none" w:sz="0" w:space="0" w:color="auto"/>
                    <w:bottom w:val="none" w:sz="0" w:space="0" w:color="auto"/>
                    <w:right w:val="none" w:sz="0" w:space="0" w:color="auto"/>
                  </w:divBdr>
                </w:div>
                <w:div w:id="1029598419">
                  <w:marLeft w:val="0"/>
                  <w:marRight w:val="0"/>
                  <w:marTop w:val="0"/>
                  <w:marBottom w:val="0"/>
                  <w:divBdr>
                    <w:top w:val="none" w:sz="0" w:space="0" w:color="auto"/>
                    <w:left w:val="none" w:sz="0" w:space="0" w:color="auto"/>
                    <w:bottom w:val="none" w:sz="0" w:space="0" w:color="auto"/>
                    <w:right w:val="none" w:sz="0" w:space="0" w:color="auto"/>
                  </w:divBdr>
                </w:div>
                <w:div w:id="1948151402">
                  <w:marLeft w:val="0"/>
                  <w:marRight w:val="0"/>
                  <w:marTop w:val="0"/>
                  <w:marBottom w:val="0"/>
                  <w:divBdr>
                    <w:top w:val="none" w:sz="0" w:space="0" w:color="auto"/>
                    <w:left w:val="none" w:sz="0" w:space="0" w:color="auto"/>
                    <w:bottom w:val="none" w:sz="0" w:space="0" w:color="auto"/>
                    <w:right w:val="none" w:sz="0" w:space="0" w:color="auto"/>
                  </w:divBdr>
                </w:div>
                <w:div w:id="72356667">
                  <w:marLeft w:val="0"/>
                  <w:marRight w:val="0"/>
                  <w:marTop w:val="0"/>
                  <w:marBottom w:val="0"/>
                  <w:divBdr>
                    <w:top w:val="none" w:sz="0" w:space="0" w:color="auto"/>
                    <w:left w:val="none" w:sz="0" w:space="0" w:color="auto"/>
                    <w:bottom w:val="none" w:sz="0" w:space="0" w:color="auto"/>
                    <w:right w:val="none" w:sz="0" w:space="0" w:color="auto"/>
                  </w:divBdr>
                </w:div>
                <w:div w:id="1339770680">
                  <w:marLeft w:val="0"/>
                  <w:marRight w:val="0"/>
                  <w:marTop w:val="0"/>
                  <w:marBottom w:val="0"/>
                  <w:divBdr>
                    <w:top w:val="none" w:sz="0" w:space="0" w:color="auto"/>
                    <w:left w:val="none" w:sz="0" w:space="0" w:color="auto"/>
                    <w:bottom w:val="none" w:sz="0" w:space="0" w:color="auto"/>
                    <w:right w:val="none" w:sz="0" w:space="0" w:color="auto"/>
                  </w:divBdr>
                </w:div>
                <w:div w:id="1109276210">
                  <w:marLeft w:val="0"/>
                  <w:marRight w:val="0"/>
                  <w:marTop w:val="0"/>
                  <w:marBottom w:val="0"/>
                  <w:divBdr>
                    <w:top w:val="none" w:sz="0" w:space="0" w:color="auto"/>
                    <w:left w:val="none" w:sz="0" w:space="0" w:color="auto"/>
                    <w:bottom w:val="none" w:sz="0" w:space="0" w:color="auto"/>
                    <w:right w:val="none" w:sz="0" w:space="0" w:color="auto"/>
                  </w:divBdr>
                </w:div>
                <w:div w:id="656807413">
                  <w:marLeft w:val="0"/>
                  <w:marRight w:val="0"/>
                  <w:marTop w:val="0"/>
                  <w:marBottom w:val="0"/>
                  <w:divBdr>
                    <w:top w:val="none" w:sz="0" w:space="0" w:color="auto"/>
                    <w:left w:val="none" w:sz="0" w:space="0" w:color="auto"/>
                    <w:bottom w:val="none" w:sz="0" w:space="0" w:color="auto"/>
                    <w:right w:val="none" w:sz="0" w:space="0" w:color="auto"/>
                  </w:divBdr>
                </w:div>
                <w:div w:id="2028217367">
                  <w:marLeft w:val="0"/>
                  <w:marRight w:val="0"/>
                  <w:marTop w:val="0"/>
                  <w:marBottom w:val="0"/>
                  <w:divBdr>
                    <w:top w:val="none" w:sz="0" w:space="0" w:color="auto"/>
                    <w:left w:val="none" w:sz="0" w:space="0" w:color="auto"/>
                    <w:bottom w:val="none" w:sz="0" w:space="0" w:color="auto"/>
                    <w:right w:val="none" w:sz="0" w:space="0" w:color="auto"/>
                  </w:divBdr>
                </w:div>
                <w:div w:id="201402469">
                  <w:marLeft w:val="0"/>
                  <w:marRight w:val="0"/>
                  <w:marTop w:val="0"/>
                  <w:marBottom w:val="0"/>
                  <w:divBdr>
                    <w:top w:val="none" w:sz="0" w:space="0" w:color="auto"/>
                    <w:left w:val="none" w:sz="0" w:space="0" w:color="auto"/>
                    <w:bottom w:val="none" w:sz="0" w:space="0" w:color="auto"/>
                    <w:right w:val="none" w:sz="0" w:space="0" w:color="auto"/>
                  </w:divBdr>
                </w:div>
                <w:div w:id="1232548004">
                  <w:marLeft w:val="0"/>
                  <w:marRight w:val="0"/>
                  <w:marTop w:val="0"/>
                  <w:marBottom w:val="0"/>
                  <w:divBdr>
                    <w:top w:val="none" w:sz="0" w:space="0" w:color="auto"/>
                    <w:left w:val="none" w:sz="0" w:space="0" w:color="auto"/>
                    <w:bottom w:val="none" w:sz="0" w:space="0" w:color="auto"/>
                    <w:right w:val="none" w:sz="0" w:space="0" w:color="auto"/>
                  </w:divBdr>
                </w:div>
                <w:div w:id="558056628">
                  <w:marLeft w:val="0"/>
                  <w:marRight w:val="0"/>
                  <w:marTop w:val="0"/>
                  <w:marBottom w:val="0"/>
                  <w:divBdr>
                    <w:top w:val="none" w:sz="0" w:space="0" w:color="auto"/>
                    <w:left w:val="none" w:sz="0" w:space="0" w:color="auto"/>
                    <w:bottom w:val="none" w:sz="0" w:space="0" w:color="auto"/>
                    <w:right w:val="none" w:sz="0" w:space="0" w:color="auto"/>
                  </w:divBdr>
                </w:div>
                <w:div w:id="1535996176">
                  <w:marLeft w:val="0"/>
                  <w:marRight w:val="0"/>
                  <w:marTop w:val="0"/>
                  <w:marBottom w:val="0"/>
                  <w:divBdr>
                    <w:top w:val="none" w:sz="0" w:space="0" w:color="auto"/>
                    <w:left w:val="none" w:sz="0" w:space="0" w:color="auto"/>
                    <w:bottom w:val="none" w:sz="0" w:space="0" w:color="auto"/>
                    <w:right w:val="none" w:sz="0" w:space="0" w:color="auto"/>
                  </w:divBdr>
                </w:div>
                <w:div w:id="775445474">
                  <w:marLeft w:val="0"/>
                  <w:marRight w:val="0"/>
                  <w:marTop w:val="0"/>
                  <w:marBottom w:val="0"/>
                  <w:divBdr>
                    <w:top w:val="none" w:sz="0" w:space="0" w:color="auto"/>
                    <w:left w:val="none" w:sz="0" w:space="0" w:color="auto"/>
                    <w:bottom w:val="none" w:sz="0" w:space="0" w:color="auto"/>
                    <w:right w:val="none" w:sz="0" w:space="0" w:color="auto"/>
                  </w:divBdr>
                </w:div>
                <w:div w:id="595138202">
                  <w:marLeft w:val="0"/>
                  <w:marRight w:val="0"/>
                  <w:marTop w:val="0"/>
                  <w:marBottom w:val="0"/>
                  <w:divBdr>
                    <w:top w:val="none" w:sz="0" w:space="0" w:color="auto"/>
                    <w:left w:val="none" w:sz="0" w:space="0" w:color="auto"/>
                    <w:bottom w:val="none" w:sz="0" w:space="0" w:color="auto"/>
                    <w:right w:val="none" w:sz="0" w:space="0" w:color="auto"/>
                  </w:divBdr>
                </w:div>
                <w:div w:id="639192787">
                  <w:marLeft w:val="0"/>
                  <w:marRight w:val="0"/>
                  <w:marTop w:val="0"/>
                  <w:marBottom w:val="0"/>
                  <w:divBdr>
                    <w:top w:val="none" w:sz="0" w:space="0" w:color="auto"/>
                    <w:left w:val="none" w:sz="0" w:space="0" w:color="auto"/>
                    <w:bottom w:val="none" w:sz="0" w:space="0" w:color="auto"/>
                    <w:right w:val="none" w:sz="0" w:space="0" w:color="auto"/>
                  </w:divBdr>
                </w:div>
                <w:div w:id="330913292">
                  <w:marLeft w:val="0"/>
                  <w:marRight w:val="0"/>
                  <w:marTop w:val="0"/>
                  <w:marBottom w:val="0"/>
                  <w:divBdr>
                    <w:top w:val="none" w:sz="0" w:space="0" w:color="auto"/>
                    <w:left w:val="none" w:sz="0" w:space="0" w:color="auto"/>
                    <w:bottom w:val="none" w:sz="0" w:space="0" w:color="auto"/>
                    <w:right w:val="none" w:sz="0" w:space="0" w:color="auto"/>
                  </w:divBdr>
                </w:div>
                <w:div w:id="777801128">
                  <w:marLeft w:val="0"/>
                  <w:marRight w:val="0"/>
                  <w:marTop w:val="0"/>
                  <w:marBottom w:val="0"/>
                  <w:divBdr>
                    <w:top w:val="none" w:sz="0" w:space="0" w:color="auto"/>
                    <w:left w:val="none" w:sz="0" w:space="0" w:color="auto"/>
                    <w:bottom w:val="none" w:sz="0" w:space="0" w:color="auto"/>
                    <w:right w:val="none" w:sz="0" w:space="0" w:color="auto"/>
                  </w:divBdr>
                </w:div>
                <w:div w:id="885800742">
                  <w:marLeft w:val="0"/>
                  <w:marRight w:val="0"/>
                  <w:marTop w:val="0"/>
                  <w:marBottom w:val="0"/>
                  <w:divBdr>
                    <w:top w:val="none" w:sz="0" w:space="0" w:color="auto"/>
                    <w:left w:val="none" w:sz="0" w:space="0" w:color="auto"/>
                    <w:bottom w:val="none" w:sz="0" w:space="0" w:color="auto"/>
                    <w:right w:val="none" w:sz="0" w:space="0" w:color="auto"/>
                  </w:divBdr>
                </w:div>
                <w:div w:id="914895909">
                  <w:marLeft w:val="0"/>
                  <w:marRight w:val="0"/>
                  <w:marTop w:val="0"/>
                  <w:marBottom w:val="0"/>
                  <w:divBdr>
                    <w:top w:val="none" w:sz="0" w:space="0" w:color="auto"/>
                    <w:left w:val="none" w:sz="0" w:space="0" w:color="auto"/>
                    <w:bottom w:val="none" w:sz="0" w:space="0" w:color="auto"/>
                    <w:right w:val="none" w:sz="0" w:space="0" w:color="auto"/>
                  </w:divBdr>
                </w:div>
                <w:div w:id="83428496">
                  <w:marLeft w:val="0"/>
                  <w:marRight w:val="0"/>
                  <w:marTop w:val="0"/>
                  <w:marBottom w:val="0"/>
                  <w:divBdr>
                    <w:top w:val="none" w:sz="0" w:space="0" w:color="auto"/>
                    <w:left w:val="none" w:sz="0" w:space="0" w:color="auto"/>
                    <w:bottom w:val="none" w:sz="0" w:space="0" w:color="auto"/>
                    <w:right w:val="none" w:sz="0" w:space="0" w:color="auto"/>
                  </w:divBdr>
                </w:div>
                <w:div w:id="369453322">
                  <w:marLeft w:val="0"/>
                  <w:marRight w:val="0"/>
                  <w:marTop w:val="0"/>
                  <w:marBottom w:val="0"/>
                  <w:divBdr>
                    <w:top w:val="none" w:sz="0" w:space="0" w:color="auto"/>
                    <w:left w:val="none" w:sz="0" w:space="0" w:color="auto"/>
                    <w:bottom w:val="none" w:sz="0" w:space="0" w:color="auto"/>
                    <w:right w:val="none" w:sz="0" w:space="0" w:color="auto"/>
                  </w:divBdr>
                </w:div>
                <w:div w:id="1396777145">
                  <w:marLeft w:val="0"/>
                  <w:marRight w:val="0"/>
                  <w:marTop w:val="0"/>
                  <w:marBottom w:val="0"/>
                  <w:divBdr>
                    <w:top w:val="none" w:sz="0" w:space="0" w:color="auto"/>
                    <w:left w:val="none" w:sz="0" w:space="0" w:color="auto"/>
                    <w:bottom w:val="none" w:sz="0" w:space="0" w:color="auto"/>
                    <w:right w:val="none" w:sz="0" w:space="0" w:color="auto"/>
                  </w:divBdr>
                </w:div>
                <w:div w:id="1476799107">
                  <w:marLeft w:val="0"/>
                  <w:marRight w:val="0"/>
                  <w:marTop w:val="0"/>
                  <w:marBottom w:val="0"/>
                  <w:divBdr>
                    <w:top w:val="none" w:sz="0" w:space="0" w:color="auto"/>
                    <w:left w:val="none" w:sz="0" w:space="0" w:color="auto"/>
                    <w:bottom w:val="none" w:sz="0" w:space="0" w:color="auto"/>
                    <w:right w:val="none" w:sz="0" w:space="0" w:color="auto"/>
                  </w:divBdr>
                </w:div>
                <w:div w:id="2134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726">
          <w:marLeft w:val="0"/>
          <w:marRight w:val="0"/>
          <w:marTop w:val="0"/>
          <w:marBottom w:val="0"/>
          <w:divBdr>
            <w:top w:val="none" w:sz="0" w:space="0" w:color="auto"/>
            <w:left w:val="none" w:sz="0" w:space="0" w:color="auto"/>
            <w:bottom w:val="none" w:sz="0" w:space="0" w:color="auto"/>
            <w:right w:val="none" w:sz="0" w:space="0" w:color="auto"/>
          </w:divBdr>
          <w:divsChild>
            <w:div w:id="145630634">
              <w:marLeft w:val="0"/>
              <w:marRight w:val="0"/>
              <w:marTop w:val="0"/>
              <w:marBottom w:val="0"/>
              <w:divBdr>
                <w:top w:val="none" w:sz="0" w:space="0" w:color="auto"/>
                <w:left w:val="none" w:sz="0" w:space="0" w:color="auto"/>
                <w:bottom w:val="none" w:sz="0" w:space="0" w:color="auto"/>
                <w:right w:val="none" w:sz="0" w:space="0" w:color="auto"/>
              </w:divBdr>
              <w:divsChild>
                <w:div w:id="789981176">
                  <w:marLeft w:val="0"/>
                  <w:marRight w:val="0"/>
                  <w:marTop w:val="0"/>
                  <w:marBottom w:val="0"/>
                  <w:divBdr>
                    <w:top w:val="none" w:sz="0" w:space="0" w:color="auto"/>
                    <w:left w:val="none" w:sz="0" w:space="0" w:color="auto"/>
                    <w:bottom w:val="none" w:sz="0" w:space="0" w:color="auto"/>
                    <w:right w:val="none" w:sz="0" w:space="0" w:color="auto"/>
                  </w:divBdr>
                </w:div>
                <w:div w:id="1859586110">
                  <w:marLeft w:val="0"/>
                  <w:marRight w:val="0"/>
                  <w:marTop w:val="0"/>
                  <w:marBottom w:val="0"/>
                  <w:divBdr>
                    <w:top w:val="none" w:sz="0" w:space="0" w:color="auto"/>
                    <w:left w:val="none" w:sz="0" w:space="0" w:color="auto"/>
                    <w:bottom w:val="none" w:sz="0" w:space="0" w:color="auto"/>
                    <w:right w:val="none" w:sz="0" w:space="0" w:color="auto"/>
                  </w:divBdr>
                </w:div>
                <w:div w:id="903760665">
                  <w:marLeft w:val="0"/>
                  <w:marRight w:val="0"/>
                  <w:marTop w:val="0"/>
                  <w:marBottom w:val="0"/>
                  <w:divBdr>
                    <w:top w:val="none" w:sz="0" w:space="0" w:color="auto"/>
                    <w:left w:val="none" w:sz="0" w:space="0" w:color="auto"/>
                    <w:bottom w:val="none" w:sz="0" w:space="0" w:color="auto"/>
                    <w:right w:val="none" w:sz="0" w:space="0" w:color="auto"/>
                  </w:divBdr>
                </w:div>
                <w:div w:id="756830667">
                  <w:marLeft w:val="0"/>
                  <w:marRight w:val="0"/>
                  <w:marTop w:val="0"/>
                  <w:marBottom w:val="0"/>
                  <w:divBdr>
                    <w:top w:val="none" w:sz="0" w:space="0" w:color="auto"/>
                    <w:left w:val="none" w:sz="0" w:space="0" w:color="auto"/>
                    <w:bottom w:val="none" w:sz="0" w:space="0" w:color="auto"/>
                    <w:right w:val="none" w:sz="0" w:space="0" w:color="auto"/>
                  </w:divBdr>
                </w:div>
                <w:div w:id="60756053">
                  <w:marLeft w:val="0"/>
                  <w:marRight w:val="0"/>
                  <w:marTop w:val="0"/>
                  <w:marBottom w:val="0"/>
                  <w:divBdr>
                    <w:top w:val="none" w:sz="0" w:space="0" w:color="auto"/>
                    <w:left w:val="none" w:sz="0" w:space="0" w:color="auto"/>
                    <w:bottom w:val="none" w:sz="0" w:space="0" w:color="auto"/>
                    <w:right w:val="none" w:sz="0" w:space="0" w:color="auto"/>
                  </w:divBdr>
                </w:div>
                <w:div w:id="272592159">
                  <w:marLeft w:val="0"/>
                  <w:marRight w:val="0"/>
                  <w:marTop w:val="0"/>
                  <w:marBottom w:val="0"/>
                  <w:divBdr>
                    <w:top w:val="none" w:sz="0" w:space="0" w:color="auto"/>
                    <w:left w:val="none" w:sz="0" w:space="0" w:color="auto"/>
                    <w:bottom w:val="none" w:sz="0" w:space="0" w:color="auto"/>
                    <w:right w:val="none" w:sz="0" w:space="0" w:color="auto"/>
                  </w:divBdr>
                </w:div>
                <w:div w:id="1851873553">
                  <w:marLeft w:val="0"/>
                  <w:marRight w:val="0"/>
                  <w:marTop w:val="0"/>
                  <w:marBottom w:val="0"/>
                  <w:divBdr>
                    <w:top w:val="none" w:sz="0" w:space="0" w:color="auto"/>
                    <w:left w:val="none" w:sz="0" w:space="0" w:color="auto"/>
                    <w:bottom w:val="none" w:sz="0" w:space="0" w:color="auto"/>
                    <w:right w:val="none" w:sz="0" w:space="0" w:color="auto"/>
                  </w:divBdr>
                </w:div>
                <w:div w:id="94987411">
                  <w:marLeft w:val="0"/>
                  <w:marRight w:val="0"/>
                  <w:marTop w:val="0"/>
                  <w:marBottom w:val="0"/>
                  <w:divBdr>
                    <w:top w:val="none" w:sz="0" w:space="0" w:color="auto"/>
                    <w:left w:val="none" w:sz="0" w:space="0" w:color="auto"/>
                    <w:bottom w:val="none" w:sz="0" w:space="0" w:color="auto"/>
                    <w:right w:val="none" w:sz="0" w:space="0" w:color="auto"/>
                  </w:divBdr>
                </w:div>
                <w:div w:id="106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48B4-6A16-419F-8EFF-865ACD59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1200</Words>
  <Characters>6385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JOB VACANCY</vt:lpstr>
    </vt:vector>
  </TitlesOfParts>
  <Company>DFA</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dc:title>
  <dc:creator>Pete</dc:creator>
  <cp:lastModifiedBy>sharon armitage</cp:lastModifiedBy>
  <cp:revision>2</cp:revision>
  <dcterms:created xsi:type="dcterms:W3CDTF">2018-01-04T10:24:00Z</dcterms:created>
  <dcterms:modified xsi:type="dcterms:W3CDTF">2018-01-04T10:24:00Z</dcterms:modified>
</cp:coreProperties>
</file>