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FF55" w14:textId="52887AF1" w:rsidR="006567BE" w:rsidRDefault="006567BE" w:rsidP="00614D45">
      <w:pPr>
        <w:rPr>
          <w:rFonts w:ascii="Arial" w:hAnsi="Arial" w:cs="Arial"/>
          <w:b/>
          <w:sz w:val="32"/>
          <w:szCs w:val="32"/>
        </w:rPr>
      </w:pPr>
      <w:r>
        <w:rPr>
          <w:rFonts w:ascii="Arial" w:hAnsi="Arial" w:cs="Arial"/>
          <w:noProof/>
          <w:sz w:val="22"/>
          <w:szCs w:val="22"/>
          <w:lang w:eastAsia="en-GB"/>
        </w:rPr>
        <w:drawing>
          <wp:anchor distT="0" distB="0" distL="114300" distR="114300" simplePos="0" relativeHeight="251658240" behindDoc="1" locked="0" layoutInCell="1" allowOverlap="1" wp14:anchorId="380ABA50" wp14:editId="2DA8ED48">
            <wp:simplePos x="0" y="0"/>
            <wp:positionH relativeFrom="column">
              <wp:posOffset>-380365</wp:posOffset>
            </wp:positionH>
            <wp:positionV relativeFrom="page">
              <wp:posOffset>121920</wp:posOffset>
            </wp:positionV>
            <wp:extent cx="1747520" cy="782320"/>
            <wp:effectExtent l="0" t="0" r="5080" b="0"/>
            <wp:wrapTight wrapText="bothSides">
              <wp:wrapPolygon edited="0">
                <wp:start x="0" y="0"/>
                <wp:lineTo x="0" y="21039"/>
                <wp:lineTo x="21427" y="21039"/>
                <wp:lineTo x="21427" y="0"/>
                <wp:lineTo x="0" y="0"/>
              </wp:wrapPolygon>
            </wp:wrapTight>
            <wp:docPr id="1" name="Picture 1" descr="Age UK Lancashire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CMYK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782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63240B" w14:textId="60059DED" w:rsidR="008268D7" w:rsidRPr="008B39AB" w:rsidRDefault="00614D45" w:rsidP="00614D45">
      <w:pPr>
        <w:rPr>
          <w:rFonts w:ascii="Arial" w:hAnsi="Arial" w:cs="Arial"/>
          <w:sz w:val="28"/>
          <w:szCs w:val="28"/>
        </w:rPr>
      </w:pPr>
      <w:r w:rsidRPr="008B39AB">
        <w:rPr>
          <w:rFonts w:ascii="Arial" w:hAnsi="Arial" w:cs="Arial"/>
          <w:b/>
          <w:sz w:val="28"/>
          <w:szCs w:val="28"/>
        </w:rPr>
        <w:t>JOB DESCRIPTION</w:t>
      </w:r>
      <w:r w:rsidR="005066E2" w:rsidRPr="008B39AB">
        <w:rPr>
          <w:rFonts w:ascii="Arial" w:hAnsi="Arial" w:cs="Arial"/>
          <w:b/>
          <w:sz w:val="28"/>
          <w:szCs w:val="28"/>
        </w:rPr>
        <w:t xml:space="preserve"> &amp; PERSON SPECIFICATION</w:t>
      </w:r>
      <w:r w:rsidR="005066E2" w:rsidRPr="008B39AB">
        <w:rPr>
          <w:rFonts w:ascii="Arial" w:hAnsi="Arial" w:cs="Arial"/>
          <w:sz w:val="28"/>
          <w:szCs w:val="28"/>
        </w:rPr>
        <w:t xml:space="preserve"> </w:t>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91028B" w:rsidRPr="00554A96" w14:paraId="2350AB80" w14:textId="77777777" w:rsidTr="005C61D4">
        <w:trPr>
          <w:trHeight w:val="540"/>
        </w:trPr>
        <w:tc>
          <w:tcPr>
            <w:tcW w:w="2835" w:type="dxa"/>
            <w:vAlign w:val="center"/>
          </w:tcPr>
          <w:p w14:paraId="3C270B5B" w14:textId="77777777" w:rsidR="0091028B" w:rsidRPr="00554A96" w:rsidRDefault="0091028B" w:rsidP="0091028B">
            <w:pPr>
              <w:rPr>
                <w:rFonts w:ascii="Arial" w:hAnsi="Arial" w:cs="Arial"/>
                <w:b/>
                <w:sz w:val="22"/>
                <w:szCs w:val="22"/>
              </w:rPr>
            </w:pPr>
            <w:r w:rsidRPr="00554A96">
              <w:rPr>
                <w:rFonts w:ascii="Arial" w:hAnsi="Arial" w:cs="Arial"/>
                <w:b/>
                <w:sz w:val="22"/>
                <w:szCs w:val="22"/>
              </w:rPr>
              <w:t>Job Title:</w:t>
            </w:r>
          </w:p>
        </w:tc>
        <w:tc>
          <w:tcPr>
            <w:tcW w:w="7371" w:type="dxa"/>
          </w:tcPr>
          <w:p w14:paraId="40EB70BC" w14:textId="2FC60476" w:rsidR="0091028B" w:rsidRPr="0091028B" w:rsidRDefault="0091028B" w:rsidP="0091028B">
            <w:pPr>
              <w:rPr>
                <w:rFonts w:ascii="Arial" w:hAnsi="Arial" w:cs="Arial"/>
                <w:sz w:val="22"/>
                <w:szCs w:val="22"/>
              </w:rPr>
            </w:pPr>
            <w:r w:rsidRPr="0091028B">
              <w:rPr>
                <w:rFonts w:ascii="Arial" w:hAnsi="Arial" w:cs="Arial"/>
              </w:rPr>
              <w:t>Service Manager – Digital Inclusion support for Elective Recovery</w:t>
            </w:r>
          </w:p>
        </w:tc>
      </w:tr>
      <w:tr w:rsidR="0091028B" w:rsidRPr="00554A96" w14:paraId="0390A57F" w14:textId="77777777" w:rsidTr="005C61D4">
        <w:trPr>
          <w:trHeight w:val="540"/>
        </w:trPr>
        <w:tc>
          <w:tcPr>
            <w:tcW w:w="2835" w:type="dxa"/>
            <w:vAlign w:val="center"/>
          </w:tcPr>
          <w:p w14:paraId="68D000C0" w14:textId="77777777" w:rsidR="0091028B" w:rsidRPr="00554A96" w:rsidRDefault="0091028B" w:rsidP="0091028B">
            <w:pPr>
              <w:rPr>
                <w:rFonts w:ascii="Arial" w:hAnsi="Arial" w:cs="Arial"/>
                <w:b/>
                <w:sz w:val="22"/>
                <w:szCs w:val="22"/>
              </w:rPr>
            </w:pPr>
            <w:r w:rsidRPr="00554A96">
              <w:rPr>
                <w:rFonts w:ascii="Arial" w:hAnsi="Arial" w:cs="Arial"/>
                <w:b/>
                <w:sz w:val="22"/>
                <w:szCs w:val="22"/>
              </w:rPr>
              <w:t>Reporting to (Job Title):</w:t>
            </w:r>
          </w:p>
        </w:tc>
        <w:tc>
          <w:tcPr>
            <w:tcW w:w="7371" w:type="dxa"/>
          </w:tcPr>
          <w:p w14:paraId="0EB9A8E2" w14:textId="29E2BFB3" w:rsidR="0091028B" w:rsidRPr="0091028B" w:rsidRDefault="0091028B" w:rsidP="0091028B">
            <w:pPr>
              <w:rPr>
                <w:rFonts w:ascii="Arial" w:hAnsi="Arial" w:cs="Arial"/>
                <w:sz w:val="22"/>
                <w:szCs w:val="22"/>
              </w:rPr>
            </w:pPr>
            <w:r w:rsidRPr="0091028B">
              <w:rPr>
                <w:rFonts w:ascii="Arial" w:hAnsi="Arial" w:cs="Arial"/>
              </w:rPr>
              <w:t>Operations Director</w:t>
            </w:r>
          </w:p>
        </w:tc>
      </w:tr>
      <w:tr w:rsidR="0091028B" w:rsidRPr="00554A96" w14:paraId="715DABBA" w14:textId="77777777" w:rsidTr="005C61D4">
        <w:trPr>
          <w:trHeight w:val="540"/>
        </w:trPr>
        <w:tc>
          <w:tcPr>
            <w:tcW w:w="2835" w:type="dxa"/>
            <w:vAlign w:val="center"/>
          </w:tcPr>
          <w:p w14:paraId="5F299FE0" w14:textId="27C47CEF" w:rsidR="0091028B" w:rsidRPr="00554A96" w:rsidRDefault="0091028B" w:rsidP="0091028B">
            <w:pPr>
              <w:rPr>
                <w:rFonts w:ascii="Arial" w:hAnsi="Arial" w:cs="Arial"/>
                <w:b/>
                <w:sz w:val="22"/>
                <w:szCs w:val="22"/>
              </w:rPr>
            </w:pPr>
            <w:r>
              <w:rPr>
                <w:rFonts w:ascii="Arial" w:hAnsi="Arial" w:cs="Arial"/>
                <w:b/>
                <w:sz w:val="22"/>
                <w:szCs w:val="22"/>
              </w:rPr>
              <w:t>Salary:</w:t>
            </w:r>
          </w:p>
        </w:tc>
        <w:tc>
          <w:tcPr>
            <w:tcW w:w="7371" w:type="dxa"/>
          </w:tcPr>
          <w:p w14:paraId="5AE72AB1" w14:textId="56353ADF" w:rsidR="0091028B" w:rsidRPr="0091028B" w:rsidRDefault="0091028B" w:rsidP="0091028B">
            <w:pPr>
              <w:rPr>
                <w:rFonts w:ascii="Arial" w:hAnsi="Arial" w:cs="Arial"/>
                <w:sz w:val="22"/>
                <w:szCs w:val="22"/>
              </w:rPr>
            </w:pPr>
            <w:r w:rsidRPr="0091028B">
              <w:rPr>
                <w:rFonts w:ascii="Arial" w:hAnsi="Arial" w:cs="Arial"/>
              </w:rPr>
              <w:t>£3</w:t>
            </w:r>
            <w:r w:rsidR="000C2B65">
              <w:rPr>
                <w:rFonts w:ascii="Arial" w:hAnsi="Arial" w:cs="Arial"/>
              </w:rPr>
              <w:t>3</w:t>
            </w:r>
            <w:r w:rsidRPr="0091028B">
              <w:rPr>
                <w:rFonts w:ascii="Arial" w:hAnsi="Arial" w:cs="Arial"/>
              </w:rPr>
              <w:t xml:space="preserve">,000 FTE </w:t>
            </w:r>
          </w:p>
        </w:tc>
      </w:tr>
      <w:tr w:rsidR="0091028B" w:rsidRPr="00554A96" w14:paraId="4B111100" w14:textId="77777777" w:rsidTr="005C61D4">
        <w:trPr>
          <w:trHeight w:val="540"/>
        </w:trPr>
        <w:tc>
          <w:tcPr>
            <w:tcW w:w="2835" w:type="dxa"/>
            <w:vAlign w:val="center"/>
          </w:tcPr>
          <w:p w14:paraId="3143B3BD" w14:textId="4A6A7F62" w:rsidR="0091028B" w:rsidRDefault="0091028B" w:rsidP="0091028B">
            <w:pPr>
              <w:rPr>
                <w:rFonts w:ascii="Arial" w:hAnsi="Arial" w:cs="Arial"/>
                <w:b/>
                <w:sz w:val="22"/>
                <w:szCs w:val="22"/>
              </w:rPr>
            </w:pPr>
            <w:r>
              <w:rPr>
                <w:rFonts w:ascii="Arial" w:hAnsi="Arial" w:cs="Arial"/>
                <w:b/>
                <w:sz w:val="22"/>
                <w:szCs w:val="22"/>
              </w:rPr>
              <w:t>Direct reports:</w:t>
            </w:r>
          </w:p>
        </w:tc>
        <w:tc>
          <w:tcPr>
            <w:tcW w:w="7371" w:type="dxa"/>
          </w:tcPr>
          <w:p w14:paraId="7FFA762F" w14:textId="77777777" w:rsidR="0091028B" w:rsidRDefault="0091028B" w:rsidP="0091028B">
            <w:pPr>
              <w:rPr>
                <w:rFonts w:ascii="Arial" w:hAnsi="Arial" w:cs="Arial"/>
              </w:rPr>
            </w:pPr>
            <w:r w:rsidRPr="0091028B">
              <w:rPr>
                <w:rFonts w:ascii="Arial" w:hAnsi="Arial" w:cs="Arial"/>
              </w:rPr>
              <w:t>Digital Health Navigators</w:t>
            </w:r>
          </w:p>
          <w:p w14:paraId="0D532DCF" w14:textId="574F97FB" w:rsidR="00404275" w:rsidRPr="0091028B" w:rsidRDefault="00404275" w:rsidP="0091028B">
            <w:pPr>
              <w:rPr>
                <w:rFonts w:ascii="Arial" w:hAnsi="Arial" w:cs="Arial"/>
                <w:sz w:val="22"/>
                <w:szCs w:val="22"/>
              </w:rPr>
            </w:pPr>
            <w:r>
              <w:rPr>
                <w:rFonts w:ascii="Arial" w:hAnsi="Arial" w:cs="Arial"/>
              </w:rPr>
              <w:t>Admin Assistant</w:t>
            </w:r>
          </w:p>
        </w:tc>
      </w:tr>
      <w:tr w:rsidR="00FC35D7" w:rsidRPr="00554A96" w14:paraId="19DC8380" w14:textId="77777777" w:rsidTr="00614D45">
        <w:tc>
          <w:tcPr>
            <w:tcW w:w="2835" w:type="dxa"/>
          </w:tcPr>
          <w:p w14:paraId="31920033"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Brief overview of the </w:t>
            </w:r>
          </w:p>
          <w:p w14:paraId="491E614B" w14:textId="77777777" w:rsidR="001E2D9E" w:rsidRPr="00554A96" w:rsidRDefault="001E2D9E" w:rsidP="00614D45">
            <w:pPr>
              <w:rPr>
                <w:rFonts w:ascii="Arial" w:hAnsi="Arial" w:cs="Arial"/>
                <w:b/>
                <w:sz w:val="22"/>
                <w:szCs w:val="22"/>
              </w:rPr>
            </w:pPr>
            <w:r w:rsidRPr="00554A96">
              <w:rPr>
                <w:rFonts w:ascii="Arial" w:hAnsi="Arial" w:cs="Arial"/>
                <w:b/>
                <w:sz w:val="22"/>
                <w:szCs w:val="22"/>
              </w:rPr>
              <w:t>Position:</w:t>
            </w:r>
          </w:p>
          <w:p w14:paraId="2D876000" w14:textId="77777777" w:rsidR="001E2D9E" w:rsidRPr="00554A96" w:rsidRDefault="001E2D9E" w:rsidP="00614D45">
            <w:pPr>
              <w:rPr>
                <w:rFonts w:ascii="Arial" w:hAnsi="Arial" w:cs="Arial"/>
                <w:b/>
                <w:sz w:val="22"/>
                <w:szCs w:val="22"/>
              </w:rPr>
            </w:pPr>
          </w:p>
          <w:p w14:paraId="3D7AAD1A" w14:textId="77777777" w:rsidR="001E2D9E" w:rsidRPr="00554A96" w:rsidRDefault="001E2D9E" w:rsidP="00614D45">
            <w:pPr>
              <w:rPr>
                <w:rFonts w:ascii="Arial" w:hAnsi="Arial" w:cs="Arial"/>
                <w:b/>
                <w:sz w:val="22"/>
                <w:szCs w:val="22"/>
              </w:rPr>
            </w:pPr>
          </w:p>
          <w:p w14:paraId="264F94C4" w14:textId="77777777" w:rsidR="00566260" w:rsidRDefault="00566260" w:rsidP="00614D45">
            <w:pPr>
              <w:rPr>
                <w:rFonts w:ascii="Arial" w:hAnsi="Arial" w:cs="Arial"/>
                <w:b/>
                <w:sz w:val="22"/>
                <w:szCs w:val="22"/>
              </w:rPr>
            </w:pPr>
          </w:p>
          <w:p w14:paraId="19AF9AC4" w14:textId="77777777" w:rsidR="00F81DA1" w:rsidRDefault="00F81DA1" w:rsidP="00614D45">
            <w:pPr>
              <w:rPr>
                <w:rFonts w:ascii="Arial" w:hAnsi="Arial" w:cs="Arial"/>
                <w:b/>
                <w:sz w:val="22"/>
                <w:szCs w:val="22"/>
              </w:rPr>
            </w:pPr>
          </w:p>
          <w:p w14:paraId="708A57E7" w14:textId="77777777" w:rsidR="00F81DA1" w:rsidRDefault="00F81DA1" w:rsidP="00614D45">
            <w:pPr>
              <w:rPr>
                <w:rFonts w:ascii="Arial" w:hAnsi="Arial" w:cs="Arial"/>
                <w:b/>
                <w:sz w:val="22"/>
                <w:szCs w:val="22"/>
              </w:rPr>
            </w:pPr>
          </w:p>
          <w:p w14:paraId="7258323D" w14:textId="77777777" w:rsidR="00F81DA1" w:rsidRDefault="00F81DA1" w:rsidP="00614D45">
            <w:pPr>
              <w:rPr>
                <w:rFonts w:ascii="Arial" w:hAnsi="Arial" w:cs="Arial"/>
                <w:b/>
                <w:sz w:val="22"/>
                <w:szCs w:val="22"/>
              </w:rPr>
            </w:pPr>
          </w:p>
          <w:p w14:paraId="6EC96A64" w14:textId="77777777" w:rsidR="00F81DA1" w:rsidRDefault="00F81DA1" w:rsidP="00614D45">
            <w:pPr>
              <w:rPr>
                <w:rFonts w:ascii="Arial" w:hAnsi="Arial" w:cs="Arial"/>
                <w:b/>
                <w:sz w:val="22"/>
                <w:szCs w:val="22"/>
              </w:rPr>
            </w:pPr>
          </w:p>
          <w:p w14:paraId="61E6100B" w14:textId="77777777" w:rsidR="00F81DA1" w:rsidRDefault="00F81DA1" w:rsidP="00614D45">
            <w:pPr>
              <w:rPr>
                <w:rFonts w:ascii="Arial" w:hAnsi="Arial" w:cs="Arial"/>
                <w:b/>
                <w:sz w:val="22"/>
                <w:szCs w:val="22"/>
              </w:rPr>
            </w:pPr>
          </w:p>
          <w:p w14:paraId="7DC4A39E" w14:textId="77777777" w:rsidR="00F81DA1" w:rsidRDefault="00F81DA1" w:rsidP="00614D45">
            <w:pPr>
              <w:rPr>
                <w:rFonts w:ascii="Arial" w:hAnsi="Arial" w:cs="Arial"/>
                <w:b/>
                <w:sz w:val="22"/>
                <w:szCs w:val="22"/>
              </w:rPr>
            </w:pPr>
          </w:p>
          <w:p w14:paraId="7394A608" w14:textId="77777777" w:rsidR="00F81DA1" w:rsidRDefault="00F81DA1" w:rsidP="00614D45">
            <w:pPr>
              <w:rPr>
                <w:rFonts w:ascii="Arial" w:hAnsi="Arial" w:cs="Arial"/>
                <w:b/>
                <w:sz w:val="22"/>
                <w:szCs w:val="22"/>
              </w:rPr>
            </w:pPr>
          </w:p>
          <w:p w14:paraId="532722AA" w14:textId="77777777" w:rsidR="008B39AB" w:rsidRDefault="008B39AB" w:rsidP="00614D45">
            <w:pPr>
              <w:rPr>
                <w:rFonts w:ascii="Arial" w:hAnsi="Arial" w:cs="Arial"/>
                <w:b/>
                <w:sz w:val="22"/>
                <w:szCs w:val="22"/>
              </w:rPr>
            </w:pPr>
          </w:p>
          <w:p w14:paraId="1C36F6ED" w14:textId="77777777" w:rsidR="00BA7AE9" w:rsidRDefault="00BA7AE9" w:rsidP="00614D45">
            <w:pPr>
              <w:rPr>
                <w:rFonts w:ascii="Arial" w:hAnsi="Arial" w:cs="Arial"/>
                <w:b/>
                <w:sz w:val="22"/>
                <w:szCs w:val="22"/>
              </w:rPr>
            </w:pPr>
          </w:p>
          <w:p w14:paraId="6C16D1B9" w14:textId="77777777" w:rsidR="00BA7AE9" w:rsidRDefault="00BA7AE9" w:rsidP="00614D45">
            <w:pPr>
              <w:rPr>
                <w:rFonts w:ascii="Arial" w:hAnsi="Arial" w:cs="Arial"/>
                <w:b/>
                <w:sz w:val="22"/>
                <w:szCs w:val="22"/>
              </w:rPr>
            </w:pPr>
          </w:p>
          <w:p w14:paraId="0A70912C" w14:textId="77777777" w:rsidR="007B0088" w:rsidRDefault="007B0088" w:rsidP="00614D45">
            <w:pPr>
              <w:rPr>
                <w:rFonts w:ascii="Arial" w:hAnsi="Arial" w:cs="Arial"/>
                <w:b/>
                <w:sz w:val="22"/>
                <w:szCs w:val="22"/>
              </w:rPr>
            </w:pPr>
          </w:p>
          <w:p w14:paraId="6616AF2A" w14:textId="77777777" w:rsidR="007B0088" w:rsidRDefault="007B0088" w:rsidP="00614D45">
            <w:pPr>
              <w:rPr>
                <w:rFonts w:ascii="Arial" w:hAnsi="Arial" w:cs="Arial"/>
                <w:b/>
                <w:sz w:val="22"/>
                <w:szCs w:val="22"/>
              </w:rPr>
            </w:pPr>
          </w:p>
          <w:p w14:paraId="38DEEF52" w14:textId="77777777" w:rsidR="007B0088" w:rsidRDefault="007B0088" w:rsidP="00614D45">
            <w:pPr>
              <w:rPr>
                <w:rFonts w:ascii="Arial" w:hAnsi="Arial" w:cs="Arial"/>
                <w:b/>
                <w:sz w:val="22"/>
                <w:szCs w:val="22"/>
              </w:rPr>
            </w:pPr>
          </w:p>
          <w:p w14:paraId="42BDD83A" w14:textId="77777777" w:rsidR="007B0088" w:rsidRDefault="007B0088" w:rsidP="00614D45">
            <w:pPr>
              <w:rPr>
                <w:rFonts w:ascii="Arial" w:hAnsi="Arial" w:cs="Arial"/>
                <w:b/>
                <w:sz w:val="22"/>
                <w:szCs w:val="22"/>
              </w:rPr>
            </w:pPr>
          </w:p>
          <w:p w14:paraId="22973EE1" w14:textId="77777777" w:rsidR="00122D7B" w:rsidRDefault="00122D7B" w:rsidP="00614D45">
            <w:pPr>
              <w:rPr>
                <w:rFonts w:ascii="Arial" w:hAnsi="Arial" w:cs="Arial"/>
                <w:b/>
                <w:sz w:val="22"/>
                <w:szCs w:val="22"/>
              </w:rPr>
            </w:pPr>
          </w:p>
          <w:p w14:paraId="5C17C928" w14:textId="77777777" w:rsidR="00122D7B" w:rsidRDefault="00122D7B" w:rsidP="00614D45">
            <w:pPr>
              <w:rPr>
                <w:rFonts w:ascii="Arial" w:hAnsi="Arial" w:cs="Arial"/>
                <w:b/>
                <w:sz w:val="22"/>
                <w:szCs w:val="22"/>
              </w:rPr>
            </w:pPr>
          </w:p>
          <w:p w14:paraId="02E67522" w14:textId="77777777" w:rsidR="00122D7B" w:rsidRDefault="00122D7B" w:rsidP="00614D45">
            <w:pPr>
              <w:rPr>
                <w:rFonts w:ascii="Arial" w:hAnsi="Arial" w:cs="Arial"/>
                <w:b/>
                <w:sz w:val="22"/>
                <w:szCs w:val="22"/>
              </w:rPr>
            </w:pPr>
          </w:p>
          <w:p w14:paraId="560AE045" w14:textId="40D9E9AD" w:rsidR="001E2D9E" w:rsidRPr="00554A96" w:rsidRDefault="001E2D9E" w:rsidP="00614D45">
            <w:pPr>
              <w:rPr>
                <w:rFonts w:ascii="Arial" w:hAnsi="Arial" w:cs="Arial"/>
                <w:b/>
                <w:sz w:val="22"/>
                <w:szCs w:val="22"/>
              </w:rPr>
            </w:pPr>
            <w:r w:rsidRPr="00554A96">
              <w:rPr>
                <w:rFonts w:ascii="Arial" w:hAnsi="Arial" w:cs="Arial"/>
                <w:b/>
                <w:sz w:val="22"/>
                <w:szCs w:val="22"/>
              </w:rPr>
              <w:t>Working with:</w:t>
            </w:r>
          </w:p>
        </w:tc>
        <w:tc>
          <w:tcPr>
            <w:tcW w:w="7371" w:type="dxa"/>
          </w:tcPr>
          <w:p w14:paraId="6BFB7A4C" w14:textId="5AADC126" w:rsidR="001B2179" w:rsidRDefault="001B2179" w:rsidP="001B2179">
            <w:pPr>
              <w:pStyle w:val="NormalWeb"/>
              <w:rPr>
                <w:rFonts w:ascii="Arial" w:hAnsi="Arial" w:cs="Arial"/>
                <w:color w:val="000000"/>
                <w:sz w:val="22"/>
                <w:szCs w:val="22"/>
              </w:rPr>
            </w:pPr>
            <w:r>
              <w:rPr>
                <w:rFonts w:ascii="Arial" w:hAnsi="Arial" w:cs="Arial"/>
                <w:color w:val="000000"/>
                <w:sz w:val="22"/>
                <w:szCs w:val="22"/>
              </w:rPr>
              <w:t>In partnership with the Steering Group</w:t>
            </w:r>
            <w:r w:rsidR="007B0088">
              <w:rPr>
                <w:rFonts w:ascii="Arial" w:hAnsi="Arial" w:cs="Arial"/>
                <w:color w:val="000000"/>
                <w:sz w:val="22"/>
                <w:szCs w:val="22"/>
              </w:rPr>
              <w:t xml:space="preserve"> - Co</w:t>
            </w:r>
            <w:r>
              <w:rPr>
                <w:rFonts w:ascii="Arial" w:hAnsi="Arial" w:cs="Arial"/>
                <w:color w:val="000000"/>
                <w:sz w:val="22"/>
                <w:szCs w:val="22"/>
              </w:rPr>
              <w:t xml:space="preserve">-design and develop the </w:t>
            </w:r>
            <w:r w:rsidRPr="0075378F">
              <w:rPr>
                <w:rFonts w:ascii="Arial" w:hAnsi="Arial" w:cs="Arial"/>
                <w:color w:val="000000"/>
                <w:sz w:val="22"/>
                <w:szCs w:val="22"/>
              </w:rPr>
              <w:t>Digital Inclusion Support for Elective Recovery project</w:t>
            </w:r>
            <w:r>
              <w:rPr>
                <w:rFonts w:ascii="Arial" w:hAnsi="Arial" w:cs="Arial"/>
                <w:color w:val="000000"/>
                <w:sz w:val="22"/>
                <w:szCs w:val="22"/>
              </w:rPr>
              <w:t>,</w:t>
            </w:r>
            <w:r w:rsidRPr="0075378F">
              <w:rPr>
                <w:rFonts w:ascii="Arial" w:hAnsi="Arial" w:cs="Arial"/>
                <w:color w:val="000000"/>
                <w:sz w:val="22"/>
                <w:szCs w:val="22"/>
              </w:rPr>
              <w:t xml:space="preserve"> ensuring peri-operative digital initiatives are accessible to the most vulnerable and digitally excluded</w:t>
            </w:r>
            <w:r>
              <w:rPr>
                <w:rFonts w:ascii="Arial" w:hAnsi="Arial" w:cs="Arial"/>
                <w:color w:val="000000"/>
                <w:sz w:val="22"/>
                <w:szCs w:val="22"/>
              </w:rPr>
              <w:t xml:space="preserve"> across the Lancashire &amp; South Cumbria Integrated Care Board (L&amp;SC ICB) footprint</w:t>
            </w:r>
          </w:p>
          <w:p w14:paraId="298FA52E" w14:textId="77777777" w:rsidR="001B2179" w:rsidRDefault="001B2179" w:rsidP="001B2179">
            <w:pPr>
              <w:pStyle w:val="NormalWeb"/>
              <w:rPr>
                <w:rFonts w:ascii="Arial" w:hAnsi="Arial" w:cs="Arial"/>
                <w:color w:val="000000"/>
                <w:sz w:val="22"/>
                <w:szCs w:val="22"/>
              </w:rPr>
            </w:pPr>
            <w:r>
              <w:rPr>
                <w:rFonts w:ascii="Arial" w:hAnsi="Arial" w:cs="Arial"/>
                <w:color w:val="000000"/>
                <w:sz w:val="22"/>
                <w:szCs w:val="22"/>
              </w:rPr>
              <w:t>Develop positive working relationships with key digital and health personnel to embed the project within teams and maximise its impact.</w:t>
            </w:r>
          </w:p>
          <w:p w14:paraId="06C09B06" w14:textId="77777777" w:rsidR="001B2179" w:rsidRDefault="001B2179" w:rsidP="001B2179">
            <w:pPr>
              <w:pStyle w:val="NormalWeb"/>
              <w:rPr>
                <w:rFonts w:ascii="Arial" w:hAnsi="Arial" w:cs="Arial"/>
                <w:color w:val="000000"/>
                <w:sz w:val="22"/>
                <w:szCs w:val="22"/>
              </w:rPr>
            </w:pPr>
            <w:r w:rsidRPr="00773DA3">
              <w:rPr>
                <w:rFonts w:ascii="Arial" w:hAnsi="Arial" w:cs="Arial"/>
                <w:color w:val="000000"/>
                <w:sz w:val="22"/>
                <w:szCs w:val="22"/>
              </w:rPr>
              <w:t xml:space="preserve">To </w:t>
            </w:r>
            <w:r>
              <w:rPr>
                <w:rFonts w:ascii="Arial" w:hAnsi="Arial" w:cs="Arial"/>
                <w:color w:val="000000"/>
                <w:sz w:val="22"/>
                <w:szCs w:val="22"/>
              </w:rPr>
              <w:t>deliver</w:t>
            </w:r>
            <w:r w:rsidRPr="00773DA3">
              <w:rPr>
                <w:rFonts w:ascii="Arial" w:hAnsi="Arial" w:cs="Arial"/>
                <w:color w:val="000000"/>
                <w:sz w:val="22"/>
                <w:szCs w:val="22"/>
              </w:rPr>
              <w:t xml:space="preserve"> </w:t>
            </w:r>
            <w:r>
              <w:rPr>
                <w:rFonts w:ascii="Arial" w:hAnsi="Arial" w:cs="Arial"/>
                <w:color w:val="000000"/>
                <w:sz w:val="22"/>
                <w:szCs w:val="22"/>
              </w:rPr>
              <w:t>an efficient, high quality and appropriate service, in line with the Service Level Agreement and KPIs, that focuses on supporting people to access digital self-management services, such as:</w:t>
            </w:r>
          </w:p>
          <w:p w14:paraId="2607E955" w14:textId="77777777" w:rsidR="001B2179" w:rsidRDefault="001B2179" w:rsidP="001B2179">
            <w:pPr>
              <w:pStyle w:val="NormalWeb"/>
              <w:numPr>
                <w:ilvl w:val="0"/>
                <w:numId w:val="41"/>
              </w:numPr>
              <w:rPr>
                <w:rFonts w:ascii="Arial" w:hAnsi="Arial" w:cs="Arial"/>
                <w:color w:val="000000"/>
                <w:sz w:val="22"/>
                <w:szCs w:val="22"/>
              </w:rPr>
            </w:pPr>
            <w:r>
              <w:rPr>
                <w:rFonts w:ascii="Arial" w:hAnsi="Arial" w:cs="Arial"/>
                <w:color w:val="000000"/>
                <w:sz w:val="22"/>
                <w:szCs w:val="22"/>
              </w:rPr>
              <w:t>Virtual pre-op assessments</w:t>
            </w:r>
          </w:p>
          <w:p w14:paraId="188F258B" w14:textId="77777777" w:rsidR="001B2179" w:rsidRDefault="001B2179" w:rsidP="001B2179">
            <w:pPr>
              <w:pStyle w:val="NormalWeb"/>
              <w:numPr>
                <w:ilvl w:val="0"/>
                <w:numId w:val="41"/>
              </w:numPr>
              <w:rPr>
                <w:rFonts w:ascii="Arial" w:hAnsi="Arial" w:cs="Arial"/>
                <w:color w:val="000000"/>
                <w:sz w:val="22"/>
                <w:szCs w:val="22"/>
              </w:rPr>
            </w:pPr>
            <w:r>
              <w:rPr>
                <w:rFonts w:ascii="Arial" w:hAnsi="Arial" w:cs="Arial"/>
                <w:color w:val="000000"/>
                <w:sz w:val="22"/>
                <w:szCs w:val="22"/>
              </w:rPr>
              <w:t>Virtual clinics after discharge</w:t>
            </w:r>
          </w:p>
          <w:p w14:paraId="469FF9CC" w14:textId="77777777" w:rsidR="001B2179" w:rsidRDefault="001B2179" w:rsidP="001B2179">
            <w:pPr>
              <w:pStyle w:val="NormalWeb"/>
              <w:numPr>
                <w:ilvl w:val="0"/>
                <w:numId w:val="41"/>
              </w:numPr>
              <w:rPr>
                <w:rFonts w:ascii="Arial" w:hAnsi="Arial" w:cs="Arial"/>
                <w:color w:val="000000"/>
                <w:sz w:val="22"/>
                <w:szCs w:val="22"/>
              </w:rPr>
            </w:pPr>
            <w:r>
              <w:rPr>
                <w:rFonts w:ascii="Arial" w:hAnsi="Arial" w:cs="Arial"/>
                <w:color w:val="000000"/>
                <w:sz w:val="22"/>
                <w:szCs w:val="22"/>
              </w:rPr>
              <w:t>Remote monitoring and virtual wards</w:t>
            </w:r>
          </w:p>
          <w:p w14:paraId="023ED8B6" w14:textId="77777777" w:rsidR="001B2179" w:rsidRPr="00773DA3" w:rsidRDefault="001B2179" w:rsidP="001B2179">
            <w:pPr>
              <w:pStyle w:val="NormalWeb"/>
              <w:numPr>
                <w:ilvl w:val="0"/>
                <w:numId w:val="41"/>
              </w:numPr>
              <w:rPr>
                <w:rFonts w:ascii="Arial" w:hAnsi="Arial" w:cs="Arial"/>
                <w:color w:val="000000"/>
                <w:sz w:val="22"/>
                <w:szCs w:val="22"/>
              </w:rPr>
            </w:pPr>
            <w:r>
              <w:rPr>
                <w:rFonts w:ascii="Arial" w:hAnsi="Arial" w:cs="Arial"/>
                <w:color w:val="000000"/>
                <w:sz w:val="22"/>
                <w:szCs w:val="22"/>
              </w:rPr>
              <w:t>Enabling patient to patient and patient to clinician digital chats</w:t>
            </w:r>
          </w:p>
          <w:p w14:paraId="1A61461D" w14:textId="77777777" w:rsidR="00122D7B" w:rsidRDefault="00122D7B" w:rsidP="001B2179">
            <w:pPr>
              <w:pStyle w:val="NormalWeb"/>
              <w:rPr>
                <w:rFonts w:ascii="Arial" w:hAnsi="Arial" w:cs="Arial"/>
                <w:color w:val="000000"/>
                <w:sz w:val="22"/>
                <w:szCs w:val="22"/>
              </w:rPr>
            </w:pPr>
            <w:r>
              <w:rPr>
                <w:rFonts w:ascii="Arial" w:hAnsi="Arial" w:cs="Arial"/>
                <w:color w:val="000000"/>
                <w:sz w:val="22"/>
                <w:szCs w:val="22"/>
              </w:rPr>
              <w:t>Take responsibility for all monitoring and reporting requirements, to deadlines.</w:t>
            </w:r>
          </w:p>
          <w:p w14:paraId="7A4A9253" w14:textId="0AE08DB3" w:rsidR="00F81DA1" w:rsidRPr="00122D7B" w:rsidRDefault="001B2179" w:rsidP="00122D7B">
            <w:pPr>
              <w:pStyle w:val="NormalWeb"/>
              <w:spacing w:after="120" w:afterAutospacing="0"/>
              <w:rPr>
                <w:rFonts w:ascii="Arial" w:hAnsi="Arial" w:cs="Arial"/>
                <w:color w:val="000000"/>
                <w:sz w:val="22"/>
                <w:szCs w:val="22"/>
              </w:rPr>
            </w:pPr>
            <w:r w:rsidRPr="60381E98">
              <w:rPr>
                <w:rFonts w:ascii="Arial" w:hAnsi="Arial" w:cs="Arial"/>
                <w:color w:val="000000" w:themeColor="text1"/>
                <w:sz w:val="22"/>
                <w:szCs w:val="22"/>
              </w:rPr>
              <w:t xml:space="preserve">To manage a team </w:t>
            </w:r>
            <w:r w:rsidRPr="007E0EF2">
              <w:rPr>
                <w:rFonts w:ascii="Arial" w:hAnsi="Arial" w:cs="Arial"/>
                <w:color w:val="000000" w:themeColor="text1"/>
                <w:sz w:val="22"/>
                <w:szCs w:val="22"/>
              </w:rPr>
              <w:t xml:space="preserve">of </w:t>
            </w:r>
            <w:r w:rsidRPr="0042065F">
              <w:rPr>
                <w:rFonts w:ascii="Arial" w:hAnsi="Arial" w:cs="Arial"/>
                <w:color w:val="000000" w:themeColor="text1"/>
                <w:sz w:val="22"/>
                <w:szCs w:val="22"/>
              </w:rPr>
              <w:t xml:space="preserve">Digital </w:t>
            </w:r>
            <w:r w:rsidRPr="007E0EF2">
              <w:rPr>
                <w:rFonts w:ascii="Arial" w:hAnsi="Arial" w:cs="Arial"/>
                <w:color w:val="000000" w:themeColor="text1"/>
                <w:sz w:val="22"/>
                <w:szCs w:val="22"/>
              </w:rPr>
              <w:t xml:space="preserve">Health Navigators and an </w:t>
            </w:r>
            <w:r w:rsidRPr="0042065F">
              <w:rPr>
                <w:rFonts w:ascii="Arial" w:hAnsi="Arial" w:cs="Arial"/>
                <w:color w:val="000000" w:themeColor="text1"/>
                <w:sz w:val="22"/>
                <w:szCs w:val="22"/>
              </w:rPr>
              <w:t>Administration Assistant</w:t>
            </w:r>
            <w:r w:rsidRPr="007E0EF2">
              <w:rPr>
                <w:rFonts w:ascii="Arial" w:hAnsi="Arial" w:cs="Arial"/>
                <w:color w:val="000000" w:themeColor="text1"/>
                <w:sz w:val="22"/>
                <w:szCs w:val="22"/>
              </w:rPr>
              <w:t>, ensuring they proactively</w:t>
            </w:r>
            <w:r w:rsidRPr="60381E98">
              <w:rPr>
                <w:rFonts w:ascii="Arial" w:hAnsi="Arial" w:cs="Arial"/>
                <w:color w:val="000000" w:themeColor="text1"/>
                <w:sz w:val="22"/>
                <w:szCs w:val="22"/>
              </w:rPr>
              <w:t xml:space="preserve"> obtain and allocate referrals in a timely manner, ensuring each client is supported as required.</w:t>
            </w:r>
          </w:p>
        </w:tc>
      </w:tr>
      <w:tr w:rsidR="00FC35D7" w:rsidRPr="00554A96" w14:paraId="117147D7" w14:textId="77777777" w:rsidTr="00614D45">
        <w:tc>
          <w:tcPr>
            <w:tcW w:w="2835" w:type="dxa"/>
          </w:tcPr>
          <w:p w14:paraId="3BAD7707"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Main duties and </w:t>
            </w:r>
          </w:p>
          <w:p w14:paraId="08BC23DC" w14:textId="77777777" w:rsidR="001E2D9E" w:rsidRPr="00554A96" w:rsidRDefault="001E2D9E" w:rsidP="00614D45">
            <w:pPr>
              <w:rPr>
                <w:rFonts w:ascii="Arial" w:hAnsi="Arial" w:cs="Arial"/>
                <w:b/>
                <w:sz w:val="22"/>
                <w:szCs w:val="22"/>
              </w:rPr>
            </w:pPr>
            <w:r w:rsidRPr="00554A96">
              <w:rPr>
                <w:rFonts w:ascii="Arial" w:hAnsi="Arial" w:cs="Arial"/>
                <w:b/>
                <w:sz w:val="22"/>
                <w:szCs w:val="22"/>
              </w:rPr>
              <w:t>Responsibilities:</w:t>
            </w:r>
          </w:p>
        </w:tc>
        <w:tc>
          <w:tcPr>
            <w:tcW w:w="7371" w:type="dxa"/>
          </w:tcPr>
          <w:p w14:paraId="15932742"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Develop and </w:t>
            </w:r>
            <w:r w:rsidRPr="625C0FDB">
              <w:rPr>
                <w:rFonts w:ascii="Arial" w:hAnsi="Arial" w:cs="Arial"/>
                <w:sz w:val="22"/>
                <w:szCs w:val="22"/>
              </w:rPr>
              <w:t>establish a digital inclusion support project</w:t>
            </w:r>
            <w:r w:rsidRPr="00773DA3">
              <w:rPr>
                <w:rFonts w:ascii="Arial" w:hAnsi="Arial" w:cs="Arial"/>
                <w:sz w:val="22"/>
                <w:szCs w:val="22"/>
              </w:rPr>
              <w:t xml:space="preserve"> for </w:t>
            </w:r>
            <w:r>
              <w:rPr>
                <w:rFonts w:ascii="Arial" w:hAnsi="Arial" w:cs="Arial"/>
                <w:sz w:val="22"/>
                <w:szCs w:val="22"/>
              </w:rPr>
              <w:t>adults</w:t>
            </w:r>
            <w:r w:rsidRPr="00773DA3">
              <w:rPr>
                <w:rFonts w:ascii="Arial" w:hAnsi="Arial" w:cs="Arial"/>
                <w:sz w:val="22"/>
                <w:szCs w:val="22"/>
              </w:rPr>
              <w:t xml:space="preserve"> </w:t>
            </w:r>
            <w:r>
              <w:rPr>
                <w:rFonts w:ascii="Arial" w:hAnsi="Arial" w:cs="Arial"/>
                <w:sz w:val="22"/>
                <w:szCs w:val="22"/>
              </w:rPr>
              <w:t xml:space="preserve">meeting the agreed referral criteria </w:t>
            </w:r>
            <w:r w:rsidRPr="625C0FDB">
              <w:rPr>
                <w:rFonts w:ascii="Arial" w:hAnsi="Arial" w:cs="Arial"/>
                <w:sz w:val="22"/>
                <w:szCs w:val="22"/>
              </w:rPr>
              <w:t>to access peri-operative digital initiatives</w:t>
            </w:r>
            <w:r>
              <w:rPr>
                <w:rFonts w:ascii="Arial" w:hAnsi="Arial" w:cs="Arial"/>
                <w:sz w:val="22"/>
                <w:szCs w:val="22"/>
              </w:rPr>
              <w:t xml:space="preserve"> within Lancashire, reaching some of the most vulnerable patients who are digitally excluded</w:t>
            </w:r>
            <w:r w:rsidRPr="625C0FDB">
              <w:rPr>
                <w:rFonts w:ascii="Arial" w:hAnsi="Arial" w:cs="Arial"/>
                <w:sz w:val="22"/>
                <w:szCs w:val="22"/>
              </w:rPr>
              <w:t>.</w:t>
            </w:r>
          </w:p>
          <w:p w14:paraId="4955CBE5" w14:textId="77777777" w:rsidR="002F28B8" w:rsidRDefault="002F28B8" w:rsidP="002F28B8">
            <w:pPr>
              <w:pStyle w:val="ListParagraph"/>
              <w:ind w:left="448"/>
              <w:rPr>
                <w:rFonts w:ascii="Arial" w:hAnsi="Arial" w:cs="Arial"/>
                <w:sz w:val="22"/>
                <w:szCs w:val="22"/>
              </w:rPr>
            </w:pPr>
          </w:p>
          <w:p w14:paraId="7B7BDD84" w14:textId="77777777" w:rsidR="002F28B8" w:rsidRDefault="002F28B8" w:rsidP="002F28B8">
            <w:pPr>
              <w:pStyle w:val="ListParagraph"/>
              <w:numPr>
                <w:ilvl w:val="0"/>
                <w:numId w:val="42"/>
              </w:numPr>
              <w:ind w:left="448"/>
              <w:rPr>
                <w:rFonts w:ascii="Arial" w:hAnsi="Arial" w:cs="Arial"/>
                <w:sz w:val="22"/>
                <w:szCs w:val="22"/>
              </w:rPr>
            </w:pPr>
            <w:r>
              <w:rPr>
                <w:rFonts w:ascii="Arial" w:hAnsi="Arial" w:cs="Arial"/>
                <w:sz w:val="22"/>
                <w:szCs w:val="22"/>
              </w:rPr>
              <w:t>Unlock the potential for more patients to access digital support such as virtual consultations and app usage, within and beyond elective care.</w:t>
            </w:r>
          </w:p>
          <w:p w14:paraId="59EDFC2D" w14:textId="77777777" w:rsidR="002F28B8" w:rsidRDefault="002F28B8" w:rsidP="002F28B8">
            <w:pPr>
              <w:rPr>
                <w:rFonts w:ascii="Arial" w:hAnsi="Arial" w:cs="Arial"/>
                <w:szCs w:val="24"/>
              </w:rPr>
            </w:pPr>
          </w:p>
          <w:p w14:paraId="19F0217E" w14:textId="77777777" w:rsidR="002F28B8" w:rsidRDefault="002F28B8" w:rsidP="002F28B8">
            <w:pPr>
              <w:pStyle w:val="ListParagraph"/>
              <w:numPr>
                <w:ilvl w:val="0"/>
                <w:numId w:val="42"/>
              </w:numPr>
              <w:ind w:left="448"/>
              <w:rPr>
                <w:sz w:val="22"/>
                <w:szCs w:val="22"/>
              </w:rPr>
            </w:pPr>
            <w:r w:rsidRPr="625C0FDB">
              <w:rPr>
                <w:rFonts w:ascii="Arial" w:hAnsi="Arial" w:cs="Arial"/>
                <w:sz w:val="22"/>
                <w:szCs w:val="22"/>
              </w:rPr>
              <w:t xml:space="preserve">Work in partnership with key digital and health personnel to ensure the project is embedded within existing systems to maximise effectiveness. </w:t>
            </w:r>
          </w:p>
          <w:p w14:paraId="2C419BC4" w14:textId="77777777" w:rsidR="002F28B8" w:rsidRDefault="002F28B8" w:rsidP="002F28B8">
            <w:pPr>
              <w:rPr>
                <w:rFonts w:ascii="Arial" w:hAnsi="Arial" w:cs="Arial"/>
                <w:szCs w:val="24"/>
              </w:rPr>
            </w:pPr>
          </w:p>
          <w:p w14:paraId="6C01827F" w14:textId="77777777" w:rsidR="002F28B8" w:rsidRPr="006124EF" w:rsidRDefault="002F28B8" w:rsidP="002F28B8">
            <w:pPr>
              <w:pStyle w:val="ListParagraph"/>
              <w:numPr>
                <w:ilvl w:val="0"/>
                <w:numId w:val="42"/>
              </w:numPr>
              <w:ind w:left="448"/>
              <w:rPr>
                <w:sz w:val="22"/>
                <w:szCs w:val="22"/>
              </w:rPr>
            </w:pPr>
            <w:r w:rsidRPr="625C0FDB">
              <w:rPr>
                <w:rFonts w:ascii="Arial" w:hAnsi="Arial" w:cs="Arial"/>
                <w:sz w:val="22"/>
                <w:szCs w:val="22"/>
              </w:rPr>
              <w:t>Ensure</w:t>
            </w:r>
            <w:r w:rsidRPr="00773DA3">
              <w:rPr>
                <w:rFonts w:ascii="Arial" w:hAnsi="Arial" w:cs="Arial"/>
                <w:sz w:val="22"/>
                <w:szCs w:val="22"/>
              </w:rPr>
              <w:t xml:space="preserve"> that </w:t>
            </w:r>
            <w:r w:rsidRPr="625C0FDB">
              <w:rPr>
                <w:rFonts w:ascii="Arial" w:hAnsi="Arial" w:cs="Arial"/>
                <w:sz w:val="22"/>
                <w:szCs w:val="22"/>
              </w:rPr>
              <w:t>the project meets</w:t>
            </w:r>
            <w:r w:rsidRPr="00773DA3">
              <w:rPr>
                <w:rFonts w:ascii="Arial" w:hAnsi="Arial" w:cs="Arial"/>
                <w:sz w:val="22"/>
                <w:szCs w:val="22"/>
              </w:rPr>
              <w:t xml:space="preserve"> volume, </w:t>
            </w:r>
            <w:proofErr w:type="gramStart"/>
            <w:r w:rsidRPr="00773DA3">
              <w:rPr>
                <w:rFonts w:ascii="Arial" w:hAnsi="Arial" w:cs="Arial"/>
                <w:sz w:val="22"/>
                <w:szCs w:val="22"/>
              </w:rPr>
              <w:t>quality</w:t>
            </w:r>
            <w:proofErr w:type="gramEnd"/>
            <w:r w:rsidRPr="00773DA3">
              <w:rPr>
                <w:rFonts w:ascii="Arial" w:hAnsi="Arial" w:cs="Arial"/>
                <w:sz w:val="22"/>
                <w:szCs w:val="22"/>
              </w:rPr>
              <w:t xml:space="preserve"> and </w:t>
            </w:r>
            <w:r w:rsidRPr="625C0FDB">
              <w:rPr>
                <w:rFonts w:ascii="Arial" w:hAnsi="Arial" w:cs="Arial"/>
                <w:sz w:val="22"/>
                <w:szCs w:val="22"/>
              </w:rPr>
              <w:t>budget</w:t>
            </w:r>
            <w:r w:rsidRPr="00773DA3">
              <w:rPr>
                <w:rFonts w:ascii="Arial" w:hAnsi="Arial" w:cs="Arial"/>
                <w:sz w:val="22"/>
                <w:szCs w:val="22"/>
              </w:rPr>
              <w:t xml:space="preserve"> indicators.</w:t>
            </w:r>
          </w:p>
          <w:p w14:paraId="10F8293E" w14:textId="77777777" w:rsidR="002F28B8" w:rsidRPr="006124EF" w:rsidRDefault="002F28B8" w:rsidP="002F28B8">
            <w:pPr>
              <w:pStyle w:val="ListParagraph"/>
              <w:rPr>
                <w:sz w:val="22"/>
                <w:szCs w:val="22"/>
              </w:rPr>
            </w:pPr>
          </w:p>
          <w:p w14:paraId="1B52E09B" w14:textId="77777777" w:rsidR="002F28B8" w:rsidRPr="00C175E9" w:rsidRDefault="002F28B8" w:rsidP="002F28B8">
            <w:pPr>
              <w:pStyle w:val="ListParagraph"/>
              <w:numPr>
                <w:ilvl w:val="0"/>
                <w:numId w:val="42"/>
              </w:numPr>
              <w:ind w:left="448"/>
              <w:rPr>
                <w:rFonts w:ascii="Arial" w:hAnsi="Arial" w:cs="Arial"/>
                <w:sz w:val="22"/>
                <w:szCs w:val="22"/>
              </w:rPr>
            </w:pPr>
            <w:r w:rsidRPr="00C175E9">
              <w:rPr>
                <w:rFonts w:ascii="Arial" w:hAnsi="Arial" w:cs="Arial"/>
                <w:sz w:val="22"/>
                <w:szCs w:val="22"/>
              </w:rPr>
              <w:t xml:space="preserve">Monitor project outputs, outcomes and impact and report regularly to the </w:t>
            </w:r>
            <w:r>
              <w:rPr>
                <w:rFonts w:ascii="Arial" w:hAnsi="Arial" w:cs="Arial"/>
                <w:sz w:val="22"/>
                <w:szCs w:val="22"/>
              </w:rPr>
              <w:t>Operations Director, ICB Digital Inclusion Senior Project Manager</w:t>
            </w:r>
            <w:r w:rsidRPr="00C175E9">
              <w:rPr>
                <w:rFonts w:ascii="Arial" w:hAnsi="Arial" w:cs="Arial"/>
                <w:sz w:val="22"/>
                <w:szCs w:val="22"/>
              </w:rPr>
              <w:t xml:space="preserve"> and the </w:t>
            </w:r>
            <w:r>
              <w:rPr>
                <w:rFonts w:ascii="Arial" w:hAnsi="Arial" w:cs="Arial"/>
                <w:sz w:val="22"/>
                <w:szCs w:val="22"/>
              </w:rPr>
              <w:t xml:space="preserve">Digital Inclusion in </w:t>
            </w:r>
            <w:r w:rsidRPr="007E0EF2">
              <w:rPr>
                <w:rFonts w:ascii="Arial" w:hAnsi="Arial" w:cs="Arial"/>
                <w:sz w:val="22"/>
                <w:szCs w:val="22"/>
              </w:rPr>
              <w:t xml:space="preserve">Elective </w:t>
            </w:r>
            <w:r w:rsidRPr="0042065F">
              <w:rPr>
                <w:rFonts w:ascii="Arial" w:hAnsi="Arial" w:cs="Arial"/>
                <w:sz w:val="22"/>
                <w:szCs w:val="22"/>
              </w:rPr>
              <w:t>Care</w:t>
            </w:r>
            <w:r w:rsidRPr="007E0EF2">
              <w:rPr>
                <w:rFonts w:ascii="Arial" w:hAnsi="Arial" w:cs="Arial"/>
                <w:sz w:val="22"/>
                <w:szCs w:val="22"/>
              </w:rPr>
              <w:t xml:space="preserve"> Project</w:t>
            </w:r>
            <w:r w:rsidRPr="00C175E9">
              <w:rPr>
                <w:rFonts w:ascii="Arial" w:hAnsi="Arial" w:cs="Arial"/>
                <w:sz w:val="22"/>
                <w:szCs w:val="22"/>
              </w:rPr>
              <w:t xml:space="preserve"> steering group.</w:t>
            </w:r>
          </w:p>
          <w:p w14:paraId="557F4CCF" w14:textId="77777777" w:rsidR="002F28B8" w:rsidRPr="00773DA3" w:rsidRDefault="002F28B8" w:rsidP="002F28B8">
            <w:pPr>
              <w:ind w:left="448"/>
              <w:rPr>
                <w:rFonts w:ascii="Arial" w:hAnsi="Arial" w:cs="Arial"/>
                <w:sz w:val="22"/>
                <w:szCs w:val="22"/>
              </w:rPr>
            </w:pPr>
          </w:p>
          <w:p w14:paraId="0FB28B60"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lastRenderedPageBreak/>
              <w:t xml:space="preserve">Provide on-site practical support to the </w:t>
            </w:r>
            <w:r w:rsidRPr="625C0FDB">
              <w:rPr>
                <w:rFonts w:ascii="Arial" w:hAnsi="Arial" w:cs="Arial"/>
                <w:sz w:val="22"/>
                <w:szCs w:val="22"/>
              </w:rPr>
              <w:t xml:space="preserve">Digital </w:t>
            </w:r>
            <w:r>
              <w:rPr>
                <w:rFonts w:ascii="Arial" w:hAnsi="Arial" w:cs="Arial"/>
                <w:sz w:val="22"/>
                <w:szCs w:val="22"/>
              </w:rPr>
              <w:t>Health Navigator T</w:t>
            </w:r>
            <w:r w:rsidRPr="00773DA3">
              <w:rPr>
                <w:rFonts w:ascii="Arial" w:hAnsi="Arial" w:cs="Arial"/>
                <w:sz w:val="22"/>
                <w:szCs w:val="22"/>
              </w:rPr>
              <w:t xml:space="preserve">eam as and when required including periods of planned or unplanned absence. </w:t>
            </w:r>
          </w:p>
          <w:p w14:paraId="4F99A41C" w14:textId="77777777" w:rsidR="002F28B8" w:rsidRPr="00B62E87" w:rsidRDefault="002F28B8" w:rsidP="002F28B8">
            <w:pPr>
              <w:pStyle w:val="ListParagraph"/>
              <w:ind w:left="448"/>
              <w:rPr>
                <w:rFonts w:ascii="Arial" w:hAnsi="Arial" w:cs="Arial"/>
                <w:sz w:val="22"/>
                <w:szCs w:val="22"/>
              </w:rPr>
            </w:pPr>
          </w:p>
          <w:p w14:paraId="5439B5E4"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Develop and deliver a training plan to ensure team </w:t>
            </w:r>
            <w:proofErr w:type="gramStart"/>
            <w:r w:rsidRPr="00773DA3">
              <w:rPr>
                <w:rFonts w:ascii="Arial" w:hAnsi="Arial" w:cs="Arial"/>
                <w:sz w:val="22"/>
                <w:szCs w:val="22"/>
              </w:rPr>
              <w:t>are able to</w:t>
            </w:r>
            <w:proofErr w:type="gramEnd"/>
            <w:r w:rsidRPr="00773DA3">
              <w:rPr>
                <w:rFonts w:ascii="Arial" w:hAnsi="Arial" w:cs="Arial"/>
                <w:sz w:val="22"/>
                <w:szCs w:val="22"/>
              </w:rPr>
              <w:t xml:space="preserve"> fulfil all aspects required of their roles. </w:t>
            </w:r>
          </w:p>
          <w:p w14:paraId="4503BF00" w14:textId="77777777" w:rsidR="002F28B8" w:rsidRPr="00B62E87" w:rsidRDefault="002F28B8" w:rsidP="002F28B8">
            <w:pPr>
              <w:pStyle w:val="ListParagraph"/>
              <w:ind w:left="448"/>
              <w:rPr>
                <w:rFonts w:ascii="Arial" w:hAnsi="Arial" w:cs="Arial"/>
                <w:sz w:val="22"/>
                <w:szCs w:val="22"/>
              </w:rPr>
            </w:pPr>
          </w:p>
          <w:p w14:paraId="3BC32E4E" w14:textId="77777777" w:rsidR="002F28B8" w:rsidRDefault="002F28B8" w:rsidP="002F28B8">
            <w:pPr>
              <w:pStyle w:val="ListParagraph"/>
              <w:numPr>
                <w:ilvl w:val="0"/>
                <w:numId w:val="42"/>
              </w:numPr>
              <w:ind w:left="448"/>
              <w:rPr>
                <w:rFonts w:ascii="Arial" w:hAnsi="Arial" w:cs="Arial"/>
                <w:sz w:val="22"/>
                <w:szCs w:val="22"/>
              </w:rPr>
            </w:pPr>
            <w:r w:rsidRPr="625C0FDB">
              <w:rPr>
                <w:rFonts w:ascii="Arial" w:hAnsi="Arial" w:cs="Arial"/>
                <w:sz w:val="22"/>
                <w:szCs w:val="22"/>
              </w:rPr>
              <w:t xml:space="preserve">Ensure </w:t>
            </w:r>
            <w:r w:rsidRPr="0042065F">
              <w:rPr>
                <w:rFonts w:ascii="Arial" w:hAnsi="Arial" w:cs="Arial"/>
                <w:sz w:val="22"/>
                <w:szCs w:val="22"/>
              </w:rPr>
              <w:t>Digital Health Navigators</w:t>
            </w:r>
            <w:r w:rsidRPr="007E0EF2">
              <w:rPr>
                <w:rFonts w:ascii="Arial" w:hAnsi="Arial" w:cs="Arial"/>
                <w:sz w:val="22"/>
                <w:szCs w:val="22"/>
              </w:rPr>
              <w:t xml:space="preserve"> are s</w:t>
            </w:r>
            <w:r w:rsidRPr="625C0FDB">
              <w:rPr>
                <w:rFonts w:ascii="Arial" w:hAnsi="Arial" w:cs="Arial"/>
                <w:sz w:val="22"/>
                <w:szCs w:val="22"/>
              </w:rPr>
              <w:t xml:space="preserve">upported in their role to deliver digital support that is personalised to meets </w:t>
            </w:r>
            <w:proofErr w:type="gramStart"/>
            <w:r w:rsidRPr="625C0FDB">
              <w:rPr>
                <w:rFonts w:ascii="Arial" w:hAnsi="Arial" w:cs="Arial"/>
                <w:sz w:val="22"/>
                <w:szCs w:val="22"/>
              </w:rPr>
              <w:t>each individual’s</w:t>
            </w:r>
            <w:proofErr w:type="gramEnd"/>
            <w:r w:rsidRPr="625C0FDB">
              <w:rPr>
                <w:rFonts w:ascii="Arial" w:hAnsi="Arial" w:cs="Arial"/>
                <w:sz w:val="22"/>
                <w:szCs w:val="22"/>
              </w:rPr>
              <w:t xml:space="preserve"> needs. </w:t>
            </w:r>
          </w:p>
          <w:p w14:paraId="49D42EDE" w14:textId="77777777" w:rsidR="002F28B8" w:rsidRPr="00B62E87" w:rsidRDefault="002F28B8" w:rsidP="002F28B8">
            <w:pPr>
              <w:pStyle w:val="ListParagraph"/>
              <w:ind w:left="448"/>
              <w:rPr>
                <w:rFonts w:ascii="Arial" w:hAnsi="Arial" w:cs="Arial"/>
                <w:sz w:val="22"/>
                <w:szCs w:val="22"/>
              </w:rPr>
            </w:pPr>
          </w:p>
          <w:p w14:paraId="6C16CDE4"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Delegate tasks appropriately to encourage development of team members, empower the team to work independently and with autonomy.</w:t>
            </w:r>
          </w:p>
          <w:p w14:paraId="41E59C77" w14:textId="77777777" w:rsidR="002F28B8" w:rsidRPr="00B62E87" w:rsidRDefault="002F28B8" w:rsidP="002F28B8">
            <w:pPr>
              <w:pStyle w:val="ListParagraph"/>
              <w:ind w:left="448"/>
              <w:rPr>
                <w:rFonts w:ascii="Arial" w:hAnsi="Arial" w:cs="Arial"/>
                <w:sz w:val="22"/>
                <w:szCs w:val="22"/>
              </w:rPr>
            </w:pPr>
          </w:p>
          <w:p w14:paraId="20B045CB"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To recruit, induct and provide ongoing support for all staff and volunteers to ensure individuals fully understand their role within the </w:t>
            </w:r>
            <w:r w:rsidRPr="625C0FDB">
              <w:rPr>
                <w:rFonts w:ascii="Arial" w:hAnsi="Arial" w:cs="Arial"/>
                <w:sz w:val="22"/>
                <w:szCs w:val="22"/>
              </w:rPr>
              <w:t>project</w:t>
            </w:r>
            <w:r w:rsidRPr="00773DA3">
              <w:rPr>
                <w:rFonts w:ascii="Arial" w:hAnsi="Arial" w:cs="Arial"/>
                <w:sz w:val="22"/>
                <w:szCs w:val="22"/>
              </w:rPr>
              <w:t xml:space="preserve"> in line with procedures. </w:t>
            </w:r>
          </w:p>
          <w:p w14:paraId="257237F1" w14:textId="77777777" w:rsidR="002F28B8" w:rsidRPr="00B62E87" w:rsidRDefault="002F28B8" w:rsidP="002F28B8">
            <w:pPr>
              <w:pStyle w:val="ListParagraph"/>
              <w:rPr>
                <w:rFonts w:ascii="Arial" w:hAnsi="Arial" w:cs="Arial"/>
                <w:sz w:val="22"/>
                <w:szCs w:val="22"/>
              </w:rPr>
            </w:pPr>
          </w:p>
          <w:p w14:paraId="29D8DF0F"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Monitor and oversee staff assessment processes to ensure individual </w:t>
            </w:r>
            <w:r>
              <w:rPr>
                <w:rFonts w:ascii="Arial" w:hAnsi="Arial" w:cs="Arial"/>
                <w:sz w:val="22"/>
                <w:szCs w:val="22"/>
              </w:rPr>
              <w:t xml:space="preserve">digital </w:t>
            </w:r>
            <w:r w:rsidRPr="00773DA3">
              <w:rPr>
                <w:rFonts w:ascii="Arial" w:hAnsi="Arial" w:cs="Arial"/>
                <w:sz w:val="22"/>
                <w:szCs w:val="22"/>
              </w:rPr>
              <w:t xml:space="preserve">support plans are responsive, meet identified needs and result in positive outcomes.  </w:t>
            </w:r>
          </w:p>
          <w:p w14:paraId="7FF2195D" w14:textId="77777777" w:rsidR="002F28B8" w:rsidRPr="00B62E87" w:rsidRDefault="002F28B8" w:rsidP="002F28B8">
            <w:pPr>
              <w:pStyle w:val="ListParagraph"/>
              <w:ind w:left="448"/>
              <w:rPr>
                <w:rFonts w:ascii="Arial" w:hAnsi="Arial" w:cs="Arial"/>
                <w:sz w:val="22"/>
                <w:szCs w:val="22"/>
              </w:rPr>
            </w:pPr>
          </w:p>
          <w:p w14:paraId="05C3F99A"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Identifying areas for service improvement and pro-actively contributing to continuous improvement cycle.</w:t>
            </w:r>
          </w:p>
          <w:p w14:paraId="4A4B4350" w14:textId="77777777" w:rsidR="002F28B8" w:rsidRPr="00B62E87" w:rsidRDefault="002F28B8" w:rsidP="002F28B8">
            <w:pPr>
              <w:pStyle w:val="ListParagraph"/>
              <w:ind w:left="448"/>
              <w:rPr>
                <w:rFonts w:ascii="Arial" w:hAnsi="Arial" w:cs="Arial"/>
                <w:sz w:val="22"/>
                <w:szCs w:val="22"/>
              </w:rPr>
            </w:pPr>
          </w:p>
          <w:p w14:paraId="44624102"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Promoting a positive, ‘no blame’, open culture within teams where staff are confident, competent and are empowered to give and receive constructive feedback and challenge poor practice appropriately. </w:t>
            </w:r>
          </w:p>
          <w:p w14:paraId="0864C79E" w14:textId="77777777" w:rsidR="002F28B8" w:rsidRPr="00B62E87" w:rsidRDefault="002F28B8" w:rsidP="002F28B8">
            <w:pPr>
              <w:pStyle w:val="ListParagraph"/>
              <w:ind w:left="448"/>
              <w:rPr>
                <w:rFonts w:ascii="Arial" w:hAnsi="Arial" w:cs="Arial"/>
                <w:sz w:val="22"/>
                <w:szCs w:val="22"/>
              </w:rPr>
            </w:pPr>
          </w:p>
          <w:p w14:paraId="1D4A9C5E"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Consult with people to develop and sustain a service that meets the needs of all our customers across the </w:t>
            </w:r>
            <w:r>
              <w:rPr>
                <w:rFonts w:ascii="Arial" w:hAnsi="Arial" w:cs="Arial"/>
                <w:sz w:val="22"/>
                <w:szCs w:val="22"/>
              </w:rPr>
              <w:t>ICB</w:t>
            </w:r>
            <w:r w:rsidRPr="00773DA3">
              <w:rPr>
                <w:rFonts w:ascii="Arial" w:hAnsi="Arial" w:cs="Arial"/>
                <w:sz w:val="22"/>
                <w:szCs w:val="22"/>
              </w:rPr>
              <w:t xml:space="preserve">, ensuring they have a voice in the planning and delivery of activities. </w:t>
            </w:r>
          </w:p>
          <w:p w14:paraId="525D7CD1" w14:textId="77777777" w:rsidR="002F28B8" w:rsidRPr="00B62E87" w:rsidRDefault="002F28B8" w:rsidP="002F28B8">
            <w:pPr>
              <w:pStyle w:val="ListParagraph"/>
              <w:ind w:left="448"/>
              <w:rPr>
                <w:rFonts w:ascii="Arial" w:hAnsi="Arial" w:cs="Arial"/>
                <w:sz w:val="22"/>
                <w:szCs w:val="22"/>
              </w:rPr>
            </w:pPr>
          </w:p>
          <w:p w14:paraId="678A4061"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Ensure robust and effective monitoring </w:t>
            </w:r>
            <w:r>
              <w:rPr>
                <w:rFonts w:ascii="Arial" w:hAnsi="Arial" w:cs="Arial"/>
                <w:sz w:val="22"/>
                <w:szCs w:val="22"/>
              </w:rPr>
              <w:t xml:space="preserve">and reporting </w:t>
            </w:r>
            <w:r w:rsidRPr="00773DA3">
              <w:rPr>
                <w:rFonts w:ascii="Arial" w:hAnsi="Arial" w:cs="Arial"/>
                <w:sz w:val="22"/>
                <w:szCs w:val="22"/>
              </w:rPr>
              <w:t>systems are in place</w:t>
            </w:r>
            <w:r>
              <w:rPr>
                <w:rFonts w:ascii="Arial" w:hAnsi="Arial" w:cs="Arial"/>
                <w:sz w:val="22"/>
                <w:szCs w:val="22"/>
              </w:rPr>
              <w:t xml:space="preserve"> </w:t>
            </w:r>
          </w:p>
          <w:p w14:paraId="3DD4BD01" w14:textId="77777777" w:rsidR="002F28B8" w:rsidRPr="00B62E87" w:rsidRDefault="002F28B8" w:rsidP="002F28B8">
            <w:pPr>
              <w:pStyle w:val="ListParagraph"/>
              <w:ind w:left="448"/>
              <w:rPr>
                <w:rFonts w:ascii="Arial" w:hAnsi="Arial" w:cs="Arial"/>
                <w:sz w:val="22"/>
                <w:szCs w:val="22"/>
              </w:rPr>
            </w:pPr>
          </w:p>
          <w:p w14:paraId="25639B31" w14:textId="77777777" w:rsidR="002F28B8"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Ensure AUKL’s services are professional, </w:t>
            </w:r>
            <w:proofErr w:type="gramStart"/>
            <w:r w:rsidRPr="00773DA3">
              <w:rPr>
                <w:rFonts w:ascii="Arial" w:hAnsi="Arial" w:cs="Arial"/>
                <w:sz w:val="22"/>
                <w:szCs w:val="22"/>
              </w:rPr>
              <w:t>efficient</w:t>
            </w:r>
            <w:proofErr w:type="gramEnd"/>
            <w:r>
              <w:rPr>
                <w:rFonts w:ascii="Arial" w:hAnsi="Arial" w:cs="Arial"/>
                <w:sz w:val="22"/>
                <w:szCs w:val="22"/>
              </w:rPr>
              <w:t xml:space="preserve"> and safe.</w:t>
            </w:r>
          </w:p>
          <w:p w14:paraId="794579BE" w14:textId="77777777" w:rsidR="002F28B8" w:rsidRPr="00B62E87" w:rsidRDefault="002F28B8" w:rsidP="002F28B8">
            <w:pPr>
              <w:pStyle w:val="ListParagraph"/>
              <w:ind w:left="448"/>
              <w:rPr>
                <w:rFonts w:ascii="Arial" w:hAnsi="Arial" w:cs="Arial"/>
                <w:sz w:val="22"/>
                <w:szCs w:val="22"/>
              </w:rPr>
            </w:pPr>
          </w:p>
          <w:p w14:paraId="795C7125" w14:textId="77777777" w:rsidR="002F28B8" w:rsidRPr="00773DA3" w:rsidRDefault="002F28B8" w:rsidP="002F28B8">
            <w:pPr>
              <w:pStyle w:val="ListParagraph"/>
              <w:numPr>
                <w:ilvl w:val="0"/>
                <w:numId w:val="42"/>
              </w:numPr>
              <w:ind w:left="448"/>
              <w:rPr>
                <w:rFonts w:ascii="Arial" w:hAnsi="Arial" w:cs="Arial"/>
                <w:sz w:val="22"/>
                <w:szCs w:val="22"/>
              </w:rPr>
            </w:pPr>
            <w:r w:rsidRPr="00773DA3">
              <w:rPr>
                <w:rFonts w:ascii="Arial" w:hAnsi="Arial" w:cs="Arial"/>
                <w:sz w:val="22"/>
                <w:szCs w:val="22"/>
              </w:rPr>
              <w:t xml:space="preserve">To take responsibility for the preparation and delivery of all activities, ensuring that all necessary risk assessments are carried out in line with company procedures. </w:t>
            </w:r>
          </w:p>
          <w:p w14:paraId="0283B2DC" w14:textId="77777777" w:rsidR="005066E2" w:rsidRPr="00A30784" w:rsidRDefault="005066E2" w:rsidP="00BA7AE9">
            <w:pPr>
              <w:ind w:left="720"/>
              <w:rPr>
                <w:rFonts w:ascii="Arial" w:hAnsi="Arial" w:cs="Arial"/>
                <w:sz w:val="22"/>
                <w:szCs w:val="22"/>
              </w:rPr>
            </w:pPr>
          </w:p>
        </w:tc>
      </w:tr>
    </w:tbl>
    <w:p w14:paraId="41DDB323" w14:textId="2EFE7DB9" w:rsidR="00DF4E95" w:rsidRDefault="00DF4E9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1E2D9E" w:rsidRPr="00554A96" w14:paraId="75AFC7C3" w14:textId="77777777" w:rsidTr="00614D45">
        <w:tc>
          <w:tcPr>
            <w:tcW w:w="2835" w:type="dxa"/>
          </w:tcPr>
          <w:p w14:paraId="712E20C0" w14:textId="584227D0" w:rsidR="001E2D9E" w:rsidRPr="00554A96" w:rsidRDefault="001E2D9E" w:rsidP="00614D45">
            <w:pPr>
              <w:rPr>
                <w:rFonts w:ascii="Arial" w:hAnsi="Arial" w:cs="Arial"/>
                <w:b/>
                <w:sz w:val="22"/>
                <w:szCs w:val="22"/>
              </w:rPr>
            </w:pPr>
            <w:r w:rsidRPr="00554A96">
              <w:rPr>
                <w:rFonts w:ascii="Arial" w:hAnsi="Arial" w:cs="Arial"/>
                <w:b/>
                <w:sz w:val="22"/>
                <w:szCs w:val="22"/>
              </w:rPr>
              <w:t xml:space="preserve">Accountable </w:t>
            </w:r>
            <w:r w:rsidR="00F04FD5">
              <w:rPr>
                <w:rFonts w:ascii="Arial" w:hAnsi="Arial" w:cs="Arial"/>
                <w:b/>
                <w:sz w:val="22"/>
                <w:szCs w:val="22"/>
              </w:rPr>
              <w:t>f</w:t>
            </w:r>
            <w:r w:rsidR="002548EF">
              <w:rPr>
                <w:rFonts w:ascii="Arial" w:hAnsi="Arial" w:cs="Arial"/>
                <w:b/>
                <w:sz w:val="22"/>
                <w:szCs w:val="22"/>
              </w:rPr>
              <w:t>o</w:t>
            </w:r>
            <w:r w:rsidR="00F04FD5">
              <w:rPr>
                <w:rFonts w:ascii="Arial" w:hAnsi="Arial" w:cs="Arial"/>
                <w:b/>
                <w:sz w:val="22"/>
                <w:szCs w:val="22"/>
              </w:rPr>
              <w:t>r</w:t>
            </w:r>
            <w:r w:rsidRPr="00554A96">
              <w:rPr>
                <w:rFonts w:ascii="Arial" w:hAnsi="Arial" w:cs="Arial"/>
                <w:b/>
                <w:sz w:val="22"/>
                <w:szCs w:val="22"/>
              </w:rPr>
              <w:t>:</w:t>
            </w:r>
          </w:p>
        </w:tc>
        <w:tc>
          <w:tcPr>
            <w:tcW w:w="7371" w:type="dxa"/>
          </w:tcPr>
          <w:p w14:paraId="56698F7C" w14:textId="77777777" w:rsidR="005E1989" w:rsidRDefault="005E1989" w:rsidP="005E1989">
            <w:pPr>
              <w:pStyle w:val="ListParagraph"/>
              <w:numPr>
                <w:ilvl w:val="0"/>
                <w:numId w:val="42"/>
              </w:numPr>
              <w:ind w:left="448"/>
              <w:rPr>
                <w:rFonts w:ascii="Arial" w:hAnsi="Arial" w:cs="Arial"/>
                <w:sz w:val="22"/>
                <w:szCs w:val="22"/>
              </w:rPr>
            </w:pPr>
            <w:r w:rsidRPr="007E0EF2">
              <w:rPr>
                <w:rFonts w:ascii="Arial" w:hAnsi="Arial" w:cs="Arial"/>
                <w:sz w:val="22"/>
                <w:szCs w:val="22"/>
              </w:rPr>
              <w:t xml:space="preserve">Delivering a credible service offer which meets demand and ensures project targets are achieved. </w:t>
            </w:r>
          </w:p>
          <w:p w14:paraId="2AB25E5E" w14:textId="77777777" w:rsidR="005E1989" w:rsidRPr="007E0EF2" w:rsidRDefault="005E1989" w:rsidP="005E1989">
            <w:pPr>
              <w:pStyle w:val="ListParagraph"/>
              <w:ind w:left="448"/>
              <w:rPr>
                <w:rFonts w:ascii="Arial" w:hAnsi="Arial" w:cs="Arial"/>
                <w:sz w:val="22"/>
                <w:szCs w:val="22"/>
              </w:rPr>
            </w:pPr>
          </w:p>
          <w:p w14:paraId="17DB1039" w14:textId="77777777" w:rsidR="005E1989" w:rsidRDefault="005E1989" w:rsidP="005E1989">
            <w:pPr>
              <w:pStyle w:val="ListParagraph"/>
              <w:numPr>
                <w:ilvl w:val="0"/>
                <w:numId w:val="42"/>
              </w:numPr>
              <w:ind w:left="448"/>
              <w:rPr>
                <w:rFonts w:ascii="Arial" w:hAnsi="Arial" w:cs="Arial"/>
                <w:sz w:val="22"/>
                <w:szCs w:val="22"/>
              </w:rPr>
            </w:pPr>
            <w:r w:rsidRPr="007E0EF2">
              <w:rPr>
                <w:rFonts w:ascii="Arial" w:hAnsi="Arial" w:cs="Arial"/>
                <w:sz w:val="22"/>
                <w:szCs w:val="22"/>
              </w:rPr>
              <w:t>Ensuring that the project is delivered efficiently in a manner which is safe and responsive to the needs of its clients</w:t>
            </w:r>
            <w:r>
              <w:rPr>
                <w:rFonts w:ascii="Arial" w:hAnsi="Arial" w:cs="Arial"/>
                <w:sz w:val="22"/>
                <w:szCs w:val="22"/>
              </w:rPr>
              <w:t>.</w:t>
            </w:r>
          </w:p>
          <w:p w14:paraId="4A0A068A" w14:textId="77777777" w:rsidR="005E1989" w:rsidRPr="007E0EF2" w:rsidRDefault="005E1989" w:rsidP="005E1989">
            <w:pPr>
              <w:pStyle w:val="ListParagraph"/>
              <w:rPr>
                <w:rFonts w:ascii="Arial" w:hAnsi="Arial" w:cs="Arial"/>
                <w:sz w:val="22"/>
                <w:szCs w:val="22"/>
              </w:rPr>
            </w:pPr>
          </w:p>
          <w:p w14:paraId="7DA9BFEF" w14:textId="77777777" w:rsidR="005E1989" w:rsidRDefault="005E1989" w:rsidP="005E1989">
            <w:pPr>
              <w:pStyle w:val="ListParagraph"/>
              <w:numPr>
                <w:ilvl w:val="0"/>
                <w:numId w:val="42"/>
              </w:numPr>
              <w:ind w:left="448"/>
              <w:rPr>
                <w:rFonts w:ascii="Arial" w:hAnsi="Arial" w:cs="Arial"/>
                <w:sz w:val="22"/>
                <w:szCs w:val="22"/>
              </w:rPr>
            </w:pPr>
            <w:r w:rsidRPr="007E0EF2">
              <w:rPr>
                <w:rFonts w:ascii="Arial" w:hAnsi="Arial" w:cs="Arial"/>
                <w:sz w:val="22"/>
                <w:szCs w:val="22"/>
              </w:rPr>
              <w:t xml:space="preserve">Ensuring efficient monitoring systems are in place to maintain </w:t>
            </w:r>
            <w:r>
              <w:rPr>
                <w:rFonts w:ascii="Arial" w:hAnsi="Arial" w:cs="Arial"/>
                <w:sz w:val="22"/>
                <w:szCs w:val="22"/>
              </w:rPr>
              <w:t xml:space="preserve">and report on </w:t>
            </w:r>
            <w:r w:rsidRPr="007E0EF2">
              <w:rPr>
                <w:rFonts w:ascii="Arial" w:hAnsi="Arial" w:cs="Arial"/>
                <w:sz w:val="22"/>
                <w:szCs w:val="22"/>
              </w:rPr>
              <w:t xml:space="preserve">agreed operational performance, </w:t>
            </w:r>
            <w:proofErr w:type="gramStart"/>
            <w:r w:rsidRPr="007E0EF2">
              <w:rPr>
                <w:rFonts w:ascii="Arial" w:hAnsi="Arial" w:cs="Arial"/>
                <w:sz w:val="22"/>
                <w:szCs w:val="22"/>
              </w:rPr>
              <w:t>quality</w:t>
            </w:r>
            <w:proofErr w:type="gramEnd"/>
            <w:r w:rsidRPr="007E0EF2">
              <w:rPr>
                <w:rFonts w:ascii="Arial" w:hAnsi="Arial" w:cs="Arial"/>
                <w:sz w:val="22"/>
                <w:szCs w:val="22"/>
              </w:rPr>
              <w:t xml:space="preserve"> and safety standards.</w:t>
            </w:r>
          </w:p>
          <w:p w14:paraId="743531ED" w14:textId="77777777" w:rsidR="005E1989" w:rsidRPr="007E0EF2" w:rsidRDefault="005E1989" w:rsidP="005E1989">
            <w:pPr>
              <w:pStyle w:val="ListParagraph"/>
              <w:ind w:left="448"/>
              <w:rPr>
                <w:rFonts w:ascii="Arial" w:hAnsi="Arial" w:cs="Arial"/>
                <w:sz w:val="22"/>
                <w:szCs w:val="22"/>
              </w:rPr>
            </w:pPr>
          </w:p>
          <w:p w14:paraId="37C945E9" w14:textId="77777777" w:rsidR="005E1989" w:rsidRDefault="005E1989" w:rsidP="005E1989">
            <w:pPr>
              <w:pStyle w:val="ListParagraph"/>
              <w:numPr>
                <w:ilvl w:val="0"/>
                <w:numId w:val="42"/>
              </w:numPr>
              <w:ind w:left="448"/>
              <w:rPr>
                <w:rFonts w:ascii="Arial" w:hAnsi="Arial" w:cs="Arial"/>
                <w:sz w:val="22"/>
                <w:szCs w:val="22"/>
              </w:rPr>
            </w:pPr>
            <w:r w:rsidRPr="007E0EF2">
              <w:rPr>
                <w:rFonts w:ascii="Arial" w:hAnsi="Arial" w:cs="Arial"/>
                <w:sz w:val="22"/>
                <w:szCs w:val="22"/>
              </w:rPr>
              <w:t>Monthly quantitative and qualitative reports.</w:t>
            </w:r>
          </w:p>
          <w:p w14:paraId="11AB5A31" w14:textId="3EB66725" w:rsidR="00150BA2" w:rsidRPr="007E5C5C" w:rsidRDefault="00BA7AE9" w:rsidP="007E5C5C">
            <w:pPr>
              <w:pStyle w:val="ListParagraph"/>
              <w:spacing w:line="276" w:lineRule="auto"/>
              <w:rPr>
                <w:rFonts w:ascii="Arial" w:eastAsia="Arial" w:hAnsi="Arial" w:cs="Arial"/>
                <w:sz w:val="22"/>
                <w:szCs w:val="22"/>
              </w:rPr>
            </w:pPr>
            <w:r w:rsidRPr="011A4363">
              <w:rPr>
                <w:rFonts w:ascii="Arial" w:eastAsia="Arial" w:hAnsi="Arial" w:cs="Arial"/>
                <w:sz w:val="22"/>
                <w:szCs w:val="22"/>
              </w:rPr>
              <w:t>.</w:t>
            </w:r>
          </w:p>
        </w:tc>
      </w:tr>
      <w:tr w:rsidR="0031484B" w:rsidRPr="00554A96" w14:paraId="1A1BF4F0" w14:textId="77777777" w:rsidTr="00614D45">
        <w:tc>
          <w:tcPr>
            <w:tcW w:w="2835" w:type="dxa"/>
          </w:tcPr>
          <w:p w14:paraId="738F8C5B" w14:textId="77777777" w:rsidR="0031484B" w:rsidRPr="00554A96" w:rsidRDefault="0031484B" w:rsidP="0031484B">
            <w:pPr>
              <w:rPr>
                <w:rFonts w:ascii="Arial" w:hAnsi="Arial" w:cs="Arial"/>
                <w:b/>
                <w:sz w:val="22"/>
                <w:szCs w:val="22"/>
              </w:rPr>
            </w:pPr>
            <w:r w:rsidRPr="00554A96">
              <w:rPr>
                <w:rFonts w:ascii="Arial" w:hAnsi="Arial" w:cs="Arial"/>
                <w:b/>
                <w:sz w:val="22"/>
                <w:szCs w:val="22"/>
              </w:rPr>
              <w:lastRenderedPageBreak/>
              <w:t xml:space="preserve">Summary of key </w:t>
            </w:r>
          </w:p>
          <w:p w14:paraId="65087D76" w14:textId="77777777" w:rsidR="0031484B" w:rsidRPr="00554A96" w:rsidRDefault="0031484B" w:rsidP="0031484B">
            <w:pPr>
              <w:rPr>
                <w:rFonts w:ascii="Arial" w:hAnsi="Arial" w:cs="Arial"/>
                <w:b/>
                <w:sz w:val="22"/>
                <w:szCs w:val="22"/>
              </w:rPr>
            </w:pPr>
            <w:r w:rsidRPr="00554A96">
              <w:rPr>
                <w:rFonts w:ascii="Arial" w:hAnsi="Arial" w:cs="Arial"/>
                <w:b/>
                <w:sz w:val="22"/>
                <w:szCs w:val="22"/>
              </w:rPr>
              <w:t xml:space="preserve">attributes &amp; Qualifications </w:t>
            </w:r>
          </w:p>
          <w:p w14:paraId="11C20232" w14:textId="77777777" w:rsidR="0031484B" w:rsidRPr="00554A96" w:rsidRDefault="0031484B" w:rsidP="0031484B">
            <w:pPr>
              <w:rPr>
                <w:rFonts w:ascii="Arial" w:hAnsi="Arial" w:cs="Arial"/>
                <w:b/>
                <w:sz w:val="22"/>
                <w:szCs w:val="22"/>
              </w:rPr>
            </w:pPr>
            <w:r w:rsidRPr="00554A96">
              <w:rPr>
                <w:rFonts w:ascii="Arial" w:hAnsi="Arial" w:cs="Arial"/>
                <w:b/>
                <w:sz w:val="22"/>
                <w:szCs w:val="22"/>
              </w:rPr>
              <w:t>for role:</w:t>
            </w:r>
          </w:p>
        </w:tc>
        <w:tc>
          <w:tcPr>
            <w:tcW w:w="7371" w:type="dxa"/>
          </w:tcPr>
          <w:p w14:paraId="63ED5CC7" w14:textId="77777777" w:rsidR="0031484B"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 xml:space="preserve">Performance management experience of </w:t>
            </w:r>
            <w:r>
              <w:rPr>
                <w:rFonts w:ascii="Arial" w:hAnsi="Arial" w:cs="Arial"/>
                <w:sz w:val="22"/>
                <w:szCs w:val="22"/>
              </w:rPr>
              <w:t>c</w:t>
            </w:r>
            <w:r w:rsidRPr="00B62E87">
              <w:rPr>
                <w:rFonts w:ascii="Arial" w:hAnsi="Arial" w:cs="Arial"/>
                <w:sz w:val="22"/>
                <w:szCs w:val="22"/>
              </w:rPr>
              <w:t xml:space="preserve">ontracts. </w:t>
            </w:r>
          </w:p>
          <w:p w14:paraId="261D09A5" w14:textId="77777777" w:rsidR="0031484B" w:rsidRPr="007E0EF2" w:rsidRDefault="0031484B" w:rsidP="002F1B33">
            <w:pPr>
              <w:pStyle w:val="ListParagraph"/>
              <w:numPr>
                <w:ilvl w:val="0"/>
                <w:numId w:val="42"/>
              </w:numPr>
              <w:spacing w:after="120"/>
              <w:ind w:left="448" w:hanging="357"/>
              <w:contextualSpacing w:val="0"/>
              <w:rPr>
                <w:rFonts w:ascii="Arial" w:hAnsi="Arial" w:cs="Arial"/>
                <w:sz w:val="22"/>
                <w:szCs w:val="22"/>
              </w:rPr>
            </w:pPr>
            <w:r w:rsidRPr="007C61B4">
              <w:rPr>
                <w:rFonts w:ascii="Arial" w:hAnsi="Arial" w:cs="Arial"/>
                <w:sz w:val="22"/>
                <w:szCs w:val="22"/>
              </w:rPr>
              <w:t>Confident and competent technical digital knowledge on aspects of IT, broadband and Wi-Fi provision.</w:t>
            </w:r>
          </w:p>
          <w:p w14:paraId="1EE64466" w14:textId="77777777" w:rsidR="0031484B" w:rsidRDefault="0031484B" w:rsidP="002F1B33">
            <w:pPr>
              <w:pStyle w:val="ListParagraph"/>
              <w:numPr>
                <w:ilvl w:val="0"/>
                <w:numId w:val="42"/>
              </w:numPr>
              <w:spacing w:after="120"/>
              <w:ind w:left="448" w:hanging="357"/>
              <w:contextualSpacing w:val="0"/>
              <w:rPr>
                <w:rFonts w:ascii="Arial" w:hAnsi="Arial" w:cs="Arial"/>
                <w:sz w:val="22"/>
                <w:szCs w:val="22"/>
              </w:rPr>
            </w:pPr>
            <w:r w:rsidRPr="00F5549F">
              <w:rPr>
                <w:rFonts w:ascii="Arial" w:hAnsi="Arial" w:cs="Arial"/>
                <w:sz w:val="22"/>
                <w:szCs w:val="22"/>
              </w:rPr>
              <w:t>Good understanding of the barriers to Digital Inclusion and issues facing our customers</w:t>
            </w:r>
            <w:r>
              <w:rPr>
                <w:rFonts w:ascii="Arial" w:hAnsi="Arial" w:cs="Arial"/>
                <w:sz w:val="22"/>
                <w:szCs w:val="22"/>
              </w:rPr>
              <w:t>.</w:t>
            </w:r>
          </w:p>
          <w:p w14:paraId="5F6C5BC4" w14:textId="77777777" w:rsidR="004E45AF"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 xml:space="preserve">Able to work in a flexible, </w:t>
            </w:r>
            <w:proofErr w:type="gramStart"/>
            <w:r w:rsidRPr="00B62E87">
              <w:rPr>
                <w:rFonts w:ascii="Arial" w:hAnsi="Arial" w:cs="Arial"/>
                <w:sz w:val="22"/>
                <w:szCs w:val="22"/>
              </w:rPr>
              <w:t>creative</w:t>
            </w:r>
            <w:proofErr w:type="gramEnd"/>
            <w:r w:rsidRPr="00B62E87">
              <w:rPr>
                <w:rFonts w:ascii="Arial" w:hAnsi="Arial" w:cs="Arial"/>
                <w:sz w:val="22"/>
                <w:szCs w:val="22"/>
              </w:rPr>
              <w:t xml:space="preserve"> and resourceful manner in response to changing external circumstances.</w:t>
            </w:r>
          </w:p>
          <w:p w14:paraId="3920ABB1" w14:textId="6FEC830C" w:rsidR="0031484B" w:rsidRPr="004E45AF" w:rsidRDefault="0031484B" w:rsidP="002F1B33">
            <w:pPr>
              <w:pStyle w:val="ListParagraph"/>
              <w:numPr>
                <w:ilvl w:val="0"/>
                <w:numId w:val="42"/>
              </w:numPr>
              <w:spacing w:after="120"/>
              <w:ind w:left="448" w:hanging="357"/>
              <w:contextualSpacing w:val="0"/>
              <w:rPr>
                <w:rFonts w:ascii="Arial" w:hAnsi="Arial" w:cs="Arial"/>
                <w:sz w:val="22"/>
                <w:szCs w:val="22"/>
              </w:rPr>
            </w:pPr>
            <w:r w:rsidRPr="004E45AF">
              <w:rPr>
                <w:rFonts w:ascii="Arial" w:hAnsi="Arial" w:cs="Arial"/>
                <w:sz w:val="22"/>
                <w:szCs w:val="22"/>
              </w:rPr>
              <w:t>Experience of developing and managing multiple strands of business across multiple sites.</w:t>
            </w:r>
          </w:p>
          <w:p w14:paraId="6D5D99B7"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Effective time management, ability to prioritise tasks and delegate appropriately, whilst remaining flexible in your approach.</w:t>
            </w:r>
          </w:p>
          <w:p w14:paraId="1376A031"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 xml:space="preserve">Experience and ability in the effective management and supervision of staff, including difficult HR situations.  </w:t>
            </w:r>
          </w:p>
          <w:p w14:paraId="2A950E51"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Experience of partnership working across multiple agencies.</w:t>
            </w:r>
          </w:p>
          <w:p w14:paraId="110EF7CE"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Confident decision maker.</w:t>
            </w:r>
          </w:p>
          <w:p w14:paraId="2EE14323"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Ability to promote the service effectively across a wide spectrum to generate referrals.</w:t>
            </w:r>
          </w:p>
          <w:p w14:paraId="383AE78C"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 xml:space="preserve">Excellent communication skills, both verbal and written, with the ability to adapt to people, professionals, </w:t>
            </w:r>
            <w:proofErr w:type="gramStart"/>
            <w:r w:rsidRPr="00B62E87">
              <w:rPr>
                <w:rFonts w:ascii="Arial" w:hAnsi="Arial" w:cs="Arial"/>
                <w:sz w:val="22"/>
                <w:szCs w:val="22"/>
              </w:rPr>
              <w:t>staff</w:t>
            </w:r>
            <w:proofErr w:type="gramEnd"/>
            <w:r w:rsidRPr="00B62E87">
              <w:rPr>
                <w:rFonts w:ascii="Arial" w:hAnsi="Arial" w:cs="Arial"/>
                <w:sz w:val="22"/>
                <w:szCs w:val="22"/>
              </w:rPr>
              <w:t xml:space="preserve"> and management as required</w:t>
            </w:r>
            <w:r>
              <w:rPr>
                <w:rFonts w:ascii="Arial" w:hAnsi="Arial" w:cs="Arial"/>
                <w:sz w:val="22"/>
                <w:szCs w:val="22"/>
              </w:rPr>
              <w:t>.</w:t>
            </w:r>
          </w:p>
          <w:p w14:paraId="75B73E96"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Ability to work alone and using own initiative.</w:t>
            </w:r>
          </w:p>
          <w:p w14:paraId="32CF5E35"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Strong leadership and team building skills.</w:t>
            </w:r>
          </w:p>
          <w:p w14:paraId="26479F48" w14:textId="77777777" w:rsidR="0031484B" w:rsidRPr="00B62E87" w:rsidRDefault="0031484B" w:rsidP="002F1B33">
            <w:pPr>
              <w:pStyle w:val="ListParagraph"/>
              <w:numPr>
                <w:ilvl w:val="0"/>
                <w:numId w:val="42"/>
              </w:numPr>
              <w:spacing w:after="120"/>
              <w:ind w:left="448" w:hanging="357"/>
              <w:contextualSpacing w:val="0"/>
              <w:rPr>
                <w:rFonts w:ascii="Arial" w:hAnsi="Arial" w:cs="Arial"/>
                <w:sz w:val="22"/>
                <w:szCs w:val="22"/>
              </w:rPr>
            </w:pPr>
            <w:r w:rsidRPr="00B62E87">
              <w:rPr>
                <w:rFonts w:ascii="Arial" w:hAnsi="Arial" w:cs="Arial"/>
                <w:sz w:val="22"/>
                <w:szCs w:val="22"/>
              </w:rPr>
              <w:t xml:space="preserve">Understanding of health and safety, lone </w:t>
            </w:r>
            <w:proofErr w:type="gramStart"/>
            <w:r w:rsidRPr="00B62E87">
              <w:rPr>
                <w:rFonts w:ascii="Arial" w:hAnsi="Arial" w:cs="Arial"/>
                <w:sz w:val="22"/>
                <w:szCs w:val="22"/>
              </w:rPr>
              <w:t>working</w:t>
            </w:r>
            <w:proofErr w:type="gramEnd"/>
            <w:r w:rsidRPr="00B62E87">
              <w:rPr>
                <w:rFonts w:ascii="Arial" w:hAnsi="Arial" w:cs="Arial"/>
                <w:sz w:val="22"/>
                <w:szCs w:val="22"/>
              </w:rPr>
              <w:t xml:space="preserve"> and risk assessment procedures</w:t>
            </w:r>
            <w:r>
              <w:rPr>
                <w:rFonts w:ascii="Arial" w:hAnsi="Arial" w:cs="Arial"/>
                <w:sz w:val="22"/>
                <w:szCs w:val="22"/>
              </w:rPr>
              <w:t>.</w:t>
            </w:r>
          </w:p>
          <w:p w14:paraId="01F694B4" w14:textId="77777777" w:rsidR="0031484B" w:rsidRDefault="0031484B" w:rsidP="0031484B">
            <w:pPr>
              <w:pStyle w:val="ListParagraph"/>
              <w:numPr>
                <w:ilvl w:val="0"/>
                <w:numId w:val="42"/>
              </w:numPr>
              <w:ind w:left="448"/>
              <w:rPr>
                <w:rFonts w:ascii="Arial" w:hAnsi="Arial" w:cs="Arial"/>
                <w:sz w:val="22"/>
                <w:szCs w:val="22"/>
              </w:rPr>
            </w:pPr>
            <w:r w:rsidRPr="00B62E87">
              <w:rPr>
                <w:rFonts w:ascii="Arial" w:hAnsi="Arial" w:cs="Arial"/>
                <w:sz w:val="22"/>
                <w:szCs w:val="22"/>
              </w:rPr>
              <w:t>Ability to quickly recognise and act on potential safeguarding issues</w:t>
            </w:r>
            <w:r>
              <w:rPr>
                <w:rFonts w:ascii="Arial" w:hAnsi="Arial" w:cs="Arial"/>
                <w:sz w:val="22"/>
                <w:szCs w:val="22"/>
              </w:rPr>
              <w:t>.</w:t>
            </w:r>
          </w:p>
          <w:p w14:paraId="5ADAE1F9" w14:textId="341D525C" w:rsidR="0031484B" w:rsidRPr="005D769B" w:rsidRDefault="0031484B" w:rsidP="005D769B">
            <w:pPr>
              <w:rPr>
                <w:rFonts w:ascii="Arial" w:hAnsi="Arial" w:cs="Arial"/>
                <w:sz w:val="22"/>
                <w:szCs w:val="22"/>
              </w:rPr>
            </w:pPr>
          </w:p>
        </w:tc>
      </w:tr>
      <w:tr w:rsidR="005D769B" w:rsidRPr="00554A96" w14:paraId="01687757" w14:textId="77777777" w:rsidTr="00614D45">
        <w:tc>
          <w:tcPr>
            <w:tcW w:w="2835" w:type="dxa"/>
          </w:tcPr>
          <w:p w14:paraId="3D9048BF" w14:textId="77777777" w:rsidR="005D769B" w:rsidRPr="00554A96" w:rsidRDefault="005D769B" w:rsidP="005D769B">
            <w:pPr>
              <w:rPr>
                <w:rFonts w:ascii="Arial" w:hAnsi="Arial" w:cs="Arial"/>
                <w:b/>
                <w:sz w:val="22"/>
                <w:szCs w:val="22"/>
              </w:rPr>
            </w:pPr>
            <w:r w:rsidRPr="00554A96">
              <w:rPr>
                <w:rFonts w:ascii="Arial" w:hAnsi="Arial" w:cs="Arial"/>
                <w:b/>
                <w:sz w:val="22"/>
                <w:szCs w:val="22"/>
              </w:rPr>
              <w:t xml:space="preserve">Main KPI’s / </w:t>
            </w:r>
          </w:p>
          <w:p w14:paraId="63438BA5" w14:textId="77777777" w:rsidR="005D769B" w:rsidRPr="00554A96" w:rsidRDefault="005D769B" w:rsidP="005D769B">
            <w:pPr>
              <w:rPr>
                <w:rFonts w:ascii="Arial" w:hAnsi="Arial" w:cs="Arial"/>
                <w:b/>
                <w:sz w:val="22"/>
                <w:szCs w:val="22"/>
              </w:rPr>
            </w:pPr>
            <w:r w:rsidRPr="00554A96">
              <w:rPr>
                <w:rFonts w:ascii="Arial" w:hAnsi="Arial" w:cs="Arial"/>
                <w:b/>
                <w:sz w:val="22"/>
                <w:szCs w:val="22"/>
              </w:rPr>
              <w:t>performance measured</w:t>
            </w:r>
          </w:p>
          <w:p w14:paraId="315124FD" w14:textId="77777777" w:rsidR="005D769B" w:rsidRPr="00554A96" w:rsidRDefault="005D769B" w:rsidP="005D769B">
            <w:pPr>
              <w:rPr>
                <w:rFonts w:ascii="Arial" w:hAnsi="Arial" w:cs="Arial"/>
                <w:b/>
                <w:sz w:val="22"/>
                <w:szCs w:val="22"/>
              </w:rPr>
            </w:pPr>
            <w:r w:rsidRPr="00554A96">
              <w:rPr>
                <w:rFonts w:ascii="Arial" w:hAnsi="Arial" w:cs="Arial"/>
                <w:b/>
                <w:sz w:val="22"/>
                <w:szCs w:val="22"/>
              </w:rPr>
              <w:t>against:</w:t>
            </w:r>
          </w:p>
        </w:tc>
        <w:tc>
          <w:tcPr>
            <w:tcW w:w="7371" w:type="dxa"/>
          </w:tcPr>
          <w:p w14:paraId="37D0B1D0" w14:textId="77777777" w:rsidR="005D769B" w:rsidRPr="00800A4D" w:rsidRDefault="005D769B" w:rsidP="005D769B">
            <w:pPr>
              <w:pStyle w:val="ListParagraph"/>
              <w:ind w:left="448"/>
              <w:rPr>
                <w:rFonts w:ascii="Arial" w:hAnsi="Arial" w:cs="Arial"/>
                <w:sz w:val="22"/>
                <w:szCs w:val="22"/>
              </w:rPr>
            </w:pPr>
          </w:p>
          <w:p w14:paraId="5C424E0E"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Deliver the project specific KPIs, developed in partnership with the steering group.</w:t>
            </w:r>
          </w:p>
          <w:p w14:paraId="3EA24D16"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Customer reach to ensure maximum access to the project.</w:t>
            </w:r>
          </w:p>
          <w:p w14:paraId="49931A42"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 xml:space="preserve">Effective team management, </w:t>
            </w:r>
            <w:proofErr w:type="gramStart"/>
            <w:r w:rsidRPr="00800A4D">
              <w:rPr>
                <w:rFonts w:ascii="Arial" w:hAnsi="Arial" w:cs="Arial"/>
                <w:sz w:val="22"/>
                <w:szCs w:val="22"/>
              </w:rPr>
              <w:t>retention</w:t>
            </w:r>
            <w:proofErr w:type="gramEnd"/>
            <w:r w:rsidRPr="00800A4D">
              <w:rPr>
                <w:rFonts w:ascii="Arial" w:hAnsi="Arial" w:cs="Arial"/>
                <w:sz w:val="22"/>
                <w:szCs w:val="22"/>
              </w:rPr>
              <w:t xml:space="preserve"> and recruitment. Ensure all staff have the relevant training to undertake their role</w:t>
            </w:r>
            <w:r>
              <w:rPr>
                <w:rFonts w:ascii="Arial" w:hAnsi="Arial" w:cs="Arial"/>
                <w:sz w:val="22"/>
                <w:szCs w:val="22"/>
              </w:rPr>
              <w:t>.</w:t>
            </w:r>
          </w:p>
          <w:p w14:paraId="15624B4B"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To ensure improved patient journey and pathway and ensure customer feedback is captured which demonstrates the benefit and impact of the project.</w:t>
            </w:r>
          </w:p>
          <w:p w14:paraId="5209523D"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Effective monitoring and reporting and to ensure the service operates within the financial budget</w:t>
            </w:r>
            <w:r>
              <w:rPr>
                <w:rFonts w:ascii="Arial" w:hAnsi="Arial" w:cs="Arial"/>
                <w:sz w:val="22"/>
                <w:szCs w:val="22"/>
              </w:rPr>
              <w:t>.</w:t>
            </w:r>
            <w:r w:rsidRPr="00800A4D">
              <w:rPr>
                <w:rFonts w:ascii="Arial" w:hAnsi="Arial" w:cs="Arial"/>
                <w:sz w:val="22"/>
                <w:szCs w:val="22"/>
              </w:rPr>
              <w:t xml:space="preserve"> </w:t>
            </w:r>
          </w:p>
          <w:p w14:paraId="3070E477" w14:textId="77777777" w:rsidR="005D769B" w:rsidRPr="00800A4D" w:rsidRDefault="005D769B" w:rsidP="002F1B33">
            <w:pPr>
              <w:pStyle w:val="ListParagraph"/>
              <w:numPr>
                <w:ilvl w:val="0"/>
                <w:numId w:val="42"/>
              </w:numPr>
              <w:spacing w:after="120"/>
              <w:ind w:left="448" w:hanging="357"/>
              <w:contextualSpacing w:val="0"/>
              <w:rPr>
                <w:rFonts w:ascii="Arial" w:hAnsi="Arial" w:cs="Arial"/>
                <w:sz w:val="22"/>
                <w:szCs w:val="22"/>
              </w:rPr>
            </w:pPr>
            <w:r w:rsidRPr="00800A4D">
              <w:rPr>
                <w:rFonts w:ascii="Arial" w:hAnsi="Arial" w:cs="Arial"/>
                <w:sz w:val="22"/>
                <w:szCs w:val="22"/>
              </w:rPr>
              <w:t>Compliance of the team with all Age UK Lancashire policies and procedures</w:t>
            </w:r>
            <w:r>
              <w:rPr>
                <w:rFonts w:ascii="Arial" w:hAnsi="Arial" w:cs="Arial"/>
                <w:sz w:val="22"/>
                <w:szCs w:val="22"/>
              </w:rPr>
              <w:t>.</w:t>
            </w:r>
            <w:r w:rsidRPr="00800A4D">
              <w:rPr>
                <w:rFonts w:ascii="Arial" w:hAnsi="Arial" w:cs="Arial"/>
                <w:sz w:val="22"/>
                <w:szCs w:val="22"/>
              </w:rPr>
              <w:t xml:space="preserve"> </w:t>
            </w:r>
          </w:p>
          <w:p w14:paraId="0CFD0601" w14:textId="77777777" w:rsidR="005D769B" w:rsidRDefault="005D769B" w:rsidP="002F1B33">
            <w:pPr>
              <w:pStyle w:val="ListParagraph"/>
              <w:numPr>
                <w:ilvl w:val="0"/>
                <w:numId w:val="39"/>
              </w:numPr>
              <w:ind w:left="448"/>
              <w:rPr>
                <w:rFonts w:ascii="Arial" w:hAnsi="Arial" w:cs="Arial"/>
                <w:sz w:val="22"/>
                <w:szCs w:val="22"/>
              </w:rPr>
            </w:pPr>
            <w:r w:rsidRPr="00800A4D">
              <w:rPr>
                <w:rFonts w:ascii="Arial" w:hAnsi="Arial" w:cs="Arial"/>
                <w:sz w:val="22"/>
                <w:szCs w:val="22"/>
              </w:rPr>
              <w:t>To ensure effective partnership working</w:t>
            </w:r>
            <w:r>
              <w:rPr>
                <w:rFonts w:ascii="Arial" w:hAnsi="Arial" w:cs="Arial"/>
                <w:sz w:val="22"/>
                <w:szCs w:val="22"/>
              </w:rPr>
              <w:t>.</w:t>
            </w:r>
            <w:r w:rsidRPr="00800A4D">
              <w:rPr>
                <w:rFonts w:ascii="Arial" w:hAnsi="Arial" w:cs="Arial"/>
                <w:sz w:val="22"/>
                <w:szCs w:val="22"/>
              </w:rPr>
              <w:t xml:space="preserve"> </w:t>
            </w:r>
          </w:p>
          <w:p w14:paraId="1104D4E8" w14:textId="2D00A66A" w:rsidR="00BB7A50" w:rsidRPr="00BB7A50" w:rsidRDefault="00BB7A50" w:rsidP="00BB7A50">
            <w:pPr>
              <w:rPr>
                <w:rFonts w:ascii="Arial" w:hAnsi="Arial" w:cs="Arial"/>
                <w:sz w:val="22"/>
                <w:szCs w:val="22"/>
              </w:rPr>
            </w:pPr>
          </w:p>
        </w:tc>
      </w:tr>
      <w:tr w:rsidR="005D769B" w:rsidRPr="00554A96" w14:paraId="2AFBC126" w14:textId="77777777" w:rsidTr="00614D45">
        <w:tc>
          <w:tcPr>
            <w:tcW w:w="2835" w:type="dxa"/>
          </w:tcPr>
          <w:p w14:paraId="1FB6FAC8" w14:textId="77777777" w:rsidR="005D769B" w:rsidRPr="00554A96" w:rsidRDefault="005D769B" w:rsidP="005D769B">
            <w:pPr>
              <w:rPr>
                <w:rFonts w:ascii="Arial" w:hAnsi="Arial" w:cs="Arial"/>
                <w:b/>
                <w:sz w:val="22"/>
                <w:szCs w:val="22"/>
              </w:rPr>
            </w:pPr>
            <w:r>
              <w:rPr>
                <w:rFonts w:ascii="Arial" w:hAnsi="Arial" w:cs="Arial"/>
                <w:b/>
                <w:sz w:val="22"/>
                <w:szCs w:val="22"/>
              </w:rPr>
              <w:t>Safeguarding</w:t>
            </w:r>
          </w:p>
        </w:tc>
        <w:tc>
          <w:tcPr>
            <w:tcW w:w="7371" w:type="dxa"/>
          </w:tcPr>
          <w:p w14:paraId="49BF8AA5" w14:textId="3048DBD2" w:rsidR="005D769B" w:rsidRDefault="005D769B" w:rsidP="005D769B">
            <w:pPr>
              <w:rPr>
                <w:rFonts w:ascii="Arial" w:hAnsi="Arial" w:cs="Arial"/>
                <w:sz w:val="22"/>
                <w:szCs w:val="22"/>
              </w:rPr>
            </w:pPr>
            <w:r w:rsidRPr="00E7742C">
              <w:rPr>
                <w:rFonts w:ascii="Arial" w:hAnsi="Arial" w:cs="Arial"/>
                <w:sz w:val="22"/>
                <w:szCs w:val="22"/>
              </w:rPr>
              <w:t xml:space="preserve">Safeguarding is everyone's responsibility, and all employees are required to act in such a way that </w:t>
            </w:r>
            <w:proofErr w:type="gramStart"/>
            <w:r w:rsidRPr="00E7742C">
              <w:rPr>
                <w:rFonts w:ascii="Arial" w:hAnsi="Arial" w:cs="Arial"/>
                <w:sz w:val="22"/>
                <w:szCs w:val="22"/>
              </w:rPr>
              <w:t>at all times</w:t>
            </w:r>
            <w:proofErr w:type="gramEnd"/>
            <w:r>
              <w:rPr>
                <w:rFonts w:ascii="Arial" w:hAnsi="Arial" w:cs="Arial"/>
                <w:sz w:val="22"/>
                <w:szCs w:val="22"/>
              </w:rPr>
              <w:t xml:space="preserve"> safeguards the health and well</w:t>
            </w:r>
            <w:r w:rsidRPr="00E7742C">
              <w:rPr>
                <w:rFonts w:ascii="Arial" w:hAnsi="Arial" w:cs="Arial"/>
                <w:sz w:val="22"/>
                <w:szCs w:val="22"/>
              </w:rPr>
              <w:t xml:space="preserve">being of children and vulnerable adults.  Familiarisation with, and adherence to, the appropriate organisational Safeguarding Policies and any associated guidance is an essential requirement of all employees as is participation in related mandatory/statutory training. </w:t>
            </w:r>
          </w:p>
          <w:p w14:paraId="5436C5ED" w14:textId="77777777" w:rsidR="005D769B" w:rsidRDefault="005D769B" w:rsidP="005D769B">
            <w:pPr>
              <w:rPr>
                <w:rFonts w:ascii="Arial" w:hAnsi="Arial" w:cs="Arial"/>
                <w:sz w:val="22"/>
                <w:szCs w:val="22"/>
              </w:rPr>
            </w:pPr>
          </w:p>
          <w:p w14:paraId="5453FF7F" w14:textId="77777777" w:rsidR="005D769B" w:rsidRDefault="005D769B" w:rsidP="005D769B">
            <w:pPr>
              <w:rPr>
                <w:rFonts w:ascii="Arial" w:hAnsi="Arial" w:cs="Arial"/>
                <w:sz w:val="22"/>
                <w:szCs w:val="22"/>
              </w:rPr>
            </w:pPr>
            <w:r w:rsidRPr="00E7742C">
              <w:rPr>
                <w:rFonts w:ascii="Arial" w:hAnsi="Arial" w:cs="Arial"/>
                <w:sz w:val="22"/>
                <w:szCs w:val="22"/>
              </w:rPr>
              <w:t xml:space="preserve">All employees must ensure that they understand and act in accordance with this clause. If you do not understand exactly how this clause relates to you personally then you must ensure that you seek clarification from your immediate manager as a matter of urgency. Equally, all managers have a responsibility to ensure that their team members understand their individual responsibilities </w:t>
            </w:r>
            <w:proofErr w:type="gramStart"/>
            <w:r w:rsidRPr="00E7742C">
              <w:rPr>
                <w:rFonts w:ascii="Arial" w:hAnsi="Arial" w:cs="Arial"/>
                <w:sz w:val="22"/>
                <w:szCs w:val="22"/>
              </w:rPr>
              <w:t>with regard to</w:t>
            </w:r>
            <w:proofErr w:type="gramEnd"/>
            <w:r w:rsidRPr="00E7742C">
              <w:rPr>
                <w:rFonts w:ascii="Arial" w:hAnsi="Arial" w:cs="Arial"/>
                <w:sz w:val="22"/>
                <w:szCs w:val="22"/>
              </w:rPr>
              <w:t xml:space="preserve"> Safeguarding Children and Vulnerable Adults.</w:t>
            </w:r>
          </w:p>
          <w:p w14:paraId="357D8247" w14:textId="77777777" w:rsidR="005D769B" w:rsidRPr="00554A96" w:rsidRDefault="005D769B" w:rsidP="005D769B">
            <w:pPr>
              <w:rPr>
                <w:rFonts w:ascii="Arial" w:hAnsi="Arial" w:cs="Arial"/>
                <w:sz w:val="22"/>
                <w:szCs w:val="22"/>
              </w:rPr>
            </w:pPr>
          </w:p>
        </w:tc>
      </w:tr>
      <w:tr w:rsidR="005D769B" w:rsidRPr="00554A96" w14:paraId="241FF3F4" w14:textId="77777777" w:rsidTr="00614D45">
        <w:tc>
          <w:tcPr>
            <w:tcW w:w="2835" w:type="dxa"/>
          </w:tcPr>
          <w:p w14:paraId="3DC23FD2" w14:textId="77777777" w:rsidR="005D769B" w:rsidRPr="00554A96" w:rsidRDefault="005D769B" w:rsidP="005D769B">
            <w:pPr>
              <w:rPr>
                <w:rFonts w:ascii="Arial" w:hAnsi="Arial" w:cs="Arial"/>
                <w:b/>
                <w:sz w:val="22"/>
                <w:szCs w:val="22"/>
              </w:rPr>
            </w:pPr>
            <w:r>
              <w:rPr>
                <w:rFonts w:ascii="Arial" w:hAnsi="Arial" w:cs="Arial"/>
                <w:b/>
                <w:sz w:val="22"/>
                <w:szCs w:val="22"/>
              </w:rPr>
              <w:lastRenderedPageBreak/>
              <w:t>Generic Clauses:</w:t>
            </w:r>
          </w:p>
        </w:tc>
        <w:tc>
          <w:tcPr>
            <w:tcW w:w="7371" w:type="dxa"/>
          </w:tcPr>
          <w:p w14:paraId="024C5897" w14:textId="77777777" w:rsidR="00A51830" w:rsidRDefault="00A51830" w:rsidP="00A51830">
            <w:pPr>
              <w:pStyle w:val="ListParagraph"/>
              <w:numPr>
                <w:ilvl w:val="0"/>
                <w:numId w:val="42"/>
              </w:numPr>
              <w:ind w:left="448"/>
              <w:rPr>
                <w:rFonts w:ascii="Arial" w:hAnsi="Arial" w:cs="Arial"/>
                <w:sz w:val="22"/>
                <w:szCs w:val="22"/>
              </w:rPr>
            </w:pPr>
            <w:r w:rsidRPr="00193DCD">
              <w:rPr>
                <w:rFonts w:ascii="Arial" w:hAnsi="Arial" w:cs="Arial"/>
                <w:sz w:val="22"/>
                <w:szCs w:val="22"/>
              </w:rPr>
              <w:t>To comply in all aspects with Age UK Lancashire’s policies</w:t>
            </w:r>
            <w:r>
              <w:rPr>
                <w:rFonts w:ascii="Arial" w:hAnsi="Arial" w:cs="Arial"/>
                <w:sz w:val="22"/>
                <w:szCs w:val="22"/>
              </w:rPr>
              <w:t xml:space="preserve"> and any relevant Lancashire &amp; South Cumbria ICB policies</w:t>
            </w:r>
            <w:r w:rsidRPr="00193DCD">
              <w:rPr>
                <w:rFonts w:ascii="Arial" w:hAnsi="Arial" w:cs="Arial"/>
                <w:sz w:val="22"/>
                <w:szCs w:val="22"/>
              </w:rPr>
              <w:t xml:space="preserve">, including Health and Safety, Equal Opportunities, Handling Money, Data Protection etc. </w:t>
            </w:r>
          </w:p>
          <w:p w14:paraId="45EF50D4" w14:textId="77777777" w:rsidR="00A51830" w:rsidRDefault="00A51830" w:rsidP="00A51830">
            <w:pPr>
              <w:pStyle w:val="ListParagraph"/>
              <w:ind w:left="448"/>
              <w:rPr>
                <w:rFonts w:ascii="Arial" w:hAnsi="Arial" w:cs="Arial"/>
                <w:sz w:val="22"/>
                <w:szCs w:val="22"/>
              </w:rPr>
            </w:pPr>
          </w:p>
          <w:p w14:paraId="08FCA2CC" w14:textId="77777777" w:rsidR="00A51830" w:rsidRDefault="00A51830" w:rsidP="00A51830">
            <w:pPr>
              <w:pStyle w:val="ListParagraph"/>
              <w:numPr>
                <w:ilvl w:val="0"/>
                <w:numId w:val="42"/>
              </w:numPr>
              <w:ind w:left="448"/>
              <w:rPr>
                <w:rFonts w:ascii="Arial" w:hAnsi="Arial" w:cs="Arial"/>
                <w:sz w:val="22"/>
                <w:szCs w:val="22"/>
              </w:rPr>
            </w:pPr>
            <w:r w:rsidRPr="00193DCD">
              <w:rPr>
                <w:rFonts w:ascii="Arial" w:hAnsi="Arial" w:cs="Arial"/>
                <w:sz w:val="22"/>
                <w:szCs w:val="22"/>
              </w:rPr>
              <w:t xml:space="preserve">To participate and contribute generally to Age UK Lancashire’s activities, attending meetings, training courses etc as required. </w:t>
            </w:r>
          </w:p>
          <w:p w14:paraId="5EFE250E" w14:textId="77777777" w:rsidR="00A51830" w:rsidRPr="00546BF9" w:rsidRDefault="00A51830" w:rsidP="00A51830">
            <w:pPr>
              <w:pStyle w:val="ListParagraph"/>
              <w:rPr>
                <w:rFonts w:ascii="Arial" w:hAnsi="Arial" w:cs="Arial"/>
                <w:sz w:val="22"/>
                <w:szCs w:val="22"/>
              </w:rPr>
            </w:pPr>
          </w:p>
          <w:p w14:paraId="56E065B9" w14:textId="77777777" w:rsidR="00A51830" w:rsidRDefault="00A51830" w:rsidP="00A51830">
            <w:pPr>
              <w:pStyle w:val="ListParagraph"/>
              <w:numPr>
                <w:ilvl w:val="0"/>
                <w:numId w:val="42"/>
              </w:numPr>
              <w:ind w:left="448"/>
              <w:rPr>
                <w:rFonts w:ascii="Arial" w:hAnsi="Arial" w:cs="Arial"/>
                <w:sz w:val="22"/>
                <w:szCs w:val="22"/>
              </w:rPr>
            </w:pPr>
            <w:r w:rsidRPr="00193DCD">
              <w:rPr>
                <w:rFonts w:ascii="Arial" w:hAnsi="Arial" w:cs="Arial"/>
                <w:sz w:val="22"/>
                <w:szCs w:val="22"/>
              </w:rPr>
              <w:t xml:space="preserve">To support the trading and fundraising activities of the charity liaising with the Business Development Team. </w:t>
            </w:r>
          </w:p>
          <w:p w14:paraId="79AB49AA" w14:textId="77777777" w:rsidR="00A51830" w:rsidRDefault="00A51830" w:rsidP="00A51830">
            <w:pPr>
              <w:pStyle w:val="ListParagraph"/>
              <w:ind w:left="448"/>
              <w:rPr>
                <w:rFonts w:ascii="Arial" w:hAnsi="Arial" w:cs="Arial"/>
                <w:sz w:val="22"/>
                <w:szCs w:val="22"/>
              </w:rPr>
            </w:pPr>
          </w:p>
          <w:p w14:paraId="3B35E855" w14:textId="77777777" w:rsidR="00A51830" w:rsidRPr="00193DCD" w:rsidRDefault="00A51830" w:rsidP="00A51830">
            <w:pPr>
              <w:pStyle w:val="ListParagraph"/>
              <w:numPr>
                <w:ilvl w:val="0"/>
                <w:numId w:val="42"/>
              </w:numPr>
              <w:ind w:left="448"/>
              <w:rPr>
                <w:rFonts w:ascii="Arial" w:hAnsi="Arial" w:cs="Arial"/>
                <w:sz w:val="22"/>
                <w:szCs w:val="22"/>
              </w:rPr>
            </w:pPr>
            <w:r w:rsidRPr="00193DCD">
              <w:rPr>
                <w:rFonts w:ascii="Arial" w:hAnsi="Arial" w:cs="Arial"/>
                <w:sz w:val="22"/>
                <w:szCs w:val="22"/>
              </w:rPr>
              <w:t xml:space="preserve">The requirement to have permanent access to a car, business insurance and a valid UK driving license. </w:t>
            </w:r>
          </w:p>
          <w:p w14:paraId="19927F07" w14:textId="77777777" w:rsidR="005D769B" w:rsidRPr="00554A96" w:rsidRDefault="005D769B" w:rsidP="005D769B">
            <w:pPr>
              <w:rPr>
                <w:rFonts w:ascii="Arial" w:hAnsi="Arial" w:cs="Arial"/>
                <w:sz w:val="22"/>
                <w:szCs w:val="22"/>
              </w:rPr>
            </w:pPr>
          </w:p>
        </w:tc>
      </w:tr>
      <w:tr w:rsidR="005D769B" w:rsidRPr="00554A96" w14:paraId="74BB4821" w14:textId="77777777" w:rsidTr="00614D45">
        <w:tc>
          <w:tcPr>
            <w:tcW w:w="2835" w:type="dxa"/>
          </w:tcPr>
          <w:p w14:paraId="46B8C657" w14:textId="0F2D38B1" w:rsidR="005D769B" w:rsidRDefault="005D769B" w:rsidP="005D769B">
            <w:pPr>
              <w:rPr>
                <w:rFonts w:ascii="Arial" w:hAnsi="Arial" w:cs="Arial"/>
                <w:b/>
                <w:sz w:val="22"/>
                <w:szCs w:val="22"/>
              </w:rPr>
            </w:pPr>
            <w:r>
              <w:rPr>
                <w:rFonts w:ascii="Arial" w:hAnsi="Arial" w:cs="Arial"/>
                <w:b/>
                <w:sz w:val="22"/>
                <w:szCs w:val="22"/>
              </w:rPr>
              <w:t>Flexibility Clauses:</w:t>
            </w:r>
          </w:p>
        </w:tc>
        <w:tc>
          <w:tcPr>
            <w:tcW w:w="7371" w:type="dxa"/>
          </w:tcPr>
          <w:p w14:paraId="54E49E37" w14:textId="77777777" w:rsidR="005D769B" w:rsidRPr="00444BC5" w:rsidRDefault="005D769B" w:rsidP="005D769B">
            <w:pPr>
              <w:numPr>
                <w:ilvl w:val="0"/>
                <w:numId w:val="31"/>
              </w:numPr>
              <w:jc w:val="both"/>
              <w:rPr>
                <w:rFonts w:ascii="Arial" w:hAnsi="Arial" w:cs="Arial"/>
                <w:b/>
                <w:sz w:val="22"/>
                <w:szCs w:val="22"/>
              </w:rPr>
            </w:pPr>
            <w:r w:rsidRPr="00444BC5">
              <w:rPr>
                <w:rFonts w:ascii="Arial" w:hAnsi="Arial" w:cs="Arial"/>
                <w:sz w:val="22"/>
                <w:szCs w:val="22"/>
              </w:rPr>
              <w:t>The nature of this post will require flexibility to meet some urgent work needs as they arise.  This may entail some occasional weekend or evening work.</w:t>
            </w:r>
          </w:p>
          <w:p w14:paraId="399DC5D5" w14:textId="2212EE9C" w:rsidR="005D769B" w:rsidRPr="00BB7A50" w:rsidRDefault="005D769B" w:rsidP="00BB7A50">
            <w:pPr>
              <w:numPr>
                <w:ilvl w:val="0"/>
                <w:numId w:val="31"/>
              </w:numPr>
              <w:rPr>
                <w:rFonts w:ascii="Arial" w:eastAsia="Times New Roman" w:hAnsi="Arial" w:cs="Arial"/>
                <w:sz w:val="22"/>
                <w:szCs w:val="22"/>
                <w:lang w:eastAsia="en-GB"/>
              </w:rPr>
            </w:pPr>
            <w:r w:rsidRPr="001B251D">
              <w:rPr>
                <w:rFonts w:ascii="Arial" w:eastAsia="Times New Roman" w:hAnsi="Arial" w:cs="Arial"/>
                <w:sz w:val="22"/>
                <w:szCs w:val="22"/>
                <w:lang w:eastAsia="en-GB"/>
              </w:rPr>
              <w:t>This job description is not intended to be exhaustive.  The post-holder will be expected to adopt a flexible attitude to duties which may have to be varied (after discussion with the post-holder) subject to the needs of the service and in keeping with the general profile of the post.</w:t>
            </w:r>
          </w:p>
        </w:tc>
      </w:tr>
    </w:tbl>
    <w:p w14:paraId="4193D7CE" w14:textId="77777777" w:rsidR="00E237EB" w:rsidRDefault="00E237EB">
      <w:pPr>
        <w:rPr>
          <w:rFonts w:ascii="Arial" w:hAnsi="Arial" w:cs="Arial"/>
          <w:sz w:val="22"/>
          <w:szCs w:val="22"/>
        </w:rPr>
      </w:pPr>
    </w:p>
    <w:p w14:paraId="36916733" w14:textId="77777777" w:rsidR="00D32339" w:rsidRDefault="00D32339">
      <w:pPr>
        <w:rPr>
          <w:rFonts w:ascii="Arial" w:hAnsi="Arial" w:cs="Arial"/>
          <w:sz w:val="22"/>
          <w:szCs w:val="22"/>
        </w:rPr>
      </w:pPr>
    </w:p>
    <w:p w14:paraId="054A9A46" w14:textId="66199BBD" w:rsidR="00EA33B2" w:rsidRDefault="00EA33B2">
      <w:pPr>
        <w:rPr>
          <w:rFonts w:ascii="Arial" w:hAnsi="Arial" w:cs="Arial"/>
          <w:sz w:val="22"/>
          <w:szCs w:val="22"/>
        </w:rPr>
      </w:pPr>
      <w:r>
        <w:rPr>
          <w:rFonts w:ascii="Arial" w:hAnsi="Arial" w:cs="Arial"/>
          <w:sz w:val="22"/>
          <w:szCs w:val="22"/>
        </w:rPr>
        <w:br w:type="page"/>
      </w:r>
    </w:p>
    <w:p w14:paraId="7F78A0A9" w14:textId="6C00AFD7" w:rsidR="00D32339" w:rsidRDefault="00EA33B2">
      <w:pPr>
        <w:rPr>
          <w:rFonts w:ascii="Arial" w:hAnsi="Arial" w:cs="Arial"/>
          <w:sz w:val="22"/>
          <w:szCs w:val="22"/>
        </w:rPr>
      </w:pPr>
      <w:r>
        <w:rPr>
          <w:rFonts w:ascii="Arial" w:hAnsi="Arial" w:cs="Arial"/>
          <w:color w:val="4BACC6" w:themeColor="accent5"/>
          <w:szCs w:val="24"/>
        </w:rPr>
        <w:lastRenderedPageBreak/>
        <w:fldChar w:fldCharType="begin"/>
      </w:r>
      <w:r>
        <w:rPr>
          <w:rFonts w:ascii="Arial" w:hAnsi="Arial" w:cs="Arial"/>
          <w:color w:val="4BACC6" w:themeColor="accent5"/>
          <w:szCs w:val="24"/>
        </w:rPr>
        <w:instrText xml:space="preserve"> LINK  "\\\\AUKL-FS01\\Users\\CStirling\\A FOLDER\\RECRUITMENT\\Vision Mission  Values.pdf"  \a \p \f 0  \* MERGEFORMAT </w:instrText>
      </w:r>
      <w:r>
        <w:rPr>
          <w:rFonts w:ascii="Arial" w:hAnsi="Arial" w:cs="Arial"/>
          <w:color w:val="4BACC6" w:themeColor="accent5"/>
          <w:szCs w:val="24"/>
        </w:rPr>
        <w:fldChar w:fldCharType="separate"/>
      </w:r>
      <w:r>
        <w:rPr>
          <w:rFonts w:ascii="Arial" w:hAnsi="Arial" w:cs="Arial"/>
          <w:noProof/>
          <w:color w:val="4BACC6" w:themeColor="accent5"/>
          <w:szCs w:val="24"/>
          <w:lang w:eastAsia="en-GB"/>
        </w:rPr>
        <w:drawing>
          <wp:inline distT="0" distB="0" distL="0" distR="0" wp14:anchorId="7166BEA4" wp14:editId="392B729B">
            <wp:extent cx="6534150" cy="831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8315325"/>
                    </a:xfrm>
                    <a:prstGeom prst="rect">
                      <a:avLst/>
                    </a:prstGeom>
                    <a:noFill/>
                    <a:ln>
                      <a:noFill/>
                    </a:ln>
                  </pic:spPr>
                </pic:pic>
              </a:graphicData>
            </a:graphic>
          </wp:inline>
        </w:drawing>
      </w:r>
      <w:r>
        <w:rPr>
          <w:rFonts w:ascii="Arial" w:hAnsi="Arial" w:cs="Arial"/>
          <w:color w:val="4BACC6" w:themeColor="accent5"/>
          <w:szCs w:val="24"/>
        </w:rPr>
        <w:fldChar w:fldCharType="end"/>
      </w:r>
    </w:p>
    <w:p w14:paraId="1A0D290E" w14:textId="77777777" w:rsidR="00D32339" w:rsidRDefault="00D32339">
      <w:pPr>
        <w:rPr>
          <w:rFonts w:ascii="Arial" w:hAnsi="Arial" w:cs="Arial"/>
          <w:sz w:val="22"/>
          <w:szCs w:val="22"/>
        </w:rPr>
      </w:pPr>
    </w:p>
    <w:p w14:paraId="05ECBC59" w14:textId="77777777" w:rsidR="00D32339" w:rsidRDefault="00D32339">
      <w:pPr>
        <w:rPr>
          <w:rFonts w:ascii="Arial" w:hAnsi="Arial" w:cs="Arial"/>
          <w:sz w:val="22"/>
          <w:szCs w:val="22"/>
        </w:rPr>
      </w:pPr>
    </w:p>
    <w:p w14:paraId="25EBE51D" w14:textId="77777777" w:rsidR="00D32339" w:rsidRDefault="00D32339">
      <w:pPr>
        <w:rPr>
          <w:rFonts w:ascii="Arial" w:hAnsi="Arial" w:cs="Arial"/>
          <w:sz w:val="22"/>
          <w:szCs w:val="22"/>
        </w:rPr>
        <w:sectPr w:rsidR="00D32339" w:rsidSect="006567BE">
          <w:headerReference w:type="default" r:id="rId13"/>
          <w:footerReference w:type="default" r:id="rId14"/>
          <w:pgSz w:w="11899" w:h="16838"/>
          <w:pgMar w:top="851" w:right="851" w:bottom="851" w:left="851" w:header="907" w:footer="708" w:gutter="0"/>
          <w:cols w:space="708"/>
          <w:docGrid w:linePitch="326"/>
        </w:sectPr>
      </w:pPr>
    </w:p>
    <w:p w14:paraId="610D7721" w14:textId="77777777" w:rsidR="005066E2" w:rsidRDefault="005066E2">
      <w:pPr>
        <w:rPr>
          <w:rFonts w:ascii="Arial" w:hAnsi="Arial" w:cs="Arial"/>
          <w:sz w:val="22"/>
          <w:szCs w:val="22"/>
        </w:rPr>
      </w:pPr>
    </w:p>
    <w:tbl>
      <w:tblPr>
        <w:tblW w:w="14066" w:type="dxa"/>
        <w:tblInd w:w="93" w:type="dxa"/>
        <w:tblLook w:val="04A0" w:firstRow="1" w:lastRow="0" w:firstColumn="1" w:lastColumn="0" w:noHBand="0" w:noVBand="1"/>
      </w:tblPr>
      <w:tblGrid>
        <w:gridCol w:w="7300"/>
        <w:gridCol w:w="1270"/>
        <w:gridCol w:w="1297"/>
        <w:gridCol w:w="1028"/>
        <w:gridCol w:w="1088"/>
        <w:gridCol w:w="1115"/>
        <w:gridCol w:w="968"/>
      </w:tblGrid>
      <w:tr w:rsidR="005066E2" w:rsidRPr="005F2F75" w14:paraId="1A0A0996" w14:textId="77777777" w:rsidTr="008C3E45">
        <w:trPr>
          <w:trHeight w:val="6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0ACD" w14:textId="77777777" w:rsidR="005066E2" w:rsidRPr="00B33C83" w:rsidRDefault="005066E2" w:rsidP="005066E2">
            <w:pPr>
              <w:rPr>
                <w:rFonts w:ascii="Arial" w:eastAsia="Times New Roman" w:hAnsi="Arial" w:cs="Arial"/>
                <w:b/>
                <w:bCs/>
                <w:color w:val="000000"/>
                <w:lang w:eastAsia="en-GB"/>
              </w:rPr>
            </w:pPr>
            <w:r w:rsidRPr="00B33C83">
              <w:rPr>
                <w:rFonts w:ascii="Arial" w:eastAsia="Times New Roman" w:hAnsi="Arial" w:cs="Arial"/>
                <w:b/>
                <w:bCs/>
                <w:color w:val="000000"/>
                <w:lang w:eastAsia="en-GB"/>
              </w:rPr>
              <w:t>A</w:t>
            </w:r>
            <w:r>
              <w:rPr>
                <w:rFonts w:ascii="Arial" w:eastAsia="Times New Roman" w:hAnsi="Arial" w:cs="Arial"/>
                <w:b/>
                <w:bCs/>
                <w:color w:val="000000"/>
                <w:lang w:eastAsia="en-GB"/>
              </w:rPr>
              <w:t>ge</w:t>
            </w:r>
            <w:r w:rsidRPr="00B33C83">
              <w:rPr>
                <w:rFonts w:ascii="Arial" w:eastAsia="Times New Roman" w:hAnsi="Arial" w:cs="Arial"/>
                <w:b/>
                <w:bCs/>
                <w:color w:val="000000"/>
                <w:lang w:eastAsia="en-GB"/>
              </w:rPr>
              <w:t xml:space="preserve"> UK Lancashire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B34D7" w14:textId="052B55FE" w:rsidR="005066E2" w:rsidRPr="00B33C83" w:rsidRDefault="005066E2" w:rsidP="00103CD2">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Essential</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6D1D4"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Desirable </w:t>
            </w:r>
          </w:p>
        </w:tc>
        <w:tc>
          <w:tcPr>
            <w:tcW w:w="4199" w:type="dxa"/>
            <w:gridSpan w:val="4"/>
            <w:tcBorders>
              <w:top w:val="single" w:sz="4" w:space="0" w:color="auto"/>
              <w:left w:val="nil"/>
              <w:bottom w:val="single" w:sz="4" w:space="0" w:color="auto"/>
              <w:right w:val="single" w:sz="4" w:space="0" w:color="auto"/>
            </w:tcBorders>
            <w:shd w:val="clear" w:color="auto" w:fill="auto"/>
            <w:vAlign w:val="bottom"/>
            <w:hideMark/>
          </w:tcPr>
          <w:p w14:paraId="289C94ED"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Assessed by </w:t>
            </w:r>
          </w:p>
        </w:tc>
      </w:tr>
      <w:tr w:rsidR="005066E2" w:rsidRPr="005F2F75" w14:paraId="498CEB92" w14:textId="77777777" w:rsidTr="008C3E45">
        <w:trPr>
          <w:trHeight w:val="46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0E1E8FE5" w14:textId="63A267FC" w:rsidR="005066E2" w:rsidRPr="00EA33B2" w:rsidRDefault="005066E2" w:rsidP="000D69F7">
            <w:pPr>
              <w:rPr>
                <w:rFonts w:ascii="Arial" w:eastAsia="Times New Roman" w:hAnsi="Arial" w:cs="Arial"/>
                <w:b/>
                <w:bCs/>
                <w:lang w:eastAsia="en-GB"/>
              </w:rPr>
            </w:pPr>
            <w:r w:rsidRPr="00B33C83">
              <w:rPr>
                <w:rFonts w:ascii="Arial" w:eastAsia="Times New Roman" w:hAnsi="Arial" w:cs="Arial"/>
                <w:b/>
                <w:bCs/>
                <w:color w:val="000000"/>
                <w:lang w:eastAsia="en-GB"/>
              </w:rPr>
              <w:t> </w:t>
            </w:r>
            <w:r w:rsidR="00A6260A">
              <w:rPr>
                <w:rFonts w:ascii="Arial" w:eastAsia="Times New Roman" w:hAnsi="Arial" w:cs="Arial"/>
                <w:b/>
                <w:bCs/>
                <w:color w:val="000000"/>
                <w:lang w:eastAsia="en-GB"/>
              </w:rPr>
              <w:t>Service Manager – Digital Inclusion for Elective Recovery</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582F3D9" w14:textId="77777777" w:rsidR="005066E2" w:rsidRPr="00B33C83" w:rsidRDefault="005066E2" w:rsidP="00103CD2">
            <w:pPr>
              <w:jc w:val="center"/>
              <w:rPr>
                <w:rFonts w:ascii="Arial" w:eastAsia="Times New Roman" w:hAnsi="Arial" w:cs="Arial"/>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4BD19363" w14:textId="77777777" w:rsidR="005066E2" w:rsidRPr="00B33C83" w:rsidRDefault="005066E2" w:rsidP="000D69F7">
            <w:pPr>
              <w:rPr>
                <w:rFonts w:ascii="Arial" w:eastAsia="Times New Roman" w:hAnsi="Arial" w:cs="Arial"/>
                <w:b/>
                <w:bCs/>
                <w:color w:val="000000"/>
                <w:lang w:eastAsia="en-GB"/>
              </w:rPr>
            </w:pPr>
          </w:p>
        </w:tc>
        <w:tc>
          <w:tcPr>
            <w:tcW w:w="1028" w:type="dxa"/>
            <w:tcBorders>
              <w:top w:val="nil"/>
              <w:left w:val="nil"/>
              <w:bottom w:val="single" w:sz="4" w:space="0" w:color="auto"/>
              <w:right w:val="single" w:sz="4" w:space="0" w:color="auto"/>
            </w:tcBorders>
            <w:shd w:val="clear" w:color="auto" w:fill="auto"/>
            <w:vAlign w:val="bottom"/>
            <w:hideMark/>
          </w:tcPr>
          <w:p w14:paraId="421028B6" w14:textId="77777777" w:rsidR="005066E2" w:rsidRPr="00B33C83" w:rsidRDefault="005066E2" w:rsidP="000D69F7">
            <w:pPr>
              <w:jc w:val="cente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00F6AF9A" w14:textId="77777777" w:rsidR="005066E2" w:rsidRPr="005066E2" w:rsidRDefault="005066E2" w:rsidP="000D69F7">
            <w:pPr>
              <w:jc w:val="cente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12BB667D" w14:textId="77777777" w:rsidR="005066E2" w:rsidRPr="005066E2" w:rsidRDefault="005066E2" w:rsidP="000D69F7">
            <w:pP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Presentation</w:t>
            </w:r>
          </w:p>
        </w:tc>
        <w:tc>
          <w:tcPr>
            <w:tcW w:w="968" w:type="dxa"/>
            <w:tcBorders>
              <w:top w:val="nil"/>
              <w:left w:val="nil"/>
              <w:bottom w:val="single" w:sz="4" w:space="0" w:color="auto"/>
              <w:right w:val="single" w:sz="4" w:space="0" w:color="auto"/>
            </w:tcBorders>
            <w:shd w:val="clear" w:color="auto" w:fill="auto"/>
            <w:vAlign w:val="bottom"/>
            <w:hideMark/>
          </w:tcPr>
          <w:p w14:paraId="3A577E16" w14:textId="77777777" w:rsidR="005066E2" w:rsidRPr="00B33C83" w:rsidRDefault="005066E2" w:rsidP="000D69F7">
            <w:pP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Interview</w:t>
            </w:r>
          </w:p>
        </w:tc>
      </w:tr>
      <w:tr w:rsidR="005066E2" w:rsidRPr="005F2F75" w14:paraId="3A89158F" w14:textId="77777777" w:rsidTr="008C3E45">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E360C77" w14:textId="6A8EB17C" w:rsidR="005066E2" w:rsidRPr="00B33C83" w:rsidRDefault="005066E2" w:rsidP="00103CD2">
            <w:pPr>
              <w:jc w:val="center"/>
              <w:rPr>
                <w:rFonts w:ascii="Arial" w:eastAsia="Times New Roman" w:hAnsi="Arial" w:cs="Arial"/>
                <w:b/>
                <w:bCs/>
                <w:color w:val="000000"/>
                <w:szCs w:val="24"/>
                <w:lang w:eastAsia="en-GB"/>
              </w:rPr>
            </w:pPr>
            <w:r w:rsidRPr="00B33C83">
              <w:rPr>
                <w:rFonts w:ascii="Arial" w:eastAsia="Times New Roman" w:hAnsi="Arial" w:cs="Arial"/>
                <w:b/>
                <w:bCs/>
                <w:color w:val="000000"/>
                <w:szCs w:val="24"/>
                <w:lang w:eastAsia="en-GB"/>
              </w:rPr>
              <w:t>Experience</w:t>
            </w:r>
          </w:p>
        </w:tc>
      </w:tr>
      <w:tr w:rsidR="00231BD8" w:rsidRPr="005F2F75" w14:paraId="72CF128C"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F93DFC8" w14:textId="176C8A51" w:rsidR="00231BD8" w:rsidRPr="00E36C90" w:rsidRDefault="00231BD8" w:rsidP="00231BD8">
            <w:pPr>
              <w:rPr>
                <w:rFonts w:ascii="Arial" w:eastAsia="Times New Roman" w:hAnsi="Arial" w:cs="Arial"/>
                <w:sz w:val="22"/>
                <w:szCs w:val="22"/>
                <w:lang w:eastAsia="en-GB"/>
              </w:rPr>
            </w:pPr>
            <w:r w:rsidRPr="011A4363">
              <w:rPr>
                <w:rFonts w:ascii="Arial" w:eastAsia="Times New Roman" w:hAnsi="Arial" w:cs="Arial"/>
                <w:color w:val="000000" w:themeColor="text1"/>
                <w:lang w:eastAsia="en-GB"/>
              </w:rPr>
              <w:t xml:space="preserve">Experience of </w:t>
            </w:r>
            <w:r w:rsidR="007714DB">
              <w:rPr>
                <w:rFonts w:ascii="Arial" w:eastAsia="Times New Roman" w:hAnsi="Arial" w:cs="Arial"/>
                <w:color w:val="000000" w:themeColor="text1"/>
                <w:lang w:eastAsia="en-GB"/>
              </w:rPr>
              <w:t xml:space="preserve">project management </w:t>
            </w:r>
            <w:r w:rsidR="00CD0CEC">
              <w:rPr>
                <w:rFonts w:ascii="Arial" w:eastAsia="Times New Roman" w:hAnsi="Arial" w:cs="Arial"/>
                <w:color w:val="000000" w:themeColor="text1"/>
                <w:lang w:eastAsia="en-GB"/>
              </w:rPr>
              <w:t>and providing strong leadership</w:t>
            </w:r>
          </w:p>
        </w:tc>
        <w:tc>
          <w:tcPr>
            <w:tcW w:w="1270" w:type="dxa"/>
            <w:tcBorders>
              <w:top w:val="nil"/>
              <w:left w:val="nil"/>
              <w:bottom w:val="single" w:sz="4" w:space="0" w:color="auto"/>
              <w:right w:val="single" w:sz="4" w:space="0" w:color="auto"/>
            </w:tcBorders>
            <w:shd w:val="clear" w:color="auto" w:fill="auto"/>
            <w:noWrap/>
            <w:vAlign w:val="bottom"/>
          </w:tcPr>
          <w:p w14:paraId="36FCB6DA" w14:textId="6753B137" w:rsidR="00231BD8" w:rsidRPr="00EC5099" w:rsidRDefault="00CF6DF0"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17FF8FB5" w14:textId="77777777" w:rsidR="00231BD8" w:rsidRPr="006B1888" w:rsidRDefault="00231BD8" w:rsidP="00231BD8">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238C34F" w14:textId="7CFE3737"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16A97C27"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F0C9E75" w14:textId="72D09CFC"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227FAD9" w14:textId="4D24F49C" w:rsidR="00231BD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9D6CA8" w:rsidRPr="005F2F75" w14:paraId="73BCA15A"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A03B904" w14:textId="3DA7CF18" w:rsidR="009D6CA8" w:rsidRPr="011A4363" w:rsidRDefault="009D6CA8" w:rsidP="00231BD8">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Experience of </w:t>
            </w:r>
            <w:r w:rsidR="009107A8">
              <w:rPr>
                <w:rFonts w:ascii="Arial" w:eastAsia="Times New Roman" w:hAnsi="Arial" w:cs="Arial"/>
                <w:color w:val="000000" w:themeColor="text1"/>
                <w:lang w:eastAsia="en-GB"/>
              </w:rPr>
              <w:t>managing digital inclusion projects</w:t>
            </w:r>
          </w:p>
        </w:tc>
        <w:tc>
          <w:tcPr>
            <w:tcW w:w="1270" w:type="dxa"/>
            <w:tcBorders>
              <w:top w:val="nil"/>
              <w:left w:val="nil"/>
              <w:bottom w:val="single" w:sz="4" w:space="0" w:color="auto"/>
              <w:right w:val="single" w:sz="4" w:space="0" w:color="auto"/>
            </w:tcBorders>
            <w:shd w:val="clear" w:color="auto" w:fill="auto"/>
            <w:noWrap/>
            <w:vAlign w:val="bottom"/>
          </w:tcPr>
          <w:p w14:paraId="7BDDB793" w14:textId="77777777" w:rsidR="009D6CA8" w:rsidRPr="00EC5099" w:rsidRDefault="009D6CA8" w:rsidP="003971B8">
            <w:pPr>
              <w:ind w:left="156"/>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03D87C9D" w14:textId="69C0B19E" w:rsidR="009D6CA8" w:rsidRPr="00AF18FA" w:rsidRDefault="009107A8" w:rsidP="00AF18FA">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23315067" w14:textId="3F994552" w:rsidR="009D6CA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5E65031" w14:textId="77777777" w:rsidR="009D6CA8" w:rsidRPr="00B33C83" w:rsidRDefault="009D6CA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F9F3A4C" w14:textId="77777777" w:rsidR="009D6CA8" w:rsidRPr="00B33C83" w:rsidRDefault="009D6CA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7A8C4EEC" w14:textId="1DC8E675" w:rsidR="009D6CA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231BD8" w:rsidRPr="005F2F75" w14:paraId="6BB1D24D"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171D45D" w14:textId="209DAD10" w:rsidR="00231BD8" w:rsidRPr="00E36C90" w:rsidRDefault="00231BD8" w:rsidP="00231BD8">
            <w:pPr>
              <w:rPr>
                <w:rFonts w:ascii="Arial" w:eastAsia="Times New Roman" w:hAnsi="Arial" w:cs="Arial"/>
                <w:sz w:val="22"/>
                <w:szCs w:val="22"/>
                <w:lang w:eastAsia="en-GB"/>
              </w:rPr>
            </w:pPr>
            <w:r w:rsidRPr="011A4363">
              <w:rPr>
                <w:rFonts w:ascii="Arial" w:hAnsi="Arial" w:cs="Arial"/>
              </w:rPr>
              <w:t>Experience of people management and developing individuals and teams</w:t>
            </w:r>
          </w:p>
        </w:tc>
        <w:tc>
          <w:tcPr>
            <w:tcW w:w="1270" w:type="dxa"/>
            <w:tcBorders>
              <w:top w:val="nil"/>
              <w:left w:val="nil"/>
              <w:bottom w:val="single" w:sz="4" w:space="0" w:color="auto"/>
              <w:right w:val="single" w:sz="4" w:space="0" w:color="auto"/>
            </w:tcBorders>
            <w:shd w:val="clear" w:color="auto" w:fill="auto"/>
            <w:noWrap/>
            <w:vAlign w:val="bottom"/>
          </w:tcPr>
          <w:p w14:paraId="06EC9C66" w14:textId="206AFBCD" w:rsidR="00231BD8" w:rsidRPr="00EC5099" w:rsidRDefault="009107A8"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3E38B9C4" w14:textId="77777777" w:rsidR="00231BD8" w:rsidRPr="00231BD8" w:rsidRDefault="00231BD8" w:rsidP="00231BD8">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13B68D6" w14:textId="23263C42"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F31A69D"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ED1E32D" w14:textId="77777777"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504FEDA" w14:textId="3F3DCB8E" w:rsidR="00231BD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231BD8" w:rsidRPr="005F2F75" w14:paraId="14228AA0"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6DB8285F" w14:textId="21160769" w:rsidR="00231BD8" w:rsidRPr="009A4708" w:rsidRDefault="00231BD8" w:rsidP="00231BD8">
            <w:pPr>
              <w:rPr>
                <w:rFonts w:ascii="Arial" w:eastAsia="Times New Roman" w:hAnsi="Arial" w:cs="Arial"/>
                <w:color w:val="000000"/>
                <w:lang w:eastAsia="en-GB"/>
              </w:rPr>
            </w:pPr>
            <w:r w:rsidRPr="011A4363">
              <w:rPr>
                <w:rFonts w:ascii="Arial" w:eastAsia="Arial" w:hAnsi="Arial" w:cs="Arial"/>
                <w:szCs w:val="24"/>
              </w:rPr>
              <w:t xml:space="preserve">Experience of delivering </w:t>
            </w:r>
            <w:r w:rsidR="000F76CF">
              <w:rPr>
                <w:rFonts w:ascii="Arial" w:eastAsia="Arial" w:hAnsi="Arial" w:cs="Arial"/>
                <w:szCs w:val="24"/>
              </w:rPr>
              <w:t>and reporting on contract</w:t>
            </w:r>
            <w:r w:rsidR="008B655B">
              <w:rPr>
                <w:rFonts w:ascii="Arial" w:eastAsia="Arial" w:hAnsi="Arial" w:cs="Arial"/>
                <w:szCs w:val="24"/>
              </w:rPr>
              <w:t>s</w:t>
            </w:r>
            <w:r w:rsidR="000F76CF">
              <w:rPr>
                <w:rFonts w:ascii="Arial" w:eastAsia="Arial" w:hAnsi="Arial" w:cs="Arial"/>
                <w:szCs w:val="24"/>
              </w:rPr>
              <w:t xml:space="preserve"> and grants</w:t>
            </w:r>
          </w:p>
        </w:tc>
        <w:tc>
          <w:tcPr>
            <w:tcW w:w="1270" w:type="dxa"/>
            <w:tcBorders>
              <w:top w:val="nil"/>
              <w:left w:val="nil"/>
              <w:bottom w:val="single" w:sz="4" w:space="0" w:color="auto"/>
              <w:right w:val="single" w:sz="4" w:space="0" w:color="auto"/>
            </w:tcBorders>
            <w:shd w:val="clear" w:color="auto" w:fill="auto"/>
            <w:noWrap/>
            <w:vAlign w:val="bottom"/>
          </w:tcPr>
          <w:p w14:paraId="4CF1B3DB" w14:textId="434AB58C" w:rsidR="00231BD8" w:rsidRPr="002548EF" w:rsidRDefault="009107A8"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6F8DC653" w14:textId="77777777" w:rsidR="00231BD8" w:rsidRPr="00231BD8" w:rsidRDefault="00231BD8" w:rsidP="008C3E45">
            <w:pPr>
              <w:pStyle w:val="ListParagraph"/>
              <w:ind w:left="1069"/>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CFE6254" w14:textId="0CE2810D"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60EF3E1"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6AEBD86" w14:textId="77777777"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8A9C620" w14:textId="40B6D124" w:rsidR="00231BD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231BD8" w:rsidRPr="005F2F75" w14:paraId="2B5FF4FA"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36C5DE11" w14:textId="051C8A0C" w:rsidR="00231BD8" w:rsidRPr="009A4708" w:rsidRDefault="00231BD8" w:rsidP="00231BD8">
            <w:pPr>
              <w:rPr>
                <w:rFonts w:ascii="Arial" w:eastAsia="Times New Roman" w:hAnsi="Arial" w:cs="Arial"/>
                <w:color w:val="000000"/>
                <w:lang w:eastAsia="en-GB"/>
              </w:rPr>
            </w:pPr>
            <w:r w:rsidRPr="011A4363">
              <w:rPr>
                <w:rFonts w:ascii="Arial" w:eastAsia="Times New Roman" w:hAnsi="Arial" w:cs="Arial"/>
                <w:color w:val="000000" w:themeColor="text1"/>
                <w:lang w:eastAsia="en-GB"/>
              </w:rPr>
              <w:t>Experience of networking and establishing professional contacts and mutually beneficial partnerships</w:t>
            </w:r>
            <w:r w:rsidR="00413057">
              <w:rPr>
                <w:rFonts w:ascii="Arial" w:eastAsia="Times New Roman" w:hAnsi="Arial" w:cs="Arial"/>
                <w:color w:val="000000" w:themeColor="text1"/>
                <w:lang w:eastAsia="en-GB"/>
              </w:rPr>
              <w:t xml:space="preserve"> across multiple agencies</w:t>
            </w:r>
          </w:p>
        </w:tc>
        <w:tc>
          <w:tcPr>
            <w:tcW w:w="1270" w:type="dxa"/>
            <w:tcBorders>
              <w:top w:val="nil"/>
              <w:left w:val="nil"/>
              <w:bottom w:val="single" w:sz="4" w:space="0" w:color="auto"/>
              <w:right w:val="single" w:sz="4" w:space="0" w:color="auto"/>
            </w:tcBorders>
            <w:shd w:val="clear" w:color="auto" w:fill="auto"/>
            <w:noWrap/>
            <w:vAlign w:val="bottom"/>
          </w:tcPr>
          <w:p w14:paraId="5FE50771" w14:textId="2423A00A" w:rsidR="00231BD8" w:rsidRPr="00EC5099" w:rsidRDefault="009107A8"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705B6F03" w14:textId="77777777" w:rsidR="00231BD8" w:rsidRPr="00231BD8" w:rsidRDefault="00231BD8" w:rsidP="00231BD8">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EBEB4AE" w14:textId="687D97BA"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5267B4E"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0556887" w14:textId="77777777"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797F35C" w14:textId="408221A7" w:rsidR="00231BD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231BD8" w:rsidRPr="005F2F75" w14:paraId="2EE7BB74"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EAE0E97" w14:textId="4DDE900A" w:rsidR="00231BD8" w:rsidRPr="009A4708" w:rsidRDefault="00231BD8" w:rsidP="00231BD8">
            <w:pPr>
              <w:rPr>
                <w:rFonts w:ascii="Arial" w:eastAsia="Times New Roman" w:hAnsi="Arial" w:cs="Arial"/>
                <w:color w:val="000000"/>
                <w:lang w:eastAsia="en-GB"/>
              </w:rPr>
            </w:pPr>
            <w:r w:rsidRPr="011A4363">
              <w:rPr>
                <w:rFonts w:ascii="Arial" w:eastAsia="Times New Roman" w:hAnsi="Arial" w:cs="Arial"/>
                <w:color w:val="000000" w:themeColor="text1"/>
                <w:szCs w:val="24"/>
                <w:lang w:eastAsia="en-GB"/>
              </w:rPr>
              <w:t>Evaluation and monitoring of service performance for both volume and quality, producing detailed reports within agreed timescales</w:t>
            </w:r>
          </w:p>
        </w:tc>
        <w:tc>
          <w:tcPr>
            <w:tcW w:w="1270" w:type="dxa"/>
            <w:tcBorders>
              <w:top w:val="nil"/>
              <w:left w:val="nil"/>
              <w:bottom w:val="single" w:sz="4" w:space="0" w:color="auto"/>
              <w:right w:val="single" w:sz="4" w:space="0" w:color="auto"/>
            </w:tcBorders>
            <w:shd w:val="clear" w:color="auto" w:fill="auto"/>
            <w:noWrap/>
            <w:vAlign w:val="bottom"/>
          </w:tcPr>
          <w:p w14:paraId="6672757E" w14:textId="05BF73DB" w:rsidR="00231BD8" w:rsidRPr="00EC5099" w:rsidRDefault="009107A8"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50125D48" w14:textId="77777777" w:rsidR="00231BD8" w:rsidRPr="00231BD8" w:rsidRDefault="00231BD8" w:rsidP="00231BD8">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B916C52" w14:textId="3532A9C4"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4F56579"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542AB27" w14:textId="77777777"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39ACA2A1" w14:textId="5B51D9C2" w:rsidR="00231BD8" w:rsidRPr="00EC5099" w:rsidRDefault="00392E8B" w:rsidP="003971B8">
            <w:pPr>
              <w:ind w:left="416"/>
              <w:rPr>
                <w:rFonts w:eastAsia="Times New Roman"/>
                <w:color w:val="000000"/>
                <w:szCs w:val="24"/>
                <w:lang w:eastAsia="en-GB"/>
              </w:rPr>
            </w:pPr>
            <w:r>
              <w:rPr>
                <w:rFonts w:eastAsia="Times New Roman"/>
                <w:color w:val="000000"/>
                <w:szCs w:val="24"/>
                <w:lang w:eastAsia="en-GB"/>
              </w:rPr>
              <w:t>x</w:t>
            </w:r>
          </w:p>
        </w:tc>
      </w:tr>
      <w:tr w:rsidR="00231BD8" w:rsidRPr="005F2F75" w14:paraId="053BAA20" w14:textId="77777777" w:rsidTr="008C3E45">
        <w:trPr>
          <w:trHeight w:val="228"/>
        </w:trPr>
        <w:tc>
          <w:tcPr>
            <w:tcW w:w="7300" w:type="dxa"/>
            <w:tcBorders>
              <w:top w:val="nil"/>
              <w:left w:val="single" w:sz="4" w:space="0" w:color="auto"/>
              <w:bottom w:val="single" w:sz="4" w:space="0" w:color="auto"/>
              <w:right w:val="single" w:sz="4" w:space="0" w:color="auto"/>
            </w:tcBorders>
            <w:shd w:val="clear" w:color="auto" w:fill="auto"/>
            <w:vAlign w:val="bottom"/>
          </w:tcPr>
          <w:p w14:paraId="6E48BFF3" w14:textId="77777777" w:rsidR="00231BD8" w:rsidRDefault="00231BD8" w:rsidP="00231BD8">
            <w:pPr>
              <w:rPr>
                <w:rFonts w:ascii="Arial" w:eastAsia="Arial" w:hAnsi="Arial" w:cs="Arial"/>
                <w:szCs w:val="24"/>
              </w:rPr>
            </w:pPr>
            <w:r w:rsidRPr="011A4363">
              <w:rPr>
                <w:rFonts w:ascii="Arial" w:eastAsia="Arial" w:hAnsi="Arial" w:cs="Arial"/>
                <w:szCs w:val="24"/>
              </w:rPr>
              <w:t>Experience of successful budget management</w:t>
            </w:r>
          </w:p>
          <w:p w14:paraId="6B6549F0" w14:textId="56E058C2" w:rsidR="00231BD8" w:rsidRPr="009A4708" w:rsidRDefault="00231BD8" w:rsidP="00231BD8">
            <w:pPr>
              <w:rPr>
                <w:rFonts w:ascii="Arial" w:eastAsia="Times New Roman" w:hAnsi="Arial" w:cs="Arial"/>
                <w:color w:val="000000"/>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27D27918" w14:textId="1CCC5255" w:rsidR="00231BD8" w:rsidRPr="00EC5099" w:rsidRDefault="009107A8" w:rsidP="003971B8">
            <w:pPr>
              <w:ind w:left="156"/>
              <w:jc w:val="center"/>
              <w:rPr>
                <w:rFonts w:eastAsia="Times New Roman"/>
                <w:color w:val="000000"/>
                <w:szCs w:val="24"/>
                <w:lang w:eastAsia="en-GB"/>
              </w:rPr>
            </w:pPr>
            <w:r>
              <w:rPr>
                <w:rFonts w:eastAsia="Times New Roman"/>
                <w:color w:val="000000"/>
                <w:szCs w:val="24"/>
                <w:lang w:eastAsia="en-GB"/>
              </w:rPr>
              <w:t>x</w:t>
            </w:r>
          </w:p>
        </w:tc>
        <w:tc>
          <w:tcPr>
            <w:tcW w:w="1297" w:type="dxa"/>
            <w:tcBorders>
              <w:top w:val="single" w:sz="4" w:space="0" w:color="auto"/>
              <w:left w:val="nil"/>
              <w:bottom w:val="single" w:sz="4" w:space="0" w:color="auto"/>
              <w:right w:val="nil"/>
            </w:tcBorders>
            <w:shd w:val="clear" w:color="auto" w:fill="auto"/>
            <w:noWrap/>
            <w:vAlign w:val="bottom"/>
          </w:tcPr>
          <w:p w14:paraId="507C5FC4" w14:textId="77777777" w:rsidR="00231BD8" w:rsidRPr="004F476C" w:rsidRDefault="00231BD8" w:rsidP="00231BD8">
            <w:pPr>
              <w:jc w:val="center"/>
              <w:rPr>
                <w:rFonts w:eastAsia="Times New Roman"/>
                <w:color w:val="000000"/>
                <w:szCs w:val="24"/>
                <w:lang w:eastAsia="en-GB"/>
              </w:rPr>
            </w:pPr>
          </w:p>
        </w:tc>
        <w:tc>
          <w:tcPr>
            <w:tcW w:w="1028" w:type="dxa"/>
            <w:tcBorders>
              <w:top w:val="nil"/>
              <w:left w:val="single" w:sz="4" w:space="0" w:color="auto"/>
              <w:bottom w:val="single" w:sz="4" w:space="0" w:color="auto"/>
              <w:right w:val="single" w:sz="4" w:space="0" w:color="auto"/>
            </w:tcBorders>
            <w:shd w:val="clear" w:color="auto" w:fill="auto"/>
            <w:noWrap/>
            <w:vAlign w:val="bottom"/>
          </w:tcPr>
          <w:p w14:paraId="4E72B812" w14:textId="73A78CF5" w:rsidR="00231BD8"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220C6A86"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15F644E" w14:textId="77777777" w:rsidR="00231BD8" w:rsidRPr="00B33C83" w:rsidRDefault="00231BD8" w:rsidP="00231BD8">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397E511" w14:textId="5742D0B9" w:rsidR="00231BD8" w:rsidRPr="00AF18FA" w:rsidRDefault="00AF18FA" w:rsidP="003971B8">
            <w:pPr>
              <w:ind w:left="416"/>
              <w:rPr>
                <w:rFonts w:eastAsia="Times New Roman" w:cs="Arial"/>
                <w:color w:val="000000"/>
                <w:szCs w:val="24"/>
                <w:lang w:eastAsia="en-GB"/>
              </w:rPr>
            </w:pPr>
            <w:r w:rsidRPr="00AF18FA">
              <w:rPr>
                <w:rFonts w:eastAsia="Times New Roman" w:cs="Arial"/>
                <w:color w:val="000000"/>
                <w:szCs w:val="24"/>
                <w:lang w:eastAsia="en-GB"/>
              </w:rPr>
              <w:t>x</w:t>
            </w:r>
          </w:p>
        </w:tc>
      </w:tr>
      <w:tr w:rsidR="00231BD8" w:rsidRPr="005F2F75" w14:paraId="083B8D23" w14:textId="77777777" w:rsidTr="008C3E45">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5CFA4525" w14:textId="420FE096" w:rsidR="00231BD8" w:rsidRPr="00B33C83" w:rsidRDefault="00EB469A" w:rsidP="00231BD8">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Knowledge</w:t>
            </w:r>
          </w:p>
        </w:tc>
      </w:tr>
      <w:tr w:rsidR="00EB469A" w:rsidRPr="005F2F75" w14:paraId="35BF35DB" w14:textId="77777777" w:rsidTr="008C3E45">
        <w:trPr>
          <w:trHeight w:val="391"/>
        </w:trPr>
        <w:tc>
          <w:tcPr>
            <w:tcW w:w="7300" w:type="dxa"/>
            <w:tcBorders>
              <w:top w:val="nil"/>
              <w:left w:val="single" w:sz="4" w:space="0" w:color="auto"/>
              <w:bottom w:val="single" w:sz="4" w:space="0" w:color="auto"/>
              <w:right w:val="single" w:sz="4" w:space="0" w:color="auto"/>
            </w:tcBorders>
            <w:shd w:val="clear" w:color="auto" w:fill="auto"/>
            <w:vAlign w:val="bottom"/>
          </w:tcPr>
          <w:p w14:paraId="6FA23262" w14:textId="12007D4D" w:rsidR="00451DE4" w:rsidRPr="00451DE4" w:rsidRDefault="0045201E" w:rsidP="00EB469A">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Sound knowledge of </w:t>
            </w:r>
            <w:r w:rsidR="000F2104">
              <w:rPr>
                <w:rFonts w:ascii="Arial" w:eastAsia="Times New Roman" w:hAnsi="Arial" w:cs="Arial"/>
                <w:color w:val="000000" w:themeColor="text1"/>
                <w:lang w:eastAsia="en-GB"/>
              </w:rPr>
              <w:t xml:space="preserve">the barriers </w:t>
            </w:r>
            <w:r w:rsidR="00E6217C">
              <w:rPr>
                <w:rFonts w:ascii="Arial" w:eastAsia="Times New Roman" w:hAnsi="Arial" w:cs="Arial"/>
                <w:color w:val="000000" w:themeColor="text1"/>
                <w:lang w:eastAsia="en-GB"/>
              </w:rPr>
              <w:t xml:space="preserve">to digital inclusion and </w:t>
            </w:r>
            <w:r w:rsidR="00B97E89">
              <w:rPr>
                <w:rFonts w:ascii="Arial" w:eastAsia="Times New Roman" w:hAnsi="Arial" w:cs="Arial"/>
                <w:color w:val="000000" w:themeColor="text1"/>
                <w:lang w:eastAsia="en-GB"/>
              </w:rPr>
              <w:t>ways to support adults to overcome these.</w:t>
            </w:r>
          </w:p>
        </w:tc>
        <w:tc>
          <w:tcPr>
            <w:tcW w:w="1270" w:type="dxa"/>
            <w:tcBorders>
              <w:top w:val="nil"/>
              <w:left w:val="nil"/>
              <w:bottom w:val="single" w:sz="4" w:space="0" w:color="auto"/>
              <w:right w:val="single" w:sz="4" w:space="0" w:color="auto"/>
            </w:tcBorders>
            <w:shd w:val="clear" w:color="auto" w:fill="auto"/>
            <w:noWrap/>
            <w:vAlign w:val="bottom"/>
          </w:tcPr>
          <w:p w14:paraId="3C73BC0F" w14:textId="55A18EC7" w:rsidR="00EB469A" w:rsidRPr="000C2B65" w:rsidRDefault="003971B8" w:rsidP="003971B8">
            <w:pPr>
              <w:ind w:left="581"/>
              <w:rPr>
                <w:rFonts w:eastAsia="Times New Roman"/>
                <w:color w:val="FF0000"/>
                <w:szCs w:val="24"/>
                <w:lang w:eastAsia="en-GB"/>
              </w:rPr>
            </w:pPr>
            <w:r w:rsidRPr="003971B8">
              <w:rPr>
                <w:rFonts w:eastAsia="Times New Roman"/>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3F025900" w14:textId="0E51BDCB" w:rsidR="00EB469A" w:rsidRPr="006B1888" w:rsidRDefault="00EB469A" w:rsidP="00EB469A">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81D2EC3" w14:textId="7DD77B27" w:rsidR="00EB469A" w:rsidRPr="00EC5099"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297DFE7"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775A4CB"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73FCD9A" w14:textId="3DE1C369" w:rsidR="00EB469A" w:rsidRPr="00EC5099" w:rsidRDefault="00392E8B" w:rsidP="00AF18FA">
            <w:pPr>
              <w:ind w:left="416"/>
              <w:rPr>
                <w:rFonts w:eastAsia="Times New Roman"/>
                <w:color w:val="000000"/>
                <w:szCs w:val="24"/>
                <w:lang w:eastAsia="en-GB"/>
              </w:rPr>
            </w:pPr>
            <w:r>
              <w:rPr>
                <w:rFonts w:eastAsia="Times New Roman"/>
                <w:color w:val="000000"/>
                <w:szCs w:val="24"/>
                <w:lang w:eastAsia="en-GB"/>
              </w:rPr>
              <w:t>x</w:t>
            </w:r>
          </w:p>
        </w:tc>
      </w:tr>
      <w:tr w:rsidR="00EB469A" w:rsidRPr="005F2F75" w14:paraId="738ECC48" w14:textId="77777777" w:rsidTr="008C3E45">
        <w:trPr>
          <w:trHeight w:val="414"/>
        </w:trPr>
        <w:tc>
          <w:tcPr>
            <w:tcW w:w="7300" w:type="dxa"/>
            <w:tcBorders>
              <w:top w:val="nil"/>
              <w:left w:val="single" w:sz="4" w:space="0" w:color="auto"/>
              <w:bottom w:val="single" w:sz="4" w:space="0" w:color="auto"/>
              <w:right w:val="single" w:sz="4" w:space="0" w:color="auto"/>
            </w:tcBorders>
            <w:shd w:val="clear" w:color="auto" w:fill="auto"/>
            <w:vAlign w:val="bottom"/>
          </w:tcPr>
          <w:p w14:paraId="370BC47A" w14:textId="046822CD" w:rsidR="00EB469A" w:rsidRDefault="00EB469A" w:rsidP="00EB469A">
            <w:pPr>
              <w:rPr>
                <w:rFonts w:ascii="Arial" w:eastAsia="Times New Roman" w:hAnsi="Arial" w:cs="Arial"/>
                <w:color w:val="000000"/>
                <w:lang w:eastAsia="en-GB"/>
              </w:rPr>
            </w:pPr>
            <w:r w:rsidRPr="011A4363">
              <w:rPr>
                <w:rFonts w:ascii="Arial" w:eastAsia="Arial" w:hAnsi="Arial" w:cs="Arial"/>
                <w:szCs w:val="24"/>
              </w:rPr>
              <w:t xml:space="preserve">Up to date knowledge of relevant health and social care policy and good practice including </w:t>
            </w:r>
            <w:r w:rsidR="00D20BCC">
              <w:rPr>
                <w:rFonts w:ascii="Arial" w:eastAsia="Arial" w:hAnsi="Arial" w:cs="Arial"/>
                <w:szCs w:val="24"/>
              </w:rPr>
              <w:t xml:space="preserve">use of digital </w:t>
            </w:r>
            <w:r w:rsidR="00B27C2D">
              <w:rPr>
                <w:rFonts w:ascii="Arial" w:eastAsia="Arial" w:hAnsi="Arial" w:cs="Arial"/>
                <w:szCs w:val="24"/>
              </w:rPr>
              <w:t xml:space="preserve">and apps </w:t>
            </w:r>
            <w:r w:rsidR="00D20BCC">
              <w:rPr>
                <w:rFonts w:ascii="Arial" w:eastAsia="Arial" w:hAnsi="Arial" w:cs="Arial"/>
                <w:szCs w:val="24"/>
              </w:rPr>
              <w:t>to support health</w:t>
            </w:r>
          </w:p>
        </w:tc>
        <w:tc>
          <w:tcPr>
            <w:tcW w:w="1270" w:type="dxa"/>
            <w:tcBorders>
              <w:top w:val="nil"/>
              <w:left w:val="nil"/>
              <w:bottom w:val="single" w:sz="4" w:space="0" w:color="auto"/>
              <w:right w:val="single" w:sz="4" w:space="0" w:color="auto"/>
            </w:tcBorders>
            <w:shd w:val="clear" w:color="auto" w:fill="auto"/>
            <w:noWrap/>
            <w:vAlign w:val="bottom"/>
          </w:tcPr>
          <w:p w14:paraId="597D5AF4" w14:textId="77777777" w:rsidR="00EB469A" w:rsidRPr="00103CD2" w:rsidRDefault="00EB469A" w:rsidP="003971B8">
            <w:pPr>
              <w:pStyle w:val="ListParagraph"/>
              <w:ind w:left="581"/>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9172C4A" w14:textId="667BE4E8" w:rsidR="00EB469A" w:rsidRPr="00AF18FA" w:rsidRDefault="00D20BCC" w:rsidP="00EB469A">
            <w:pPr>
              <w:ind w:left="360"/>
              <w:rPr>
                <w:rFonts w:eastAsia="Times New Roman" w:cs="Arial"/>
                <w:color w:val="000000"/>
                <w:szCs w:val="24"/>
                <w:lang w:eastAsia="en-GB"/>
              </w:rPr>
            </w:pPr>
            <w:r w:rsidRPr="00AF18FA">
              <w:rPr>
                <w:rFonts w:eastAsia="Times New Roman"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490AF111" w14:textId="4E9C7397" w:rsidR="00EB469A" w:rsidRPr="00F063CC" w:rsidRDefault="00F04FD5" w:rsidP="003971B8">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3CEFF61"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727FCC8"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4198EF9" w14:textId="19127514" w:rsidR="00EB469A" w:rsidRPr="00D20BCC" w:rsidRDefault="00392E8B" w:rsidP="00AF18FA">
            <w:pPr>
              <w:ind w:left="416"/>
              <w:rPr>
                <w:rFonts w:eastAsia="Times New Roman"/>
                <w:color w:val="000000"/>
                <w:szCs w:val="24"/>
                <w:lang w:eastAsia="en-GB"/>
              </w:rPr>
            </w:pPr>
            <w:r>
              <w:rPr>
                <w:rFonts w:eastAsia="Times New Roman"/>
                <w:color w:val="000000"/>
                <w:szCs w:val="24"/>
                <w:lang w:eastAsia="en-GB"/>
              </w:rPr>
              <w:t>x</w:t>
            </w:r>
          </w:p>
        </w:tc>
      </w:tr>
      <w:tr w:rsidR="00EB469A" w:rsidRPr="005F2F75" w14:paraId="4BAA1D73" w14:textId="77777777" w:rsidTr="008C3E45">
        <w:trPr>
          <w:trHeight w:val="407"/>
        </w:trPr>
        <w:tc>
          <w:tcPr>
            <w:tcW w:w="7300" w:type="dxa"/>
            <w:tcBorders>
              <w:top w:val="nil"/>
              <w:left w:val="single" w:sz="4" w:space="0" w:color="auto"/>
              <w:bottom w:val="single" w:sz="4" w:space="0" w:color="auto"/>
              <w:right w:val="single" w:sz="4" w:space="0" w:color="auto"/>
            </w:tcBorders>
            <w:shd w:val="clear" w:color="auto" w:fill="auto"/>
            <w:vAlign w:val="bottom"/>
          </w:tcPr>
          <w:p w14:paraId="4EE69AC0" w14:textId="2D5614D8" w:rsidR="00EB469A" w:rsidRPr="00C0000A" w:rsidRDefault="00C8209A" w:rsidP="00EB469A">
            <w:pPr>
              <w:rPr>
                <w:rFonts w:ascii="Arial" w:eastAsia="Arial" w:hAnsi="Arial" w:cs="Arial"/>
                <w:szCs w:val="24"/>
              </w:rPr>
            </w:pPr>
            <w:r>
              <w:rPr>
                <w:rFonts w:ascii="Arial" w:eastAsia="Arial" w:hAnsi="Arial" w:cs="Arial"/>
                <w:szCs w:val="24"/>
              </w:rPr>
              <w:t xml:space="preserve">Confident and competent technical digital knowledge of </w:t>
            </w:r>
            <w:r w:rsidR="00C0000A">
              <w:rPr>
                <w:rFonts w:ascii="Arial" w:eastAsia="Arial" w:hAnsi="Arial" w:cs="Arial"/>
                <w:szCs w:val="24"/>
              </w:rPr>
              <w:t xml:space="preserve">IT, </w:t>
            </w:r>
            <w:r>
              <w:rPr>
                <w:rFonts w:ascii="Arial" w:eastAsia="Arial" w:hAnsi="Arial" w:cs="Arial"/>
                <w:szCs w:val="24"/>
              </w:rPr>
              <w:t xml:space="preserve">broadband and </w:t>
            </w:r>
            <w:proofErr w:type="spellStart"/>
            <w:r>
              <w:rPr>
                <w:rFonts w:ascii="Arial" w:eastAsia="Arial" w:hAnsi="Arial" w:cs="Arial"/>
                <w:szCs w:val="24"/>
              </w:rPr>
              <w:t>wifi</w:t>
            </w:r>
            <w:proofErr w:type="spellEnd"/>
          </w:p>
        </w:tc>
        <w:tc>
          <w:tcPr>
            <w:tcW w:w="1270" w:type="dxa"/>
            <w:tcBorders>
              <w:top w:val="nil"/>
              <w:left w:val="nil"/>
              <w:bottom w:val="single" w:sz="4" w:space="0" w:color="auto"/>
              <w:right w:val="single" w:sz="4" w:space="0" w:color="auto"/>
            </w:tcBorders>
            <w:shd w:val="clear" w:color="auto" w:fill="auto"/>
            <w:noWrap/>
            <w:vAlign w:val="bottom"/>
          </w:tcPr>
          <w:p w14:paraId="7FCB9C4D" w14:textId="77777777" w:rsidR="00EB469A" w:rsidRPr="00103CD2" w:rsidRDefault="00EB469A" w:rsidP="003971B8">
            <w:pPr>
              <w:pStyle w:val="ListParagraph"/>
              <w:ind w:left="581"/>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41382D09" w14:textId="69CDAA05" w:rsidR="00EB469A" w:rsidRPr="00AF18FA" w:rsidRDefault="00C8209A" w:rsidP="00EB469A">
            <w:pPr>
              <w:ind w:left="360"/>
              <w:rPr>
                <w:rFonts w:eastAsia="Times New Roman" w:cs="Arial"/>
                <w:color w:val="000000"/>
                <w:szCs w:val="24"/>
                <w:lang w:eastAsia="en-GB"/>
              </w:rPr>
            </w:pPr>
            <w:r w:rsidRPr="00AF18FA">
              <w:rPr>
                <w:rFonts w:eastAsia="Times New Roman"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23247DE0" w14:textId="630B3B66" w:rsidR="00EB469A" w:rsidRPr="00F063CC" w:rsidRDefault="00F04FD5" w:rsidP="003971B8">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9FDB86A"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598A3A2"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BCA519E" w14:textId="0AACA56B" w:rsidR="00EB469A" w:rsidRPr="00F063CC" w:rsidRDefault="00392E8B" w:rsidP="00AF18FA">
            <w:pPr>
              <w:pStyle w:val="ListParagraph"/>
              <w:ind w:left="416"/>
              <w:rPr>
                <w:rFonts w:eastAsia="Times New Roman"/>
                <w:color w:val="000000"/>
                <w:szCs w:val="24"/>
                <w:lang w:eastAsia="en-GB"/>
              </w:rPr>
            </w:pPr>
            <w:r>
              <w:rPr>
                <w:rFonts w:eastAsia="Times New Roman"/>
                <w:color w:val="000000"/>
                <w:szCs w:val="24"/>
                <w:lang w:eastAsia="en-GB"/>
              </w:rPr>
              <w:t>x</w:t>
            </w:r>
          </w:p>
        </w:tc>
      </w:tr>
      <w:tr w:rsidR="00EB469A" w:rsidRPr="005F2F75" w14:paraId="58EE7260" w14:textId="77777777" w:rsidTr="008C3E45">
        <w:trPr>
          <w:trHeight w:val="407"/>
        </w:trPr>
        <w:tc>
          <w:tcPr>
            <w:tcW w:w="7300" w:type="dxa"/>
            <w:tcBorders>
              <w:top w:val="nil"/>
              <w:left w:val="single" w:sz="4" w:space="0" w:color="auto"/>
              <w:bottom w:val="single" w:sz="4" w:space="0" w:color="auto"/>
              <w:right w:val="single" w:sz="4" w:space="0" w:color="auto"/>
            </w:tcBorders>
            <w:shd w:val="clear" w:color="auto" w:fill="auto"/>
            <w:vAlign w:val="bottom"/>
          </w:tcPr>
          <w:p w14:paraId="50FB1E0E" w14:textId="476DA746" w:rsidR="00EB469A" w:rsidRPr="00E36C90" w:rsidRDefault="00EB469A" w:rsidP="00EB469A">
            <w:pPr>
              <w:rPr>
                <w:rFonts w:ascii="Arial" w:eastAsia="Times New Roman" w:hAnsi="Arial" w:cs="Arial"/>
                <w:sz w:val="22"/>
                <w:szCs w:val="22"/>
                <w:lang w:eastAsia="en-GB"/>
              </w:rPr>
            </w:pPr>
            <w:r w:rsidRPr="011A4363">
              <w:rPr>
                <w:rFonts w:ascii="Arial" w:eastAsia="Arial" w:hAnsi="Arial" w:cs="Arial"/>
                <w:szCs w:val="24"/>
              </w:rPr>
              <w:t xml:space="preserve">Knowledge of </w:t>
            </w:r>
            <w:r w:rsidR="008C3E45">
              <w:rPr>
                <w:rFonts w:ascii="Arial" w:eastAsia="Arial" w:hAnsi="Arial" w:cs="Arial"/>
                <w:szCs w:val="24"/>
              </w:rPr>
              <w:t>CRM syst</w:t>
            </w:r>
            <w:r w:rsidR="00D154C0">
              <w:rPr>
                <w:rFonts w:ascii="Arial" w:eastAsia="Arial" w:hAnsi="Arial" w:cs="Arial"/>
                <w:szCs w:val="24"/>
              </w:rPr>
              <w:t>ems</w:t>
            </w:r>
            <w:r w:rsidR="002F3E0C">
              <w:rPr>
                <w:rFonts w:ascii="Arial" w:eastAsia="Arial" w:hAnsi="Arial" w:cs="Arial"/>
                <w:szCs w:val="24"/>
              </w:rPr>
              <w:t xml:space="preserve">, </w:t>
            </w:r>
            <w:proofErr w:type="gramStart"/>
            <w:r w:rsidR="002F3E0C">
              <w:rPr>
                <w:rFonts w:ascii="Arial" w:eastAsia="Arial" w:hAnsi="Arial" w:cs="Arial"/>
                <w:szCs w:val="24"/>
              </w:rPr>
              <w:t>monitoring</w:t>
            </w:r>
            <w:proofErr w:type="gramEnd"/>
            <w:r w:rsidR="00D154C0">
              <w:rPr>
                <w:rFonts w:ascii="Arial" w:eastAsia="Arial" w:hAnsi="Arial" w:cs="Arial"/>
                <w:szCs w:val="24"/>
              </w:rPr>
              <w:t xml:space="preserve"> and reporting</w:t>
            </w:r>
          </w:p>
        </w:tc>
        <w:tc>
          <w:tcPr>
            <w:tcW w:w="1270" w:type="dxa"/>
            <w:tcBorders>
              <w:top w:val="nil"/>
              <w:left w:val="nil"/>
              <w:bottom w:val="single" w:sz="4" w:space="0" w:color="auto"/>
              <w:right w:val="single" w:sz="4" w:space="0" w:color="auto"/>
            </w:tcBorders>
            <w:shd w:val="clear" w:color="auto" w:fill="auto"/>
            <w:noWrap/>
            <w:vAlign w:val="bottom"/>
          </w:tcPr>
          <w:p w14:paraId="4CBCEFA1" w14:textId="7275F1BD" w:rsidR="00EB469A" w:rsidRPr="00103CD2" w:rsidRDefault="00B97E89" w:rsidP="003971B8">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0741C696" w14:textId="77777777" w:rsidR="00EB469A" w:rsidRPr="006B1888" w:rsidRDefault="00EB469A" w:rsidP="00EB469A">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16C2CD5" w14:textId="40F2A633" w:rsidR="00EB469A" w:rsidRPr="00F063CC" w:rsidRDefault="00F04FD5" w:rsidP="003971B8">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2E008DAB"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647ABFE"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69E1091" w14:textId="1C52A721" w:rsidR="00EB469A" w:rsidRPr="00F063CC" w:rsidRDefault="00392E8B" w:rsidP="00AF18FA">
            <w:pPr>
              <w:pStyle w:val="ListParagraph"/>
              <w:ind w:left="416"/>
              <w:rPr>
                <w:rFonts w:eastAsia="Times New Roman"/>
                <w:color w:val="000000"/>
                <w:szCs w:val="24"/>
                <w:lang w:eastAsia="en-GB"/>
              </w:rPr>
            </w:pPr>
            <w:r>
              <w:rPr>
                <w:rFonts w:eastAsia="Times New Roman"/>
                <w:color w:val="000000"/>
                <w:szCs w:val="24"/>
                <w:lang w:eastAsia="en-GB"/>
              </w:rPr>
              <w:t>x</w:t>
            </w:r>
          </w:p>
        </w:tc>
      </w:tr>
      <w:tr w:rsidR="00EB469A" w:rsidRPr="005F2F75" w14:paraId="3269A715" w14:textId="77777777" w:rsidTr="008C3E45">
        <w:trPr>
          <w:trHeight w:val="407"/>
        </w:trPr>
        <w:tc>
          <w:tcPr>
            <w:tcW w:w="7300" w:type="dxa"/>
            <w:tcBorders>
              <w:top w:val="nil"/>
              <w:left w:val="single" w:sz="4" w:space="0" w:color="auto"/>
              <w:bottom w:val="single" w:sz="4" w:space="0" w:color="auto"/>
              <w:right w:val="single" w:sz="4" w:space="0" w:color="auto"/>
            </w:tcBorders>
            <w:shd w:val="clear" w:color="auto" w:fill="auto"/>
            <w:vAlign w:val="bottom"/>
          </w:tcPr>
          <w:p w14:paraId="10712348" w14:textId="7DA8D553" w:rsidR="00EB469A" w:rsidRPr="00E36C90" w:rsidRDefault="00EB469A" w:rsidP="00EB469A">
            <w:pPr>
              <w:rPr>
                <w:rFonts w:ascii="Arial" w:eastAsia="Times New Roman" w:hAnsi="Arial" w:cs="Arial"/>
                <w:sz w:val="22"/>
                <w:szCs w:val="22"/>
                <w:lang w:eastAsia="en-GB"/>
              </w:rPr>
            </w:pPr>
            <w:r w:rsidRPr="011A4363">
              <w:rPr>
                <w:rFonts w:ascii="Arial" w:eastAsia="Arial" w:hAnsi="Arial" w:cs="Arial"/>
                <w:szCs w:val="24"/>
              </w:rPr>
              <w:t xml:space="preserve">Understanding of the role of the Voluntary, Community and Faith sector and their </w:t>
            </w:r>
            <w:r w:rsidR="00B97E89">
              <w:rPr>
                <w:rFonts w:ascii="Arial" w:eastAsia="Arial" w:hAnsi="Arial" w:cs="Arial"/>
                <w:szCs w:val="24"/>
              </w:rPr>
              <w:t xml:space="preserve">vital </w:t>
            </w:r>
            <w:r w:rsidRPr="011A4363">
              <w:rPr>
                <w:rFonts w:ascii="Arial" w:eastAsia="Arial" w:hAnsi="Arial" w:cs="Arial"/>
                <w:szCs w:val="24"/>
              </w:rPr>
              <w:t xml:space="preserve">role in providing support to </w:t>
            </w:r>
            <w:r w:rsidR="00374713">
              <w:rPr>
                <w:rFonts w:ascii="Arial" w:eastAsia="Arial" w:hAnsi="Arial" w:cs="Arial"/>
                <w:szCs w:val="24"/>
              </w:rPr>
              <w:t>adults</w:t>
            </w:r>
            <w:r w:rsidRPr="011A4363">
              <w:rPr>
                <w:rFonts w:ascii="Arial" w:eastAsia="Arial" w:hAnsi="Arial" w:cs="Arial"/>
                <w:szCs w:val="24"/>
              </w:rPr>
              <w:t xml:space="preserve"> </w:t>
            </w:r>
            <w:r w:rsidR="008C3E45">
              <w:rPr>
                <w:rFonts w:ascii="Arial" w:eastAsia="Arial" w:hAnsi="Arial" w:cs="Arial"/>
                <w:szCs w:val="24"/>
              </w:rPr>
              <w:t xml:space="preserve"> </w:t>
            </w:r>
          </w:p>
        </w:tc>
        <w:tc>
          <w:tcPr>
            <w:tcW w:w="1270" w:type="dxa"/>
            <w:tcBorders>
              <w:top w:val="nil"/>
              <w:left w:val="nil"/>
              <w:bottom w:val="single" w:sz="4" w:space="0" w:color="auto"/>
              <w:right w:val="single" w:sz="4" w:space="0" w:color="auto"/>
            </w:tcBorders>
            <w:shd w:val="clear" w:color="auto" w:fill="auto"/>
            <w:noWrap/>
            <w:vAlign w:val="bottom"/>
          </w:tcPr>
          <w:p w14:paraId="5F6339E0" w14:textId="510CC85D" w:rsidR="00EB469A" w:rsidRPr="00103CD2" w:rsidRDefault="00B97E89" w:rsidP="003971B8">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7CB03378" w14:textId="77777777" w:rsidR="00EB469A" w:rsidRPr="00EB469A" w:rsidRDefault="00EB469A" w:rsidP="00EB469A">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EB36E6B" w14:textId="37DECCD1" w:rsidR="00EB469A" w:rsidRPr="00D20BCC" w:rsidRDefault="00F04FD5" w:rsidP="003971B8">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149FC109"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FBD38A8"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9335C53" w14:textId="29E26BBD" w:rsidR="00EB469A" w:rsidRPr="00F063CC" w:rsidRDefault="00392E8B" w:rsidP="00AF18FA">
            <w:pPr>
              <w:pStyle w:val="ListParagraph"/>
              <w:ind w:left="416"/>
              <w:rPr>
                <w:rFonts w:eastAsia="Times New Roman"/>
                <w:color w:val="000000"/>
                <w:szCs w:val="24"/>
                <w:lang w:eastAsia="en-GB"/>
              </w:rPr>
            </w:pPr>
            <w:r>
              <w:rPr>
                <w:rFonts w:eastAsia="Times New Roman"/>
                <w:color w:val="000000"/>
                <w:szCs w:val="24"/>
                <w:lang w:eastAsia="en-GB"/>
              </w:rPr>
              <w:t>x</w:t>
            </w:r>
          </w:p>
        </w:tc>
      </w:tr>
      <w:tr w:rsidR="00EB469A" w:rsidRPr="005F2F75" w14:paraId="2B598B17" w14:textId="77777777" w:rsidTr="008C3E45">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2CE120D7" w14:textId="41CEA0C3" w:rsidR="00EB469A" w:rsidRPr="006B1888" w:rsidRDefault="00EB469A" w:rsidP="00EB469A">
            <w:pPr>
              <w:spacing w:after="200" w:line="276" w:lineRule="auto"/>
              <w:ind w:left="459"/>
              <w:jc w:val="center"/>
              <w:rPr>
                <w:rFonts w:ascii="Arial" w:eastAsia="Calibri" w:hAnsi="Arial" w:cs="Arial"/>
                <w:b/>
                <w:bCs/>
                <w:szCs w:val="24"/>
              </w:rPr>
            </w:pPr>
            <w:r>
              <w:rPr>
                <w:rFonts w:ascii="Arial" w:eastAsia="Calibri" w:hAnsi="Arial" w:cs="Arial"/>
                <w:b/>
                <w:bCs/>
                <w:szCs w:val="24"/>
              </w:rPr>
              <w:t>Skills</w:t>
            </w:r>
          </w:p>
          <w:p w14:paraId="0381F325" w14:textId="0E2497D3" w:rsidR="00EB469A" w:rsidRPr="00B33C83" w:rsidRDefault="00EB469A" w:rsidP="00EB469A">
            <w:pPr>
              <w:jc w:val="center"/>
              <w:rPr>
                <w:rFonts w:ascii="Arial" w:eastAsia="Times New Roman" w:hAnsi="Arial" w:cs="Arial"/>
                <w:b/>
                <w:bCs/>
                <w:color w:val="000000"/>
                <w:szCs w:val="24"/>
                <w:lang w:eastAsia="en-GB"/>
              </w:rPr>
            </w:pPr>
          </w:p>
        </w:tc>
      </w:tr>
      <w:tr w:rsidR="00EB469A" w:rsidRPr="005F2F75" w14:paraId="4F18F502"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539B11F" w14:textId="0589F3A2" w:rsidR="00EB469A" w:rsidRPr="00B33C83" w:rsidRDefault="00EB469A" w:rsidP="00EB469A">
            <w:pPr>
              <w:pStyle w:val="ListParagraph"/>
              <w:ind w:left="0"/>
              <w:rPr>
                <w:rFonts w:ascii="Arial" w:eastAsia="Times New Roman" w:hAnsi="Arial" w:cs="Arial"/>
                <w:color w:val="000000"/>
                <w:szCs w:val="24"/>
                <w:lang w:eastAsia="en-GB"/>
              </w:rPr>
            </w:pPr>
            <w:r w:rsidRPr="011A4363">
              <w:rPr>
                <w:rFonts w:ascii="Arial" w:eastAsia="Times New Roman" w:hAnsi="Arial" w:cs="Arial"/>
                <w:color w:val="000000" w:themeColor="text1"/>
                <w:lang w:eastAsia="en-GB"/>
              </w:rPr>
              <w:t>Effective communicator with strong interpersonal skills, able to communicate with groups, individuals through a range of communication methods, including online platforms</w:t>
            </w:r>
          </w:p>
        </w:tc>
        <w:tc>
          <w:tcPr>
            <w:tcW w:w="1270" w:type="dxa"/>
            <w:tcBorders>
              <w:top w:val="nil"/>
              <w:left w:val="nil"/>
              <w:bottom w:val="single" w:sz="4" w:space="0" w:color="auto"/>
              <w:right w:val="single" w:sz="4" w:space="0" w:color="auto"/>
            </w:tcBorders>
            <w:shd w:val="clear" w:color="auto" w:fill="auto"/>
            <w:noWrap/>
            <w:vAlign w:val="bottom"/>
          </w:tcPr>
          <w:p w14:paraId="314CBBD8" w14:textId="6E4C07D3" w:rsidR="00EB469A" w:rsidRPr="00103CD2" w:rsidRDefault="00392E8B" w:rsidP="003971B8">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67CF0F2E"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D863D04" w14:textId="7964430B" w:rsidR="00EB469A" w:rsidRPr="00F063CC" w:rsidRDefault="00F04FD5" w:rsidP="003971B8">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1DF8C1B" w14:textId="77777777" w:rsidR="00EB469A" w:rsidRPr="00B33C83" w:rsidRDefault="00EB469A" w:rsidP="00EB469A">
            <w:pPr>
              <w:ind w:left="72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80ED6DB" w14:textId="77777777" w:rsidR="00EB469A" w:rsidRPr="00B33C83" w:rsidRDefault="00EB469A" w:rsidP="00EB469A">
            <w:pPr>
              <w:ind w:left="720"/>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C554A87" w14:textId="6153DFCE" w:rsidR="00EB469A" w:rsidRPr="00F063CC" w:rsidRDefault="00931A8A" w:rsidP="00AF18FA">
            <w:pPr>
              <w:pStyle w:val="ListParagraph"/>
              <w:ind w:left="416"/>
              <w:rPr>
                <w:rFonts w:eastAsia="Times New Roman"/>
                <w:color w:val="000000"/>
                <w:szCs w:val="24"/>
                <w:lang w:eastAsia="en-GB"/>
              </w:rPr>
            </w:pPr>
            <w:r>
              <w:rPr>
                <w:rFonts w:eastAsia="Times New Roman"/>
                <w:color w:val="000000"/>
                <w:szCs w:val="24"/>
                <w:lang w:eastAsia="en-GB"/>
              </w:rPr>
              <w:t>x</w:t>
            </w:r>
          </w:p>
        </w:tc>
      </w:tr>
      <w:tr w:rsidR="00EB469A" w:rsidRPr="005F2F75" w14:paraId="0E8C479D"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B7C3103" w14:textId="18543FFB" w:rsidR="00EB469A" w:rsidRPr="00FD7B63" w:rsidRDefault="00EB469A" w:rsidP="00EB469A">
            <w:pPr>
              <w:rPr>
                <w:rFonts w:ascii="Arial" w:eastAsia="Times New Roman" w:hAnsi="Arial" w:cs="Arial"/>
                <w:color w:val="000000"/>
                <w:lang w:eastAsia="en-GB"/>
              </w:rPr>
            </w:pPr>
            <w:r w:rsidRPr="011A4363">
              <w:rPr>
                <w:rFonts w:ascii="Arial" w:eastAsia="Times New Roman" w:hAnsi="Arial" w:cs="Arial"/>
                <w:color w:val="000000" w:themeColor="text1"/>
                <w:lang w:eastAsia="en-GB"/>
              </w:rPr>
              <w:t>Able to develop professional relationships through networking with a range of partner agencies and key contacts</w:t>
            </w:r>
          </w:p>
        </w:tc>
        <w:tc>
          <w:tcPr>
            <w:tcW w:w="1270" w:type="dxa"/>
            <w:tcBorders>
              <w:top w:val="nil"/>
              <w:left w:val="nil"/>
              <w:bottom w:val="single" w:sz="4" w:space="0" w:color="auto"/>
              <w:right w:val="single" w:sz="4" w:space="0" w:color="auto"/>
            </w:tcBorders>
            <w:shd w:val="clear" w:color="auto" w:fill="auto"/>
            <w:noWrap/>
            <w:vAlign w:val="bottom"/>
          </w:tcPr>
          <w:p w14:paraId="3670E70E" w14:textId="75D52581" w:rsidR="00EB469A" w:rsidRPr="00EB469A" w:rsidRDefault="00392E8B" w:rsidP="003971B8">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45CC8F2"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1695C2FC" w14:textId="166CE406" w:rsidR="00EB469A" w:rsidRPr="00F063CC" w:rsidRDefault="00F04FD5" w:rsidP="003971B8">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0A65F393"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43E0075"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9A448DE" w14:textId="4251C15F" w:rsidR="00EB469A" w:rsidRPr="00AF18FA" w:rsidRDefault="00AF18FA" w:rsidP="00AF18FA">
            <w:pPr>
              <w:pStyle w:val="ListParagraph"/>
              <w:ind w:left="416"/>
              <w:rPr>
                <w:rFonts w:eastAsia="Times New Roman" w:cs="Arial"/>
                <w:color w:val="000000"/>
                <w:szCs w:val="24"/>
                <w:lang w:eastAsia="en-GB"/>
              </w:rPr>
            </w:pPr>
            <w:r w:rsidRPr="00AF18FA">
              <w:rPr>
                <w:rFonts w:eastAsia="Times New Roman" w:cs="Arial"/>
                <w:color w:val="000000"/>
                <w:szCs w:val="24"/>
                <w:lang w:eastAsia="en-GB"/>
              </w:rPr>
              <w:t>x</w:t>
            </w:r>
          </w:p>
        </w:tc>
      </w:tr>
      <w:tr w:rsidR="00EB469A" w:rsidRPr="005F2F75" w14:paraId="4CDACDED"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8C3A130" w14:textId="73274783" w:rsidR="00EB469A" w:rsidRPr="00FD7B63" w:rsidRDefault="00EB469A" w:rsidP="00EB469A">
            <w:pPr>
              <w:rPr>
                <w:rFonts w:ascii="Arial" w:eastAsia="Times New Roman" w:hAnsi="Arial" w:cs="Arial"/>
                <w:color w:val="000000"/>
                <w:lang w:eastAsia="en-GB"/>
              </w:rPr>
            </w:pPr>
            <w:r w:rsidRPr="011A4363">
              <w:rPr>
                <w:rFonts w:ascii="Arial" w:eastAsia="Times New Roman" w:hAnsi="Arial" w:cs="Arial"/>
                <w:color w:val="000000" w:themeColor="text1"/>
                <w:lang w:eastAsia="en-GB"/>
              </w:rPr>
              <w:lastRenderedPageBreak/>
              <w:t>Ability to manage complex projects, prioritise conflicting deadlines, delivering to a high standard</w:t>
            </w:r>
          </w:p>
        </w:tc>
        <w:tc>
          <w:tcPr>
            <w:tcW w:w="1270" w:type="dxa"/>
            <w:tcBorders>
              <w:top w:val="nil"/>
              <w:left w:val="nil"/>
              <w:bottom w:val="single" w:sz="4" w:space="0" w:color="auto"/>
              <w:right w:val="single" w:sz="4" w:space="0" w:color="auto"/>
            </w:tcBorders>
            <w:shd w:val="clear" w:color="auto" w:fill="auto"/>
            <w:noWrap/>
            <w:vAlign w:val="bottom"/>
          </w:tcPr>
          <w:p w14:paraId="040B94DE" w14:textId="0D0CCFCF" w:rsidR="00EB469A" w:rsidRPr="00EB469A" w:rsidRDefault="00392E8B" w:rsidP="00AF18FA">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4B5AC7D0"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4B0551E" w14:textId="6A748ABA" w:rsidR="00EB469A" w:rsidRPr="00F063CC" w:rsidRDefault="00F04FD5" w:rsidP="00AF18FA">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2BBE68F2"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2CCC7EF"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51EE242" w14:textId="2EEF8C5B" w:rsidR="00EB469A" w:rsidRPr="00AF18FA" w:rsidRDefault="00931A8A" w:rsidP="00AF18FA">
            <w:pPr>
              <w:pStyle w:val="ListParagraph"/>
              <w:ind w:left="446"/>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EB469A" w:rsidRPr="005F2F75" w14:paraId="45B581C7" w14:textId="77777777" w:rsidTr="008C3E45">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1E69BF1" w14:textId="44EF69CC" w:rsidR="00EB469A" w:rsidRPr="00FD7B63" w:rsidRDefault="00EB469A" w:rsidP="00EB469A">
            <w:pPr>
              <w:rPr>
                <w:rFonts w:ascii="Arial" w:eastAsia="Times New Roman" w:hAnsi="Arial" w:cs="Arial"/>
                <w:color w:val="000000"/>
                <w:lang w:eastAsia="en-GB"/>
              </w:rPr>
            </w:pPr>
            <w:r w:rsidRPr="011A4363">
              <w:rPr>
                <w:rFonts w:ascii="Arial" w:eastAsia="Times New Roman" w:hAnsi="Arial" w:cs="Arial"/>
                <w:color w:val="000000" w:themeColor="text1"/>
                <w:lang w:eastAsia="en-GB"/>
              </w:rPr>
              <w:t>Strong leadership and people management skills</w:t>
            </w:r>
          </w:p>
        </w:tc>
        <w:tc>
          <w:tcPr>
            <w:tcW w:w="1270" w:type="dxa"/>
            <w:tcBorders>
              <w:top w:val="nil"/>
              <w:left w:val="nil"/>
              <w:bottom w:val="single" w:sz="4" w:space="0" w:color="auto"/>
              <w:right w:val="single" w:sz="4" w:space="0" w:color="auto"/>
            </w:tcBorders>
            <w:shd w:val="clear" w:color="auto" w:fill="auto"/>
            <w:noWrap/>
            <w:vAlign w:val="bottom"/>
          </w:tcPr>
          <w:p w14:paraId="36F9517B" w14:textId="3F8CFB1C" w:rsidR="00EB469A" w:rsidRPr="00EB469A" w:rsidRDefault="00392E8B" w:rsidP="00AF18FA">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15B7A8F0"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1D8BD14" w14:textId="13FAE587" w:rsidR="00EB469A" w:rsidRPr="00BB7A50" w:rsidRDefault="00F04FD5" w:rsidP="00AF18FA">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2DA8374"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3F1D528"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F8B151A" w14:textId="36E859B9" w:rsidR="00EB469A" w:rsidRPr="00AF18FA" w:rsidRDefault="00931A8A" w:rsidP="00AF18FA">
            <w:pPr>
              <w:pStyle w:val="ListParagraph"/>
              <w:ind w:left="446"/>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EB469A" w:rsidRPr="005F2F75" w14:paraId="15992955" w14:textId="77777777" w:rsidTr="008C3E45">
        <w:trPr>
          <w:trHeight w:val="311"/>
        </w:trPr>
        <w:tc>
          <w:tcPr>
            <w:tcW w:w="7300" w:type="dxa"/>
            <w:tcBorders>
              <w:top w:val="nil"/>
              <w:left w:val="single" w:sz="4" w:space="0" w:color="auto"/>
              <w:bottom w:val="single" w:sz="4" w:space="0" w:color="auto"/>
              <w:right w:val="single" w:sz="4" w:space="0" w:color="auto"/>
            </w:tcBorders>
            <w:shd w:val="clear" w:color="auto" w:fill="auto"/>
            <w:vAlign w:val="bottom"/>
          </w:tcPr>
          <w:p w14:paraId="168507E8" w14:textId="2FBA7EAB" w:rsidR="00EB469A" w:rsidRPr="009A4708" w:rsidRDefault="00EB469A" w:rsidP="00EB469A">
            <w:pPr>
              <w:rPr>
                <w:rFonts w:ascii="Arial" w:eastAsia="Times New Roman" w:hAnsi="Arial" w:cs="Arial"/>
                <w:color w:val="000000"/>
                <w:lang w:eastAsia="en-GB"/>
              </w:rPr>
            </w:pPr>
            <w:r w:rsidRPr="011A4363">
              <w:rPr>
                <w:rFonts w:ascii="Arial" w:eastAsia="Times New Roman" w:hAnsi="Arial" w:cs="Arial"/>
                <w:color w:val="000000" w:themeColor="text1"/>
                <w:lang w:eastAsia="en-GB"/>
              </w:rPr>
              <w:t xml:space="preserve">Excellent IT skills and ability to support staff delivering online provision </w:t>
            </w:r>
          </w:p>
        </w:tc>
        <w:tc>
          <w:tcPr>
            <w:tcW w:w="1270" w:type="dxa"/>
            <w:tcBorders>
              <w:top w:val="nil"/>
              <w:left w:val="nil"/>
              <w:bottom w:val="single" w:sz="4" w:space="0" w:color="auto"/>
              <w:right w:val="single" w:sz="4" w:space="0" w:color="auto"/>
            </w:tcBorders>
            <w:shd w:val="clear" w:color="auto" w:fill="auto"/>
            <w:noWrap/>
            <w:vAlign w:val="bottom"/>
          </w:tcPr>
          <w:p w14:paraId="088D00E3" w14:textId="1E8A42E1" w:rsidR="00EB469A" w:rsidRPr="00F063CC" w:rsidRDefault="00392E8B" w:rsidP="00AF18FA">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467C162" w14:textId="77777777" w:rsidR="00EB469A" w:rsidRPr="00B33C83" w:rsidRDefault="00EB469A" w:rsidP="00EB469A">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3B7299EE" w14:textId="1B442B5C" w:rsidR="00EB469A" w:rsidRPr="00F063CC" w:rsidRDefault="00F04FD5" w:rsidP="00AF18FA">
            <w:pPr>
              <w:pStyle w:val="ListParagraph"/>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6880452"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B1A94DC" w14:textId="77777777" w:rsidR="00EB469A" w:rsidRPr="00B33C83" w:rsidRDefault="00EB469A" w:rsidP="00EB469A">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hideMark/>
          </w:tcPr>
          <w:p w14:paraId="65CD71F1" w14:textId="0AC6DFCF" w:rsidR="00EB469A" w:rsidRPr="00AF18FA" w:rsidRDefault="00931A8A" w:rsidP="00AF18FA">
            <w:pPr>
              <w:pStyle w:val="ListParagraph"/>
              <w:ind w:left="446"/>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8C5E00" w:rsidRPr="005F2F75" w14:paraId="20B181E8" w14:textId="77777777" w:rsidTr="008C3E45">
        <w:trPr>
          <w:trHeight w:val="311"/>
        </w:trPr>
        <w:tc>
          <w:tcPr>
            <w:tcW w:w="7300" w:type="dxa"/>
            <w:tcBorders>
              <w:top w:val="nil"/>
              <w:left w:val="single" w:sz="4" w:space="0" w:color="auto"/>
              <w:bottom w:val="single" w:sz="4" w:space="0" w:color="auto"/>
              <w:right w:val="single" w:sz="4" w:space="0" w:color="auto"/>
            </w:tcBorders>
            <w:shd w:val="clear" w:color="auto" w:fill="auto"/>
            <w:vAlign w:val="bottom"/>
          </w:tcPr>
          <w:p w14:paraId="7CBB1196" w14:textId="3CE685A4" w:rsidR="008C5E00" w:rsidRPr="011A4363" w:rsidRDefault="008C5E00" w:rsidP="00EB469A">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Strong analytical skills to inform performance </w:t>
            </w:r>
            <w:r w:rsidR="00CF54B7">
              <w:rPr>
                <w:rFonts w:ascii="Arial" w:eastAsia="Times New Roman" w:hAnsi="Arial" w:cs="Arial"/>
                <w:color w:val="000000" w:themeColor="text1"/>
                <w:lang w:eastAsia="en-GB"/>
              </w:rPr>
              <w:t>management</w:t>
            </w:r>
          </w:p>
        </w:tc>
        <w:tc>
          <w:tcPr>
            <w:tcW w:w="1270" w:type="dxa"/>
            <w:tcBorders>
              <w:top w:val="nil"/>
              <w:left w:val="nil"/>
              <w:bottom w:val="single" w:sz="4" w:space="0" w:color="auto"/>
              <w:right w:val="single" w:sz="4" w:space="0" w:color="auto"/>
            </w:tcBorders>
            <w:shd w:val="clear" w:color="auto" w:fill="auto"/>
            <w:noWrap/>
            <w:vAlign w:val="bottom"/>
          </w:tcPr>
          <w:p w14:paraId="2F9EB3C2" w14:textId="3934862F" w:rsidR="008C5E00" w:rsidRPr="00F063CC" w:rsidRDefault="00392E8B" w:rsidP="00AF18FA">
            <w:pPr>
              <w:pStyle w:val="ListParagraph"/>
              <w:ind w:left="581"/>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7662F483" w14:textId="77777777" w:rsidR="008C5E00" w:rsidRPr="00B33C83" w:rsidRDefault="008C5E00" w:rsidP="00EB469A">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D4B3A07" w14:textId="21402E8F" w:rsidR="008C5E00" w:rsidRPr="00BB7A50" w:rsidRDefault="00F04FD5" w:rsidP="00AF18FA">
            <w:pPr>
              <w:ind w:left="411"/>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59FE02DF" w14:textId="77777777" w:rsidR="008C5E00" w:rsidRPr="00B33C83" w:rsidRDefault="008C5E00"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0C1072C" w14:textId="77777777" w:rsidR="008C5E00" w:rsidRPr="00B33C83" w:rsidRDefault="008C5E00" w:rsidP="00EB469A">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83CD484" w14:textId="0A84B443" w:rsidR="008C5E00" w:rsidRPr="00AF18FA" w:rsidRDefault="00931A8A" w:rsidP="00AF18FA">
            <w:pPr>
              <w:pStyle w:val="ListParagraph"/>
              <w:ind w:left="446"/>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EB469A" w:rsidRPr="005F2F75" w14:paraId="3A9F00A1" w14:textId="77777777" w:rsidTr="008C3E45">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198D4D26" w14:textId="77777777" w:rsidR="00EB469A" w:rsidRDefault="00EB469A" w:rsidP="00EB469A">
            <w:pPr>
              <w:jc w:val="center"/>
              <w:rPr>
                <w:rFonts w:ascii="Arial" w:eastAsia="Times New Roman" w:hAnsi="Arial" w:cs="Arial"/>
                <w:b/>
                <w:bCs/>
                <w:color w:val="000000"/>
                <w:szCs w:val="24"/>
                <w:lang w:eastAsia="en-GB"/>
              </w:rPr>
            </w:pPr>
          </w:p>
          <w:p w14:paraId="4C6ADCA2" w14:textId="77777777" w:rsidR="00EB469A" w:rsidRPr="00B33C83" w:rsidRDefault="00EB469A" w:rsidP="00EB469A">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Other Requirements</w:t>
            </w:r>
          </w:p>
        </w:tc>
      </w:tr>
      <w:tr w:rsidR="00390C3B" w:rsidRPr="005F2F75" w14:paraId="534E1C52" w14:textId="77777777" w:rsidTr="008C3E45">
        <w:trPr>
          <w:trHeight w:val="215"/>
        </w:trPr>
        <w:tc>
          <w:tcPr>
            <w:tcW w:w="7300" w:type="dxa"/>
            <w:tcBorders>
              <w:top w:val="nil"/>
              <w:left w:val="single" w:sz="4" w:space="0" w:color="auto"/>
              <w:bottom w:val="single" w:sz="4" w:space="0" w:color="auto"/>
              <w:right w:val="single" w:sz="4" w:space="0" w:color="auto"/>
            </w:tcBorders>
            <w:vAlign w:val="bottom"/>
          </w:tcPr>
          <w:p w14:paraId="32F03F9A" w14:textId="22F8A842" w:rsidR="00390C3B" w:rsidRDefault="00390C3B" w:rsidP="00390C3B">
            <w:pPr>
              <w:ind w:left="49"/>
              <w:rPr>
                <w:rFonts w:ascii="Arial" w:hAnsi="Arial" w:cs="Arial"/>
                <w:szCs w:val="24"/>
              </w:rPr>
            </w:pPr>
            <w:r w:rsidRPr="000D5E6F">
              <w:rPr>
                <w:rFonts w:ascii="Arial" w:hAnsi="Arial" w:cs="Arial"/>
                <w:szCs w:val="24"/>
              </w:rPr>
              <w:t>Demonstrable commitment to the values of Age UK Lancashire</w:t>
            </w:r>
          </w:p>
        </w:tc>
        <w:tc>
          <w:tcPr>
            <w:tcW w:w="1270" w:type="dxa"/>
            <w:tcBorders>
              <w:top w:val="nil"/>
              <w:left w:val="nil"/>
              <w:bottom w:val="single" w:sz="4" w:space="0" w:color="auto"/>
              <w:right w:val="single" w:sz="4" w:space="0" w:color="auto"/>
            </w:tcBorders>
            <w:shd w:val="clear" w:color="auto" w:fill="auto"/>
            <w:noWrap/>
            <w:vAlign w:val="bottom"/>
          </w:tcPr>
          <w:p w14:paraId="45C4D6EE" w14:textId="2F0C87C0" w:rsidR="00390C3B" w:rsidRPr="00AF18FA" w:rsidRDefault="00392E8B" w:rsidP="00AF18FA">
            <w:pPr>
              <w:pStyle w:val="ListParagraph"/>
              <w:ind w:left="581"/>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B763617" w14:textId="77777777" w:rsidR="00390C3B" w:rsidRPr="00AF18FA" w:rsidRDefault="00390C3B" w:rsidP="00390C3B">
            <w:pPr>
              <w:jc w:val="center"/>
              <w:rPr>
                <w:rFonts w:asciiTheme="majorHAnsi" w:eastAsia="Times New Roman" w:hAnsiTheme="maj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105CAB9" w14:textId="3646D806" w:rsidR="00390C3B" w:rsidRPr="00AF18FA" w:rsidRDefault="00F04FD5" w:rsidP="00390C3B">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063F0828" w14:textId="77777777" w:rsidR="00390C3B" w:rsidRPr="00B33C83" w:rsidRDefault="00390C3B" w:rsidP="00390C3B">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B289E34" w14:textId="77777777" w:rsidR="00390C3B" w:rsidRPr="00B33C83" w:rsidRDefault="00390C3B" w:rsidP="00390C3B">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04A0929" w14:textId="20041A53" w:rsidR="00390C3B" w:rsidRPr="00AF18FA" w:rsidRDefault="00931A8A" w:rsidP="00AF18FA">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390C3B" w:rsidRPr="005F2F75" w14:paraId="06301D29" w14:textId="77777777" w:rsidTr="008C3E45">
        <w:trPr>
          <w:trHeight w:val="215"/>
        </w:trPr>
        <w:tc>
          <w:tcPr>
            <w:tcW w:w="7300" w:type="dxa"/>
            <w:tcBorders>
              <w:top w:val="nil"/>
              <w:left w:val="single" w:sz="4" w:space="0" w:color="auto"/>
              <w:bottom w:val="single" w:sz="4" w:space="0" w:color="auto"/>
              <w:right w:val="single" w:sz="4" w:space="0" w:color="auto"/>
            </w:tcBorders>
            <w:vAlign w:val="bottom"/>
          </w:tcPr>
          <w:p w14:paraId="5A2B2134" w14:textId="385BB375" w:rsidR="00390C3B" w:rsidRDefault="00390C3B" w:rsidP="00390C3B">
            <w:pPr>
              <w:ind w:left="49"/>
              <w:rPr>
                <w:rFonts w:ascii="Arial" w:hAnsi="Arial" w:cs="Arial"/>
                <w:szCs w:val="24"/>
              </w:rPr>
            </w:pPr>
            <w:r w:rsidRPr="000D5E6F">
              <w:rPr>
                <w:rFonts w:ascii="Arial" w:eastAsia="Times New Roman" w:hAnsi="Arial" w:cs="Arial"/>
                <w:color w:val="000000" w:themeColor="text1"/>
                <w:szCs w:val="24"/>
                <w:lang w:eastAsia="en-GB"/>
              </w:rPr>
              <w:t xml:space="preserve">Active commitment to Continuous Professional Development </w:t>
            </w:r>
          </w:p>
        </w:tc>
        <w:tc>
          <w:tcPr>
            <w:tcW w:w="1270" w:type="dxa"/>
            <w:tcBorders>
              <w:top w:val="nil"/>
              <w:left w:val="nil"/>
              <w:bottom w:val="single" w:sz="4" w:space="0" w:color="auto"/>
              <w:right w:val="single" w:sz="4" w:space="0" w:color="auto"/>
            </w:tcBorders>
            <w:shd w:val="clear" w:color="auto" w:fill="auto"/>
            <w:noWrap/>
            <w:vAlign w:val="bottom"/>
          </w:tcPr>
          <w:p w14:paraId="43A5A494" w14:textId="79346D52" w:rsidR="00390C3B" w:rsidRPr="00AF18FA" w:rsidRDefault="00392E8B" w:rsidP="00AF18FA">
            <w:pPr>
              <w:pStyle w:val="ListParagraph"/>
              <w:ind w:left="581"/>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44A78FB1" w14:textId="77777777" w:rsidR="00390C3B" w:rsidRPr="00AF18FA" w:rsidRDefault="00390C3B" w:rsidP="00390C3B">
            <w:pPr>
              <w:jc w:val="center"/>
              <w:rPr>
                <w:rFonts w:asciiTheme="majorHAnsi" w:eastAsia="Times New Roman" w:hAnsiTheme="maj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B404F8A" w14:textId="56DA413C" w:rsidR="00390C3B" w:rsidRPr="00AF18FA" w:rsidRDefault="00F04FD5" w:rsidP="00390C3B">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1D3863F6" w14:textId="77777777" w:rsidR="00390C3B" w:rsidRPr="00B33C83" w:rsidRDefault="00390C3B" w:rsidP="00390C3B">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75F8D8A" w14:textId="77777777" w:rsidR="00390C3B" w:rsidRPr="00B33C83" w:rsidRDefault="00390C3B" w:rsidP="00390C3B">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7C5B150" w14:textId="5872AD87" w:rsidR="00390C3B" w:rsidRPr="00AF18FA" w:rsidRDefault="00931A8A" w:rsidP="00AF18FA">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r w:rsidR="00390C3B" w:rsidRPr="005F2F75" w14:paraId="48D91632" w14:textId="77777777" w:rsidTr="008C3E45">
        <w:trPr>
          <w:trHeight w:val="70"/>
        </w:trPr>
        <w:tc>
          <w:tcPr>
            <w:tcW w:w="7300" w:type="dxa"/>
            <w:tcBorders>
              <w:top w:val="single" w:sz="4" w:space="0" w:color="auto"/>
              <w:left w:val="single" w:sz="4" w:space="0" w:color="auto"/>
              <w:bottom w:val="single" w:sz="4" w:space="0" w:color="auto"/>
              <w:right w:val="single" w:sz="4" w:space="0" w:color="auto"/>
            </w:tcBorders>
            <w:vAlign w:val="bottom"/>
          </w:tcPr>
          <w:p w14:paraId="209DD609" w14:textId="7979D3C1" w:rsidR="00390C3B" w:rsidRDefault="00390C3B" w:rsidP="00390C3B">
            <w:pPr>
              <w:ind w:left="49"/>
              <w:rPr>
                <w:rFonts w:ascii="Arial" w:hAnsi="Arial" w:cs="Arial"/>
                <w:szCs w:val="24"/>
              </w:rPr>
            </w:pPr>
            <w:r w:rsidRPr="011A4363">
              <w:rPr>
                <w:rFonts w:ascii="Arial" w:eastAsia="Times New Roman" w:hAnsi="Arial" w:cs="Arial"/>
                <w:color w:val="000000" w:themeColor="text1"/>
                <w:lang w:eastAsia="en-GB"/>
              </w:rPr>
              <w:t>Holder of valid GB or NI driving licence.  You will be required to maintain appropriate insurance cover, including for business use. Use of a suitable car.</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6228D323" w14:textId="6B52EBD5" w:rsidR="00390C3B" w:rsidRPr="00AF18FA" w:rsidRDefault="00392E8B" w:rsidP="00AF18FA">
            <w:pPr>
              <w:pStyle w:val="ListParagraph"/>
              <w:ind w:left="581"/>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5338C493" w14:textId="77777777" w:rsidR="00390C3B" w:rsidRPr="00AF18FA" w:rsidRDefault="00390C3B" w:rsidP="00390C3B">
            <w:pPr>
              <w:jc w:val="center"/>
              <w:rPr>
                <w:rFonts w:asciiTheme="majorHAnsi" w:eastAsia="Times New Roman" w:hAnsiTheme="majorHAnsi"/>
                <w:color w:val="000000"/>
                <w:szCs w:val="24"/>
                <w:lang w:eastAsia="en-GB"/>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43DA1398" w14:textId="0E057996" w:rsidR="00390C3B" w:rsidRPr="00AF18FA" w:rsidRDefault="00F04FD5" w:rsidP="00390C3B">
            <w:pPr>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02E800B" w14:textId="77777777" w:rsidR="00390C3B" w:rsidRPr="00B33C83" w:rsidRDefault="00390C3B" w:rsidP="00390C3B">
            <w:pPr>
              <w:rPr>
                <w:rFonts w:eastAsia="Times New Roman"/>
                <w:color w:val="000000"/>
                <w:szCs w:val="24"/>
                <w:lang w:eastAsia="en-GB"/>
              </w:rPr>
            </w:pP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32F2E6F6" w14:textId="77777777" w:rsidR="00390C3B" w:rsidRPr="00B33C83" w:rsidRDefault="00390C3B" w:rsidP="00390C3B">
            <w:pPr>
              <w:jc w:val="center"/>
              <w:rPr>
                <w:rFonts w:eastAsia="Times New Roman"/>
                <w:color w:val="000000"/>
                <w:szCs w:val="24"/>
                <w:lang w:eastAsia="en-GB"/>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2B93315A" w14:textId="427809E8" w:rsidR="00390C3B" w:rsidRPr="00AF18FA" w:rsidRDefault="00931A8A" w:rsidP="00AF18FA">
            <w:pPr>
              <w:pStyle w:val="ListParagraph"/>
              <w:ind w:left="360"/>
              <w:rPr>
                <w:rFonts w:asciiTheme="majorHAnsi" w:eastAsia="Times New Roman" w:hAnsiTheme="majorHAnsi" w:cs="Arial"/>
                <w:color w:val="000000"/>
                <w:szCs w:val="24"/>
                <w:lang w:eastAsia="en-GB"/>
              </w:rPr>
            </w:pPr>
            <w:r w:rsidRPr="00AF18FA">
              <w:rPr>
                <w:rFonts w:asciiTheme="majorHAnsi" w:eastAsia="Times New Roman" w:hAnsiTheme="majorHAnsi" w:cs="Arial"/>
                <w:color w:val="000000"/>
                <w:szCs w:val="24"/>
                <w:lang w:eastAsia="en-GB"/>
              </w:rPr>
              <w:t>x</w:t>
            </w:r>
          </w:p>
        </w:tc>
      </w:tr>
    </w:tbl>
    <w:p w14:paraId="77B00DB4" w14:textId="77777777" w:rsidR="005066E2" w:rsidRDefault="005066E2">
      <w:pPr>
        <w:rPr>
          <w:rFonts w:ascii="Arial" w:hAnsi="Arial" w:cs="Arial"/>
          <w:sz w:val="22"/>
          <w:szCs w:val="22"/>
        </w:rPr>
      </w:pPr>
    </w:p>
    <w:sectPr w:rsidR="005066E2" w:rsidSect="00D32339">
      <w:pgSz w:w="16838" w:h="11899" w:orient="landscape"/>
      <w:pgMar w:top="851" w:right="851" w:bottom="851" w:left="851"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06B8" w14:textId="77777777" w:rsidR="009A5FE7" w:rsidRDefault="009A5FE7">
      <w:r>
        <w:separator/>
      </w:r>
    </w:p>
  </w:endnote>
  <w:endnote w:type="continuationSeparator" w:id="0">
    <w:p w14:paraId="204246C3" w14:textId="77777777" w:rsidR="009A5FE7" w:rsidRDefault="009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52A" w14:textId="3721BD72" w:rsidR="005066E2" w:rsidRPr="005066E2" w:rsidRDefault="005066E2" w:rsidP="005066E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EC63" w14:textId="77777777" w:rsidR="009A5FE7" w:rsidRDefault="009A5FE7">
      <w:r>
        <w:separator/>
      </w:r>
    </w:p>
  </w:footnote>
  <w:footnote w:type="continuationSeparator" w:id="0">
    <w:p w14:paraId="4D0DFC6C" w14:textId="77777777" w:rsidR="009A5FE7" w:rsidRDefault="009A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4C09" w14:textId="4615A0D2" w:rsidR="006567BE" w:rsidRDefault="006567BE">
    <w:pPr>
      <w:pStyle w:val="Header"/>
    </w:pPr>
    <w:r>
      <w:rPr>
        <w:noProof/>
        <w:lang w:eastAsia="en-GB"/>
      </w:rPr>
      <w:drawing>
        <wp:anchor distT="0" distB="0" distL="114300" distR="114300" simplePos="0" relativeHeight="251658240" behindDoc="1" locked="0" layoutInCell="1" allowOverlap="1" wp14:anchorId="0F1E8AD1" wp14:editId="12A6D5B9">
          <wp:simplePos x="0" y="0"/>
          <wp:positionH relativeFrom="column">
            <wp:posOffset>5106035</wp:posOffset>
          </wp:positionH>
          <wp:positionV relativeFrom="paragraph">
            <wp:posOffset>-575945</wp:posOffset>
          </wp:positionV>
          <wp:extent cx="1483081" cy="739140"/>
          <wp:effectExtent l="0" t="0" r="3175" b="3810"/>
          <wp:wrapTight wrapText="bothSides">
            <wp:wrapPolygon edited="0">
              <wp:start x="0" y="0"/>
              <wp:lineTo x="0" y="21155"/>
              <wp:lineTo x="21369" y="21155"/>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081"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9A0"/>
    <w:multiLevelType w:val="hybridMultilevel"/>
    <w:tmpl w:val="9D4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D70AE"/>
    <w:multiLevelType w:val="hybridMultilevel"/>
    <w:tmpl w:val="024A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F0EF2"/>
    <w:multiLevelType w:val="hybridMultilevel"/>
    <w:tmpl w:val="F7424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43813"/>
    <w:multiLevelType w:val="hybridMultilevel"/>
    <w:tmpl w:val="F7D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A33"/>
    <w:multiLevelType w:val="hybridMultilevel"/>
    <w:tmpl w:val="AA3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02976"/>
    <w:multiLevelType w:val="hybridMultilevel"/>
    <w:tmpl w:val="A8C4D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F4EE9"/>
    <w:multiLevelType w:val="hybridMultilevel"/>
    <w:tmpl w:val="69A8DC3C"/>
    <w:lvl w:ilvl="0" w:tplc="C0E491A2">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9" w15:restartNumberingAfterBreak="0">
    <w:nsid w:val="2C3064F2"/>
    <w:multiLevelType w:val="hybridMultilevel"/>
    <w:tmpl w:val="E0B2A0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1377C"/>
    <w:multiLevelType w:val="hybridMultilevel"/>
    <w:tmpl w:val="9BF4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80C75"/>
    <w:multiLevelType w:val="hybridMultilevel"/>
    <w:tmpl w:val="87C4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872F8"/>
    <w:multiLevelType w:val="hybridMultilevel"/>
    <w:tmpl w:val="E88E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20E0F"/>
    <w:multiLevelType w:val="hybridMultilevel"/>
    <w:tmpl w:val="00AAE9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F64158"/>
    <w:multiLevelType w:val="hybridMultilevel"/>
    <w:tmpl w:val="077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F4EB9"/>
    <w:multiLevelType w:val="hybridMultilevel"/>
    <w:tmpl w:val="BEA4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135A0"/>
    <w:multiLevelType w:val="hybridMultilevel"/>
    <w:tmpl w:val="EEE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2BDA"/>
    <w:multiLevelType w:val="hybridMultilevel"/>
    <w:tmpl w:val="1AC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14148"/>
    <w:multiLevelType w:val="hybridMultilevel"/>
    <w:tmpl w:val="5A62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04F7F"/>
    <w:multiLevelType w:val="hybridMultilevel"/>
    <w:tmpl w:val="175C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23BA1"/>
    <w:multiLevelType w:val="hybridMultilevel"/>
    <w:tmpl w:val="C052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86767"/>
    <w:multiLevelType w:val="hybridMultilevel"/>
    <w:tmpl w:val="2E223A6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EA67E9"/>
    <w:multiLevelType w:val="hybridMultilevel"/>
    <w:tmpl w:val="3E209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D4D09"/>
    <w:multiLevelType w:val="hybridMultilevel"/>
    <w:tmpl w:val="794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92D9B"/>
    <w:multiLevelType w:val="hybridMultilevel"/>
    <w:tmpl w:val="8B50FB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F6265B"/>
    <w:multiLevelType w:val="hybridMultilevel"/>
    <w:tmpl w:val="484C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C098E"/>
    <w:multiLevelType w:val="hybridMultilevel"/>
    <w:tmpl w:val="1EE2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A3767"/>
    <w:multiLevelType w:val="hybridMultilevel"/>
    <w:tmpl w:val="7508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3597F"/>
    <w:multiLevelType w:val="hybridMultilevel"/>
    <w:tmpl w:val="CF6AB5FC"/>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3B35"/>
    <w:multiLevelType w:val="hybridMultilevel"/>
    <w:tmpl w:val="206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B0B08"/>
    <w:multiLevelType w:val="hybridMultilevel"/>
    <w:tmpl w:val="B00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2202A"/>
    <w:multiLevelType w:val="hybridMultilevel"/>
    <w:tmpl w:val="584E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F56E2"/>
    <w:multiLevelType w:val="hybridMultilevel"/>
    <w:tmpl w:val="B1DA88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F31CD"/>
    <w:multiLevelType w:val="hybridMultilevel"/>
    <w:tmpl w:val="AAA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994BF2"/>
    <w:multiLevelType w:val="hybridMultilevel"/>
    <w:tmpl w:val="F4423D84"/>
    <w:lvl w:ilvl="0" w:tplc="76CABD38">
      <w:start w:val="1"/>
      <w:numFmt w:val="bullet"/>
      <w:lvlText w:val=""/>
      <w:lvlJc w:val="left"/>
      <w:pPr>
        <w:ind w:left="720" w:hanging="360"/>
      </w:pPr>
      <w:rPr>
        <w:rFonts w:ascii="Symbol" w:hAnsi="Symbol" w:hint="default"/>
      </w:rPr>
    </w:lvl>
    <w:lvl w:ilvl="1" w:tplc="B4409C4A">
      <w:start w:val="1"/>
      <w:numFmt w:val="bullet"/>
      <w:lvlText w:val="o"/>
      <w:lvlJc w:val="left"/>
      <w:pPr>
        <w:ind w:left="1440" w:hanging="360"/>
      </w:pPr>
      <w:rPr>
        <w:rFonts w:ascii="Courier New" w:hAnsi="Courier New" w:hint="default"/>
      </w:rPr>
    </w:lvl>
    <w:lvl w:ilvl="2" w:tplc="4A5E5352">
      <w:start w:val="1"/>
      <w:numFmt w:val="bullet"/>
      <w:lvlText w:val=""/>
      <w:lvlJc w:val="left"/>
      <w:pPr>
        <w:ind w:left="2160" w:hanging="360"/>
      </w:pPr>
      <w:rPr>
        <w:rFonts w:ascii="Wingdings" w:hAnsi="Wingdings" w:hint="default"/>
      </w:rPr>
    </w:lvl>
    <w:lvl w:ilvl="3" w:tplc="C0A4DB0E">
      <w:start w:val="1"/>
      <w:numFmt w:val="bullet"/>
      <w:lvlText w:val=""/>
      <w:lvlJc w:val="left"/>
      <w:pPr>
        <w:ind w:left="2880" w:hanging="360"/>
      </w:pPr>
      <w:rPr>
        <w:rFonts w:ascii="Symbol" w:hAnsi="Symbol" w:hint="default"/>
      </w:rPr>
    </w:lvl>
    <w:lvl w:ilvl="4" w:tplc="235CED56">
      <w:start w:val="1"/>
      <w:numFmt w:val="bullet"/>
      <w:lvlText w:val="o"/>
      <w:lvlJc w:val="left"/>
      <w:pPr>
        <w:ind w:left="3600" w:hanging="360"/>
      </w:pPr>
      <w:rPr>
        <w:rFonts w:ascii="Courier New" w:hAnsi="Courier New" w:hint="default"/>
      </w:rPr>
    </w:lvl>
    <w:lvl w:ilvl="5" w:tplc="8BE8DA6A">
      <w:start w:val="1"/>
      <w:numFmt w:val="bullet"/>
      <w:lvlText w:val=""/>
      <w:lvlJc w:val="left"/>
      <w:pPr>
        <w:ind w:left="4320" w:hanging="360"/>
      </w:pPr>
      <w:rPr>
        <w:rFonts w:ascii="Wingdings" w:hAnsi="Wingdings" w:hint="default"/>
      </w:rPr>
    </w:lvl>
    <w:lvl w:ilvl="6" w:tplc="BD46B668">
      <w:start w:val="1"/>
      <w:numFmt w:val="bullet"/>
      <w:lvlText w:val=""/>
      <w:lvlJc w:val="left"/>
      <w:pPr>
        <w:ind w:left="5040" w:hanging="360"/>
      </w:pPr>
      <w:rPr>
        <w:rFonts w:ascii="Symbol" w:hAnsi="Symbol" w:hint="default"/>
      </w:rPr>
    </w:lvl>
    <w:lvl w:ilvl="7" w:tplc="25FA63CC">
      <w:start w:val="1"/>
      <w:numFmt w:val="bullet"/>
      <w:lvlText w:val="o"/>
      <w:lvlJc w:val="left"/>
      <w:pPr>
        <w:ind w:left="5760" w:hanging="360"/>
      </w:pPr>
      <w:rPr>
        <w:rFonts w:ascii="Courier New" w:hAnsi="Courier New" w:hint="default"/>
      </w:rPr>
    </w:lvl>
    <w:lvl w:ilvl="8" w:tplc="FD58A848">
      <w:start w:val="1"/>
      <w:numFmt w:val="bullet"/>
      <w:lvlText w:val=""/>
      <w:lvlJc w:val="left"/>
      <w:pPr>
        <w:ind w:left="6480" w:hanging="360"/>
      </w:pPr>
      <w:rPr>
        <w:rFonts w:ascii="Wingdings" w:hAnsi="Wingdings" w:hint="default"/>
      </w:rPr>
    </w:lvl>
  </w:abstractNum>
  <w:abstractNum w:abstractNumId="39" w15:restartNumberingAfterBreak="0">
    <w:nsid w:val="72EC1AF1"/>
    <w:multiLevelType w:val="hybridMultilevel"/>
    <w:tmpl w:val="22404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564D3F"/>
    <w:multiLevelType w:val="hybridMultilevel"/>
    <w:tmpl w:val="7D84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92586"/>
    <w:multiLevelType w:val="hybridMultilevel"/>
    <w:tmpl w:val="FFFFFFFF"/>
    <w:lvl w:ilvl="0" w:tplc="894C8C64">
      <w:start w:val="1"/>
      <w:numFmt w:val="bullet"/>
      <w:lvlText w:val=""/>
      <w:lvlJc w:val="left"/>
      <w:pPr>
        <w:ind w:left="720" w:hanging="360"/>
      </w:pPr>
      <w:rPr>
        <w:rFonts w:ascii="Symbol" w:hAnsi="Symbol" w:hint="default"/>
      </w:rPr>
    </w:lvl>
    <w:lvl w:ilvl="1" w:tplc="5F9E8E26">
      <w:start w:val="1"/>
      <w:numFmt w:val="bullet"/>
      <w:lvlText w:val="o"/>
      <w:lvlJc w:val="left"/>
      <w:pPr>
        <w:ind w:left="1440" w:hanging="360"/>
      </w:pPr>
      <w:rPr>
        <w:rFonts w:ascii="Courier New" w:hAnsi="Courier New" w:hint="default"/>
      </w:rPr>
    </w:lvl>
    <w:lvl w:ilvl="2" w:tplc="C51076A0">
      <w:start w:val="1"/>
      <w:numFmt w:val="bullet"/>
      <w:lvlText w:val=""/>
      <w:lvlJc w:val="left"/>
      <w:pPr>
        <w:ind w:left="2160" w:hanging="360"/>
      </w:pPr>
      <w:rPr>
        <w:rFonts w:ascii="Wingdings" w:hAnsi="Wingdings" w:hint="default"/>
      </w:rPr>
    </w:lvl>
    <w:lvl w:ilvl="3" w:tplc="61CA0C46">
      <w:start w:val="1"/>
      <w:numFmt w:val="bullet"/>
      <w:lvlText w:val=""/>
      <w:lvlJc w:val="left"/>
      <w:pPr>
        <w:ind w:left="2880" w:hanging="360"/>
      </w:pPr>
      <w:rPr>
        <w:rFonts w:ascii="Symbol" w:hAnsi="Symbol" w:hint="default"/>
      </w:rPr>
    </w:lvl>
    <w:lvl w:ilvl="4" w:tplc="47B0A7FA">
      <w:start w:val="1"/>
      <w:numFmt w:val="bullet"/>
      <w:lvlText w:val="o"/>
      <w:lvlJc w:val="left"/>
      <w:pPr>
        <w:ind w:left="3600" w:hanging="360"/>
      </w:pPr>
      <w:rPr>
        <w:rFonts w:ascii="Courier New" w:hAnsi="Courier New" w:hint="default"/>
      </w:rPr>
    </w:lvl>
    <w:lvl w:ilvl="5" w:tplc="CFCC6E90">
      <w:start w:val="1"/>
      <w:numFmt w:val="bullet"/>
      <w:lvlText w:val=""/>
      <w:lvlJc w:val="left"/>
      <w:pPr>
        <w:ind w:left="4320" w:hanging="360"/>
      </w:pPr>
      <w:rPr>
        <w:rFonts w:ascii="Wingdings" w:hAnsi="Wingdings" w:hint="default"/>
      </w:rPr>
    </w:lvl>
    <w:lvl w:ilvl="6" w:tplc="147AFDF2">
      <w:start w:val="1"/>
      <w:numFmt w:val="bullet"/>
      <w:lvlText w:val=""/>
      <w:lvlJc w:val="left"/>
      <w:pPr>
        <w:ind w:left="5040" w:hanging="360"/>
      </w:pPr>
      <w:rPr>
        <w:rFonts w:ascii="Symbol" w:hAnsi="Symbol" w:hint="default"/>
      </w:rPr>
    </w:lvl>
    <w:lvl w:ilvl="7" w:tplc="B4A6F0C8">
      <w:start w:val="1"/>
      <w:numFmt w:val="bullet"/>
      <w:lvlText w:val="o"/>
      <w:lvlJc w:val="left"/>
      <w:pPr>
        <w:ind w:left="5760" w:hanging="360"/>
      </w:pPr>
      <w:rPr>
        <w:rFonts w:ascii="Courier New" w:hAnsi="Courier New" w:hint="default"/>
      </w:rPr>
    </w:lvl>
    <w:lvl w:ilvl="8" w:tplc="C0946778">
      <w:start w:val="1"/>
      <w:numFmt w:val="bullet"/>
      <w:lvlText w:val=""/>
      <w:lvlJc w:val="left"/>
      <w:pPr>
        <w:ind w:left="6480" w:hanging="360"/>
      </w:pPr>
      <w:rPr>
        <w:rFonts w:ascii="Wingdings" w:hAnsi="Wingdings" w:hint="default"/>
      </w:rPr>
    </w:lvl>
  </w:abstractNum>
  <w:abstractNum w:abstractNumId="42" w15:restartNumberingAfterBreak="0">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006732">
    <w:abstractNumId w:val="8"/>
  </w:num>
  <w:num w:numId="2" w16cid:durableId="1999769382">
    <w:abstractNumId w:val="10"/>
  </w:num>
  <w:num w:numId="3" w16cid:durableId="2046130983">
    <w:abstractNumId w:val="2"/>
  </w:num>
  <w:num w:numId="4" w16cid:durableId="1757822846">
    <w:abstractNumId w:val="34"/>
  </w:num>
  <w:num w:numId="5" w16cid:durableId="1393187496">
    <w:abstractNumId w:val="42"/>
  </w:num>
  <w:num w:numId="6" w16cid:durableId="563417108">
    <w:abstractNumId w:val="3"/>
  </w:num>
  <w:num w:numId="7" w16cid:durableId="1536962597">
    <w:abstractNumId w:val="39"/>
  </w:num>
  <w:num w:numId="8" w16cid:durableId="49503913">
    <w:abstractNumId w:val="21"/>
  </w:num>
  <w:num w:numId="9" w16cid:durableId="288904355">
    <w:abstractNumId w:val="29"/>
  </w:num>
  <w:num w:numId="10" w16cid:durableId="1414010666">
    <w:abstractNumId w:val="32"/>
  </w:num>
  <w:num w:numId="11" w16cid:durableId="1019429525">
    <w:abstractNumId w:val="0"/>
  </w:num>
  <w:num w:numId="12" w16cid:durableId="973022856">
    <w:abstractNumId w:val="31"/>
  </w:num>
  <w:num w:numId="13" w16cid:durableId="1511525188">
    <w:abstractNumId w:val="19"/>
  </w:num>
  <w:num w:numId="14" w16cid:durableId="1677269217">
    <w:abstractNumId w:val="37"/>
  </w:num>
  <w:num w:numId="15" w16cid:durableId="1371298407">
    <w:abstractNumId w:val="11"/>
  </w:num>
  <w:num w:numId="16" w16cid:durableId="1443106310">
    <w:abstractNumId w:val="12"/>
  </w:num>
  <w:num w:numId="17" w16cid:durableId="734400845">
    <w:abstractNumId w:val="1"/>
  </w:num>
  <w:num w:numId="18" w16cid:durableId="1428696543">
    <w:abstractNumId w:val="13"/>
  </w:num>
  <w:num w:numId="19" w16cid:durableId="229386224">
    <w:abstractNumId w:val="25"/>
  </w:num>
  <w:num w:numId="20" w16cid:durableId="802040811">
    <w:abstractNumId w:val="28"/>
  </w:num>
  <w:num w:numId="21" w16cid:durableId="1130048469">
    <w:abstractNumId w:val="18"/>
  </w:num>
  <w:num w:numId="22" w16cid:durableId="193659701">
    <w:abstractNumId w:val="20"/>
  </w:num>
  <w:num w:numId="23" w16cid:durableId="1650671689">
    <w:abstractNumId w:val="24"/>
  </w:num>
  <w:num w:numId="24" w16cid:durableId="767578211">
    <w:abstractNumId w:val="30"/>
  </w:num>
  <w:num w:numId="25" w16cid:durableId="551768705">
    <w:abstractNumId w:val="36"/>
  </w:num>
  <w:num w:numId="26" w16cid:durableId="1713075328">
    <w:abstractNumId w:val="5"/>
  </w:num>
  <w:num w:numId="27" w16cid:durableId="57873057">
    <w:abstractNumId w:val="26"/>
  </w:num>
  <w:num w:numId="28" w16cid:durableId="1309820654">
    <w:abstractNumId w:val="15"/>
  </w:num>
  <w:num w:numId="29" w16cid:durableId="1128158721">
    <w:abstractNumId w:val="35"/>
  </w:num>
  <w:num w:numId="30" w16cid:durableId="112289554">
    <w:abstractNumId w:val="4"/>
  </w:num>
  <w:num w:numId="31" w16cid:durableId="264729830">
    <w:abstractNumId w:val="33"/>
  </w:num>
  <w:num w:numId="32" w16cid:durableId="772557092">
    <w:abstractNumId w:val="9"/>
  </w:num>
  <w:num w:numId="33" w16cid:durableId="1831169182">
    <w:abstractNumId w:val="27"/>
  </w:num>
  <w:num w:numId="34" w16cid:durableId="3388492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3921608">
    <w:abstractNumId w:val="6"/>
  </w:num>
  <w:num w:numId="36" w16cid:durableId="1394537">
    <w:abstractNumId w:val="16"/>
  </w:num>
  <w:num w:numId="37" w16cid:durableId="824007246">
    <w:abstractNumId w:val="41"/>
  </w:num>
  <w:num w:numId="38" w16cid:durableId="1213158740">
    <w:abstractNumId w:val="17"/>
  </w:num>
  <w:num w:numId="39" w16cid:durableId="429548455">
    <w:abstractNumId w:val="38"/>
  </w:num>
  <w:num w:numId="40" w16cid:durableId="729964816">
    <w:abstractNumId w:val="40"/>
  </w:num>
  <w:num w:numId="41" w16cid:durableId="426773403">
    <w:abstractNumId w:val="22"/>
  </w:num>
  <w:num w:numId="42" w16cid:durableId="371611222">
    <w:abstractNumId w:val="14"/>
  </w:num>
  <w:num w:numId="43" w16cid:durableId="965551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7F"/>
    <w:rsid w:val="000309C2"/>
    <w:rsid w:val="00030B00"/>
    <w:rsid w:val="000363F4"/>
    <w:rsid w:val="00037CC4"/>
    <w:rsid w:val="00062AFA"/>
    <w:rsid w:val="00062C23"/>
    <w:rsid w:val="00063885"/>
    <w:rsid w:val="00076B66"/>
    <w:rsid w:val="00093DCA"/>
    <w:rsid w:val="000C2B65"/>
    <w:rsid w:val="000C6314"/>
    <w:rsid w:val="000D58D1"/>
    <w:rsid w:val="000E5D4E"/>
    <w:rsid w:val="000F2104"/>
    <w:rsid w:val="000F757D"/>
    <w:rsid w:val="000F76CF"/>
    <w:rsid w:val="00103CD2"/>
    <w:rsid w:val="00116744"/>
    <w:rsid w:val="00122D7B"/>
    <w:rsid w:val="0013499E"/>
    <w:rsid w:val="0014409A"/>
    <w:rsid w:val="00150BA2"/>
    <w:rsid w:val="001633E1"/>
    <w:rsid w:val="00195B19"/>
    <w:rsid w:val="001A0EB2"/>
    <w:rsid w:val="001B2179"/>
    <w:rsid w:val="001C2EDD"/>
    <w:rsid w:val="001C5DB6"/>
    <w:rsid w:val="001D5029"/>
    <w:rsid w:val="001E0EDF"/>
    <w:rsid w:val="001E2D9E"/>
    <w:rsid w:val="001F190E"/>
    <w:rsid w:val="001F3B45"/>
    <w:rsid w:val="0021329D"/>
    <w:rsid w:val="00221D3F"/>
    <w:rsid w:val="00231BD8"/>
    <w:rsid w:val="0025212A"/>
    <w:rsid w:val="002548EF"/>
    <w:rsid w:val="0028060A"/>
    <w:rsid w:val="002904EC"/>
    <w:rsid w:val="00292638"/>
    <w:rsid w:val="002A1898"/>
    <w:rsid w:val="002B312E"/>
    <w:rsid w:val="002C22E2"/>
    <w:rsid w:val="002C5EC9"/>
    <w:rsid w:val="002E17A5"/>
    <w:rsid w:val="002F09C6"/>
    <w:rsid w:val="002F1B33"/>
    <w:rsid w:val="002F28B8"/>
    <w:rsid w:val="002F3E0C"/>
    <w:rsid w:val="00301B8A"/>
    <w:rsid w:val="00306022"/>
    <w:rsid w:val="0031484B"/>
    <w:rsid w:val="0033290F"/>
    <w:rsid w:val="00335A20"/>
    <w:rsid w:val="003420A9"/>
    <w:rsid w:val="003446FC"/>
    <w:rsid w:val="00346005"/>
    <w:rsid w:val="003605C4"/>
    <w:rsid w:val="00365354"/>
    <w:rsid w:val="00374713"/>
    <w:rsid w:val="00390C3B"/>
    <w:rsid w:val="00392E8B"/>
    <w:rsid w:val="003971B8"/>
    <w:rsid w:val="003A314E"/>
    <w:rsid w:val="003B5C6A"/>
    <w:rsid w:val="003C4C39"/>
    <w:rsid w:val="003C5E98"/>
    <w:rsid w:val="003E3925"/>
    <w:rsid w:val="003F2CE6"/>
    <w:rsid w:val="00404275"/>
    <w:rsid w:val="00413057"/>
    <w:rsid w:val="00431A77"/>
    <w:rsid w:val="00451DE4"/>
    <w:rsid w:val="0045201E"/>
    <w:rsid w:val="00457A3D"/>
    <w:rsid w:val="00486184"/>
    <w:rsid w:val="00491422"/>
    <w:rsid w:val="004964AD"/>
    <w:rsid w:val="004C1032"/>
    <w:rsid w:val="004E45AF"/>
    <w:rsid w:val="004E5729"/>
    <w:rsid w:val="005066E2"/>
    <w:rsid w:val="0051682C"/>
    <w:rsid w:val="0052032A"/>
    <w:rsid w:val="005267F7"/>
    <w:rsid w:val="00535F0A"/>
    <w:rsid w:val="005466E3"/>
    <w:rsid w:val="00554A96"/>
    <w:rsid w:val="00566260"/>
    <w:rsid w:val="00586D94"/>
    <w:rsid w:val="005902E7"/>
    <w:rsid w:val="00592FFB"/>
    <w:rsid w:val="005B5287"/>
    <w:rsid w:val="005B7142"/>
    <w:rsid w:val="005D769B"/>
    <w:rsid w:val="005E1989"/>
    <w:rsid w:val="005E1C3D"/>
    <w:rsid w:val="005E5250"/>
    <w:rsid w:val="005E7134"/>
    <w:rsid w:val="0061396E"/>
    <w:rsid w:val="00614D45"/>
    <w:rsid w:val="006339C2"/>
    <w:rsid w:val="00645EEB"/>
    <w:rsid w:val="006567BE"/>
    <w:rsid w:val="00670AAE"/>
    <w:rsid w:val="00675CFD"/>
    <w:rsid w:val="00684610"/>
    <w:rsid w:val="006A2789"/>
    <w:rsid w:val="006B1888"/>
    <w:rsid w:val="006B2F63"/>
    <w:rsid w:val="006C71CD"/>
    <w:rsid w:val="006D59F5"/>
    <w:rsid w:val="006D699E"/>
    <w:rsid w:val="006D6EFE"/>
    <w:rsid w:val="006D7C86"/>
    <w:rsid w:val="006F7DE7"/>
    <w:rsid w:val="007103D6"/>
    <w:rsid w:val="00712302"/>
    <w:rsid w:val="007151C8"/>
    <w:rsid w:val="00725A10"/>
    <w:rsid w:val="00733BB6"/>
    <w:rsid w:val="00751972"/>
    <w:rsid w:val="007550CD"/>
    <w:rsid w:val="007714DB"/>
    <w:rsid w:val="00773CD7"/>
    <w:rsid w:val="0079446F"/>
    <w:rsid w:val="007A40FC"/>
    <w:rsid w:val="007B0088"/>
    <w:rsid w:val="007B18F1"/>
    <w:rsid w:val="007C5326"/>
    <w:rsid w:val="007D2A65"/>
    <w:rsid w:val="007D6A01"/>
    <w:rsid w:val="007E1412"/>
    <w:rsid w:val="007E2FB8"/>
    <w:rsid w:val="007E420E"/>
    <w:rsid w:val="007E5C5C"/>
    <w:rsid w:val="0080149D"/>
    <w:rsid w:val="008139A1"/>
    <w:rsid w:val="00823070"/>
    <w:rsid w:val="008268D7"/>
    <w:rsid w:val="00827402"/>
    <w:rsid w:val="0083747A"/>
    <w:rsid w:val="00843A4A"/>
    <w:rsid w:val="00852126"/>
    <w:rsid w:val="008632AF"/>
    <w:rsid w:val="008663FC"/>
    <w:rsid w:val="00897A59"/>
    <w:rsid w:val="008A2B7A"/>
    <w:rsid w:val="008B39AB"/>
    <w:rsid w:val="008B655B"/>
    <w:rsid w:val="008C3E45"/>
    <w:rsid w:val="008C5E00"/>
    <w:rsid w:val="008D00BA"/>
    <w:rsid w:val="008E1103"/>
    <w:rsid w:val="008E6C7C"/>
    <w:rsid w:val="0090060A"/>
    <w:rsid w:val="0091028B"/>
    <w:rsid w:val="009107A8"/>
    <w:rsid w:val="00931A8A"/>
    <w:rsid w:val="00957655"/>
    <w:rsid w:val="009578D1"/>
    <w:rsid w:val="00981047"/>
    <w:rsid w:val="009A5FE7"/>
    <w:rsid w:val="009B4703"/>
    <w:rsid w:val="009C5966"/>
    <w:rsid w:val="009D68EB"/>
    <w:rsid w:val="009D6CA8"/>
    <w:rsid w:val="009F2EB2"/>
    <w:rsid w:val="00A0008C"/>
    <w:rsid w:val="00A30784"/>
    <w:rsid w:val="00A51830"/>
    <w:rsid w:val="00A52BDD"/>
    <w:rsid w:val="00A6260A"/>
    <w:rsid w:val="00A648D2"/>
    <w:rsid w:val="00A93C61"/>
    <w:rsid w:val="00AF18FA"/>
    <w:rsid w:val="00B068DC"/>
    <w:rsid w:val="00B242A8"/>
    <w:rsid w:val="00B27C2D"/>
    <w:rsid w:val="00B42BE6"/>
    <w:rsid w:val="00B52F0E"/>
    <w:rsid w:val="00B67D9A"/>
    <w:rsid w:val="00B7397E"/>
    <w:rsid w:val="00B85486"/>
    <w:rsid w:val="00B95477"/>
    <w:rsid w:val="00B97E89"/>
    <w:rsid w:val="00BA7AE9"/>
    <w:rsid w:val="00BB43EF"/>
    <w:rsid w:val="00BB7A50"/>
    <w:rsid w:val="00BC09CE"/>
    <w:rsid w:val="00BC16DD"/>
    <w:rsid w:val="00BD4336"/>
    <w:rsid w:val="00BE0594"/>
    <w:rsid w:val="00BE1EC6"/>
    <w:rsid w:val="00BF6BF2"/>
    <w:rsid w:val="00C0000A"/>
    <w:rsid w:val="00C3366F"/>
    <w:rsid w:val="00C371DC"/>
    <w:rsid w:val="00C6251D"/>
    <w:rsid w:val="00C666FF"/>
    <w:rsid w:val="00C710D2"/>
    <w:rsid w:val="00C8209A"/>
    <w:rsid w:val="00C84B33"/>
    <w:rsid w:val="00CB2EEB"/>
    <w:rsid w:val="00CB6ED9"/>
    <w:rsid w:val="00CC5B7F"/>
    <w:rsid w:val="00CC6EFD"/>
    <w:rsid w:val="00CD0CEC"/>
    <w:rsid w:val="00CE2D2A"/>
    <w:rsid w:val="00CF54B7"/>
    <w:rsid w:val="00CF6DF0"/>
    <w:rsid w:val="00D154C0"/>
    <w:rsid w:val="00D16D36"/>
    <w:rsid w:val="00D174D6"/>
    <w:rsid w:val="00D20BCC"/>
    <w:rsid w:val="00D25B89"/>
    <w:rsid w:val="00D306AF"/>
    <w:rsid w:val="00D32339"/>
    <w:rsid w:val="00D50E51"/>
    <w:rsid w:val="00D852E7"/>
    <w:rsid w:val="00D91A63"/>
    <w:rsid w:val="00D92AE4"/>
    <w:rsid w:val="00D932A0"/>
    <w:rsid w:val="00D95C68"/>
    <w:rsid w:val="00DB523B"/>
    <w:rsid w:val="00DC1EFD"/>
    <w:rsid w:val="00DC1F87"/>
    <w:rsid w:val="00DF4144"/>
    <w:rsid w:val="00DF4E95"/>
    <w:rsid w:val="00E040A4"/>
    <w:rsid w:val="00E237EB"/>
    <w:rsid w:val="00E4384D"/>
    <w:rsid w:val="00E6217C"/>
    <w:rsid w:val="00E7742C"/>
    <w:rsid w:val="00E93BF1"/>
    <w:rsid w:val="00EA33B2"/>
    <w:rsid w:val="00EB469A"/>
    <w:rsid w:val="00EB4CAF"/>
    <w:rsid w:val="00EC5099"/>
    <w:rsid w:val="00ED048C"/>
    <w:rsid w:val="00ED6C2E"/>
    <w:rsid w:val="00F022DF"/>
    <w:rsid w:val="00F02C72"/>
    <w:rsid w:val="00F04FD5"/>
    <w:rsid w:val="00F063CC"/>
    <w:rsid w:val="00F14669"/>
    <w:rsid w:val="00F20154"/>
    <w:rsid w:val="00F448B6"/>
    <w:rsid w:val="00F45815"/>
    <w:rsid w:val="00F8007D"/>
    <w:rsid w:val="00F81DA1"/>
    <w:rsid w:val="00F85B35"/>
    <w:rsid w:val="00FA23A6"/>
    <w:rsid w:val="00FB4294"/>
    <w:rsid w:val="00FC35D7"/>
    <w:rsid w:val="00FD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7FEBB1"/>
  <w15:docId w15:val="{93D40B11-65CF-48FF-8A19-CABF4782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04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7F"/>
    <w:pPr>
      <w:tabs>
        <w:tab w:val="center" w:pos="4320"/>
        <w:tab w:val="right" w:pos="8640"/>
      </w:tabs>
    </w:pPr>
  </w:style>
  <w:style w:type="character" w:customStyle="1" w:styleId="HeaderChar">
    <w:name w:val="Header Char"/>
    <w:basedOn w:val="DefaultParagraphFont"/>
    <w:link w:val="Header"/>
    <w:uiPriority w:val="99"/>
    <w:rsid w:val="00CC5B7F"/>
    <w:rPr>
      <w:sz w:val="24"/>
      <w:lang w:val="en-GB"/>
    </w:rPr>
  </w:style>
  <w:style w:type="paragraph" w:styleId="Footer">
    <w:name w:val="footer"/>
    <w:basedOn w:val="Normal"/>
    <w:link w:val="FooterChar"/>
    <w:uiPriority w:val="99"/>
    <w:unhideWhenUsed/>
    <w:rsid w:val="00CC5B7F"/>
    <w:pPr>
      <w:tabs>
        <w:tab w:val="center" w:pos="4320"/>
        <w:tab w:val="right" w:pos="8640"/>
      </w:tabs>
    </w:pPr>
  </w:style>
  <w:style w:type="character" w:customStyle="1" w:styleId="FooterChar">
    <w:name w:val="Footer Char"/>
    <w:basedOn w:val="DefaultParagraphFont"/>
    <w:link w:val="Footer"/>
    <w:uiPriority w:val="99"/>
    <w:rsid w:val="00CC5B7F"/>
    <w:rPr>
      <w:sz w:val="24"/>
      <w:lang w:val="en-GB"/>
    </w:rPr>
  </w:style>
  <w:style w:type="table" w:styleId="TableGrid">
    <w:name w:val="Table Grid"/>
    <w:basedOn w:val="TableNormal"/>
    <w:uiPriority w:val="59"/>
    <w:rsid w:val="000F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EB"/>
    <w:rPr>
      <w:rFonts w:ascii="Tahoma" w:hAnsi="Tahoma" w:cs="Tahoma"/>
      <w:sz w:val="16"/>
      <w:szCs w:val="16"/>
    </w:rPr>
  </w:style>
  <w:style w:type="character" w:customStyle="1" w:styleId="BalloonTextChar">
    <w:name w:val="Balloon Text Char"/>
    <w:basedOn w:val="DefaultParagraphFont"/>
    <w:link w:val="BalloonText"/>
    <w:rsid w:val="00E237EB"/>
    <w:rPr>
      <w:rFonts w:ascii="Tahoma" w:hAnsi="Tahoma" w:cs="Tahoma"/>
      <w:sz w:val="16"/>
      <w:szCs w:val="16"/>
      <w:lang w:eastAsia="en-US"/>
    </w:rPr>
  </w:style>
  <w:style w:type="paragraph" w:styleId="BodyTextIndent">
    <w:name w:val="Body Text Indent"/>
    <w:basedOn w:val="Normal"/>
    <w:link w:val="BodyTextIndentChar"/>
    <w:rsid w:val="005B5287"/>
    <w:pPr>
      <w:ind w:left="709" w:hanging="709"/>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5B5287"/>
    <w:rPr>
      <w:rFonts w:ascii="Times New Roman" w:eastAsia="Times New Roman" w:hAnsi="Times New Roman"/>
      <w:sz w:val="24"/>
      <w:lang w:val="en-US" w:eastAsia="en-US"/>
    </w:rPr>
  </w:style>
  <w:style w:type="paragraph" w:styleId="ListParagraph">
    <w:name w:val="List Paragraph"/>
    <w:basedOn w:val="Normal"/>
    <w:uiPriority w:val="34"/>
    <w:qFormat/>
    <w:rsid w:val="00A30784"/>
    <w:pPr>
      <w:ind w:left="720"/>
      <w:contextualSpacing/>
    </w:pPr>
  </w:style>
  <w:style w:type="character" w:styleId="CommentReference">
    <w:name w:val="annotation reference"/>
    <w:basedOn w:val="DefaultParagraphFont"/>
    <w:uiPriority w:val="99"/>
    <w:rsid w:val="00B068DC"/>
    <w:rPr>
      <w:sz w:val="16"/>
      <w:szCs w:val="16"/>
    </w:rPr>
  </w:style>
  <w:style w:type="paragraph" w:styleId="CommentText">
    <w:name w:val="annotation text"/>
    <w:basedOn w:val="Normal"/>
    <w:link w:val="CommentTextChar"/>
    <w:uiPriority w:val="99"/>
    <w:rsid w:val="00B068DC"/>
    <w:rPr>
      <w:sz w:val="20"/>
    </w:rPr>
  </w:style>
  <w:style w:type="character" w:customStyle="1" w:styleId="CommentTextChar">
    <w:name w:val="Comment Text Char"/>
    <w:basedOn w:val="DefaultParagraphFont"/>
    <w:link w:val="CommentText"/>
    <w:uiPriority w:val="99"/>
    <w:rsid w:val="00B068DC"/>
    <w:rPr>
      <w:lang w:eastAsia="en-US"/>
    </w:rPr>
  </w:style>
  <w:style w:type="paragraph" w:styleId="CommentSubject">
    <w:name w:val="annotation subject"/>
    <w:basedOn w:val="CommentText"/>
    <w:next w:val="CommentText"/>
    <w:link w:val="CommentSubjectChar"/>
    <w:rsid w:val="00B068DC"/>
    <w:rPr>
      <w:b/>
      <w:bCs/>
    </w:rPr>
  </w:style>
  <w:style w:type="character" w:customStyle="1" w:styleId="CommentSubjectChar">
    <w:name w:val="Comment Subject Char"/>
    <w:basedOn w:val="CommentTextChar"/>
    <w:link w:val="CommentSubject"/>
    <w:rsid w:val="00B068DC"/>
    <w:rPr>
      <w:b/>
      <w:bCs/>
      <w:lang w:eastAsia="en-US"/>
    </w:rPr>
  </w:style>
  <w:style w:type="paragraph" w:styleId="NormalWeb">
    <w:name w:val="Normal (Web)"/>
    <w:basedOn w:val="Normal"/>
    <w:uiPriority w:val="99"/>
    <w:unhideWhenUsed/>
    <w:rsid w:val="001B2179"/>
    <w:pPr>
      <w:spacing w:before="100" w:beforeAutospacing="1" w:after="100" w:afterAutospacing="1"/>
    </w:pPr>
    <w:rPr>
      <w:rFonts w:ascii="Times New Roman" w:eastAsia="Times New Roman" w:hAnsi="Times New Roman"/>
      <w:szCs w:val="24"/>
      <w:lang w:eastAsia="en-GB"/>
    </w:rPr>
  </w:style>
  <w:style w:type="paragraph" w:styleId="Revision">
    <w:name w:val="Revision"/>
    <w:hidden/>
    <w:uiPriority w:val="99"/>
    <w:semiHidden/>
    <w:rsid w:val="007B008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3673">
      <w:bodyDiv w:val="1"/>
      <w:marLeft w:val="0"/>
      <w:marRight w:val="0"/>
      <w:marTop w:val="0"/>
      <w:marBottom w:val="0"/>
      <w:divBdr>
        <w:top w:val="none" w:sz="0" w:space="0" w:color="auto"/>
        <w:left w:val="none" w:sz="0" w:space="0" w:color="auto"/>
        <w:bottom w:val="none" w:sz="0" w:space="0" w:color="auto"/>
        <w:right w:val="none" w:sz="0" w:space="0" w:color="auto"/>
      </w:divBdr>
    </w:div>
    <w:div w:id="1931348995">
      <w:bodyDiv w:val="1"/>
      <w:marLeft w:val="0"/>
      <w:marRight w:val="0"/>
      <w:marTop w:val="0"/>
      <w:marBottom w:val="0"/>
      <w:divBdr>
        <w:top w:val="none" w:sz="0" w:space="0" w:color="auto"/>
        <w:left w:val="none" w:sz="0" w:space="0" w:color="auto"/>
        <w:bottom w:val="none" w:sz="0" w:space="0" w:color="auto"/>
        <w:right w:val="none" w:sz="0" w:space="0" w:color="auto"/>
      </w:divBdr>
      <w:divsChild>
        <w:div w:id="23024644">
          <w:marLeft w:val="0"/>
          <w:marRight w:val="0"/>
          <w:marTop w:val="0"/>
          <w:marBottom w:val="0"/>
          <w:divBdr>
            <w:top w:val="none" w:sz="0" w:space="0" w:color="auto"/>
            <w:left w:val="none" w:sz="0" w:space="0" w:color="auto"/>
            <w:bottom w:val="none" w:sz="0" w:space="0" w:color="auto"/>
            <w:right w:val="none" w:sz="0" w:space="0" w:color="auto"/>
          </w:divBdr>
          <w:divsChild>
            <w:div w:id="931619283">
              <w:marLeft w:val="0"/>
              <w:marRight w:val="0"/>
              <w:marTop w:val="0"/>
              <w:marBottom w:val="0"/>
              <w:divBdr>
                <w:top w:val="none" w:sz="0" w:space="0" w:color="auto"/>
                <w:left w:val="none" w:sz="0" w:space="0" w:color="auto"/>
                <w:bottom w:val="none" w:sz="0" w:space="0" w:color="auto"/>
                <w:right w:val="none" w:sz="0" w:space="0" w:color="auto"/>
              </w:divBdr>
              <w:divsChild>
                <w:div w:id="963777608">
                  <w:marLeft w:val="0"/>
                  <w:marRight w:val="0"/>
                  <w:marTop w:val="0"/>
                  <w:marBottom w:val="0"/>
                  <w:divBdr>
                    <w:top w:val="none" w:sz="0" w:space="0" w:color="auto"/>
                    <w:left w:val="none" w:sz="0" w:space="0" w:color="auto"/>
                    <w:bottom w:val="none" w:sz="0" w:space="0" w:color="auto"/>
                    <w:right w:val="none" w:sz="0" w:space="0" w:color="auto"/>
                  </w:divBdr>
                </w:div>
                <w:div w:id="704789975">
                  <w:marLeft w:val="0"/>
                  <w:marRight w:val="0"/>
                  <w:marTop w:val="0"/>
                  <w:marBottom w:val="0"/>
                  <w:divBdr>
                    <w:top w:val="none" w:sz="0" w:space="0" w:color="auto"/>
                    <w:left w:val="none" w:sz="0" w:space="0" w:color="auto"/>
                    <w:bottom w:val="none" w:sz="0" w:space="0" w:color="auto"/>
                    <w:right w:val="none" w:sz="0" w:space="0" w:color="auto"/>
                  </w:divBdr>
                </w:div>
                <w:div w:id="1765151061">
                  <w:marLeft w:val="0"/>
                  <w:marRight w:val="0"/>
                  <w:marTop w:val="0"/>
                  <w:marBottom w:val="0"/>
                  <w:divBdr>
                    <w:top w:val="none" w:sz="0" w:space="0" w:color="auto"/>
                    <w:left w:val="none" w:sz="0" w:space="0" w:color="auto"/>
                    <w:bottom w:val="none" w:sz="0" w:space="0" w:color="auto"/>
                    <w:right w:val="none" w:sz="0" w:space="0" w:color="auto"/>
                  </w:divBdr>
                </w:div>
                <w:div w:id="1889602925">
                  <w:marLeft w:val="0"/>
                  <w:marRight w:val="0"/>
                  <w:marTop w:val="0"/>
                  <w:marBottom w:val="0"/>
                  <w:divBdr>
                    <w:top w:val="none" w:sz="0" w:space="0" w:color="auto"/>
                    <w:left w:val="none" w:sz="0" w:space="0" w:color="auto"/>
                    <w:bottom w:val="none" w:sz="0" w:space="0" w:color="auto"/>
                    <w:right w:val="none" w:sz="0" w:space="0" w:color="auto"/>
                  </w:divBdr>
                </w:div>
                <w:div w:id="190992875">
                  <w:marLeft w:val="0"/>
                  <w:marRight w:val="0"/>
                  <w:marTop w:val="0"/>
                  <w:marBottom w:val="0"/>
                  <w:divBdr>
                    <w:top w:val="none" w:sz="0" w:space="0" w:color="auto"/>
                    <w:left w:val="none" w:sz="0" w:space="0" w:color="auto"/>
                    <w:bottom w:val="none" w:sz="0" w:space="0" w:color="auto"/>
                    <w:right w:val="none" w:sz="0" w:space="0" w:color="auto"/>
                  </w:divBdr>
                </w:div>
                <w:div w:id="1065758859">
                  <w:marLeft w:val="0"/>
                  <w:marRight w:val="0"/>
                  <w:marTop w:val="0"/>
                  <w:marBottom w:val="0"/>
                  <w:divBdr>
                    <w:top w:val="none" w:sz="0" w:space="0" w:color="auto"/>
                    <w:left w:val="none" w:sz="0" w:space="0" w:color="auto"/>
                    <w:bottom w:val="none" w:sz="0" w:space="0" w:color="auto"/>
                    <w:right w:val="none" w:sz="0" w:space="0" w:color="auto"/>
                  </w:divBdr>
                </w:div>
                <w:div w:id="1535846803">
                  <w:marLeft w:val="0"/>
                  <w:marRight w:val="0"/>
                  <w:marTop w:val="0"/>
                  <w:marBottom w:val="0"/>
                  <w:divBdr>
                    <w:top w:val="none" w:sz="0" w:space="0" w:color="auto"/>
                    <w:left w:val="none" w:sz="0" w:space="0" w:color="auto"/>
                    <w:bottom w:val="none" w:sz="0" w:space="0" w:color="auto"/>
                    <w:right w:val="none" w:sz="0" w:space="0" w:color="auto"/>
                  </w:divBdr>
                </w:div>
                <w:div w:id="171531236">
                  <w:marLeft w:val="0"/>
                  <w:marRight w:val="0"/>
                  <w:marTop w:val="0"/>
                  <w:marBottom w:val="0"/>
                  <w:divBdr>
                    <w:top w:val="none" w:sz="0" w:space="0" w:color="auto"/>
                    <w:left w:val="none" w:sz="0" w:space="0" w:color="auto"/>
                    <w:bottom w:val="none" w:sz="0" w:space="0" w:color="auto"/>
                    <w:right w:val="none" w:sz="0" w:space="0" w:color="auto"/>
                  </w:divBdr>
                </w:div>
                <w:div w:id="1408771492">
                  <w:marLeft w:val="0"/>
                  <w:marRight w:val="0"/>
                  <w:marTop w:val="0"/>
                  <w:marBottom w:val="0"/>
                  <w:divBdr>
                    <w:top w:val="none" w:sz="0" w:space="0" w:color="auto"/>
                    <w:left w:val="none" w:sz="0" w:space="0" w:color="auto"/>
                    <w:bottom w:val="none" w:sz="0" w:space="0" w:color="auto"/>
                    <w:right w:val="none" w:sz="0" w:space="0" w:color="auto"/>
                  </w:divBdr>
                </w:div>
                <w:div w:id="487483992">
                  <w:marLeft w:val="0"/>
                  <w:marRight w:val="0"/>
                  <w:marTop w:val="0"/>
                  <w:marBottom w:val="0"/>
                  <w:divBdr>
                    <w:top w:val="none" w:sz="0" w:space="0" w:color="auto"/>
                    <w:left w:val="none" w:sz="0" w:space="0" w:color="auto"/>
                    <w:bottom w:val="none" w:sz="0" w:space="0" w:color="auto"/>
                    <w:right w:val="none" w:sz="0" w:space="0" w:color="auto"/>
                  </w:divBdr>
                </w:div>
                <w:div w:id="1620256134">
                  <w:marLeft w:val="0"/>
                  <w:marRight w:val="0"/>
                  <w:marTop w:val="0"/>
                  <w:marBottom w:val="0"/>
                  <w:divBdr>
                    <w:top w:val="none" w:sz="0" w:space="0" w:color="auto"/>
                    <w:left w:val="none" w:sz="0" w:space="0" w:color="auto"/>
                    <w:bottom w:val="none" w:sz="0" w:space="0" w:color="auto"/>
                    <w:right w:val="none" w:sz="0" w:space="0" w:color="auto"/>
                  </w:divBdr>
                </w:div>
                <w:div w:id="518544315">
                  <w:marLeft w:val="0"/>
                  <w:marRight w:val="0"/>
                  <w:marTop w:val="0"/>
                  <w:marBottom w:val="0"/>
                  <w:divBdr>
                    <w:top w:val="none" w:sz="0" w:space="0" w:color="auto"/>
                    <w:left w:val="none" w:sz="0" w:space="0" w:color="auto"/>
                    <w:bottom w:val="none" w:sz="0" w:space="0" w:color="auto"/>
                    <w:right w:val="none" w:sz="0" w:space="0" w:color="auto"/>
                  </w:divBdr>
                </w:div>
                <w:div w:id="1220019848">
                  <w:marLeft w:val="0"/>
                  <w:marRight w:val="0"/>
                  <w:marTop w:val="0"/>
                  <w:marBottom w:val="0"/>
                  <w:divBdr>
                    <w:top w:val="none" w:sz="0" w:space="0" w:color="auto"/>
                    <w:left w:val="none" w:sz="0" w:space="0" w:color="auto"/>
                    <w:bottom w:val="none" w:sz="0" w:space="0" w:color="auto"/>
                    <w:right w:val="none" w:sz="0" w:space="0" w:color="auto"/>
                  </w:divBdr>
                </w:div>
                <w:div w:id="179635464">
                  <w:marLeft w:val="0"/>
                  <w:marRight w:val="0"/>
                  <w:marTop w:val="0"/>
                  <w:marBottom w:val="0"/>
                  <w:divBdr>
                    <w:top w:val="none" w:sz="0" w:space="0" w:color="auto"/>
                    <w:left w:val="none" w:sz="0" w:space="0" w:color="auto"/>
                    <w:bottom w:val="none" w:sz="0" w:space="0" w:color="auto"/>
                    <w:right w:val="none" w:sz="0" w:space="0" w:color="auto"/>
                  </w:divBdr>
                </w:div>
                <w:div w:id="15084">
                  <w:marLeft w:val="0"/>
                  <w:marRight w:val="0"/>
                  <w:marTop w:val="0"/>
                  <w:marBottom w:val="0"/>
                  <w:divBdr>
                    <w:top w:val="none" w:sz="0" w:space="0" w:color="auto"/>
                    <w:left w:val="none" w:sz="0" w:space="0" w:color="auto"/>
                    <w:bottom w:val="none" w:sz="0" w:space="0" w:color="auto"/>
                    <w:right w:val="none" w:sz="0" w:space="0" w:color="auto"/>
                  </w:divBdr>
                </w:div>
                <w:div w:id="143544837">
                  <w:marLeft w:val="0"/>
                  <w:marRight w:val="0"/>
                  <w:marTop w:val="0"/>
                  <w:marBottom w:val="0"/>
                  <w:divBdr>
                    <w:top w:val="none" w:sz="0" w:space="0" w:color="auto"/>
                    <w:left w:val="none" w:sz="0" w:space="0" w:color="auto"/>
                    <w:bottom w:val="none" w:sz="0" w:space="0" w:color="auto"/>
                    <w:right w:val="none" w:sz="0" w:space="0" w:color="auto"/>
                  </w:divBdr>
                </w:div>
                <w:div w:id="539972173">
                  <w:marLeft w:val="0"/>
                  <w:marRight w:val="0"/>
                  <w:marTop w:val="0"/>
                  <w:marBottom w:val="0"/>
                  <w:divBdr>
                    <w:top w:val="none" w:sz="0" w:space="0" w:color="auto"/>
                    <w:left w:val="none" w:sz="0" w:space="0" w:color="auto"/>
                    <w:bottom w:val="none" w:sz="0" w:space="0" w:color="auto"/>
                    <w:right w:val="none" w:sz="0" w:space="0" w:color="auto"/>
                  </w:divBdr>
                </w:div>
                <w:div w:id="2045015848">
                  <w:marLeft w:val="0"/>
                  <w:marRight w:val="0"/>
                  <w:marTop w:val="0"/>
                  <w:marBottom w:val="0"/>
                  <w:divBdr>
                    <w:top w:val="none" w:sz="0" w:space="0" w:color="auto"/>
                    <w:left w:val="none" w:sz="0" w:space="0" w:color="auto"/>
                    <w:bottom w:val="none" w:sz="0" w:space="0" w:color="auto"/>
                    <w:right w:val="none" w:sz="0" w:space="0" w:color="auto"/>
                  </w:divBdr>
                </w:div>
                <w:div w:id="1857847196">
                  <w:marLeft w:val="0"/>
                  <w:marRight w:val="0"/>
                  <w:marTop w:val="0"/>
                  <w:marBottom w:val="0"/>
                  <w:divBdr>
                    <w:top w:val="none" w:sz="0" w:space="0" w:color="auto"/>
                    <w:left w:val="none" w:sz="0" w:space="0" w:color="auto"/>
                    <w:bottom w:val="none" w:sz="0" w:space="0" w:color="auto"/>
                    <w:right w:val="none" w:sz="0" w:space="0" w:color="auto"/>
                  </w:divBdr>
                </w:div>
                <w:div w:id="736362547">
                  <w:marLeft w:val="0"/>
                  <w:marRight w:val="0"/>
                  <w:marTop w:val="0"/>
                  <w:marBottom w:val="0"/>
                  <w:divBdr>
                    <w:top w:val="none" w:sz="0" w:space="0" w:color="auto"/>
                    <w:left w:val="none" w:sz="0" w:space="0" w:color="auto"/>
                    <w:bottom w:val="none" w:sz="0" w:space="0" w:color="auto"/>
                    <w:right w:val="none" w:sz="0" w:space="0" w:color="auto"/>
                  </w:divBdr>
                </w:div>
                <w:div w:id="618610336">
                  <w:marLeft w:val="0"/>
                  <w:marRight w:val="0"/>
                  <w:marTop w:val="0"/>
                  <w:marBottom w:val="0"/>
                  <w:divBdr>
                    <w:top w:val="none" w:sz="0" w:space="0" w:color="auto"/>
                    <w:left w:val="none" w:sz="0" w:space="0" w:color="auto"/>
                    <w:bottom w:val="none" w:sz="0" w:space="0" w:color="auto"/>
                    <w:right w:val="none" w:sz="0" w:space="0" w:color="auto"/>
                  </w:divBdr>
                </w:div>
                <w:div w:id="438454251">
                  <w:marLeft w:val="0"/>
                  <w:marRight w:val="0"/>
                  <w:marTop w:val="0"/>
                  <w:marBottom w:val="0"/>
                  <w:divBdr>
                    <w:top w:val="none" w:sz="0" w:space="0" w:color="auto"/>
                    <w:left w:val="none" w:sz="0" w:space="0" w:color="auto"/>
                    <w:bottom w:val="none" w:sz="0" w:space="0" w:color="auto"/>
                    <w:right w:val="none" w:sz="0" w:space="0" w:color="auto"/>
                  </w:divBdr>
                </w:div>
                <w:div w:id="510147142">
                  <w:marLeft w:val="0"/>
                  <w:marRight w:val="0"/>
                  <w:marTop w:val="0"/>
                  <w:marBottom w:val="0"/>
                  <w:divBdr>
                    <w:top w:val="none" w:sz="0" w:space="0" w:color="auto"/>
                    <w:left w:val="none" w:sz="0" w:space="0" w:color="auto"/>
                    <w:bottom w:val="none" w:sz="0" w:space="0" w:color="auto"/>
                    <w:right w:val="none" w:sz="0" w:space="0" w:color="auto"/>
                  </w:divBdr>
                </w:div>
                <w:div w:id="675691905">
                  <w:marLeft w:val="0"/>
                  <w:marRight w:val="0"/>
                  <w:marTop w:val="0"/>
                  <w:marBottom w:val="0"/>
                  <w:divBdr>
                    <w:top w:val="none" w:sz="0" w:space="0" w:color="auto"/>
                    <w:left w:val="none" w:sz="0" w:space="0" w:color="auto"/>
                    <w:bottom w:val="none" w:sz="0" w:space="0" w:color="auto"/>
                    <w:right w:val="none" w:sz="0" w:space="0" w:color="auto"/>
                  </w:divBdr>
                </w:div>
                <w:div w:id="494808226">
                  <w:marLeft w:val="0"/>
                  <w:marRight w:val="0"/>
                  <w:marTop w:val="0"/>
                  <w:marBottom w:val="0"/>
                  <w:divBdr>
                    <w:top w:val="none" w:sz="0" w:space="0" w:color="auto"/>
                    <w:left w:val="none" w:sz="0" w:space="0" w:color="auto"/>
                    <w:bottom w:val="none" w:sz="0" w:space="0" w:color="auto"/>
                    <w:right w:val="none" w:sz="0" w:space="0" w:color="auto"/>
                  </w:divBdr>
                </w:div>
                <w:div w:id="1173379583">
                  <w:marLeft w:val="0"/>
                  <w:marRight w:val="0"/>
                  <w:marTop w:val="0"/>
                  <w:marBottom w:val="0"/>
                  <w:divBdr>
                    <w:top w:val="none" w:sz="0" w:space="0" w:color="auto"/>
                    <w:left w:val="none" w:sz="0" w:space="0" w:color="auto"/>
                    <w:bottom w:val="none" w:sz="0" w:space="0" w:color="auto"/>
                    <w:right w:val="none" w:sz="0" w:space="0" w:color="auto"/>
                  </w:divBdr>
                </w:div>
                <w:div w:id="813520526">
                  <w:marLeft w:val="0"/>
                  <w:marRight w:val="0"/>
                  <w:marTop w:val="0"/>
                  <w:marBottom w:val="0"/>
                  <w:divBdr>
                    <w:top w:val="none" w:sz="0" w:space="0" w:color="auto"/>
                    <w:left w:val="none" w:sz="0" w:space="0" w:color="auto"/>
                    <w:bottom w:val="none" w:sz="0" w:space="0" w:color="auto"/>
                    <w:right w:val="none" w:sz="0" w:space="0" w:color="auto"/>
                  </w:divBdr>
                </w:div>
                <w:div w:id="702947744">
                  <w:marLeft w:val="0"/>
                  <w:marRight w:val="0"/>
                  <w:marTop w:val="0"/>
                  <w:marBottom w:val="0"/>
                  <w:divBdr>
                    <w:top w:val="none" w:sz="0" w:space="0" w:color="auto"/>
                    <w:left w:val="none" w:sz="0" w:space="0" w:color="auto"/>
                    <w:bottom w:val="none" w:sz="0" w:space="0" w:color="auto"/>
                    <w:right w:val="none" w:sz="0" w:space="0" w:color="auto"/>
                  </w:divBdr>
                </w:div>
                <w:div w:id="312953544">
                  <w:marLeft w:val="0"/>
                  <w:marRight w:val="0"/>
                  <w:marTop w:val="0"/>
                  <w:marBottom w:val="0"/>
                  <w:divBdr>
                    <w:top w:val="none" w:sz="0" w:space="0" w:color="auto"/>
                    <w:left w:val="none" w:sz="0" w:space="0" w:color="auto"/>
                    <w:bottom w:val="none" w:sz="0" w:space="0" w:color="auto"/>
                    <w:right w:val="none" w:sz="0" w:space="0" w:color="auto"/>
                  </w:divBdr>
                </w:div>
                <w:div w:id="1986927117">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1028751208">
                  <w:marLeft w:val="0"/>
                  <w:marRight w:val="0"/>
                  <w:marTop w:val="0"/>
                  <w:marBottom w:val="0"/>
                  <w:divBdr>
                    <w:top w:val="none" w:sz="0" w:space="0" w:color="auto"/>
                    <w:left w:val="none" w:sz="0" w:space="0" w:color="auto"/>
                    <w:bottom w:val="none" w:sz="0" w:space="0" w:color="auto"/>
                    <w:right w:val="none" w:sz="0" w:space="0" w:color="auto"/>
                  </w:divBdr>
                </w:div>
                <w:div w:id="1984313667">
                  <w:marLeft w:val="0"/>
                  <w:marRight w:val="0"/>
                  <w:marTop w:val="0"/>
                  <w:marBottom w:val="0"/>
                  <w:divBdr>
                    <w:top w:val="none" w:sz="0" w:space="0" w:color="auto"/>
                    <w:left w:val="none" w:sz="0" w:space="0" w:color="auto"/>
                    <w:bottom w:val="none" w:sz="0" w:space="0" w:color="auto"/>
                    <w:right w:val="none" w:sz="0" w:space="0" w:color="auto"/>
                  </w:divBdr>
                </w:div>
                <w:div w:id="1360665137">
                  <w:marLeft w:val="0"/>
                  <w:marRight w:val="0"/>
                  <w:marTop w:val="0"/>
                  <w:marBottom w:val="0"/>
                  <w:divBdr>
                    <w:top w:val="none" w:sz="0" w:space="0" w:color="auto"/>
                    <w:left w:val="none" w:sz="0" w:space="0" w:color="auto"/>
                    <w:bottom w:val="none" w:sz="0" w:space="0" w:color="auto"/>
                    <w:right w:val="none" w:sz="0" w:space="0" w:color="auto"/>
                  </w:divBdr>
                </w:div>
                <w:div w:id="1221477592">
                  <w:marLeft w:val="0"/>
                  <w:marRight w:val="0"/>
                  <w:marTop w:val="0"/>
                  <w:marBottom w:val="0"/>
                  <w:divBdr>
                    <w:top w:val="none" w:sz="0" w:space="0" w:color="auto"/>
                    <w:left w:val="none" w:sz="0" w:space="0" w:color="auto"/>
                    <w:bottom w:val="none" w:sz="0" w:space="0" w:color="auto"/>
                    <w:right w:val="none" w:sz="0" w:space="0" w:color="auto"/>
                  </w:divBdr>
                </w:div>
                <w:div w:id="561912400">
                  <w:marLeft w:val="0"/>
                  <w:marRight w:val="0"/>
                  <w:marTop w:val="0"/>
                  <w:marBottom w:val="0"/>
                  <w:divBdr>
                    <w:top w:val="none" w:sz="0" w:space="0" w:color="auto"/>
                    <w:left w:val="none" w:sz="0" w:space="0" w:color="auto"/>
                    <w:bottom w:val="none" w:sz="0" w:space="0" w:color="auto"/>
                    <w:right w:val="none" w:sz="0" w:space="0" w:color="auto"/>
                  </w:divBdr>
                </w:div>
                <w:div w:id="1828548302">
                  <w:marLeft w:val="0"/>
                  <w:marRight w:val="0"/>
                  <w:marTop w:val="0"/>
                  <w:marBottom w:val="0"/>
                  <w:divBdr>
                    <w:top w:val="none" w:sz="0" w:space="0" w:color="auto"/>
                    <w:left w:val="none" w:sz="0" w:space="0" w:color="auto"/>
                    <w:bottom w:val="none" w:sz="0" w:space="0" w:color="auto"/>
                    <w:right w:val="none" w:sz="0" w:space="0" w:color="auto"/>
                  </w:divBdr>
                </w:div>
                <w:div w:id="1923025914">
                  <w:marLeft w:val="0"/>
                  <w:marRight w:val="0"/>
                  <w:marTop w:val="0"/>
                  <w:marBottom w:val="0"/>
                  <w:divBdr>
                    <w:top w:val="none" w:sz="0" w:space="0" w:color="auto"/>
                    <w:left w:val="none" w:sz="0" w:space="0" w:color="auto"/>
                    <w:bottom w:val="none" w:sz="0" w:space="0" w:color="auto"/>
                    <w:right w:val="none" w:sz="0" w:space="0" w:color="auto"/>
                  </w:divBdr>
                </w:div>
                <w:div w:id="2021542272">
                  <w:marLeft w:val="0"/>
                  <w:marRight w:val="0"/>
                  <w:marTop w:val="0"/>
                  <w:marBottom w:val="0"/>
                  <w:divBdr>
                    <w:top w:val="none" w:sz="0" w:space="0" w:color="auto"/>
                    <w:left w:val="none" w:sz="0" w:space="0" w:color="auto"/>
                    <w:bottom w:val="none" w:sz="0" w:space="0" w:color="auto"/>
                    <w:right w:val="none" w:sz="0" w:space="0" w:color="auto"/>
                  </w:divBdr>
                </w:div>
                <w:div w:id="1594321866">
                  <w:marLeft w:val="0"/>
                  <w:marRight w:val="0"/>
                  <w:marTop w:val="0"/>
                  <w:marBottom w:val="0"/>
                  <w:divBdr>
                    <w:top w:val="none" w:sz="0" w:space="0" w:color="auto"/>
                    <w:left w:val="none" w:sz="0" w:space="0" w:color="auto"/>
                    <w:bottom w:val="none" w:sz="0" w:space="0" w:color="auto"/>
                    <w:right w:val="none" w:sz="0" w:space="0" w:color="auto"/>
                  </w:divBdr>
                </w:div>
                <w:div w:id="1341850486">
                  <w:marLeft w:val="0"/>
                  <w:marRight w:val="0"/>
                  <w:marTop w:val="0"/>
                  <w:marBottom w:val="0"/>
                  <w:divBdr>
                    <w:top w:val="none" w:sz="0" w:space="0" w:color="auto"/>
                    <w:left w:val="none" w:sz="0" w:space="0" w:color="auto"/>
                    <w:bottom w:val="none" w:sz="0" w:space="0" w:color="auto"/>
                    <w:right w:val="none" w:sz="0" w:space="0" w:color="auto"/>
                  </w:divBdr>
                </w:div>
                <w:div w:id="1598292267">
                  <w:marLeft w:val="0"/>
                  <w:marRight w:val="0"/>
                  <w:marTop w:val="0"/>
                  <w:marBottom w:val="0"/>
                  <w:divBdr>
                    <w:top w:val="none" w:sz="0" w:space="0" w:color="auto"/>
                    <w:left w:val="none" w:sz="0" w:space="0" w:color="auto"/>
                    <w:bottom w:val="none" w:sz="0" w:space="0" w:color="auto"/>
                    <w:right w:val="none" w:sz="0" w:space="0" w:color="auto"/>
                  </w:divBdr>
                </w:div>
                <w:div w:id="1332488042">
                  <w:marLeft w:val="0"/>
                  <w:marRight w:val="0"/>
                  <w:marTop w:val="0"/>
                  <w:marBottom w:val="0"/>
                  <w:divBdr>
                    <w:top w:val="none" w:sz="0" w:space="0" w:color="auto"/>
                    <w:left w:val="none" w:sz="0" w:space="0" w:color="auto"/>
                    <w:bottom w:val="none" w:sz="0" w:space="0" w:color="auto"/>
                    <w:right w:val="none" w:sz="0" w:space="0" w:color="auto"/>
                  </w:divBdr>
                </w:div>
                <w:div w:id="700396138">
                  <w:marLeft w:val="0"/>
                  <w:marRight w:val="0"/>
                  <w:marTop w:val="0"/>
                  <w:marBottom w:val="0"/>
                  <w:divBdr>
                    <w:top w:val="none" w:sz="0" w:space="0" w:color="auto"/>
                    <w:left w:val="none" w:sz="0" w:space="0" w:color="auto"/>
                    <w:bottom w:val="none" w:sz="0" w:space="0" w:color="auto"/>
                    <w:right w:val="none" w:sz="0" w:space="0" w:color="auto"/>
                  </w:divBdr>
                </w:div>
                <w:div w:id="860899405">
                  <w:marLeft w:val="0"/>
                  <w:marRight w:val="0"/>
                  <w:marTop w:val="0"/>
                  <w:marBottom w:val="0"/>
                  <w:divBdr>
                    <w:top w:val="none" w:sz="0" w:space="0" w:color="auto"/>
                    <w:left w:val="none" w:sz="0" w:space="0" w:color="auto"/>
                    <w:bottom w:val="none" w:sz="0" w:space="0" w:color="auto"/>
                    <w:right w:val="none" w:sz="0" w:space="0" w:color="auto"/>
                  </w:divBdr>
                </w:div>
                <w:div w:id="1446578024">
                  <w:marLeft w:val="0"/>
                  <w:marRight w:val="0"/>
                  <w:marTop w:val="0"/>
                  <w:marBottom w:val="0"/>
                  <w:divBdr>
                    <w:top w:val="none" w:sz="0" w:space="0" w:color="auto"/>
                    <w:left w:val="none" w:sz="0" w:space="0" w:color="auto"/>
                    <w:bottom w:val="none" w:sz="0" w:space="0" w:color="auto"/>
                    <w:right w:val="none" w:sz="0" w:space="0" w:color="auto"/>
                  </w:divBdr>
                </w:div>
                <w:div w:id="1029598419">
                  <w:marLeft w:val="0"/>
                  <w:marRight w:val="0"/>
                  <w:marTop w:val="0"/>
                  <w:marBottom w:val="0"/>
                  <w:divBdr>
                    <w:top w:val="none" w:sz="0" w:space="0" w:color="auto"/>
                    <w:left w:val="none" w:sz="0" w:space="0" w:color="auto"/>
                    <w:bottom w:val="none" w:sz="0" w:space="0" w:color="auto"/>
                    <w:right w:val="none" w:sz="0" w:space="0" w:color="auto"/>
                  </w:divBdr>
                </w:div>
                <w:div w:id="1948151402">
                  <w:marLeft w:val="0"/>
                  <w:marRight w:val="0"/>
                  <w:marTop w:val="0"/>
                  <w:marBottom w:val="0"/>
                  <w:divBdr>
                    <w:top w:val="none" w:sz="0" w:space="0" w:color="auto"/>
                    <w:left w:val="none" w:sz="0" w:space="0" w:color="auto"/>
                    <w:bottom w:val="none" w:sz="0" w:space="0" w:color="auto"/>
                    <w:right w:val="none" w:sz="0" w:space="0" w:color="auto"/>
                  </w:divBdr>
                </w:div>
                <w:div w:id="72356667">
                  <w:marLeft w:val="0"/>
                  <w:marRight w:val="0"/>
                  <w:marTop w:val="0"/>
                  <w:marBottom w:val="0"/>
                  <w:divBdr>
                    <w:top w:val="none" w:sz="0" w:space="0" w:color="auto"/>
                    <w:left w:val="none" w:sz="0" w:space="0" w:color="auto"/>
                    <w:bottom w:val="none" w:sz="0" w:space="0" w:color="auto"/>
                    <w:right w:val="none" w:sz="0" w:space="0" w:color="auto"/>
                  </w:divBdr>
                </w:div>
                <w:div w:id="1339770680">
                  <w:marLeft w:val="0"/>
                  <w:marRight w:val="0"/>
                  <w:marTop w:val="0"/>
                  <w:marBottom w:val="0"/>
                  <w:divBdr>
                    <w:top w:val="none" w:sz="0" w:space="0" w:color="auto"/>
                    <w:left w:val="none" w:sz="0" w:space="0" w:color="auto"/>
                    <w:bottom w:val="none" w:sz="0" w:space="0" w:color="auto"/>
                    <w:right w:val="none" w:sz="0" w:space="0" w:color="auto"/>
                  </w:divBdr>
                </w:div>
                <w:div w:id="1109276210">
                  <w:marLeft w:val="0"/>
                  <w:marRight w:val="0"/>
                  <w:marTop w:val="0"/>
                  <w:marBottom w:val="0"/>
                  <w:divBdr>
                    <w:top w:val="none" w:sz="0" w:space="0" w:color="auto"/>
                    <w:left w:val="none" w:sz="0" w:space="0" w:color="auto"/>
                    <w:bottom w:val="none" w:sz="0" w:space="0" w:color="auto"/>
                    <w:right w:val="none" w:sz="0" w:space="0" w:color="auto"/>
                  </w:divBdr>
                </w:div>
                <w:div w:id="656807413">
                  <w:marLeft w:val="0"/>
                  <w:marRight w:val="0"/>
                  <w:marTop w:val="0"/>
                  <w:marBottom w:val="0"/>
                  <w:divBdr>
                    <w:top w:val="none" w:sz="0" w:space="0" w:color="auto"/>
                    <w:left w:val="none" w:sz="0" w:space="0" w:color="auto"/>
                    <w:bottom w:val="none" w:sz="0" w:space="0" w:color="auto"/>
                    <w:right w:val="none" w:sz="0" w:space="0" w:color="auto"/>
                  </w:divBdr>
                </w:div>
                <w:div w:id="2028217367">
                  <w:marLeft w:val="0"/>
                  <w:marRight w:val="0"/>
                  <w:marTop w:val="0"/>
                  <w:marBottom w:val="0"/>
                  <w:divBdr>
                    <w:top w:val="none" w:sz="0" w:space="0" w:color="auto"/>
                    <w:left w:val="none" w:sz="0" w:space="0" w:color="auto"/>
                    <w:bottom w:val="none" w:sz="0" w:space="0" w:color="auto"/>
                    <w:right w:val="none" w:sz="0" w:space="0" w:color="auto"/>
                  </w:divBdr>
                </w:div>
                <w:div w:id="201402469">
                  <w:marLeft w:val="0"/>
                  <w:marRight w:val="0"/>
                  <w:marTop w:val="0"/>
                  <w:marBottom w:val="0"/>
                  <w:divBdr>
                    <w:top w:val="none" w:sz="0" w:space="0" w:color="auto"/>
                    <w:left w:val="none" w:sz="0" w:space="0" w:color="auto"/>
                    <w:bottom w:val="none" w:sz="0" w:space="0" w:color="auto"/>
                    <w:right w:val="none" w:sz="0" w:space="0" w:color="auto"/>
                  </w:divBdr>
                </w:div>
                <w:div w:id="1232548004">
                  <w:marLeft w:val="0"/>
                  <w:marRight w:val="0"/>
                  <w:marTop w:val="0"/>
                  <w:marBottom w:val="0"/>
                  <w:divBdr>
                    <w:top w:val="none" w:sz="0" w:space="0" w:color="auto"/>
                    <w:left w:val="none" w:sz="0" w:space="0" w:color="auto"/>
                    <w:bottom w:val="none" w:sz="0" w:space="0" w:color="auto"/>
                    <w:right w:val="none" w:sz="0" w:space="0" w:color="auto"/>
                  </w:divBdr>
                </w:div>
                <w:div w:id="558056628">
                  <w:marLeft w:val="0"/>
                  <w:marRight w:val="0"/>
                  <w:marTop w:val="0"/>
                  <w:marBottom w:val="0"/>
                  <w:divBdr>
                    <w:top w:val="none" w:sz="0" w:space="0" w:color="auto"/>
                    <w:left w:val="none" w:sz="0" w:space="0" w:color="auto"/>
                    <w:bottom w:val="none" w:sz="0" w:space="0" w:color="auto"/>
                    <w:right w:val="none" w:sz="0" w:space="0" w:color="auto"/>
                  </w:divBdr>
                </w:div>
                <w:div w:id="1535996176">
                  <w:marLeft w:val="0"/>
                  <w:marRight w:val="0"/>
                  <w:marTop w:val="0"/>
                  <w:marBottom w:val="0"/>
                  <w:divBdr>
                    <w:top w:val="none" w:sz="0" w:space="0" w:color="auto"/>
                    <w:left w:val="none" w:sz="0" w:space="0" w:color="auto"/>
                    <w:bottom w:val="none" w:sz="0" w:space="0" w:color="auto"/>
                    <w:right w:val="none" w:sz="0" w:space="0" w:color="auto"/>
                  </w:divBdr>
                </w:div>
                <w:div w:id="775445474">
                  <w:marLeft w:val="0"/>
                  <w:marRight w:val="0"/>
                  <w:marTop w:val="0"/>
                  <w:marBottom w:val="0"/>
                  <w:divBdr>
                    <w:top w:val="none" w:sz="0" w:space="0" w:color="auto"/>
                    <w:left w:val="none" w:sz="0" w:space="0" w:color="auto"/>
                    <w:bottom w:val="none" w:sz="0" w:space="0" w:color="auto"/>
                    <w:right w:val="none" w:sz="0" w:space="0" w:color="auto"/>
                  </w:divBdr>
                </w:div>
                <w:div w:id="595138202">
                  <w:marLeft w:val="0"/>
                  <w:marRight w:val="0"/>
                  <w:marTop w:val="0"/>
                  <w:marBottom w:val="0"/>
                  <w:divBdr>
                    <w:top w:val="none" w:sz="0" w:space="0" w:color="auto"/>
                    <w:left w:val="none" w:sz="0" w:space="0" w:color="auto"/>
                    <w:bottom w:val="none" w:sz="0" w:space="0" w:color="auto"/>
                    <w:right w:val="none" w:sz="0" w:space="0" w:color="auto"/>
                  </w:divBdr>
                </w:div>
                <w:div w:id="639192787">
                  <w:marLeft w:val="0"/>
                  <w:marRight w:val="0"/>
                  <w:marTop w:val="0"/>
                  <w:marBottom w:val="0"/>
                  <w:divBdr>
                    <w:top w:val="none" w:sz="0" w:space="0" w:color="auto"/>
                    <w:left w:val="none" w:sz="0" w:space="0" w:color="auto"/>
                    <w:bottom w:val="none" w:sz="0" w:space="0" w:color="auto"/>
                    <w:right w:val="none" w:sz="0" w:space="0" w:color="auto"/>
                  </w:divBdr>
                </w:div>
                <w:div w:id="330913292">
                  <w:marLeft w:val="0"/>
                  <w:marRight w:val="0"/>
                  <w:marTop w:val="0"/>
                  <w:marBottom w:val="0"/>
                  <w:divBdr>
                    <w:top w:val="none" w:sz="0" w:space="0" w:color="auto"/>
                    <w:left w:val="none" w:sz="0" w:space="0" w:color="auto"/>
                    <w:bottom w:val="none" w:sz="0" w:space="0" w:color="auto"/>
                    <w:right w:val="none" w:sz="0" w:space="0" w:color="auto"/>
                  </w:divBdr>
                </w:div>
                <w:div w:id="777801128">
                  <w:marLeft w:val="0"/>
                  <w:marRight w:val="0"/>
                  <w:marTop w:val="0"/>
                  <w:marBottom w:val="0"/>
                  <w:divBdr>
                    <w:top w:val="none" w:sz="0" w:space="0" w:color="auto"/>
                    <w:left w:val="none" w:sz="0" w:space="0" w:color="auto"/>
                    <w:bottom w:val="none" w:sz="0" w:space="0" w:color="auto"/>
                    <w:right w:val="none" w:sz="0" w:space="0" w:color="auto"/>
                  </w:divBdr>
                </w:div>
                <w:div w:id="885800742">
                  <w:marLeft w:val="0"/>
                  <w:marRight w:val="0"/>
                  <w:marTop w:val="0"/>
                  <w:marBottom w:val="0"/>
                  <w:divBdr>
                    <w:top w:val="none" w:sz="0" w:space="0" w:color="auto"/>
                    <w:left w:val="none" w:sz="0" w:space="0" w:color="auto"/>
                    <w:bottom w:val="none" w:sz="0" w:space="0" w:color="auto"/>
                    <w:right w:val="none" w:sz="0" w:space="0" w:color="auto"/>
                  </w:divBdr>
                </w:div>
                <w:div w:id="914895909">
                  <w:marLeft w:val="0"/>
                  <w:marRight w:val="0"/>
                  <w:marTop w:val="0"/>
                  <w:marBottom w:val="0"/>
                  <w:divBdr>
                    <w:top w:val="none" w:sz="0" w:space="0" w:color="auto"/>
                    <w:left w:val="none" w:sz="0" w:space="0" w:color="auto"/>
                    <w:bottom w:val="none" w:sz="0" w:space="0" w:color="auto"/>
                    <w:right w:val="none" w:sz="0" w:space="0" w:color="auto"/>
                  </w:divBdr>
                </w:div>
                <w:div w:id="83428496">
                  <w:marLeft w:val="0"/>
                  <w:marRight w:val="0"/>
                  <w:marTop w:val="0"/>
                  <w:marBottom w:val="0"/>
                  <w:divBdr>
                    <w:top w:val="none" w:sz="0" w:space="0" w:color="auto"/>
                    <w:left w:val="none" w:sz="0" w:space="0" w:color="auto"/>
                    <w:bottom w:val="none" w:sz="0" w:space="0" w:color="auto"/>
                    <w:right w:val="none" w:sz="0" w:space="0" w:color="auto"/>
                  </w:divBdr>
                </w:div>
                <w:div w:id="369453322">
                  <w:marLeft w:val="0"/>
                  <w:marRight w:val="0"/>
                  <w:marTop w:val="0"/>
                  <w:marBottom w:val="0"/>
                  <w:divBdr>
                    <w:top w:val="none" w:sz="0" w:space="0" w:color="auto"/>
                    <w:left w:val="none" w:sz="0" w:space="0" w:color="auto"/>
                    <w:bottom w:val="none" w:sz="0" w:space="0" w:color="auto"/>
                    <w:right w:val="none" w:sz="0" w:space="0" w:color="auto"/>
                  </w:divBdr>
                </w:div>
                <w:div w:id="1396777145">
                  <w:marLeft w:val="0"/>
                  <w:marRight w:val="0"/>
                  <w:marTop w:val="0"/>
                  <w:marBottom w:val="0"/>
                  <w:divBdr>
                    <w:top w:val="none" w:sz="0" w:space="0" w:color="auto"/>
                    <w:left w:val="none" w:sz="0" w:space="0" w:color="auto"/>
                    <w:bottom w:val="none" w:sz="0" w:space="0" w:color="auto"/>
                    <w:right w:val="none" w:sz="0" w:space="0" w:color="auto"/>
                  </w:divBdr>
                </w:div>
                <w:div w:id="1476799107">
                  <w:marLeft w:val="0"/>
                  <w:marRight w:val="0"/>
                  <w:marTop w:val="0"/>
                  <w:marBottom w:val="0"/>
                  <w:divBdr>
                    <w:top w:val="none" w:sz="0" w:space="0" w:color="auto"/>
                    <w:left w:val="none" w:sz="0" w:space="0" w:color="auto"/>
                    <w:bottom w:val="none" w:sz="0" w:space="0" w:color="auto"/>
                    <w:right w:val="none" w:sz="0" w:space="0" w:color="auto"/>
                  </w:divBdr>
                </w:div>
                <w:div w:id="2134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726">
          <w:marLeft w:val="0"/>
          <w:marRight w:val="0"/>
          <w:marTop w:val="0"/>
          <w:marBottom w:val="0"/>
          <w:divBdr>
            <w:top w:val="none" w:sz="0" w:space="0" w:color="auto"/>
            <w:left w:val="none" w:sz="0" w:space="0" w:color="auto"/>
            <w:bottom w:val="none" w:sz="0" w:space="0" w:color="auto"/>
            <w:right w:val="none" w:sz="0" w:space="0" w:color="auto"/>
          </w:divBdr>
          <w:divsChild>
            <w:div w:id="145630634">
              <w:marLeft w:val="0"/>
              <w:marRight w:val="0"/>
              <w:marTop w:val="0"/>
              <w:marBottom w:val="0"/>
              <w:divBdr>
                <w:top w:val="none" w:sz="0" w:space="0" w:color="auto"/>
                <w:left w:val="none" w:sz="0" w:space="0" w:color="auto"/>
                <w:bottom w:val="none" w:sz="0" w:space="0" w:color="auto"/>
                <w:right w:val="none" w:sz="0" w:space="0" w:color="auto"/>
              </w:divBdr>
              <w:divsChild>
                <w:div w:id="789981176">
                  <w:marLeft w:val="0"/>
                  <w:marRight w:val="0"/>
                  <w:marTop w:val="0"/>
                  <w:marBottom w:val="0"/>
                  <w:divBdr>
                    <w:top w:val="none" w:sz="0" w:space="0" w:color="auto"/>
                    <w:left w:val="none" w:sz="0" w:space="0" w:color="auto"/>
                    <w:bottom w:val="none" w:sz="0" w:space="0" w:color="auto"/>
                    <w:right w:val="none" w:sz="0" w:space="0" w:color="auto"/>
                  </w:divBdr>
                </w:div>
                <w:div w:id="1859586110">
                  <w:marLeft w:val="0"/>
                  <w:marRight w:val="0"/>
                  <w:marTop w:val="0"/>
                  <w:marBottom w:val="0"/>
                  <w:divBdr>
                    <w:top w:val="none" w:sz="0" w:space="0" w:color="auto"/>
                    <w:left w:val="none" w:sz="0" w:space="0" w:color="auto"/>
                    <w:bottom w:val="none" w:sz="0" w:space="0" w:color="auto"/>
                    <w:right w:val="none" w:sz="0" w:space="0" w:color="auto"/>
                  </w:divBdr>
                </w:div>
                <w:div w:id="903760665">
                  <w:marLeft w:val="0"/>
                  <w:marRight w:val="0"/>
                  <w:marTop w:val="0"/>
                  <w:marBottom w:val="0"/>
                  <w:divBdr>
                    <w:top w:val="none" w:sz="0" w:space="0" w:color="auto"/>
                    <w:left w:val="none" w:sz="0" w:space="0" w:color="auto"/>
                    <w:bottom w:val="none" w:sz="0" w:space="0" w:color="auto"/>
                    <w:right w:val="none" w:sz="0" w:space="0" w:color="auto"/>
                  </w:divBdr>
                </w:div>
                <w:div w:id="756830667">
                  <w:marLeft w:val="0"/>
                  <w:marRight w:val="0"/>
                  <w:marTop w:val="0"/>
                  <w:marBottom w:val="0"/>
                  <w:divBdr>
                    <w:top w:val="none" w:sz="0" w:space="0" w:color="auto"/>
                    <w:left w:val="none" w:sz="0" w:space="0" w:color="auto"/>
                    <w:bottom w:val="none" w:sz="0" w:space="0" w:color="auto"/>
                    <w:right w:val="none" w:sz="0" w:space="0" w:color="auto"/>
                  </w:divBdr>
                </w:div>
                <w:div w:id="60756053">
                  <w:marLeft w:val="0"/>
                  <w:marRight w:val="0"/>
                  <w:marTop w:val="0"/>
                  <w:marBottom w:val="0"/>
                  <w:divBdr>
                    <w:top w:val="none" w:sz="0" w:space="0" w:color="auto"/>
                    <w:left w:val="none" w:sz="0" w:space="0" w:color="auto"/>
                    <w:bottom w:val="none" w:sz="0" w:space="0" w:color="auto"/>
                    <w:right w:val="none" w:sz="0" w:space="0" w:color="auto"/>
                  </w:divBdr>
                </w:div>
                <w:div w:id="272592159">
                  <w:marLeft w:val="0"/>
                  <w:marRight w:val="0"/>
                  <w:marTop w:val="0"/>
                  <w:marBottom w:val="0"/>
                  <w:divBdr>
                    <w:top w:val="none" w:sz="0" w:space="0" w:color="auto"/>
                    <w:left w:val="none" w:sz="0" w:space="0" w:color="auto"/>
                    <w:bottom w:val="none" w:sz="0" w:space="0" w:color="auto"/>
                    <w:right w:val="none" w:sz="0" w:space="0" w:color="auto"/>
                  </w:divBdr>
                </w:div>
                <w:div w:id="1851873553">
                  <w:marLeft w:val="0"/>
                  <w:marRight w:val="0"/>
                  <w:marTop w:val="0"/>
                  <w:marBottom w:val="0"/>
                  <w:divBdr>
                    <w:top w:val="none" w:sz="0" w:space="0" w:color="auto"/>
                    <w:left w:val="none" w:sz="0" w:space="0" w:color="auto"/>
                    <w:bottom w:val="none" w:sz="0" w:space="0" w:color="auto"/>
                    <w:right w:val="none" w:sz="0" w:space="0" w:color="auto"/>
                  </w:divBdr>
                </w:div>
                <w:div w:id="94987411">
                  <w:marLeft w:val="0"/>
                  <w:marRight w:val="0"/>
                  <w:marTop w:val="0"/>
                  <w:marBottom w:val="0"/>
                  <w:divBdr>
                    <w:top w:val="none" w:sz="0" w:space="0" w:color="auto"/>
                    <w:left w:val="none" w:sz="0" w:space="0" w:color="auto"/>
                    <w:bottom w:val="none" w:sz="0" w:space="0" w:color="auto"/>
                    <w:right w:val="none" w:sz="0" w:space="0" w:color="auto"/>
                  </w:divBdr>
                </w:div>
                <w:div w:id="106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569564CB3FF4E8817CD98E82CE136" ma:contentTypeVersion="10" ma:contentTypeDescription="Create a new document." ma:contentTypeScope="" ma:versionID="6d72789e4ea04865db3a502fd4d8b205">
  <xsd:schema xmlns:xsd="http://www.w3.org/2001/XMLSchema" xmlns:xs="http://www.w3.org/2001/XMLSchema" xmlns:p="http://schemas.microsoft.com/office/2006/metadata/properties" xmlns:ns2="27ff921c-331e-4289-9435-959f4427faaf" xmlns:ns3="be36c34f-c4dd-4d43-b91c-c9747af3bc6f" targetNamespace="http://schemas.microsoft.com/office/2006/metadata/properties" ma:root="true" ma:fieldsID="3f5edebf5d8613f68348f09f3025afb8" ns2:_="" ns3:_="">
    <xsd:import namespace="27ff921c-331e-4289-9435-959f4427faaf"/>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f921c-331e-4289-9435-959f4427f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8223-FC0F-446C-B4F5-E7CA347CA7ED}">
  <ds:schemaRefs>
    <ds:schemaRef ds:uri="http://schemas.microsoft.com/sharepoint/v3/contenttype/forms"/>
  </ds:schemaRefs>
</ds:datastoreItem>
</file>

<file path=customXml/itemProps2.xml><?xml version="1.0" encoding="utf-8"?>
<ds:datastoreItem xmlns:ds="http://schemas.openxmlformats.org/officeDocument/2006/customXml" ds:itemID="{722FF1B6-BED1-4157-ADC7-0D9272BA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f921c-331e-4289-9435-959f4427faaf"/>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E2AB0-3817-4D99-BF9B-42A8211B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C4E73-F1AF-44A3-B277-FFF84673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VACANCY</vt:lpstr>
    </vt:vector>
  </TitlesOfParts>
  <Company>DFA</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dc:title>
  <dc:creator>Pete</dc:creator>
  <cp:lastModifiedBy>Carolyn Stirling</cp:lastModifiedBy>
  <cp:revision>2</cp:revision>
  <dcterms:created xsi:type="dcterms:W3CDTF">2022-07-21T14:48:00Z</dcterms:created>
  <dcterms:modified xsi:type="dcterms:W3CDTF">2022-07-21T14:48:00Z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0x0101001DE569564CB3FF4E8817CD98E82CE136</vt:lpwstr>
  </property>
</Properties>
</file>