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E79" w:rsidRDefault="005D5E41" w:rsidP="005D5E41">
      <w:pPr>
        <w:jc w:val="center"/>
        <w:rPr>
          <w:rFonts w:ascii="Arial" w:hAnsi="Arial" w:cs="Arial"/>
          <w:b/>
          <w:sz w:val="28"/>
          <w:szCs w:val="28"/>
        </w:rPr>
      </w:pPr>
      <w:r w:rsidRPr="005D5E41">
        <w:rPr>
          <w:rFonts w:ascii="Arial" w:hAnsi="Arial" w:cs="Arial"/>
          <w:b/>
          <w:sz w:val="28"/>
          <w:szCs w:val="28"/>
        </w:rPr>
        <w:t>Background Information</w:t>
      </w:r>
    </w:p>
    <w:p w:rsidR="006A6718" w:rsidRDefault="006A6718" w:rsidP="005D5E41">
      <w:pPr>
        <w:jc w:val="center"/>
        <w:rPr>
          <w:rFonts w:ascii="Arial" w:hAnsi="Arial" w:cs="Arial"/>
          <w:b/>
          <w:sz w:val="28"/>
          <w:szCs w:val="28"/>
        </w:rPr>
      </w:pPr>
    </w:p>
    <w:p w:rsidR="006A6718" w:rsidRPr="006A6718" w:rsidRDefault="006A6718" w:rsidP="005D5E41">
      <w:pPr>
        <w:jc w:val="center"/>
        <w:rPr>
          <w:rFonts w:ascii="Arial" w:hAnsi="Arial" w:cs="Arial"/>
          <w:b/>
          <w:sz w:val="24"/>
          <w:szCs w:val="24"/>
        </w:rPr>
      </w:pPr>
      <w:r>
        <w:rPr>
          <w:rFonts w:ascii="Arial" w:hAnsi="Arial" w:cs="Arial"/>
          <w:b/>
          <w:sz w:val="24"/>
          <w:szCs w:val="24"/>
        </w:rPr>
        <w:t>Age UK Leeds</w:t>
      </w:r>
    </w:p>
    <w:p w:rsidR="00300E79" w:rsidRDefault="00300E79" w:rsidP="00CE3CED">
      <w:pPr>
        <w:jc w:val="both"/>
        <w:rPr>
          <w:rFonts w:ascii="Arial" w:hAnsi="Arial" w:cs="Arial"/>
          <w:sz w:val="24"/>
          <w:szCs w:val="24"/>
        </w:rPr>
      </w:pPr>
    </w:p>
    <w:p w:rsidR="005D4DAF" w:rsidRPr="00CE3CED" w:rsidRDefault="005D4DAF" w:rsidP="00CE3CED">
      <w:pPr>
        <w:jc w:val="both"/>
        <w:rPr>
          <w:rFonts w:ascii="Arial" w:hAnsi="Arial" w:cs="Arial"/>
          <w:sz w:val="24"/>
          <w:szCs w:val="24"/>
        </w:rPr>
      </w:pPr>
      <w:r w:rsidRPr="00CE3CED">
        <w:rPr>
          <w:rFonts w:ascii="Arial" w:hAnsi="Arial" w:cs="Arial"/>
          <w:sz w:val="24"/>
          <w:szCs w:val="24"/>
        </w:rPr>
        <w:t xml:space="preserve">Age UK Leeds is a local charity, set up in 1975, whose aim to help older people </w:t>
      </w:r>
      <w:r w:rsidR="006A6718">
        <w:rPr>
          <w:rFonts w:ascii="Arial" w:hAnsi="Arial" w:cs="Arial"/>
          <w:sz w:val="24"/>
          <w:szCs w:val="24"/>
        </w:rPr>
        <w:t xml:space="preserve">improve </w:t>
      </w:r>
      <w:r w:rsidRPr="00CE3CED">
        <w:rPr>
          <w:rFonts w:ascii="Arial" w:hAnsi="Arial" w:cs="Arial"/>
          <w:sz w:val="24"/>
          <w:szCs w:val="24"/>
        </w:rPr>
        <w:t>later life. Based in the newly refurbished Bradbury Building in the centre of Leeds, we work across the district providing a range of services for older people:</w:t>
      </w:r>
    </w:p>
    <w:p w:rsidR="005D4DAF" w:rsidRDefault="005D4DAF" w:rsidP="00CE3CED">
      <w:pPr>
        <w:pStyle w:val="ListParagraph"/>
        <w:numPr>
          <w:ilvl w:val="0"/>
          <w:numId w:val="1"/>
        </w:numPr>
        <w:jc w:val="both"/>
        <w:rPr>
          <w:rFonts w:ascii="Arial" w:hAnsi="Arial" w:cs="Arial"/>
          <w:sz w:val="24"/>
          <w:szCs w:val="24"/>
        </w:rPr>
      </w:pPr>
      <w:r w:rsidRPr="00CE3CED">
        <w:rPr>
          <w:rFonts w:ascii="Arial" w:hAnsi="Arial" w:cs="Arial"/>
          <w:sz w:val="24"/>
          <w:szCs w:val="24"/>
        </w:rPr>
        <w:t xml:space="preserve">Social Care: this includes </w:t>
      </w:r>
      <w:r w:rsidR="00857AA2">
        <w:rPr>
          <w:rFonts w:ascii="Arial" w:hAnsi="Arial" w:cs="Arial"/>
          <w:sz w:val="24"/>
          <w:szCs w:val="24"/>
        </w:rPr>
        <w:t xml:space="preserve">support for older people with a long term condition to live independently, a support service for men with a diagnosis of prostate cancer, </w:t>
      </w:r>
      <w:r w:rsidRPr="00CE3CED">
        <w:rPr>
          <w:rFonts w:ascii="Arial" w:hAnsi="Arial" w:cs="Arial"/>
          <w:sz w:val="24"/>
          <w:szCs w:val="24"/>
        </w:rPr>
        <w:t>and a mental health hospital aftercare service</w:t>
      </w:r>
    </w:p>
    <w:p w:rsidR="001B7612" w:rsidRPr="00CE3CED" w:rsidRDefault="001B7612" w:rsidP="00CE3CED">
      <w:pPr>
        <w:pStyle w:val="ListParagraph"/>
        <w:numPr>
          <w:ilvl w:val="0"/>
          <w:numId w:val="1"/>
        </w:numPr>
        <w:jc w:val="both"/>
        <w:rPr>
          <w:rFonts w:ascii="Arial" w:hAnsi="Arial" w:cs="Arial"/>
          <w:sz w:val="24"/>
          <w:szCs w:val="24"/>
        </w:rPr>
      </w:pPr>
      <w:r>
        <w:rPr>
          <w:rFonts w:ascii="Arial" w:hAnsi="Arial" w:cs="Arial"/>
          <w:sz w:val="24"/>
          <w:szCs w:val="24"/>
        </w:rPr>
        <w:t>Hospital to Home based at St James Hospital</w:t>
      </w:r>
      <w:bookmarkStart w:id="0" w:name="_GoBack"/>
      <w:bookmarkEnd w:id="0"/>
    </w:p>
    <w:p w:rsidR="005D4DAF" w:rsidRPr="00CE3CED" w:rsidRDefault="005D4DAF" w:rsidP="00CE3CED">
      <w:pPr>
        <w:pStyle w:val="ListParagraph"/>
        <w:numPr>
          <w:ilvl w:val="0"/>
          <w:numId w:val="1"/>
        </w:numPr>
        <w:jc w:val="both"/>
        <w:rPr>
          <w:rFonts w:ascii="Arial" w:hAnsi="Arial" w:cs="Arial"/>
          <w:sz w:val="24"/>
          <w:szCs w:val="24"/>
        </w:rPr>
      </w:pPr>
      <w:r w:rsidRPr="00CE3CED">
        <w:rPr>
          <w:rFonts w:ascii="Arial" w:hAnsi="Arial" w:cs="Arial"/>
          <w:sz w:val="24"/>
          <w:szCs w:val="24"/>
        </w:rPr>
        <w:t>Digital inclusion: this includes providing low cost IT training for older people in our IT suite and also in community centres across Leeds, as well as low cost home IT support</w:t>
      </w:r>
    </w:p>
    <w:p w:rsidR="005D4DAF" w:rsidRPr="00CE3CED" w:rsidRDefault="005D4DAF" w:rsidP="00CE3CED">
      <w:pPr>
        <w:pStyle w:val="ListParagraph"/>
        <w:numPr>
          <w:ilvl w:val="0"/>
          <w:numId w:val="1"/>
        </w:numPr>
        <w:jc w:val="both"/>
        <w:rPr>
          <w:rFonts w:ascii="Arial" w:hAnsi="Arial" w:cs="Arial"/>
          <w:sz w:val="24"/>
          <w:szCs w:val="24"/>
        </w:rPr>
      </w:pPr>
      <w:r w:rsidRPr="00CE3CED">
        <w:rPr>
          <w:rFonts w:ascii="Arial" w:hAnsi="Arial" w:cs="Arial"/>
          <w:sz w:val="24"/>
          <w:szCs w:val="24"/>
        </w:rPr>
        <w:t xml:space="preserve">Health and wellbeing: this </w:t>
      </w:r>
      <w:r w:rsidR="00300E79">
        <w:rPr>
          <w:rFonts w:ascii="Arial" w:hAnsi="Arial" w:cs="Arial"/>
          <w:sz w:val="24"/>
          <w:szCs w:val="24"/>
        </w:rPr>
        <w:t xml:space="preserve">includes </w:t>
      </w:r>
      <w:r w:rsidRPr="00CE3CED">
        <w:rPr>
          <w:rFonts w:ascii="Arial" w:hAnsi="Arial" w:cs="Arial"/>
          <w:sz w:val="24"/>
          <w:szCs w:val="24"/>
        </w:rPr>
        <w:t xml:space="preserve">exercise and hobby classes. </w:t>
      </w:r>
    </w:p>
    <w:p w:rsidR="005D4DAF" w:rsidRPr="00CE3CED" w:rsidRDefault="00857AA2" w:rsidP="00CE3CED">
      <w:pPr>
        <w:pStyle w:val="ListParagraph"/>
        <w:numPr>
          <w:ilvl w:val="0"/>
          <w:numId w:val="1"/>
        </w:numPr>
        <w:jc w:val="both"/>
        <w:rPr>
          <w:rFonts w:ascii="Arial" w:hAnsi="Arial" w:cs="Arial"/>
          <w:sz w:val="24"/>
          <w:szCs w:val="24"/>
        </w:rPr>
      </w:pPr>
      <w:r>
        <w:rPr>
          <w:rFonts w:ascii="Arial" w:hAnsi="Arial" w:cs="Arial"/>
          <w:sz w:val="24"/>
          <w:szCs w:val="24"/>
        </w:rPr>
        <w:t xml:space="preserve">Advocacy, </w:t>
      </w:r>
      <w:r w:rsidR="005D4DAF" w:rsidRPr="00CE3CED">
        <w:rPr>
          <w:rFonts w:ascii="Arial" w:hAnsi="Arial" w:cs="Arial"/>
          <w:sz w:val="24"/>
          <w:szCs w:val="24"/>
        </w:rPr>
        <w:t>Information and Advice: this includes advice on benefits and pension credit, housing and social care as well as form filling</w:t>
      </w:r>
      <w:r w:rsidRPr="00857AA2">
        <w:rPr>
          <w:rFonts w:ascii="Arial" w:hAnsi="Arial" w:cs="Arial"/>
          <w:sz w:val="24"/>
          <w:szCs w:val="24"/>
        </w:rPr>
        <w:t xml:space="preserve"> </w:t>
      </w:r>
      <w:r>
        <w:rPr>
          <w:rFonts w:ascii="Arial" w:hAnsi="Arial" w:cs="Arial"/>
          <w:sz w:val="24"/>
          <w:szCs w:val="24"/>
        </w:rPr>
        <w:t xml:space="preserve">and </w:t>
      </w:r>
      <w:r w:rsidRPr="00CE3CED">
        <w:rPr>
          <w:rFonts w:ascii="Arial" w:hAnsi="Arial" w:cs="Arial"/>
          <w:sz w:val="24"/>
          <w:szCs w:val="24"/>
        </w:rPr>
        <w:t>an advocacy service for older people facing ‘Safeguarding’ and elder abuse issues,</w:t>
      </w:r>
    </w:p>
    <w:p w:rsidR="005D4DAF" w:rsidRPr="00CE3CED" w:rsidRDefault="005D4DAF" w:rsidP="00CE3CED">
      <w:pPr>
        <w:jc w:val="both"/>
        <w:rPr>
          <w:rFonts w:ascii="Arial" w:hAnsi="Arial" w:cs="Arial"/>
          <w:sz w:val="24"/>
          <w:szCs w:val="24"/>
        </w:rPr>
      </w:pPr>
    </w:p>
    <w:p w:rsidR="005D4DAF" w:rsidRDefault="005D4DAF" w:rsidP="00CE3CED">
      <w:pPr>
        <w:jc w:val="both"/>
        <w:rPr>
          <w:rFonts w:ascii="Arial" w:hAnsi="Arial" w:cs="Arial"/>
          <w:sz w:val="24"/>
          <w:szCs w:val="24"/>
        </w:rPr>
      </w:pPr>
      <w:r w:rsidRPr="00CE3CED">
        <w:rPr>
          <w:rFonts w:ascii="Arial" w:hAnsi="Arial" w:cs="Arial"/>
          <w:sz w:val="24"/>
          <w:szCs w:val="24"/>
        </w:rPr>
        <w:t>Many of our services are supported by volunteers e.g.</w:t>
      </w:r>
      <w:r w:rsidR="00857AA2">
        <w:rPr>
          <w:rFonts w:ascii="Arial" w:hAnsi="Arial" w:cs="Arial"/>
          <w:sz w:val="24"/>
          <w:szCs w:val="24"/>
        </w:rPr>
        <w:t xml:space="preserve"> walk leaders, </w:t>
      </w:r>
      <w:r w:rsidR="006A6718">
        <w:rPr>
          <w:rFonts w:ascii="Arial" w:hAnsi="Arial" w:cs="Arial"/>
          <w:sz w:val="24"/>
          <w:szCs w:val="24"/>
        </w:rPr>
        <w:t xml:space="preserve">befrienders/buddies </w:t>
      </w:r>
      <w:r w:rsidR="00857AA2">
        <w:rPr>
          <w:rFonts w:ascii="Arial" w:hAnsi="Arial" w:cs="Arial"/>
          <w:sz w:val="24"/>
          <w:szCs w:val="24"/>
        </w:rPr>
        <w:t>fundraisers, advice workers</w:t>
      </w:r>
      <w:r w:rsidRPr="00CE3CED">
        <w:rPr>
          <w:rFonts w:ascii="Arial" w:hAnsi="Arial" w:cs="Arial"/>
          <w:sz w:val="24"/>
          <w:szCs w:val="24"/>
        </w:rPr>
        <w:t>.</w:t>
      </w:r>
    </w:p>
    <w:p w:rsidR="00300E79" w:rsidRDefault="00300E79" w:rsidP="00CE3CED">
      <w:pPr>
        <w:jc w:val="both"/>
        <w:rPr>
          <w:rFonts w:ascii="Arial" w:hAnsi="Arial" w:cs="Arial"/>
          <w:sz w:val="24"/>
          <w:szCs w:val="24"/>
        </w:rPr>
      </w:pPr>
    </w:p>
    <w:p w:rsidR="00300E79" w:rsidRDefault="00300E79" w:rsidP="00CE3CED">
      <w:pPr>
        <w:jc w:val="both"/>
        <w:rPr>
          <w:rFonts w:ascii="Arial" w:hAnsi="Arial" w:cs="Arial"/>
          <w:sz w:val="24"/>
          <w:szCs w:val="24"/>
        </w:rPr>
      </w:pPr>
      <w:r>
        <w:rPr>
          <w:rFonts w:ascii="Arial" w:hAnsi="Arial" w:cs="Arial"/>
          <w:sz w:val="24"/>
          <w:szCs w:val="24"/>
        </w:rPr>
        <w:t xml:space="preserve">Age UK Leeds also has two trading companies: one </w:t>
      </w:r>
      <w:r w:rsidR="00140A82">
        <w:rPr>
          <w:rFonts w:ascii="Arial" w:hAnsi="Arial" w:cs="Arial"/>
          <w:sz w:val="24"/>
          <w:szCs w:val="24"/>
        </w:rPr>
        <w:t xml:space="preserve">selling insurance and other </w:t>
      </w:r>
      <w:proofErr w:type="gramStart"/>
      <w:r w:rsidR="00140A82">
        <w:rPr>
          <w:rFonts w:ascii="Arial" w:hAnsi="Arial" w:cs="Arial"/>
          <w:sz w:val="24"/>
          <w:szCs w:val="24"/>
        </w:rPr>
        <w:t>products,</w:t>
      </w:r>
      <w:proofErr w:type="gramEnd"/>
      <w:r w:rsidR="00140A82">
        <w:rPr>
          <w:rFonts w:ascii="Arial" w:hAnsi="Arial" w:cs="Arial"/>
          <w:sz w:val="24"/>
          <w:szCs w:val="24"/>
        </w:rPr>
        <w:t xml:space="preserve"> and the other is the Arch Café. </w:t>
      </w:r>
    </w:p>
    <w:p w:rsidR="00140A82" w:rsidRDefault="00140A82" w:rsidP="00CE3CED">
      <w:pPr>
        <w:jc w:val="both"/>
        <w:rPr>
          <w:rFonts w:ascii="Arial" w:hAnsi="Arial" w:cs="Arial"/>
          <w:sz w:val="24"/>
          <w:szCs w:val="24"/>
        </w:rPr>
      </w:pPr>
    </w:p>
    <w:p w:rsidR="00DD0519" w:rsidRDefault="00DD0519" w:rsidP="00CE3CED">
      <w:pPr>
        <w:jc w:val="both"/>
        <w:rPr>
          <w:rFonts w:ascii="Arial" w:hAnsi="Arial" w:cs="Arial"/>
          <w:sz w:val="24"/>
          <w:szCs w:val="24"/>
        </w:rPr>
      </w:pPr>
      <w:r>
        <w:rPr>
          <w:rFonts w:ascii="Arial" w:hAnsi="Arial" w:cs="Arial"/>
          <w:sz w:val="24"/>
          <w:szCs w:val="24"/>
        </w:rPr>
        <w:t xml:space="preserve">Age UK Leeds also takes part in local and national campaigning on issues that affect older people. </w:t>
      </w:r>
    </w:p>
    <w:p w:rsidR="00DD0519" w:rsidRDefault="00DD0519" w:rsidP="00CE3CED">
      <w:pPr>
        <w:jc w:val="both"/>
        <w:rPr>
          <w:rFonts w:ascii="Arial" w:hAnsi="Arial" w:cs="Arial"/>
          <w:sz w:val="24"/>
          <w:szCs w:val="24"/>
        </w:rPr>
      </w:pPr>
    </w:p>
    <w:p w:rsidR="00140A82" w:rsidRPr="00CE3CED" w:rsidRDefault="00140A82" w:rsidP="00CE3CED">
      <w:pPr>
        <w:jc w:val="both"/>
        <w:rPr>
          <w:rFonts w:ascii="Arial" w:hAnsi="Arial" w:cs="Arial"/>
          <w:sz w:val="24"/>
          <w:szCs w:val="24"/>
        </w:rPr>
      </w:pPr>
      <w:r>
        <w:rPr>
          <w:rFonts w:ascii="Arial" w:hAnsi="Arial" w:cs="Arial"/>
          <w:sz w:val="24"/>
          <w:szCs w:val="24"/>
        </w:rPr>
        <w:t xml:space="preserve">Age UK Leeds has over 30 staff, full and part time and is supported by </w:t>
      </w:r>
      <w:r w:rsidR="006A6718">
        <w:rPr>
          <w:rFonts w:ascii="Arial" w:hAnsi="Arial" w:cs="Arial"/>
          <w:sz w:val="24"/>
          <w:szCs w:val="24"/>
        </w:rPr>
        <w:t xml:space="preserve">over </w:t>
      </w:r>
      <w:r>
        <w:rPr>
          <w:rFonts w:ascii="Arial" w:hAnsi="Arial" w:cs="Arial"/>
          <w:sz w:val="24"/>
          <w:szCs w:val="24"/>
        </w:rPr>
        <w:t>30 volunteers. It is managed by a Board of Trustees.</w:t>
      </w:r>
    </w:p>
    <w:p w:rsidR="005D4DAF" w:rsidRPr="00CE3CED" w:rsidRDefault="005D4DAF" w:rsidP="00CE3CED">
      <w:pPr>
        <w:jc w:val="both"/>
        <w:rPr>
          <w:rFonts w:ascii="Arial" w:hAnsi="Arial" w:cs="Arial"/>
          <w:sz w:val="24"/>
          <w:szCs w:val="24"/>
        </w:rPr>
      </w:pPr>
    </w:p>
    <w:p w:rsidR="00CE3CED" w:rsidRDefault="00CE3CED" w:rsidP="00CE3CED">
      <w:pPr>
        <w:autoSpaceDE w:val="0"/>
        <w:autoSpaceDN w:val="0"/>
        <w:adjustRightInd w:val="0"/>
        <w:jc w:val="both"/>
        <w:rPr>
          <w:rFonts w:ascii="Arial" w:hAnsi="Arial" w:cs="Arial"/>
          <w:sz w:val="24"/>
          <w:szCs w:val="24"/>
        </w:rPr>
      </w:pPr>
      <w:r>
        <w:rPr>
          <w:rFonts w:ascii="Arial" w:hAnsi="Arial" w:cs="Arial"/>
          <w:sz w:val="24"/>
          <w:szCs w:val="24"/>
        </w:rPr>
        <w:t xml:space="preserve">We are funded from a variety of sources including the local authority and trusts. However, like many charities, we are always struggling for more resources and also rely on donations and other community fundraising. For more information about Age UK Leeds, take a look at our website: </w:t>
      </w:r>
      <w:hyperlink r:id="rId8" w:history="1">
        <w:r w:rsidRPr="003D762B">
          <w:rPr>
            <w:rStyle w:val="Hyperlink"/>
            <w:rFonts w:ascii="Arial" w:hAnsi="Arial" w:cs="Arial"/>
            <w:sz w:val="24"/>
            <w:szCs w:val="24"/>
          </w:rPr>
          <w:t>www.ageukleeds.org.uk</w:t>
        </w:r>
      </w:hyperlink>
      <w:r>
        <w:rPr>
          <w:rFonts w:ascii="Arial" w:hAnsi="Arial" w:cs="Arial"/>
          <w:sz w:val="24"/>
          <w:szCs w:val="24"/>
        </w:rPr>
        <w:t xml:space="preserve"> </w:t>
      </w:r>
    </w:p>
    <w:p w:rsidR="005D5E41" w:rsidRDefault="005D5E41" w:rsidP="005D5E41">
      <w:pPr>
        <w:spacing w:after="200" w:line="276" w:lineRule="auto"/>
        <w:rPr>
          <w:rFonts w:ascii="Arial" w:hAnsi="Arial" w:cs="Arial"/>
          <w:sz w:val="24"/>
          <w:szCs w:val="24"/>
        </w:rPr>
      </w:pPr>
    </w:p>
    <w:p w:rsidR="006A6718" w:rsidRDefault="006A6718">
      <w:pPr>
        <w:spacing w:after="200" w:line="276" w:lineRule="auto"/>
        <w:rPr>
          <w:b/>
          <w:bCs/>
          <w:sz w:val="28"/>
          <w:szCs w:val="28"/>
        </w:rPr>
      </w:pPr>
      <w:r>
        <w:rPr>
          <w:b/>
          <w:bCs/>
          <w:sz w:val="28"/>
          <w:szCs w:val="28"/>
        </w:rPr>
        <w:br w:type="page"/>
      </w:r>
    </w:p>
    <w:p w:rsidR="00DD0519" w:rsidRPr="005D5E41" w:rsidRDefault="005D5E41" w:rsidP="005D5E41">
      <w:pPr>
        <w:spacing w:after="200" w:line="276" w:lineRule="auto"/>
        <w:jc w:val="center"/>
        <w:rPr>
          <w:rFonts w:ascii="Arial" w:hAnsi="Arial" w:cs="Arial"/>
          <w:sz w:val="28"/>
          <w:szCs w:val="28"/>
        </w:rPr>
      </w:pPr>
      <w:r w:rsidRPr="005D5E41">
        <w:rPr>
          <w:b/>
          <w:bCs/>
          <w:sz w:val="28"/>
          <w:szCs w:val="28"/>
        </w:rPr>
        <w:lastRenderedPageBreak/>
        <w:t>History of Age UK</w:t>
      </w:r>
    </w:p>
    <w:p w:rsidR="006642A2" w:rsidRDefault="006642A2" w:rsidP="00DD0519">
      <w:pPr>
        <w:jc w:val="both"/>
        <w:rPr>
          <w:rFonts w:ascii="Arial" w:hAnsi="Arial" w:cs="Arial"/>
          <w:sz w:val="24"/>
          <w:szCs w:val="24"/>
        </w:rPr>
      </w:pPr>
      <w:r>
        <w:rPr>
          <w:rFonts w:ascii="Arial" w:hAnsi="Arial" w:cs="Arial"/>
          <w:b/>
          <w:sz w:val="24"/>
          <w:szCs w:val="24"/>
        </w:rPr>
        <w:t xml:space="preserve">The Second World War </w:t>
      </w:r>
      <w:r>
        <w:rPr>
          <w:rFonts w:ascii="Arial" w:hAnsi="Arial" w:cs="Arial"/>
          <w:sz w:val="24"/>
          <w:szCs w:val="24"/>
        </w:rPr>
        <w:t xml:space="preserve">brought hardship to everyone in Britain and older people were especially vulnerable. Many families became separated or lost their main breadwinner. There was no welfare state and the ‘poor law’ provision of the time was woefully inadequate. </w:t>
      </w:r>
    </w:p>
    <w:p w:rsidR="006642A2" w:rsidRDefault="006642A2" w:rsidP="00DD0519">
      <w:pPr>
        <w:jc w:val="both"/>
        <w:rPr>
          <w:rFonts w:ascii="Arial" w:hAnsi="Arial" w:cs="Arial"/>
          <w:sz w:val="24"/>
          <w:szCs w:val="24"/>
        </w:rPr>
      </w:pPr>
    </w:p>
    <w:p w:rsidR="006642A2" w:rsidRDefault="006642A2" w:rsidP="00DD0519">
      <w:pPr>
        <w:jc w:val="both"/>
        <w:rPr>
          <w:rFonts w:ascii="Arial" w:hAnsi="Arial" w:cs="Arial"/>
          <w:sz w:val="24"/>
          <w:szCs w:val="24"/>
        </w:rPr>
      </w:pPr>
      <w:r>
        <w:rPr>
          <w:rFonts w:ascii="Arial" w:hAnsi="Arial" w:cs="Arial"/>
          <w:sz w:val="24"/>
          <w:szCs w:val="24"/>
        </w:rPr>
        <w:t xml:space="preserve">In </w:t>
      </w:r>
      <w:r>
        <w:rPr>
          <w:rFonts w:ascii="Arial" w:hAnsi="Arial" w:cs="Arial"/>
          <w:b/>
          <w:sz w:val="24"/>
          <w:szCs w:val="24"/>
        </w:rPr>
        <w:t xml:space="preserve">1940 </w:t>
      </w:r>
      <w:r>
        <w:rPr>
          <w:rFonts w:ascii="Arial" w:hAnsi="Arial" w:cs="Arial"/>
          <w:sz w:val="24"/>
          <w:szCs w:val="24"/>
        </w:rPr>
        <w:t xml:space="preserve">a group of individuals as well as governmental and voluntary organisations came together to discuss how this situation could be improved. As a result, the Old People’s Welfare Committee, chaired by Eleanor Rathbone, </w:t>
      </w:r>
      <w:proofErr w:type="gramStart"/>
      <w:r>
        <w:rPr>
          <w:rFonts w:ascii="Arial" w:hAnsi="Arial" w:cs="Arial"/>
          <w:sz w:val="24"/>
          <w:szCs w:val="24"/>
        </w:rPr>
        <w:t>was</w:t>
      </w:r>
      <w:proofErr w:type="gramEnd"/>
      <w:r>
        <w:rPr>
          <w:rFonts w:ascii="Arial" w:hAnsi="Arial" w:cs="Arial"/>
          <w:sz w:val="24"/>
          <w:szCs w:val="24"/>
        </w:rPr>
        <w:t xml:space="preserve"> born. </w:t>
      </w:r>
    </w:p>
    <w:p w:rsidR="006642A2" w:rsidRDefault="006642A2" w:rsidP="00DD0519">
      <w:pPr>
        <w:jc w:val="both"/>
        <w:rPr>
          <w:rFonts w:ascii="Arial" w:hAnsi="Arial" w:cs="Arial"/>
          <w:sz w:val="24"/>
          <w:szCs w:val="24"/>
        </w:rPr>
      </w:pPr>
    </w:p>
    <w:p w:rsidR="006642A2" w:rsidRPr="006642A2" w:rsidRDefault="006642A2" w:rsidP="00DD0519">
      <w:pPr>
        <w:jc w:val="both"/>
        <w:rPr>
          <w:rFonts w:ascii="Arial" w:hAnsi="Arial" w:cs="Arial"/>
          <w:sz w:val="24"/>
          <w:szCs w:val="24"/>
        </w:rPr>
      </w:pPr>
      <w:r>
        <w:rPr>
          <w:rFonts w:ascii="Arial" w:hAnsi="Arial" w:cs="Arial"/>
          <w:sz w:val="24"/>
          <w:szCs w:val="24"/>
        </w:rPr>
        <w:t xml:space="preserve">This committed soon gained national recognition and in </w:t>
      </w:r>
      <w:r>
        <w:rPr>
          <w:rFonts w:ascii="Arial" w:hAnsi="Arial" w:cs="Arial"/>
          <w:b/>
          <w:sz w:val="24"/>
          <w:szCs w:val="24"/>
        </w:rPr>
        <w:t xml:space="preserve">1944 </w:t>
      </w:r>
      <w:r>
        <w:rPr>
          <w:rFonts w:ascii="Arial" w:hAnsi="Arial" w:cs="Arial"/>
          <w:sz w:val="24"/>
          <w:szCs w:val="24"/>
        </w:rPr>
        <w:t xml:space="preserve">it </w:t>
      </w:r>
      <w:r w:rsidR="006A6718">
        <w:rPr>
          <w:rFonts w:ascii="Arial" w:hAnsi="Arial" w:cs="Arial"/>
          <w:sz w:val="24"/>
          <w:szCs w:val="24"/>
        </w:rPr>
        <w:t>became</w:t>
      </w:r>
      <w:r>
        <w:rPr>
          <w:rFonts w:ascii="Arial" w:hAnsi="Arial" w:cs="Arial"/>
          <w:sz w:val="24"/>
          <w:szCs w:val="24"/>
        </w:rPr>
        <w:t xml:space="preserve"> known as the </w:t>
      </w:r>
      <w:r w:rsidR="006A6718">
        <w:rPr>
          <w:rFonts w:ascii="Arial" w:hAnsi="Arial" w:cs="Arial"/>
          <w:sz w:val="24"/>
          <w:szCs w:val="24"/>
        </w:rPr>
        <w:t>National</w:t>
      </w:r>
      <w:r>
        <w:rPr>
          <w:rFonts w:ascii="Arial" w:hAnsi="Arial" w:cs="Arial"/>
          <w:sz w:val="24"/>
          <w:szCs w:val="24"/>
        </w:rPr>
        <w:t xml:space="preserve"> Old People’s Welfare Committee (NOPWC), taking under its umbrella many local organisations working to improve older </w:t>
      </w:r>
      <w:r w:rsidR="006A6718">
        <w:rPr>
          <w:rFonts w:ascii="Arial" w:hAnsi="Arial" w:cs="Arial"/>
          <w:sz w:val="24"/>
          <w:szCs w:val="24"/>
        </w:rPr>
        <w:t>people’s</w:t>
      </w:r>
      <w:r>
        <w:rPr>
          <w:rFonts w:ascii="Arial" w:hAnsi="Arial" w:cs="Arial"/>
          <w:sz w:val="24"/>
          <w:szCs w:val="24"/>
        </w:rPr>
        <w:t xml:space="preserve"> welfare. The NOPWC now began to co-ordinate and facilitate the work of these local committees. </w:t>
      </w:r>
    </w:p>
    <w:p w:rsidR="00DD0519" w:rsidRPr="00DD0519" w:rsidRDefault="00DD0519" w:rsidP="00DD0519">
      <w:pPr>
        <w:jc w:val="both"/>
        <w:rPr>
          <w:rFonts w:ascii="Arial" w:hAnsi="Arial" w:cs="Arial"/>
          <w:sz w:val="24"/>
          <w:szCs w:val="24"/>
        </w:rPr>
      </w:pPr>
    </w:p>
    <w:p w:rsidR="00DD0519" w:rsidRDefault="00DD179C" w:rsidP="00DD0519">
      <w:pPr>
        <w:jc w:val="both"/>
        <w:rPr>
          <w:rFonts w:ascii="Arial" w:hAnsi="Arial" w:cs="Arial"/>
          <w:b/>
          <w:sz w:val="24"/>
          <w:szCs w:val="24"/>
        </w:rPr>
      </w:pPr>
      <w:r>
        <w:rPr>
          <w:rFonts w:ascii="Arial" w:hAnsi="Arial" w:cs="Arial"/>
          <w:b/>
          <w:sz w:val="24"/>
          <w:szCs w:val="24"/>
        </w:rPr>
        <w:t>1950 – 1960</w:t>
      </w:r>
    </w:p>
    <w:p w:rsidR="00DD0519" w:rsidRPr="00DD0519" w:rsidRDefault="00DD0519" w:rsidP="00DD0519">
      <w:pPr>
        <w:jc w:val="both"/>
        <w:rPr>
          <w:rFonts w:ascii="Arial" w:hAnsi="Arial" w:cs="Arial"/>
          <w:sz w:val="24"/>
          <w:szCs w:val="24"/>
        </w:rPr>
      </w:pPr>
      <w:r w:rsidRPr="00DD0519">
        <w:rPr>
          <w:rFonts w:ascii="Arial" w:hAnsi="Arial" w:cs="Arial"/>
          <w:sz w:val="24"/>
          <w:szCs w:val="24"/>
        </w:rPr>
        <w:t xml:space="preserve">With the introduction of the welfare </w:t>
      </w:r>
      <w:r w:rsidR="00DD179C">
        <w:rPr>
          <w:rFonts w:ascii="Arial" w:hAnsi="Arial" w:cs="Arial"/>
          <w:sz w:val="24"/>
          <w:szCs w:val="24"/>
        </w:rPr>
        <w:t xml:space="preserve">state in the 1950s, money </w:t>
      </w:r>
      <w:r w:rsidRPr="00DD0519">
        <w:rPr>
          <w:rFonts w:ascii="Arial" w:hAnsi="Arial" w:cs="Arial"/>
          <w:sz w:val="24"/>
          <w:szCs w:val="24"/>
        </w:rPr>
        <w:t>became available from local and national government to fund local work with older people, therefore, the number of local OPWC’s more than doubled and continued to grow throughout the 1960’s.</w:t>
      </w:r>
    </w:p>
    <w:p w:rsidR="00DD0519" w:rsidRPr="00DD0519" w:rsidRDefault="00DD0519" w:rsidP="00DD0519">
      <w:pPr>
        <w:jc w:val="both"/>
        <w:rPr>
          <w:rFonts w:ascii="Arial" w:hAnsi="Arial" w:cs="Arial"/>
          <w:sz w:val="24"/>
          <w:szCs w:val="24"/>
        </w:rPr>
      </w:pPr>
    </w:p>
    <w:p w:rsidR="00DD179C" w:rsidRPr="00DD179C" w:rsidRDefault="00DD179C" w:rsidP="00DD0519">
      <w:pPr>
        <w:jc w:val="both"/>
        <w:rPr>
          <w:rFonts w:ascii="Arial" w:hAnsi="Arial" w:cs="Arial"/>
          <w:b/>
          <w:sz w:val="24"/>
          <w:szCs w:val="24"/>
        </w:rPr>
      </w:pPr>
      <w:r>
        <w:rPr>
          <w:rFonts w:ascii="Arial" w:hAnsi="Arial" w:cs="Arial"/>
          <w:b/>
          <w:sz w:val="24"/>
          <w:szCs w:val="24"/>
        </w:rPr>
        <w:t>1960 - 1970</w:t>
      </w:r>
    </w:p>
    <w:p w:rsidR="00DD179C" w:rsidRDefault="00DD179C" w:rsidP="00DD0519">
      <w:pPr>
        <w:jc w:val="both"/>
        <w:rPr>
          <w:rFonts w:ascii="Arial" w:hAnsi="Arial" w:cs="Arial"/>
          <w:sz w:val="24"/>
          <w:szCs w:val="24"/>
        </w:rPr>
      </w:pPr>
      <w:r>
        <w:rPr>
          <w:rFonts w:ascii="Arial" w:hAnsi="Arial" w:cs="Arial"/>
          <w:sz w:val="24"/>
          <w:szCs w:val="24"/>
        </w:rPr>
        <w:t xml:space="preserve">Help the Aged was formed in 1961 to raise money in response to the needs of older refugees flowing natural disasters and conflict in the former </w:t>
      </w:r>
      <w:r w:rsidR="006A6718">
        <w:rPr>
          <w:rFonts w:ascii="Arial" w:hAnsi="Arial" w:cs="Arial"/>
          <w:sz w:val="24"/>
          <w:szCs w:val="24"/>
        </w:rPr>
        <w:t>Yugoslavia</w:t>
      </w:r>
      <w:r>
        <w:rPr>
          <w:rFonts w:ascii="Arial" w:hAnsi="Arial" w:cs="Arial"/>
          <w:sz w:val="24"/>
          <w:szCs w:val="24"/>
        </w:rPr>
        <w:t xml:space="preserve">, former </w:t>
      </w:r>
      <w:proofErr w:type="gramStart"/>
      <w:r>
        <w:rPr>
          <w:rFonts w:ascii="Arial" w:hAnsi="Arial" w:cs="Arial"/>
          <w:sz w:val="24"/>
          <w:szCs w:val="24"/>
        </w:rPr>
        <w:t>East</w:t>
      </w:r>
      <w:proofErr w:type="gramEnd"/>
      <w:r>
        <w:rPr>
          <w:rFonts w:ascii="Arial" w:hAnsi="Arial" w:cs="Arial"/>
          <w:sz w:val="24"/>
          <w:szCs w:val="24"/>
        </w:rPr>
        <w:t xml:space="preserve"> Pakistan (now </w:t>
      </w:r>
      <w:r w:rsidR="006A6718">
        <w:rPr>
          <w:rFonts w:ascii="Arial" w:hAnsi="Arial" w:cs="Arial"/>
          <w:sz w:val="24"/>
          <w:szCs w:val="24"/>
        </w:rPr>
        <w:t>Bangladesh</w:t>
      </w:r>
      <w:r>
        <w:rPr>
          <w:rFonts w:ascii="Arial" w:hAnsi="Arial" w:cs="Arial"/>
          <w:sz w:val="24"/>
          <w:szCs w:val="24"/>
        </w:rPr>
        <w:t xml:space="preserve">) and Rwanda. </w:t>
      </w:r>
    </w:p>
    <w:p w:rsidR="00DD179C" w:rsidRDefault="00DD179C" w:rsidP="00DD0519">
      <w:pPr>
        <w:jc w:val="both"/>
        <w:rPr>
          <w:rFonts w:ascii="Arial" w:hAnsi="Arial" w:cs="Arial"/>
          <w:sz w:val="24"/>
          <w:szCs w:val="24"/>
        </w:rPr>
      </w:pPr>
    </w:p>
    <w:p w:rsidR="00DD179C" w:rsidRDefault="00DD179C" w:rsidP="00DD0519">
      <w:pPr>
        <w:jc w:val="both"/>
        <w:rPr>
          <w:rFonts w:ascii="Arial" w:hAnsi="Arial" w:cs="Arial"/>
          <w:sz w:val="24"/>
          <w:szCs w:val="24"/>
        </w:rPr>
      </w:pPr>
      <w:r>
        <w:rPr>
          <w:rFonts w:ascii="Arial" w:hAnsi="Arial" w:cs="Arial"/>
          <w:sz w:val="24"/>
          <w:szCs w:val="24"/>
        </w:rPr>
        <w:t xml:space="preserve">Help the Aged continued to raise money for emergency aid overseas </w:t>
      </w:r>
      <w:r w:rsidR="006A6718">
        <w:rPr>
          <w:rFonts w:ascii="Arial" w:hAnsi="Arial" w:cs="Arial"/>
          <w:sz w:val="24"/>
          <w:szCs w:val="24"/>
        </w:rPr>
        <w:t>and also</w:t>
      </w:r>
      <w:r>
        <w:rPr>
          <w:rFonts w:ascii="Arial" w:hAnsi="Arial" w:cs="Arial"/>
          <w:sz w:val="24"/>
          <w:szCs w:val="24"/>
        </w:rPr>
        <w:t xml:space="preserve"> became involved with projects for older people in Britain. They established day centres and began pioneering the </w:t>
      </w:r>
      <w:r w:rsidR="006A6718">
        <w:rPr>
          <w:rFonts w:ascii="Arial" w:hAnsi="Arial" w:cs="Arial"/>
          <w:sz w:val="24"/>
          <w:szCs w:val="24"/>
        </w:rPr>
        <w:t>building</w:t>
      </w:r>
      <w:r>
        <w:rPr>
          <w:rFonts w:ascii="Arial" w:hAnsi="Arial" w:cs="Arial"/>
          <w:sz w:val="24"/>
          <w:szCs w:val="24"/>
        </w:rPr>
        <w:t xml:space="preserve"> of better housing for older people. </w:t>
      </w:r>
    </w:p>
    <w:p w:rsidR="00DD179C" w:rsidRDefault="00DD179C" w:rsidP="00DD0519">
      <w:pPr>
        <w:jc w:val="both"/>
        <w:rPr>
          <w:rFonts w:ascii="Arial" w:hAnsi="Arial" w:cs="Arial"/>
          <w:sz w:val="24"/>
          <w:szCs w:val="24"/>
        </w:rPr>
      </w:pPr>
    </w:p>
    <w:p w:rsidR="00DD179C" w:rsidRPr="00DD179C" w:rsidRDefault="00DD179C" w:rsidP="00DD0519">
      <w:pPr>
        <w:jc w:val="both"/>
        <w:rPr>
          <w:rFonts w:ascii="Arial" w:hAnsi="Arial" w:cs="Arial"/>
          <w:b/>
          <w:sz w:val="24"/>
          <w:szCs w:val="24"/>
        </w:rPr>
      </w:pPr>
      <w:r>
        <w:rPr>
          <w:rFonts w:ascii="Arial" w:hAnsi="Arial" w:cs="Arial"/>
          <w:b/>
          <w:sz w:val="24"/>
          <w:szCs w:val="24"/>
        </w:rPr>
        <w:t>1970 - 1980</w:t>
      </w:r>
    </w:p>
    <w:p w:rsidR="00DD0519" w:rsidRPr="00DD0519" w:rsidRDefault="00DD0519" w:rsidP="00DD0519">
      <w:pPr>
        <w:jc w:val="both"/>
        <w:rPr>
          <w:rFonts w:ascii="Arial" w:hAnsi="Arial" w:cs="Arial"/>
          <w:sz w:val="24"/>
          <w:szCs w:val="24"/>
        </w:rPr>
      </w:pPr>
      <w:r w:rsidRPr="00DD0519">
        <w:rPr>
          <w:rFonts w:ascii="Arial" w:hAnsi="Arial" w:cs="Arial"/>
          <w:sz w:val="24"/>
          <w:szCs w:val="24"/>
        </w:rPr>
        <w:t xml:space="preserve">It was not until 1971 that the NOPWC became independent of government and was re-named Age Concern, with many of the local groups also adopting the new name.  </w:t>
      </w:r>
      <w:r w:rsidR="00DD179C">
        <w:rPr>
          <w:rFonts w:ascii="Arial" w:hAnsi="Arial" w:cs="Arial"/>
          <w:sz w:val="24"/>
          <w:szCs w:val="24"/>
        </w:rPr>
        <w:t xml:space="preserve">Together they benefited from a unified image and name reflecting the fact that they were not just committees but active providers of direct services. </w:t>
      </w:r>
      <w:r w:rsidRPr="00DD0519">
        <w:rPr>
          <w:rFonts w:ascii="Arial" w:hAnsi="Arial" w:cs="Arial"/>
          <w:sz w:val="24"/>
          <w:szCs w:val="24"/>
        </w:rPr>
        <w:t>The new name showed local groups provided essential services to older people and actually got things done for them.</w:t>
      </w:r>
    </w:p>
    <w:p w:rsidR="00DD0519" w:rsidRDefault="00DD0519" w:rsidP="00DD0519">
      <w:pPr>
        <w:jc w:val="both"/>
        <w:rPr>
          <w:rFonts w:ascii="Arial" w:hAnsi="Arial" w:cs="Arial"/>
          <w:sz w:val="24"/>
          <w:szCs w:val="24"/>
        </w:rPr>
      </w:pPr>
    </w:p>
    <w:p w:rsidR="00A37A0E" w:rsidRPr="00A37A0E" w:rsidRDefault="00A37A0E" w:rsidP="00A37A0E">
      <w:pPr>
        <w:jc w:val="both"/>
        <w:rPr>
          <w:rFonts w:ascii="Arial" w:hAnsi="Arial" w:cs="Arial"/>
          <w:b/>
          <w:sz w:val="24"/>
          <w:szCs w:val="24"/>
        </w:rPr>
      </w:pPr>
      <w:r w:rsidRPr="00A37A0E">
        <w:rPr>
          <w:rFonts w:ascii="Arial" w:hAnsi="Arial" w:cs="Arial"/>
          <w:b/>
          <w:sz w:val="24"/>
          <w:szCs w:val="24"/>
        </w:rPr>
        <w:t>1980 - 1990</w:t>
      </w:r>
    </w:p>
    <w:p w:rsidR="00A37A0E" w:rsidRDefault="00A37A0E" w:rsidP="00DD0519">
      <w:pPr>
        <w:jc w:val="both"/>
        <w:rPr>
          <w:rFonts w:ascii="Arial" w:hAnsi="Arial" w:cs="Arial"/>
          <w:sz w:val="24"/>
          <w:szCs w:val="24"/>
        </w:rPr>
      </w:pPr>
      <w:r>
        <w:rPr>
          <w:rFonts w:ascii="Arial" w:hAnsi="Arial" w:cs="Arial"/>
          <w:sz w:val="24"/>
          <w:szCs w:val="24"/>
        </w:rPr>
        <w:t xml:space="preserve">In a period of high unemployment, Age Concern </w:t>
      </w:r>
      <w:r w:rsidR="006A6718">
        <w:rPr>
          <w:rFonts w:ascii="Arial" w:hAnsi="Arial" w:cs="Arial"/>
          <w:sz w:val="24"/>
          <w:szCs w:val="24"/>
        </w:rPr>
        <w:t>became</w:t>
      </w:r>
      <w:r>
        <w:rPr>
          <w:rFonts w:ascii="Arial" w:hAnsi="Arial" w:cs="Arial"/>
          <w:sz w:val="24"/>
          <w:szCs w:val="24"/>
        </w:rPr>
        <w:t xml:space="preserve"> a national agent for job creation and training schemes run by local groups and drew attention to the plight of older workers suffering from long-term </w:t>
      </w:r>
      <w:r w:rsidR="006A6718">
        <w:rPr>
          <w:rFonts w:ascii="Arial" w:hAnsi="Arial" w:cs="Arial"/>
          <w:sz w:val="24"/>
          <w:szCs w:val="24"/>
        </w:rPr>
        <w:t>unemployment</w:t>
      </w:r>
      <w:r>
        <w:rPr>
          <w:rFonts w:ascii="Arial" w:hAnsi="Arial" w:cs="Arial"/>
          <w:sz w:val="24"/>
          <w:szCs w:val="24"/>
        </w:rPr>
        <w:t xml:space="preserve"> or redundancy. </w:t>
      </w:r>
    </w:p>
    <w:p w:rsidR="00A37A0E" w:rsidRDefault="00A37A0E" w:rsidP="00DD0519">
      <w:pPr>
        <w:jc w:val="both"/>
        <w:rPr>
          <w:rFonts w:ascii="Arial" w:hAnsi="Arial" w:cs="Arial"/>
          <w:sz w:val="24"/>
          <w:szCs w:val="24"/>
        </w:rPr>
      </w:pPr>
    </w:p>
    <w:p w:rsidR="00A37A0E" w:rsidRDefault="00A37A0E" w:rsidP="00DD0519">
      <w:pPr>
        <w:jc w:val="both"/>
        <w:rPr>
          <w:rFonts w:ascii="Arial" w:hAnsi="Arial" w:cs="Arial"/>
          <w:b/>
          <w:sz w:val="24"/>
          <w:szCs w:val="24"/>
        </w:rPr>
      </w:pPr>
      <w:r>
        <w:rPr>
          <w:rFonts w:ascii="Arial" w:hAnsi="Arial" w:cs="Arial"/>
          <w:b/>
          <w:sz w:val="24"/>
          <w:szCs w:val="24"/>
        </w:rPr>
        <w:t>1990 – 2000</w:t>
      </w:r>
    </w:p>
    <w:p w:rsidR="00A37A0E" w:rsidRDefault="00A37A0E" w:rsidP="00DD0519">
      <w:pPr>
        <w:jc w:val="both"/>
        <w:rPr>
          <w:rFonts w:ascii="Arial" w:hAnsi="Arial" w:cs="Arial"/>
          <w:sz w:val="24"/>
          <w:szCs w:val="24"/>
        </w:rPr>
      </w:pPr>
      <w:r>
        <w:rPr>
          <w:rFonts w:ascii="Arial" w:hAnsi="Arial" w:cs="Arial"/>
          <w:sz w:val="24"/>
          <w:szCs w:val="24"/>
        </w:rPr>
        <w:t xml:space="preserve">During this decade of social, political and financial change, Age Concern and Help the Aged continued to provide essential services to older people and to prepare for the challenges of the new century. </w:t>
      </w:r>
    </w:p>
    <w:p w:rsidR="00A37A0E" w:rsidRDefault="00A37A0E" w:rsidP="00DD0519">
      <w:pPr>
        <w:jc w:val="both"/>
        <w:rPr>
          <w:rFonts w:ascii="Arial" w:hAnsi="Arial" w:cs="Arial"/>
          <w:sz w:val="24"/>
          <w:szCs w:val="24"/>
        </w:rPr>
      </w:pPr>
    </w:p>
    <w:p w:rsidR="00A37A0E" w:rsidRDefault="00A37A0E" w:rsidP="00DD0519">
      <w:pPr>
        <w:jc w:val="both"/>
        <w:rPr>
          <w:rFonts w:ascii="Arial" w:hAnsi="Arial" w:cs="Arial"/>
          <w:b/>
          <w:sz w:val="24"/>
          <w:szCs w:val="24"/>
        </w:rPr>
      </w:pPr>
      <w:r>
        <w:rPr>
          <w:rFonts w:ascii="Arial" w:hAnsi="Arial" w:cs="Arial"/>
          <w:b/>
          <w:sz w:val="24"/>
          <w:szCs w:val="24"/>
        </w:rPr>
        <w:t xml:space="preserve">2000 – </w:t>
      </w:r>
      <w:r w:rsidR="006A6718">
        <w:rPr>
          <w:rFonts w:ascii="Arial" w:hAnsi="Arial" w:cs="Arial"/>
          <w:b/>
          <w:sz w:val="24"/>
          <w:szCs w:val="24"/>
        </w:rPr>
        <w:t>Present</w:t>
      </w:r>
    </w:p>
    <w:p w:rsidR="00A37A0E" w:rsidRDefault="00A37A0E" w:rsidP="00DD0519">
      <w:pPr>
        <w:jc w:val="both"/>
        <w:rPr>
          <w:rFonts w:ascii="Arial" w:hAnsi="Arial" w:cs="Arial"/>
          <w:sz w:val="24"/>
          <w:szCs w:val="24"/>
        </w:rPr>
      </w:pPr>
      <w:r>
        <w:rPr>
          <w:rFonts w:ascii="Arial" w:hAnsi="Arial" w:cs="Arial"/>
          <w:sz w:val="24"/>
          <w:szCs w:val="24"/>
        </w:rPr>
        <w:t xml:space="preserve">In </w:t>
      </w:r>
      <w:r>
        <w:rPr>
          <w:rFonts w:ascii="Arial" w:hAnsi="Arial" w:cs="Arial"/>
          <w:b/>
          <w:sz w:val="24"/>
          <w:szCs w:val="24"/>
        </w:rPr>
        <w:t>July 2000</w:t>
      </w:r>
      <w:r>
        <w:rPr>
          <w:rFonts w:ascii="Arial" w:hAnsi="Arial" w:cs="Arial"/>
          <w:sz w:val="24"/>
          <w:szCs w:val="24"/>
        </w:rPr>
        <w:t xml:space="preserve">, organisations sharing the name Age Concern came together to work in a federation; a structure which reflected their independence and autonomy but also their interdependence. Age Concern England, as the national federation </w:t>
      </w:r>
      <w:r w:rsidR="006A6718">
        <w:rPr>
          <w:rFonts w:ascii="Arial" w:hAnsi="Arial" w:cs="Arial"/>
          <w:sz w:val="24"/>
          <w:szCs w:val="24"/>
        </w:rPr>
        <w:t>member</w:t>
      </w:r>
      <w:r>
        <w:rPr>
          <w:rFonts w:ascii="Arial" w:hAnsi="Arial" w:cs="Arial"/>
          <w:sz w:val="24"/>
          <w:szCs w:val="24"/>
        </w:rPr>
        <w:t xml:space="preserve">, worked alongside local Age Concerns and provided support and leadership in areas like campaigning and policy. </w:t>
      </w:r>
    </w:p>
    <w:p w:rsidR="006A6718" w:rsidRDefault="006A6718" w:rsidP="00DD0519">
      <w:pPr>
        <w:jc w:val="both"/>
        <w:rPr>
          <w:rFonts w:ascii="Arial" w:hAnsi="Arial" w:cs="Arial"/>
          <w:sz w:val="24"/>
          <w:szCs w:val="24"/>
        </w:rPr>
      </w:pPr>
    </w:p>
    <w:p w:rsidR="006A6718" w:rsidRPr="006A6718" w:rsidRDefault="006A6718" w:rsidP="00DD0519">
      <w:pPr>
        <w:jc w:val="both"/>
        <w:rPr>
          <w:rFonts w:ascii="Arial" w:hAnsi="Arial" w:cs="Arial"/>
          <w:sz w:val="24"/>
          <w:szCs w:val="24"/>
        </w:rPr>
      </w:pPr>
      <w:r>
        <w:rPr>
          <w:rFonts w:ascii="Arial" w:hAnsi="Arial" w:cs="Arial"/>
          <w:sz w:val="24"/>
          <w:szCs w:val="24"/>
        </w:rPr>
        <w:t xml:space="preserve">In </w:t>
      </w:r>
      <w:r>
        <w:rPr>
          <w:rFonts w:ascii="Arial" w:hAnsi="Arial" w:cs="Arial"/>
          <w:b/>
          <w:sz w:val="24"/>
          <w:szCs w:val="24"/>
        </w:rPr>
        <w:t xml:space="preserve">2001 </w:t>
      </w:r>
      <w:r>
        <w:rPr>
          <w:rFonts w:ascii="Arial" w:hAnsi="Arial" w:cs="Arial"/>
          <w:sz w:val="24"/>
          <w:szCs w:val="24"/>
        </w:rPr>
        <w:t xml:space="preserve">Help the Aged merged with Research into Ageing. The charity continued to build on its research and policy work, and in 2005 it took a new strategic direction, shifting its focus to disadvantaged older people. </w:t>
      </w:r>
    </w:p>
    <w:p w:rsidR="00DD0519" w:rsidRDefault="006A6718" w:rsidP="00DD0519">
      <w:pPr>
        <w:jc w:val="both"/>
        <w:rPr>
          <w:rFonts w:ascii="Arial" w:hAnsi="Arial" w:cs="Arial"/>
          <w:sz w:val="24"/>
          <w:szCs w:val="24"/>
        </w:rPr>
      </w:pPr>
      <w:r>
        <w:rPr>
          <w:rFonts w:ascii="Arial" w:hAnsi="Arial" w:cs="Arial"/>
          <w:sz w:val="24"/>
          <w:szCs w:val="24"/>
        </w:rPr>
        <w:t xml:space="preserve">On </w:t>
      </w:r>
      <w:r>
        <w:rPr>
          <w:rFonts w:ascii="Arial" w:hAnsi="Arial" w:cs="Arial"/>
          <w:b/>
          <w:sz w:val="24"/>
          <w:szCs w:val="24"/>
        </w:rPr>
        <w:t>1</w:t>
      </w:r>
      <w:r w:rsidRPr="006A6718">
        <w:rPr>
          <w:rFonts w:ascii="Arial" w:hAnsi="Arial" w:cs="Arial"/>
          <w:b/>
          <w:sz w:val="24"/>
          <w:szCs w:val="24"/>
          <w:vertAlign w:val="superscript"/>
        </w:rPr>
        <w:t>st</w:t>
      </w:r>
      <w:r>
        <w:rPr>
          <w:rFonts w:ascii="Arial" w:hAnsi="Arial" w:cs="Arial"/>
          <w:b/>
          <w:sz w:val="24"/>
          <w:szCs w:val="24"/>
        </w:rPr>
        <w:t xml:space="preserve"> April 2009 </w:t>
      </w:r>
      <w:r>
        <w:rPr>
          <w:rFonts w:ascii="Arial" w:hAnsi="Arial" w:cs="Arial"/>
          <w:sz w:val="24"/>
          <w:szCs w:val="24"/>
        </w:rPr>
        <w:t xml:space="preserve">Age Concern England and Help the Aged joined together to create a new charity dedicated to improving later life for everyone. </w:t>
      </w:r>
    </w:p>
    <w:p w:rsidR="006A6718" w:rsidRPr="00DD0519" w:rsidRDefault="006A6718" w:rsidP="00DD0519">
      <w:pPr>
        <w:jc w:val="both"/>
        <w:rPr>
          <w:rFonts w:ascii="Arial" w:hAnsi="Arial" w:cs="Arial"/>
          <w:sz w:val="24"/>
          <w:szCs w:val="24"/>
        </w:rPr>
      </w:pPr>
    </w:p>
    <w:p w:rsidR="00DD0519" w:rsidRPr="00DD0519" w:rsidRDefault="006A6718" w:rsidP="00DD0519">
      <w:pPr>
        <w:jc w:val="both"/>
        <w:rPr>
          <w:rFonts w:ascii="Arial" w:hAnsi="Arial" w:cs="Arial"/>
          <w:sz w:val="24"/>
          <w:szCs w:val="24"/>
        </w:rPr>
      </w:pPr>
      <w:r>
        <w:rPr>
          <w:rFonts w:ascii="Arial" w:hAnsi="Arial" w:cs="Arial"/>
          <w:sz w:val="24"/>
          <w:szCs w:val="24"/>
        </w:rPr>
        <w:t xml:space="preserve">In </w:t>
      </w:r>
      <w:r>
        <w:rPr>
          <w:rFonts w:ascii="Arial" w:hAnsi="Arial" w:cs="Arial"/>
          <w:b/>
          <w:sz w:val="24"/>
          <w:szCs w:val="24"/>
        </w:rPr>
        <w:t xml:space="preserve">2010 </w:t>
      </w:r>
      <w:r>
        <w:rPr>
          <w:rFonts w:ascii="Arial" w:hAnsi="Arial" w:cs="Arial"/>
          <w:sz w:val="24"/>
          <w:szCs w:val="24"/>
        </w:rPr>
        <w:t xml:space="preserve">the new charity adopted the name Age UK. </w:t>
      </w:r>
      <w:r w:rsidR="00DD0519" w:rsidRPr="00DD0519">
        <w:rPr>
          <w:rFonts w:ascii="Arial" w:hAnsi="Arial" w:cs="Arial"/>
          <w:sz w:val="24"/>
          <w:szCs w:val="24"/>
        </w:rPr>
        <w:t>Today Age UK is a national network of over 1000 independent groups established by local people whose common aim is “</w:t>
      </w:r>
      <w:r>
        <w:rPr>
          <w:rFonts w:ascii="Arial" w:hAnsi="Arial" w:cs="Arial"/>
          <w:sz w:val="24"/>
          <w:szCs w:val="24"/>
        </w:rPr>
        <w:t>help more people love later life</w:t>
      </w:r>
      <w:r w:rsidR="00DD0519" w:rsidRPr="00DD0519">
        <w:rPr>
          <w:rFonts w:ascii="Arial" w:hAnsi="Arial" w:cs="Arial"/>
          <w:sz w:val="24"/>
          <w:szCs w:val="24"/>
        </w:rPr>
        <w:t>”.</w:t>
      </w:r>
    </w:p>
    <w:p w:rsidR="00DD0519" w:rsidRPr="00DD0519" w:rsidRDefault="00DD0519" w:rsidP="00DD0519">
      <w:pPr>
        <w:jc w:val="both"/>
        <w:rPr>
          <w:rFonts w:ascii="Arial" w:hAnsi="Arial" w:cs="Arial"/>
          <w:sz w:val="24"/>
          <w:szCs w:val="24"/>
        </w:rPr>
      </w:pPr>
    </w:p>
    <w:p w:rsidR="00DD0519" w:rsidRDefault="00DD0519" w:rsidP="00DD0519">
      <w:pPr>
        <w:jc w:val="both"/>
        <w:rPr>
          <w:rFonts w:ascii="Arial" w:hAnsi="Arial" w:cs="Arial"/>
          <w:sz w:val="24"/>
          <w:szCs w:val="24"/>
        </w:rPr>
      </w:pPr>
      <w:r w:rsidRPr="00DD0519">
        <w:rPr>
          <w:rFonts w:ascii="Arial" w:hAnsi="Arial" w:cs="Arial"/>
          <w:sz w:val="24"/>
          <w:szCs w:val="24"/>
        </w:rPr>
        <w:t>Age UK England, the national organisation, gives advice and support, but every local Age UK is independent and run by local people, raising their own funds to provide the services required within their own area.</w:t>
      </w:r>
    </w:p>
    <w:p w:rsidR="006A6718" w:rsidRDefault="006A6718" w:rsidP="00DD0519">
      <w:pPr>
        <w:jc w:val="both"/>
        <w:rPr>
          <w:rFonts w:ascii="Arial" w:hAnsi="Arial" w:cs="Arial"/>
          <w:sz w:val="24"/>
          <w:szCs w:val="24"/>
        </w:rPr>
      </w:pPr>
    </w:p>
    <w:p w:rsidR="00CA2614" w:rsidRDefault="00CA2614" w:rsidP="00DD0519">
      <w:pPr>
        <w:jc w:val="both"/>
        <w:rPr>
          <w:rFonts w:ascii="Arial" w:hAnsi="Arial" w:cs="Arial"/>
          <w:sz w:val="24"/>
          <w:szCs w:val="24"/>
        </w:rPr>
      </w:pPr>
      <w:r>
        <w:rPr>
          <w:rFonts w:ascii="Arial" w:hAnsi="Arial" w:cs="Arial"/>
          <w:sz w:val="24"/>
          <w:szCs w:val="24"/>
        </w:rPr>
        <w:t xml:space="preserve">More information can be found at </w:t>
      </w:r>
      <w:hyperlink r:id="rId9" w:history="1">
        <w:r w:rsidRPr="00B70FDA">
          <w:rPr>
            <w:rStyle w:val="Hyperlink"/>
            <w:rFonts w:ascii="Arial" w:hAnsi="Arial" w:cs="Arial"/>
            <w:sz w:val="24"/>
            <w:szCs w:val="24"/>
          </w:rPr>
          <w:t>www.ageuk.org.uk</w:t>
        </w:r>
      </w:hyperlink>
      <w:r>
        <w:rPr>
          <w:rFonts w:ascii="Arial" w:hAnsi="Arial" w:cs="Arial"/>
          <w:sz w:val="24"/>
          <w:szCs w:val="24"/>
        </w:rPr>
        <w:t xml:space="preserve"> </w:t>
      </w:r>
    </w:p>
    <w:sectPr w:rsidR="00CA261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718" w:rsidRDefault="006A6718" w:rsidP="005D5E41">
      <w:r>
        <w:separator/>
      </w:r>
    </w:p>
  </w:endnote>
  <w:endnote w:type="continuationSeparator" w:id="0">
    <w:p w:rsidR="006A6718" w:rsidRDefault="006A6718" w:rsidP="005D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889375"/>
      <w:docPartObj>
        <w:docPartGallery w:val="Page Numbers (Bottom of Page)"/>
        <w:docPartUnique/>
      </w:docPartObj>
    </w:sdtPr>
    <w:sdtEndPr/>
    <w:sdtContent>
      <w:sdt>
        <w:sdtPr>
          <w:id w:val="860082579"/>
          <w:docPartObj>
            <w:docPartGallery w:val="Page Numbers (Top of Page)"/>
            <w:docPartUnique/>
          </w:docPartObj>
        </w:sdtPr>
        <w:sdtEndPr/>
        <w:sdtContent>
          <w:p w:rsidR="006A6718" w:rsidRDefault="006A671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503A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03AD">
              <w:rPr>
                <w:b/>
                <w:bCs/>
                <w:noProof/>
              </w:rPr>
              <w:t>3</w:t>
            </w:r>
            <w:r>
              <w:rPr>
                <w:b/>
                <w:bCs/>
                <w:sz w:val="24"/>
                <w:szCs w:val="24"/>
              </w:rPr>
              <w:fldChar w:fldCharType="end"/>
            </w:r>
          </w:p>
        </w:sdtContent>
      </w:sdt>
    </w:sdtContent>
  </w:sdt>
  <w:p w:rsidR="006A6718" w:rsidRDefault="006A6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718" w:rsidRDefault="006A6718" w:rsidP="005D5E41">
      <w:r>
        <w:separator/>
      </w:r>
    </w:p>
  </w:footnote>
  <w:footnote w:type="continuationSeparator" w:id="0">
    <w:p w:rsidR="006A6718" w:rsidRDefault="006A6718" w:rsidP="005D5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18" w:rsidRDefault="006A6718">
    <w:pPr>
      <w:pStyle w:val="Header"/>
    </w:pPr>
    <w:r>
      <w:rPr>
        <w:noProof/>
        <w:lang w:eastAsia="en-GB"/>
      </w:rPr>
      <w:drawing>
        <wp:inline distT="0" distB="0" distL="0" distR="0" wp14:anchorId="7B1350E3" wp14:editId="2F130828">
          <wp:extent cx="1638300" cy="870995"/>
          <wp:effectExtent l="0" t="0" r="0" b="5715"/>
          <wp:docPr id="2" name="Picture 2" descr="Age UK Leeds Logo CMYK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Leeds Logo CMYK 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8709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73AF"/>
    <w:multiLevelType w:val="hybridMultilevel"/>
    <w:tmpl w:val="A6988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AF"/>
    <w:rsid w:val="00140A82"/>
    <w:rsid w:val="001B7612"/>
    <w:rsid w:val="00300E79"/>
    <w:rsid w:val="003503AD"/>
    <w:rsid w:val="00493AE9"/>
    <w:rsid w:val="005D4DAF"/>
    <w:rsid w:val="005D5E41"/>
    <w:rsid w:val="006642A2"/>
    <w:rsid w:val="006A6718"/>
    <w:rsid w:val="00857AA2"/>
    <w:rsid w:val="00A37A0E"/>
    <w:rsid w:val="00CA2614"/>
    <w:rsid w:val="00CE3CED"/>
    <w:rsid w:val="00DB1CBF"/>
    <w:rsid w:val="00DD0519"/>
    <w:rsid w:val="00DD179C"/>
    <w:rsid w:val="00E5424D"/>
    <w:rsid w:val="00FB5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DAF"/>
    <w:pPr>
      <w:spacing w:after="0" w:line="240" w:lineRule="auto"/>
    </w:pPr>
  </w:style>
  <w:style w:type="paragraph" w:styleId="Heading1">
    <w:name w:val="heading 1"/>
    <w:basedOn w:val="Normal"/>
    <w:next w:val="Normal"/>
    <w:link w:val="Heading1Char"/>
    <w:qFormat/>
    <w:rsid w:val="00DD0519"/>
    <w:pPr>
      <w:keepNext/>
      <w:jc w:val="center"/>
      <w:outlineLvl w:val="0"/>
    </w:pPr>
    <w:rPr>
      <w:rFonts w:ascii="Arial" w:eastAsia="Times New Roman"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DAF"/>
    <w:pPr>
      <w:ind w:left="720"/>
    </w:pPr>
  </w:style>
  <w:style w:type="character" w:styleId="Hyperlink">
    <w:name w:val="Hyperlink"/>
    <w:basedOn w:val="DefaultParagraphFont"/>
    <w:uiPriority w:val="99"/>
    <w:unhideWhenUsed/>
    <w:rsid w:val="00CE3CED"/>
    <w:rPr>
      <w:color w:val="0000FF" w:themeColor="hyperlink"/>
      <w:u w:val="single"/>
    </w:rPr>
  </w:style>
  <w:style w:type="paragraph" w:styleId="BalloonText">
    <w:name w:val="Balloon Text"/>
    <w:basedOn w:val="Normal"/>
    <w:link w:val="BalloonTextChar"/>
    <w:uiPriority w:val="99"/>
    <w:semiHidden/>
    <w:unhideWhenUsed/>
    <w:rsid w:val="00300E79"/>
    <w:rPr>
      <w:rFonts w:ascii="Tahoma" w:hAnsi="Tahoma" w:cs="Tahoma"/>
      <w:sz w:val="16"/>
      <w:szCs w:val="16"/>
    </w:rPr>
  </w:style>
  <w:style w:type="character" w:customStyle="1" w:styleId="BalloonTextChar">
    <w:name w:val="Balloon Text Char"/>
    <w:basedOn w:val="DefaultParagraphFont"/>
    <w:link w:val="BalloonText"/>
    <w:uiPriority w:val="99"/>
    <w:semiHidden/>
    <w:rsid w:val="00300E79"/>
    <w:rPr>
      <w:rFonts w:ascii="Tahoma" w:hAnsi="Tahoma" w:cs="Tahoma"/>
      <w:sz w:val="16"/>
      <w:szCs w:val="16"/>
    </w:rPr>
  </w:style>
  <w:style w:type="character" w:customStyle="1" w:styleId="Heading1Char">
    <w:name w:val="Heading 1 Char"/>
    <w:basedOn w:val="DefaultParagraphFont"/>
    <w:link w:val="Heading1"/>
    <w:rsid w:val="00DD0519"/>
    <w:rPr>
      <w:rFonts w:ascii="Arial" w:eastAsia="Times New Roman" w:hAnsi="Arial" w:cs="Arial"/>
      <w:sz w:val="28"/>
      <w:szCs w:val="24"/>
    </w:rPr>
  </w:style>
  <w:style w:type="paragraph" w:styleId="BodyText">
    <w:name w:val="Body Text"/>
    <w:basedOn w:val="Normal"/>
    <w:link w:val="BodyTextChar"/>
    <w:semiHidden/>
    <w:unhideWhenUsed/>
    <w:rsid w:val="00DD0519"/>
    <w:pPr>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DD0519"/>
    <w:rPr>
      <w:rFonts w:ascii="Arial" w:eastAsia="Times New Roman" w:hAnsi="Arial" w:cs="Arial"/>
      <w:sz w:val="24"/>
      <w:szCs w:val="24"/>
    </w:rPr>
  </w:style>
  <w:style w:type="paragraph" w:styleId="Header">
    <w:name w:val="header"/>
    <w:basedOn w:val="Normal"/>
    <w:link w:val="HeaderChar"/>
    <w:uiPriority w:val="99"/>
    <w:unhideWhenUsed/>
    <w:rsid w:val="005D5E41"/>
    <w:pPr>
      <w:tabs>
        <w:tab w:val="center" w:pos="4513"/>
        <w:tab w:val="right" w:pos="9026"/>
      </w:tabs>
    </w:pPr>
  </w:style>
  <w:style w:type="character" w:customStyle="1" w:styleId="HeaderChar">
    <w:name w:val="Header Char"/>
    <w:basedOn w:val="DefaultParagraphFont"/>
    <w:link w:val="Header"/>
    <w:uiPriority w:val="99"/>
    <w:rsid w:val="005D5E41"/>
  </w:style>
  <w:style w:type="paragraph" w:styleId="Footer">
    <w:name w:val="footer"/>
    <w:basedOn w:val="Normal"/>
    <w:link w:val="FooterChar"/>
    <w:uiPriority w:val="99"/>
    <w:unhideWhenUsed/>
    <w:rsid w:val="005D5E41"/>
    <w:pPr>
      <w:tabs>
        <w:tab w:val="center" w:pos="4513"/>
        <w:tab w:val="right" w:pos="9026"/>
      </w:tabs>
    </w:pPr>
  </w:style>
  <w:style w:type="character" w:customStyle="1" w:styleId="FooterChar">
    <w:name w:val="Footer Char"/>
    <w:basedOn w:val="DefaultParagraphFont"/>
    <w:link w:val="Footer"/>
    <w:uiPriority w:val="99"/>
    <w:rsid w:val="005D5E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DAF"/>
    <w:pPr>
      <w:spacing w:after="0" w:line="240" w:lineRule="auto"/>
    </w:pPr>
  </w:style>
  <w:style w:type="paragraph" w:styleId="Heading1">
    <w:name w:val="heading 1"/>
    <w:basedOn w:val="Normal"/>
    <w:next w:val="Normal"/>
    <w:link w:val="Heading1Char"/>
    <w:qFormat/>
    <w:rsid w:val="00DD0519"/>
    <w:pPr>
      <w:keepNext/>
      <w:jc w:val="center"/>
      <w:outlineLvl w:val="0"/>
    </w:pPr>
    <w:rPr>
      <w:rFonts w:ascii="Arial" w:eastAsia="Times New Roman"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DAF"/>
    <w:pPr>
      <w:ind w:left="720"/>
    </w:pPr>
  </w:style>
  <w:style w:type="character" w:styleId="Hyperlink">
    <w:name w:val="Hyperlink"/>
    <w:basedOn w:val="DefaultParagraphFont"/>
    <w:uiPriority w:val="99"/>
    <w:unhideWhenUsed/>
    <w:rsid w:val="00CE3CED"/>
    <w:rPr>
      <w:color w:val="0000FF" w:themeColor="hyperlink"/>
      <w:u w:val="single"/>
    </w:rPr>
  </w:style>
  <w:style w:type="paragraph" w:styleId="BalloonText">
    <w:name w:val="Balloon Text"/>
    <w:basedOn w:val="Normal"/>
    <w:link w:val="BalloonTextChar"/>
    <w:uiPriority w:val="99"/>
    <w:semiHidden/>
    <w:unhideWhenUsed/>
    <w:rsid w:val="00300E79"/>
    <w:rPr>
      <w:rFonts w:ascii="Tahoma" w:hAnsi="Tahoma" w:cs="Tahoma"/>
      <w:sz w:val="16"/>
      <w:szCs w:val="16"/>
    </w:rPr>
  </w:style>
  <w:style w:type="character" w:customStyle="1" w:styleId="BalloonTextChar">
    <w:name w:val="Balloon Text Char"/>
    <w:basedOn w:val="DefaultParagraphFont"/>
    <w:link w:val="BalloonText"/>
    <w:uiPriority w:val="99"/>
    <w:semiHidden/>
    <w:rsid w:val="00300E79"/>
    <w:rPr>
      <w:rFonts w:ascii="Tahoma" w:hAnsi="Tahoma" w:cs="Tahoma"/>
      <w:sz w:val="16"/>
      <w:szCs w:val="16"/>
    </w:rPr>
  </w:style>
  <w:style w:type="character" w:customStyle="1" w:styleId="Heading1Char">
    <w:name w:val="Heading 1 Char"/>
    <w:basedOn w:val="DefaultParagraphFont"/>
    <w:link w:val="Heading1"/>
    <w:rsid w:val="00DD0519"/>
    <w:rPr>
      <w:rFonts w:ascii="Arial" w:eastAsia="Times New Roman" w:hAnsi="Arial" w:cs="Arial"/>
      <w:sz w:val="28"/>
      <w:szCs w:val="24"/>
    </w:rPr>
  </w:style>
  <w:style w:type="paragraph" w:styleId="BodyText">
    <w:name w:val="Body Text"/>
    <w:basedOn w:val="Normal"/>
    <w:link w:val="BodyTextChar"/>
    <w:semiHidden/>
    <w:unhideWhenUsed/>
    <w:rsid w:val="00DD0519"/>
    <w:pPr>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DD0519"/>
    <w:rPr>
      <w:rFonts w:ascii="Arial" w:eastAsia="Times New Roman" w:hAnsi="Arial" w:cs="Arial"/>
      <w:sz w:val="24"/>
      <w:szCs w:val="24"/>
    </w:rPr>
  </w:style>
  <w:style w:type="paragraph" w:styleId="Header">
    <w:name w:val="header"/>
    <w:basedOn w:val="Normal"/>
    <w:link w:val="HeaderChar"/>
    <w:uiPriority w:val="99"/>
    <w:unhideWhenUsed/>
    <w:rsid w:val="005D5E41"/>
    <w:pPr>
      <w:tabs>
        <w:tab w:val="center" w:pos="4513"/>
        <w:tab w:val="right" w:pos="9026"/>
      </w:tabs>
    </w:pPr>
  </w:style>
  <w:style w:type="character" w:customStyle="1" w:styleId="HeaderChar">
    <w:name w:val="Header Char"/>
    <w:basedOn w:val="DefaultParagraphFont"/>
    <w:link w:val="Header"/>
    <w:uiPriority w:val="99"/>
    <w:rsid w:val="005D5E41"/>
  </w:style>
  <w:style w:type="paragraph" w:styleId="Footer">
    <w:name w:val="footer"/>
    <w:basedOn w:val="Normal"/>
    <w:link w:val="FooterChar"/>
    <w:uiPriority w:val="99"/>
    <w:unhideWhenUsed/>
    <w:rsid w:val="005D5E41"/>
    <w:pPr>
      <w:tabs>
        <w:tab w:val="center" w:pos="4513"/>
        <w:tab w:val="right" w:pos="9026"/>
      </w:tabs>
    </w:pPr>
  </w:style>
  <w:style w:type="character" w:customStyle="1" w:styleId="FooterChar">
    <w:name w:val="Footer Char"/>
    <w:basedOn w:val="DefaultParagraphFont"/>
    <w:link w:val="Footer"/>
    <w:uiPriority w:val="99"/>
    <w:rsid w:val="005D5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598866">
      <w:bodyDiv w:val="1"/>
      <w:marLeft w:val="0"/>
      <w:marRight w:val="0"/>
      <w:marTop w:val="0"/>
      <w:marBottom w:val="0"/>
      <w:divBdr>
        <w:top w:val="none" w:sz="0" w:space="0" w:color="auto"/>
        <w:left w:val="none" w:sz="0" w:space="0" w:color="auto"/>
        <w:bottom w:val="none" w:sz="0" w:space="0" w:color="auto"/>
        <w:right w:val="none" w:sz="0" w:space="0" w:color="auto"/>
      </w:divBdr>
    </w:div>
    <w:div w:id="205757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ukleeds.org.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euk.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E79D4395.dotm</Template>
  <TotalTime>46</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Edmunds</dc:creator>
  <cp:lastModifiedBy>Julia Edmunds</cp:lastModifiedBy>
  <cp:revision>6</cp:revision>
  <cp:lastPrinted>2014-11-10T15:39:00Z</cp:lastPrinted>
  <dcterms:created xsi:type="dcterms:W3CDTF">2014-05-19T14:19:00Z</dcterms:created>
  <dcterms:modified xsi:type="dcterms:W3CDTF">2014-11-10T15:40:00Z</dcterms:modified>
</cp:coreProperties>
</file>