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88EAD" w14:textId="77777777" w:rsidR="000C0AF7" w:rsidRPr="00C757F0" w:rsidRDefault="000C0AF7" w:rsidP="00567C62">
      <w:pPr>
        <w:rPr>
          <w:rFonts w:ascii="Tahoma" w:hAnsi="Tahoma" w:cs="Tahoma"/>
          <w:b/>
          <w:sz w:val="23"/>
          <w:szCs w:val="23"/>
        </w:rPr>
      </w:pPr>
      <w:bookmarkStart w:id="0" w:name="_Hlk136351599"/>
      <w:bookmarkEnd w:id="0"/>
    </w:p>
    <w:p w14:paraId="09182FEC" w14:textId="5E4BD148" w:rsidR="00300E79" w:rsidRPr="00C757F0" w:rsidRDefault="00252264" w:rsidP="000C0AF7">
      <w:pPr>
        <w:jc w:val="center"/>
        <w:rPr>
          <w:rFonts w:ascii="Tahoma" w:hAnsi="Tahoma" w:cs="Tahoma"/>
          <w:b/>
          <w:color w:val="1F497D" w:themeColor="text2"/>
          <w:sz w:val="23"/>
          <w:szCs w:val="23"/>
        </w:rPr>
      </w:pPr>
      <w:r w:rsidRPr="00C757F0">
        <w:rPr>
          <w:rFonts w:ascii="Tahoma" w:hAnsi="Tahoma" w:cs="Tahoma"/>
          <w:b/>
          <w:color w:val="1F497D" w:themeColor="text2"/>
          <w:sz w:val="23"/>
          <w:szCs w:val="23"/>
        </w:rPr>
        <w:t>About Us</w:t>
      </w:r>
    </w:p>
    <w:p w14:paraId="09182FED" w14:textId="77777777" w:rsidR="006A6718" w:rsidRPr="00C757F0" w:rsidRDefault="006A6718" w:rsidP="00ED447F">
      <w:pPr>
        <w:jc w:val="both"/>
        <w:rPr>
          <w:rFonts w:ascii="Tahoma" w:hAnsi="Tahoma" w:cs="Tahoma"/>
          <w:b/>
          <w:color w:val="1F497D" w:themeColor="text2"/>
          <w:sz w:val="23"/>
          <w:szCs w:val="23"/>
        </w:rPr>
      </w:pPr>
    </w:p>
    <w:p w14:paraId="270BC743" w14:textId="02F2F125" w:rsidR="00FE50E4" w:rsidRPr="00C757F0" w:rsidRDefault="005D4DAF" w:rsidP="00ED447F">
      <w:pPr>
        <w:jc w:val="both"/>
        <w:rPr>
          <w:rFonts w:ascii="Tahoma" w:hAnsi="Tahoma" w:cs="Tahoma"/>
          <w:color w:val="1F497D" w:themeColor="text2"/>
          <w:sz w:val="23"/>
          <w:szCs w:val="23"/>
        </w:rPr>
      </w:pPr>
      <w:r w:rsidRPr="00C757F0">
        <w:rPr>
          <w:rFonts w:ascii="Tahoma" w:hAnsi="Tahoma" w:cs="Tahoma"/>
          <w:color w:val="1F497D" w:themeColor="text2"/>
          <w:sz w:val="23"/>
          <w:szCs w:val="23"/>
        </w:rPr>
        <w:t>Age UK Leeds is a local</w:t>
      </w:r>
      <w:r w:rsidR="00D6724D" w:rsidRPr="00C757F0">
        <w:rPr>
          <w:rFonts w:ascii="Tahoma" w:hAnsi="Tahoma" w:cs="Tahoma"/>
          <w:color w:val="1F497D" w:themeColor="text2"/>
          <w:sz w:val="23"/>
          <w:szCs w:val="23"/>
        </w:rPr>
        <w:t>, independent</w:t>
      </w:r>
      <w:r w:rsidRPr="00C757F0">
        <w:rPr>
          <w:rFonts w:ascii="Tahoma" w:hAnsi="Tahoma" w:cs="Tahoma"/>
          <w:color w:val="1F497D" w:themeColor="text2"/>
          <w:sz w:val="23"/>
          <w:szCs w:val="23"/>
        </w:rPr>
        <w:t xml:space="preserve"> charity</w:t>
      </w:r>
      <w:r w:rsidR="00D6724D" w:rsidRPr="00C757F0">
        <w:rPr>
          <w:rFonts w:ascii="Tahoma" w:hAnsi="Tahoma" w:cs="Tahoma"/>
          <w:color w:val="1F497D" w:themeColor="text2"/>
          <w:sz w:val="23"/>
          <w:szCs w:val="23"/>
        </w:rPr>
        <w:t xml:space="preserve"> established</w:t>
      </w:r>
      <w:r w:rsidRPr="00C757F0">
        <w:rPr>
          <w:rFonts w:ascii="Tahoma" w:hAnsi="Tahoma" w:cs="Tahoma"/>
          <w:color w:val="1F497D" w:themeColor="text2"/>
          <w:sz w:val="23"/>
          <w:szCs w:val="23"/>
        </w:rPr>
        <w:t xml:space="preserve"> in 1975, </w:t>
      </w:r>
      <w:r w:rsidR="0043167F" w:rsidRPr="00C757F0">
        <w:rPr>
          <w:rFonts w:ascii="Tahoma" w:hAnsi="Tahoma" w:cs="Tahoma"/>
          <w:color w:val="1F497D" w:themeColor="text2"/>
          <w:sz w:val="23"/>
          <w:szCs w:val="23"/>
        </w:rPr>
        <w:t xml:space="preserve">our </w:t>
      </w:r>
      <w:r w:rsidRPr="00C757F0">
        <w:rPr>
          <w:rFonts w:ascii="Tahoma" w:hAnsi="Tahoma" w:cs="Tahoma"/>
          <w:color w:val="1F497D" w:themeColor="text2"/>
          <w:sz w:val="23"/>
          <w:szCs w:val="23"/>
        </w:rPr>
        <w:t xml:space="preserve">aim </w:t>
      </w:r>
      <w:r w:rsidR="00D6724D" w:rsidRPr="00C757F0">
        <w:rPr>
          <w:rFonts w:ascii="Tahoma" w:hAnsi="Tahoma" w:cs="Tahoma"/>
          <w:color w:val="1F497D" w:themeColor="text2"/>
          <w:sz w:val="23"/>
          <w:szCs w:val="23"/>
        </w:rPr>
        <w:t xml:space="preserve">is </w:t>
      </w:r>
      <w:r w:rsidRPr="00C757F0">
        <w:rPr>
          <w:rFonts w:ascii="Tahoma" w:hAnsi="Tahoma" w:cs="Tahoma"/>
          <w:color w:val="1F497D" w:themeColor="text2"/>
          <w:sz w:val="23"/>
          <w:szCs w:val="23"/>
        </w:rPr>
        <w:t xml:space="preserve">to help older people </w:t>
      </w:r>
      <w:r w:rsidR="00D6724D" w:rsidRPr="00C757F0">
        <w:rPr>
          <w:rFonts w:ascii="Tahoma" w:hAnsi="Tahoma" w:cs="Tahoma"/>
          <w:color w:val="1F497D" w:themeColor="text2"/>
          <w:sz w:val="23"/>
          <w:szCs w:val="23"/>
        </w:rPr>
        <w:t xml:space="preserve">be valued, </w:t>
      </w:r>
      <w:r w:rsidR="002A3D84" w:rsidRPr="00C757F0">
        <w:rPr>
          <w:rFonts w:ascii="Tahoma" w:hAnsi="Tahoma" w:cs="Tahoma"/>
          <w:color w:val="1F497D" w:themeColor="text2"/>
          <w:sz w:val="23"/>
          <w:szCs w:val="23"/>
        </w:rPr>
        <w:t xml:space="preserve">to have </w:t>
      </w:r>
      <w:r w:rsidR="00D6724D" w:rsidRPr="00C757F0">
        <w:rPr>
          <w:rFonts w:ascii="Tahoma" w:hAnsi="Tahoma" w:cs="Tahoma"/>
          <w:color w:val="1F497D" w:themeColor="text2"/>
          <w:sz w:val="23"/>
          <w:szCs w:val="23"/>
        </w:rPr>
        <w:t xml:space="preserve">their voices heard and </w:t>
      </w:r>
      <w:r w:rsidR="002A3D84" w:rsidRPr="00C757F0">
        <w:rPr>
          <w:rFonts w:ascii="Tahoma" w:hAnsi="Tahoma" w:cs="Tahoma"/>
          <w:color w:val="1F497D" w:themeColor="text2"/>
          <w:sz w:val="23"/>
          <w:szCs w:val="23"/>
        </w:rPr>
        <w:t xml:space="preserve">to </w:t>
      </w:r>
      <w:r w:rsidR="00D6724D" w:rsidRPr="00C757F0">
        <w:rPr>
          <w:rFonts w:ascii="Tahoma" w:hAnsi="Tahoma" w:cs="Tahoma"/>
          <w:color w:val="1F497D" w:themeColor="text2"/>
          <w:sz w:val="23"/>
          <w:szCs w:val="23"/>
        </w:rPr>
        <w:t>be able to enjoy positive, independent lives</w:t>
      </w:r>
      <w:r w:rsidR="00ED447F" w:rsidRPr="00C757F0">
        <w:rPr>
          <w:rFonts w:ascii="Tahoma" w:hAnsi="Tahoma" w:cs="Tahoma"/>
          <w:color w:val="1F497D" w:themeColor="text2"/>
          <w:sz w:val="23"/>
          <w:szCs w:val="23"/>
        </w:rPr>
        <w:t>.</w:t>
      </w:r>
      <w:r w:rsidR="00D6724D" w:rsidRPr="00C757F0">
        <w:rPr>
          <w:rFonts w:ascii="Tahoma" w:hAnsi="Tahoma" w:cs="Tahoma"/>
          <w:color w:val="1F497D" w:themeColor="text2"/>
          <w:sz w:val="23"/>
          <w:szCs w:val="23"/>
        </w:rPr>
        <w:t xml:space="preserve"> </w:t>
      </w:r>
    </w:p>
    <w:p w14:paraId="7775B4B7" w14:textId="77777777" w:rsidR="00FE50E4" w:rsidRPr="00C757F0" w:rsidRDefault="00FE50E4" w:rsidP="00ED447F">
      <w:pPr>
        <w:jc w:val="both"/>
        <w:rPr>
          <w:rFonts w:ascii="Tahoma" w:hAnsi="Tahoma" w:cs="Tahoma"/>
          <w:color w:val="1F497D" w:themeColor="text2"/>
          <w:sz w:val="23"/>
          <w:szCs w:val="23"/>
        </w:rPr>
      </w:pPr>
    </w:p>
    <w:p w14:paraId="21972EF9" w14:textId="0AF37126" w:rsidR="00FE50E4" w:rsidRPr="00C757F0" w:rsidRDefault="00FE50E4" w:rsidP="00FE50E4">
      <w:pPr>
        <w:jc w:val="both"/>
        <w:rPr>
          <w:rFonts w:ascii="Tahoma" w:hAnsi="Tahoma" w:cs="Tahoma"/>
          <w:color w:val="1F497D" w:themeColor="text2"/>
          <w:sz w:val="23"/>
          <w:szCs w:val="23"/>
        </w:rPr>
      </w:pPr>
      <w:r w:rsidRPr="00C757F0">
        <w:rPr>
          <w:rFonts w:ascii="Tahoma" w:hAnsi="Tahoma" w:cs="Tahoma"/>
          <w:color w:val="1F497D" w:themeColor="text2"/>
          <w:sz w:val="23"/>
          <w:szCs w:val="23"/>
        </w:rPr>
        <w:t>Age UK Leeds has over 60 staff, full and part time and is supported by over 50 volunteers. It is managed by a Board of Trustees.</w:t>
      </w:r>
    </w:p>
    <w:p w14:paraId="3FF1CBFE" w14:textId="77777777" w:rsidR="00FE50E4" w:rsidRPr="00C757F0" w:rsidRDefault="00FE50E4" w:rsidP="00FE50E4">
      <w:pPr>
        <w:jc w:val="both"/>
        <w:rPr>
          <w:rFonts w:ascii="Tahoma" w:hAnsi="Tahoma" w:cs="Tahoma"/>
          <w:color w:val="1F497D" w:themeColor="text2"/>
          <w:sz w:val="23"/>
          <w:szCs w:val="23"/>
        </w:rPr>
      </w:pPr>
    </w:p>
    <w:p w14:paraId="7DFD1622" w14:textId="7C79B491" w:rsidR="00FE50E4" w:rsidRPr="00C757F0" w:rsidRDefault="00FE50E4" w:rsidP="00FE50E4">
      <w:pPr>
        <w:jc w:val="both"/>
        <w:rPr>
          <w:rFonts w:ascii="Tahoma" w:hAnsi="Tahoma" w:cs="Tahoma"/>
          <w:color w:val="1F497D" w:themeColor="text2"/>
          <w:sz w:val="23"/>
          <w:szCs w:val="23"/>
          <w:u w:val="single"/>
        </w:rPr>
      </w:pPr>
      <w:r w:rsidRPr="00C757F0">
        <w:rPr>
          <w:rFonts w:ascii="Tahoma" w:hAnsi="Tahoma" w:cs="Tahoma"/>
          <w:color w:val="1F497D" w:themeColor="text2"/>
          <w:sz w:val="23"/>
          <w:szCs w:val="23"/>
        </w:rPr>
        <w:t xml:space="preserve">Age UK is a national network of brand partners whose common aim is “help more people love later life”. Age UK England, the national organisation, gives advice and support, but every local Age UK is an independent charity run by local people, raising their own funds to provide the services required within their own area. </w:t>
      </w:r>
      <w:r w:rsidRPr="00C757F0">
        <w:rPr>
          <w:rFonts w:ascii="Tahoma" w:hAnsi="Tahoma" w:cs="Tahoma"/>
          <w:color w:val="1F497D" w:themeColor="text2"/>
          <w:sz w:val="23"/>
          <w:szCs w:val="23"/>
          <w:u w:val="single"/>
        </w:rPr>
        <w:t>What we raise in Leeds, stays in Leeds!</w:t>
      </w:r>
    </w:p>
    <w:p w14:paraId="714703BF" w14:textId="77777777" w:rsidR="00FE50E4" w:rsidRPr="00C757F0" w:rsidRDefault="00FE50E4" w:rsidP="00FE50E4">
      <w:pPr>
        <w:jc w:val="both"/>
        <w:rPr>
          <w:rFonts w:ascii="Tahoma" w:hAnsi="Tahoma" w:cs="Tahoma"/>
          <w:color w:val="1F497D" w:themeColor="text2"/>
          <w:sz w:val="23"/>
          <w:szCs w:val="23"/>
        </w:rPr>
      </w:pPr>
    </w:p>
    <w:p w14:paraId="4C6797B8" w14:textId="77777777" w:rsidR="00FE50E4" w:rsidRPr="00C757F0" w:rsidRDefault="00FE50E4" w:rsidP="00FE50E4">
      <w:pPr>
        <w:autoSpaceDE w:val="0"/>
        <w:autoSpaceDN w:val="0"/>
        <w:adjustRightInd w:val="0"/>
        <w:jc w:val="both"/>
        <w:rPr>
          <w:rFonts w:ascii="Tahoma" w:hAnsi="Tahoma" w:cs="Tahoma"/>
          <w:color w:val="1F497D" w:themeColor="text2"/>
          <w:sz w:val="23"/>
          <w:szCs w:val="23"/>
        </w:rPr>
      </w:pPr>
      <w:r w:rsidRPr="00C757F0">
        <w:rPr>
          <w:rFonts w:ascii="Tahoma" w:hAnsi="Tahoma" w:cs="Tahoma"/>
          <w:color w:val="1F497D" w:themeColor="text2"/>
          <w:sz w:val="23"/>
          <w:szCs w:val="23"/>
        </w:rPr>
        <w:t>Age UK Leeds is funded from a variety of sources including the NHS, local authority and other grants. However, like most charities, we also rely on donations and corporate partnerships. For more information about Age UK Leeds, take a look at our website: https://www.ageuk.org.uk/leeds/</w:t>
      </w:r>
    </w:p>
    <w:p w14:paraId="3D3445E3" w14:textId="77777777" w:rsidR="00FE50E4" w:rsidRPr="00C757F0" w:rsidRDefault="00FE50E4" w:rsidP="00FE50E4">
      <w:pPr>
        <w:autoSpaceDE w:val="0"/>
        <w:autoSpaceDN w:val="0"/>
        <w:adjustRightInd w:val="0"/>
        <w:jc w:val="both"/>
        <w:rPr>
          <w:rFonts w:ascii="Tahoma" w:hAnsi="Tahoma" w:cs="Tahoma"/>
          <w:color w:val="1F497D" w:themeColor="text2"/>
          <w:sz w:val="23"/>
          <w:szCs w:val="23"/>
        </w:rPr>
      </w:pPr>
    </w:p>
    <w:p w14:paraId="1969D95A" w14:textId="77777777" w:rsidR="00FE50E4" w:rsidRPr="00C757F0" w:rsidRDefault="00FE50E4" w:rsidP="00FE50E4">
      <w:pPr>
        <w:spacing w:after="200" w:line="276" w:lineRule="auto"/>
        <w:rPr>
          <w:rFonts w:ascii="Tahoma" w:eastAsiaTheme="minorEastAsia" w:hAnsi="Tahoma" w:cs="Tahoma"/>
          <w:b/>
          <w:color w:val="1F497D" w:themeColor="text2"/>
          <w:sz w:val="23"/>
          <w:szCs w:val="23"/>
        </w:rPr>
      </w:pPr>
      <w:r w:rsidRPr="00C757F0">
        <w:rPr>
          <w:rFonts w:ascii="Tahoma" w:eastAsiaTheme="minorEastAsia" w:hAnsi="Tahoma" w:cs="Tahoma"/>
          <w:b/>
          <w:color w:val="1F497D" w:themeColor="text2"/>
          <w:sz w:val="23"/>
          <w:szCs w:val="23"/>
        </w:rPr>
        <w:t xml:space="preserve">Our Vision </w:t>
      </w:r>
    </w:p>
    <w:p w14:paraId="0CC41AE7" w14:textId="77777777" w:rsidR="00FE50E4" w:rsidRPr="00C757F0" w:rsidRDefault="00FE50E4" w:rsidP="00FE50E4">
      <w:pPr>
        <w:spacing w:after="200" w:line="276" w:lineRule="auto"/>
        <w:rPr>
          <w:rFonts w:ascii="Tahoma" w:eastAsiaTheme="minorEastAsia" w:hAnsi="Tahoma" w:cs="Tahoma"/>
          <w:color w:val="1F497D" w:themeColor="text2"/>
          <w:sz w:val="23"/>
          <w:szCs w:val="23"/>
        </w:rPr>
      </w:pPr>
      <w:r w:rsidRPr="00C757F0">
        <w:rPr>
          <w:rFonts w:ascii="Tahoma" w:eastAsiaTheme="minorEastAsia" w:hAnsi="Tahoma" w:cs="Tahoma"/>
          <w:color w:val="1F497D" w:themeColor="text2"/>
          <w:sz w:val="23"/>
          <w:szCs w:val="23"/>
        </w:rPr>
        <w:t xml:space="preserve">Older people living in Leeds will be valued, their voices will be heard and they will be able to enjoy positive, independent lives </w:t>
      </w:r>
    </w:p>
    <w:p w14:paraId="5A48D527" w14:textId="77777777" w:rsidR="00FE50E4" w:rsidRPr="00C757F0" w:rsidRDefault="00FE50E4" w:rsidP="00FE50E4">
      <w:pPr>
        <w:spacing w:after="200" w:line="276" w:lineRule="auto"/>
        <w:rPr>
          <w:rFonts w:ascii="Tahoma" w:eastAsiaTheme="minorEastAsia" w:hAnsi="Tahoma" w:cs="Tahoma"/>
          <w:b/>
          <w:color w:val="1F497D" w:themeColor="text2"/>
          <w:sz w:val="23"/>
          <w:szCs w:val="23"/>
        </w:rPr>
      </w:pPr>
      <w:r w:rsidRPr="00C757F0">
        <w:rPr>
          <w:rFonts w:ascii="Tahoma" w:eastAsiaTheme="minorEastAsia" w:hAnsi="Tahoma" w:cs="Tahoma"/>
          <w:b/>
          <w:color w:val="1F497D" w:themeColor="text2"/>
          <w:sz w:val="23"/>
          <w:szCs w:val="23"/>
        </w:rPr>
        <w:t>Our Mission</w:t>
      </w:r>
    </w:p>
    <w:p w14:paraId="37260CB7" w14:textId="0B8571A5" w:rsidR="00FE50E4" w:rsidRPr="00C757F0" w:rsidRDefault="00FE50E4" w:rsidP="00FE50E4">
      <w:pPr>
        <w:spacing w:after="200" w:line="276" w:lineRule="auto"/>
        <w:jc w:val="both"/>
        <w:rPr>
          <w:rFonts w:ascii="Tahoma" w:eastAsiaTheme="minorEastAsia" w:hAnsi="Tahoma" w:cs="Tahoma"/>
          <w:color w:val="1F497D" w:themeColor="text2"/>
          <w:sz w:val="23"/>
          <w:szCs w:val="23"/>
        </w:rPr>
      </w:pPr>
      <w:r w:rsidRPr="00C757F0">
        <w:rPr>
          <w:rFonts w:ascii="Tahoma" w:eastAsiaTheme="minorEastAsia" w:hAnsi="Tahoma" w:cs="Tahoma"/>
          <w:color w:val="1F497D" w:themeColor="text2"/>
          <w:sz w:val="23"/>
          <w:szCs w:val="23"/>
        </w:rPr>
        <w:t xml:space="preserve">We will influence, shape and deliver responsive services, supporting the independence and wellbeing of older people in Leeds to positively improve their quality of life. </w:t>
      </w:r>
    </w:p>
    <w:p w14:paraId="49C29043" w14:textId="77777777" w:rsidR="00FE50E4" w:rsidRPr="00C757F0" w:rsidRDefault="00FE50E4" w:rsidP="00FE50E4">
      <w:pPr>
        <w:spacing w:after="200" w:line="276" w:lineRule="auto"/>
        <w:jc w:val="both"/>
        <w:rPr>
          <w:rFonts w:ascii="Tahoma" w:eastAsiaTheme="minorEastAsia" w:hAnsi="Tahoma" w:cs="Tahoma"/>
          <w:b/>
          <w:color w:val="1F497D" w:themeColor="text2"/>
          <w:sz w:val="23"/>
          <w:szCs w:val="23"/>
        </w:rPr>
      </w:pPr>
      <w:r w:rsidRPr="00C757F0">
        <w:rPr>
          <w:rFonts w:ascii="Tahoma" w:eastAsiaTheme="minorEastAsia" w:hAnsi="Tahoma" w:cs="Tahoma"/>
          <w:b/>
          <w:color w:val="1F497D" w:themeColor="text2"/>
          <w:sz w:val="23"/>
          <w:szCs w:val="23"/>
        </w:rPr>
        <w:t>Our Strategic Aims</w:t>
      </w:r>
    </w:p>
    <w:p w14:paraId="482534A1" w14:textId="77777777" w:rsidR="00FE50E4" w:rsidRPr="00C757F0" w:rsidRDefault="00FE50E4" w:rsidP="009C04BC">
      <w:pPr>
        <w:numPr>
          <w:ilvl w:val="0"/>
          <w:numId w:val="9"/>
        </w:numPr>
        <w:spacing w:after="200" w:line="276" w:lineRule="auto"/>
        <w:contextualSpacing/>
        <w:rPr>
          <w:rFonts w:ascii="Tahoma" w:eastAsiaTheme="minorEastAsia" w:hAnsi="Tahoma" w:cs="Tahoma"/>
          <w:b/>
          <w:color w:val="1F497D" w:themeColor="text2"/>
          <w:sz w:val="23"/>
          <w:szCs w:val="23"/>
        </w:rPr>
      </w:pPr>
      <w:r w:rsidRPr="00C757F0">
        <w:rPr>
          <w:rFonts w:ascii="Tahoma" w:eastAsiaTheme="minorEastAsia" w:hAnsi="Tahoma" w:cs="Tahoma"/>
          <w:b/>
          <w:color w:val="1F497D" w:themeColor="text2"/>
          <w:sz w:val="23"/>
          <w:szCs w:val="23"/>
        </w:rPr>
        <w:t xml:space="preserve">Independence: </w:t>
      </w:r>
      <w:r w:rsidRPr="00C757F0">
        <w:rPr>
          <w:rFonts w:ascii="Tahoma" w:hAnsi="Tahoma" w:cs="Tahoma"/>
          <w:bCs/>
          <w:i/>
          <w:iCs/>
          <w:color w:val="1F497D" w:themeColor="text2"/>
          <w:sz w:val="23"/>
          <w:szCs w:val="23"/>
        </w:rPr>
        <w:t>Older people living with frailty or with a range of physical and mental health long term conditions (and disabilities) will be enabled to maintain their independence</w:t>
      </w:r>
    </w:p>
    <w:p w14:paraId="5660D99B" w14:textId="77777777" w:rsidR="00FE50E4" w:rsidRPr="00C757F0" w:rsidRDefault="00FE50E4" w:rsidP="009C04BC">
      <w:pPr>
        <w:pStyle w:val="ListParagraph"/>
        <w:numPr>
          <w:ilvl w:val="0"/>
          <w:numId w:val="9"/>
        </w:numPr>
        <w:spacing w:after="200" w:line="276" w:lineRule="auto"/>
        <w:rPr>
          <w:rFonts w:ascii="Tahoma" w:eastAsiaTheme="minorEastAsia" w:hAnsi="Tahoma" w:cs="Tahoma"/>
          <w:color w:val="1F497D" w:themeColor="text2"/>
          <w:sz w:val="23"/>
          <w:szCs w:val="23"/>
        </w:rPr>
      </w:pPr>
      <w:r w:rsidRPr="00C757F0">
        <w:rPr>
          <w:rFonts w:ascii="Tahoma" w:eastAsiaTheme="minorEastAsia" w:hAnsi="Tahoma" w:cs="Tahoma"/>
          <w:b/>
          <w:color w:val="1F497D" w:themeColor="text2"/>
          <w:sz w:val="23"/>
          <w:szCs w:val="23"/>
        </w:rPr>
        <w:t>Social Connections:</w:t>
      </w:r>
      <w:r w:rsidRPr="00C757F0">
        <w:rPr>
          <w:rFonts w:ascii="Tahoma" w:hAnsi="Tahoma" w:cs="Tahoma"/>
          <w:bCs/>
          <w:iCs/>
          <w:color w:val="1F497D" w:themeColor="text2"/>
          <w:sz w:val="23"/>
          <w:szCs w:val="23"/>
        </w:rPr>
        <w:t xml:space="preserve"> </w:t>
      </w:r>
      <w:r w:rsidRPr="00C757F0">
        <w:rPr>
          <w:rFonts w:ascii="Tahoma" w:hAnsi="Tahoma" w:cs="Tahoma"/>
          <w:bCs/>
          <w:i/>
          <w:iCs/>
          <w:color w:val="1F497D" w:themeColor="text2"/>
          <w:sz w:val="23"/>
          <w:szCs w:val="23"/>
        </w:rPr>
        <w:t>Everyone should have someone</w:t>
      </w:r>
      <w:r w:rsidRPr="00C757F0">
        <w:rPr>
          <w:rFonts w:ascii="Tahoma" w:hAnsi="Tahoma" w:cs="Tahoma"/>
          <w:bCs/>
          <w:i/>
          <w:color w:val="1F497D" w:themeColor="text2"/>
          <w:sz w:val="23"/>
          <w:szCs w:val="23"/>
        </w:rPr>
        <w:t>; older people who experience loneliness and social isolation will be provided with a range of tailored opportunities to link with others in their community</w:t>
      </w:r>
    </w:p>
    <w:p w14:paraId="5C88F655" w14:textId="16E6F56A" w:rsidR="00FE50E4" w:rsidRPr="00C757F0" w:rsidRDefault="00FE50E4" w:rsidP="009C04BC">
      <w:pPr>
        <w:numPr>
          <w:ilvl w:val="0"/>
          <w:numId w:val="9"/>
        </w:numPr>
        <w:spacing w:after="200" w:line="276" w:lineRule="auto"/>
        <w:contextualSpacing/>
        <w:rPr>
          <w:rFonts w:ascii="Tahoma" w:eastAsiaTheme="minorEastAsia" w:hAnsi="Tahoma" w:cs="Tahoma"/>
          <w:b/>
          <w:color w:val="1F497D" w:themeColor="text2"/>
          <w:sz w:val="23"/>
          <w:szCs w:val="23"/>
        </w:rPr>
      </w:pPr>
      <w:r w:rsidRPr="00C757F0">
        <w:rPr>
          <w:rFonts w:ascii="Tahoma" w:eastAsiaTheme="minorEastAsia" w:hAnsi="Tahoma" w:cs="Tahoma"/>
          <w:b/>
          <w:color w:val="1F497D" w:themeColor="text2"/>
          <w:sz w:val="23"/>
          <w:szCs w:val="23"/>
        </w:rPr>
        <w:t>Health and Wellbeing:</w:t>
      </w:r>
      <w:r w:rsidRPr="00C757F0">
        <w:rPr>
          <w:rFonts w:ascii="Tahoma" w:hAnsi="Tahoma" w:cs="Tahoma"/>
          <w:b/>
          <w:bCs/>
          <w:i/>
          <w:iCs/>
          <w:color w:val="1F497D" w:themeColor="text2"/>
          <w:sz w:val="23"/>
          <w:szCs w:val="23"/>
        </w:rPr>
        <w:t xml:space="preserve"> </w:t>
      </w:r>
      <w:r w:rsidRPr="00C757F0">
        <w:rPr>
          <w:rFonts w:ascii="Tahoma" w:hAnsi="Tahoma" w:cs="Tahoma"/>
          <w:bCs/>
          <w:i/>
          <w:iCs/>
          <w:color w:val="1F497D" w:themeColor="text2"/>
          <w:sz w:val="23"/>
          <w:szCs w:val="23"/>
        </w:rPr>
        <w:t xml:space="preserve">Older people, including those living with frailty and long-term </w:t>
      </w:r>
      <w:r w:rsidR="002A3D84" w:rsidRPr="00C757F0">
        <w:rPr>
          <w:rFonts w:ascii="Tahoma" w:hAnsi="Tahoma" w:cs="Tahoma"/>
          <w:bCs/>
          <w:i/>
          <w:iCs/>
          <w:color w:val="1F497D" w:themeColor="text2"/>
          <w:sz w:val="23"/>
          <w:szCs w:val="23"/>
        </w:rPr>
        <w:t xml:space="preserve">health </w:t>
      </w:r>
      <w:r w:rsidRPr="00C757F0">
        <w:rPr>
          <w:rFonts w:ascii="Tahoma" w:hAnsi="Tahoma" w:cs="Tahoma"/>
          <w:bCs/>
          <w:i/>
          <w:iCs/>
          <w:color w:val="1F497D" w:themeColor="text2"/>
          <w:sz w:val="23"/>
          <w:szCs w:val="23"/>
        </w:rPr>
        <w:t>conditions or disabilities, will sustain their optimal physical, mental, emotional health and well-being</w:t>
      </w:r>
    </w:p>
    <w:p w14:paraId="0D5F11B8" w14:textId="77777777" w:rsidR="00FE50E4" w:rsidRPr="00C757F0" w:rsidRDefault="00FE50E4" w:rsidP="00FE50E4">
      <w:pPr>
        <w:spacing w:after="200" w:line="276" w:lineRule="auto"/>
        <w:ind w:left="360"/>
        <w:contextualSpacing/>
        <w:rPr>
          <w:rFonts w:ascii="Tahoma" w:eastAsiaTheme="minorEastAsia" w:hAnsi="Tahoma" w:cs="Tahoma"/>
          <w:b/>
          <w:color w:val="1F497D" w:themeColor="text2"/>
          <w:sz w:val="23"/>
          <w:szCs w:val="23"/>
        </w:rPr>
      </w:pPr>
    </w:p>
    <w:p w14:paraId="13377678" w14:textId="36278C7D" w:rsidR="00FE50E4" w:rsidRPr="00C757F0" w:rsidRDefault="00FE50E4" w:rsidP="009C04BC">
      <w:pPr>
        <w:numPr>
          <w:ilvl w:val="0"/>
          <w:numId w:val="10"/>
        </w:numPr>
        <w:spacing w:after="200" w:line="276" w:lineRule="auto"/>
        <w:contextualSpacing/>
        <w:rPr>
          <w:rFonts w:ascii="Tahoma" w:eastAsiaTheme="minorEastAsia" w:hAnsi="Tahoma" w:cs="Tahoma"/>
          <w:b/>
          <w:color w:val="1F497D" w:themeColor="text2"/>
          <w:sz w:val="23"/>
          <w:szCs w:val="23"/>
        </w:rPr>
      </w:pPr>
      <w:r w:rsidRPr="00C757F0">
        <w:rPr>
          <w:rFonts w:ascii="Tahoma" w:eastAsiaTheme="minorEastAsia" w:hAnsi="Tahoma" w:cs="Tahoma"/>
          <w:b/>
          <w:color w:val="1F497D" w:themeColor="text2"/>
          <w:sz w:val="23"/>
          <w:szCs w:val="23"/>
        </w:rPr>
        <w:lastRenderedPageBreak/>
        <w:t>Resilience, choice and control:</w:t>
      </w:r>
      <w:r w:rsidRPr="00C757F0">
        <w:rPr>
          <w:rFonts w:ascii="Tahoma" w:hAnsi="Tahoma" w:cs="Tahoma"/>
          <w:b/>
          <w:bCs/>
          <w:i/>
          <w:iCs/>
          <w:color w:val="1F497D" w:themeColor="text2"/>
          <w:sz w:val="23"/>
          <w:szCs w:val="23"/>
        </w:rPr>
        <w:t xml:space="preserve"> </w:t>
      </w:r>
      <w:r w:rsidRPr="00C757F0">
        <w:rPr>
          <w:rFonts w:ascii="Tahoma" w:hAnsi="Tahoma" w:cs="Tahoma"/>
          <w:bCs/>
          <w:i/>
          <w:iCs/>
          <w:color w:val="1F497D" w:themeColor="text2"/>
          <w:sz w:val="23"/>
          <w:szCs w:val="23"/>
        </w:rPr>
        <w:t>The resilience of older people and their carers has been severely tested over recent years, our aim is to help to re-build their capacity to better cope with future challenges</w:t>
      </w:r>
      <w:r w:rsidR="002A3D84" w:rsidRPr="00C757F0">
        <w:rPr>
          <w:rFonts w:ascii="Tahoma" w:hAnsi="Tahoma" w:cs="Tahoma"/>
          <w:bCs/>
          <w:i/>
          <w:iCs/>
          <w:color w:val="1F497D" w:themeColor="text2"/>
          <w:sz w:val="23"/>
          <w:szCs w:val="23"/>
        </w:rPr>
        <w:t xml:space="preserve">, to </w:t>
      </w:r>
      <w:r w:rsidRPr="00C757F0">
        <w:rPr>
          <w:rFonts w:ascii="Tahoma" w:hAnsi="Tahoma" w:cs="Tahoma"/>
          <w:bCs/>
          <w:i/>
          <w:iCs/>
          <w:color w:val="1F497D" w:themeColor="text2"/>
          <w:sz w:val="23"/>
          <w:szCs w:val="23"/>
        </w:rPr>
        <w:t>make informed decisions, and exercise choice and control in how to live their later life</w:t>
      </w:r>
    </w:p>
    <w:p w14:paraId="0824E12E" w14:textId="069C701F" w:rsidR="00FE50E4" w:rsidRPr="00C757F0" w:rsidRDefault="00FE50E4" w:rsidP="009C04BC">
      <w:pPr>
        <w:pStyle w:val="ListParagraph"/>
        <w:numPr>
          <w:ilvl w:val="0"/>
          <w:numId w:val="10"/>
        </w:numPr>
        <w:spacing w:after="200" w:line="276" w:lineRule="auto"/>
        <w:contextualSpacing/>
        <w:rPr>
          <w:rFonts w:ascii="Tahoma" w:eastAsiaTheme="minorEastAsia" w:hAnsi="Tahoma" w:cs="Tahoma"/>
          <w:color w:val="1F497D" w:themeColor="text2"/>
          <w:sz w:val="23"/>
          <w:szCs w:val="23"/>
        </w:rPr>
      </w:pPr>
      <w:r w:rsidRPr="00C757F0">
        <w:rPr>
          <w:rFonts w:ascii="Tahoma" w:eastAsiaTheme="minorEastAsia" w:hAnsi="Tahoma" w:cs="Tahoma"/>
          <w:b/>
          <w:color w:val="1F497D" w:themeColor="text2"/>
          <w:sz w:val="23"/>
          <w:szCs w:val="23"/>
        </w:rPr>
        <w:t>Positive contribution:</w:t>
      </w:r>
      <w:r w:rsidRPr="00C757F0">
        <w:rPr>
          <w:rFonts w:ascii="Tahoma" w:eastAsiaTheme="minorEastAsia" w:hAnsi="Tahoma" w:cs="Tahoma"/>
          <w:color w:val="1F497D" w:themeColor="text2"/>
          <w:sz w:val="23"/>
          <w:szCs w:val="23"/>
        </w:rPr>
        <w:t xml:space="preserve"> </w:t>
      </w:r>
      <w:r w:rsidRPr="00C757F0">
        <w:rPr>
          <w:rFonts w:ascii="Tahoma" w:hAnsi="Tahoma" w:cs="Tahoma"/>
          <w:bCs/>
          <w:i/>
          <w:iCs/>
          <w:color w:val="1F497D" w:themeColor="text2"/>
          <w:sz w:val="23"/>
          <w:szCs w:val="23"/>
        </w:rPr>
        <w:t>Older people will positively contribute through being active, engaged, heard, respected and their opinions being valued</w:t>
      </w:r>
    </w:p>
    <w:p w14:paraId="09182FEE" w14:textId="2016B52E" w:rsidR="005D4DAF" w:rsidRPr="00C757F0" w:rsidRDefault="00C526AE" w:rsidP="00ED447F">
      <w:pPr>
        <w:jc w:val="both"/>
        <w:rPr>
          <w:rFonts w:ascii="Tahoma" w:hAnsi="Tahoma" w:cs="Tahoma"/>
          <w:color w:val="1F497D" w:themeColor="text2"/>
          <w:sz w:val="23"/>
          <w:szCs w:val="23"/>
        </w:rPr>
      </w:pPr>
      <w:r w:rsidRPr="00C757F0">
        <w:rPr>
          <w:rFonts w:ascii="Tahoma" w:hAnsi="Tahoma" w:cs="Tahoma"/>
          <w:color w:val="1F497D" w:themeColor="text2"/>
          <w:sz w:val="23"/>
          <w:szCs w:val="23"/>
        </w:rPr>
        <w:t xml:space="preserve">Age UK Leeds works </w:t>
      </w:r>
      <w:r w:rsidR="00D6724D" w:rsidRPr="00C757F0">
        <w:rPr>
          <w:rFonts w:ascii="Tahoma" w:hAnsi="Tahoma" w:cs="Tahoma"/>
          <w:color w:val="1F497D" w:themeColor="text2"/>
          <w:sz w:val="23"/>
          <w:szCs w:val="23"/>
        </w:rPr>
        <w:t>across the city</w:t>
      </w:r>
      <w:r w:rsidR="005D4DAF" w:rsidRPr="00C757F0">
        <w:rPr>
          <w:rFonts w:ascii="Tahoma" w:hAnsi="Tahoma" w:cs="Tahoma"/>
          <w:color w:val="1F497D" w:themeColor="text2"/>
          <w:sz w:val="23"/>
          <w:szCs w:val="23"/>
        </w:rPr>
        <w:t xml:space="preserve"> providing a range of services for older people</w:t>
      </w:r>
      <w:r w:rsidR="0043167F" w:rsidRPr="00C757F0">
        <w:rPr>
          <w:rFonts w:ascii="Tahoma" w:hAnsi="Tahoma" w:cs="Tahoma"/>
          <w:color w:val="1F497D" w:themeColor="text2"/>
          <w:sz w:val="23"/>
          <w:szCs w:val="23"/>
        </w:rPr>
        <w:t>, these include</w:t>
      </w:r>
      <w:r w:rsidR="005D4DAF" w:rsidRPr="00C757F0">
        <w:rPr>
          <w:rFonts w:ascii="Tahoma" w:hAnsi="Tahoma" w:cs="Tahoma"/>
          <w:color w:val="1F497D" w:themeColor="text2"/>
          <w:sz w:val="23"/>
          <w:szCs w:val="23"/>
        </w:rPr>
        <w:t>:</w:t>
      </w:r>
    </w:p>
    <w:p w14:paraId="22AC78C6" w14:textId="77777777" w:rsidR="0043167F" w:rsidRPr="00C757F0" w:rsidRDefault="0043167F" w:rsidP="00567C62">
      <w:pPr>
        <w:jc w:val="both"/>
        <w:rPr>
          <w:rFonts w:ascii="Tahoma" w:hAnsi="Tahoma" w:cs="Tahoma"/>
          <w:color w:val="1F497D" w:themeColor="text2"/>
          <w:sz w:val="23"/>
          <w:szCs w:val="23"/>
        </w:rPr>
      </w:pPr>
    </w:p>
    <w:p w14:paraId="09182FF2" w14:textId="2AAAA72E" w:rsidR="001B7612" w:rsidRPr="00C757F0" w:rsidRDefault="001B7612" w:rsidP="00ED447F">
      <w:pPr>
        <w:pStyle w:val="ListParagraph"/>
        <w:numPr>
          <w:ilvl w:val="0"/>
          <w:numId w:val="1"/>
        </w:numPr>
        <w:jc w:val="both"/>
        <w:rPr>
          <w:rFonts w:ascii="Tahoma" w:hAnsi="Tahoma" w:cs="Tahoma"/>
          <w:color w:val="1F497D" w:themeColor="text2"/>
          <w:sz w:val="23"/>
          <w:szCs w:val="23"/>
        </w:rPr>
      </w:pPr>
      <w:r w:rsidRPr="00C757F0">
        <w:rPr>
          <w:rFonts w:ascii="Tahoma" w:hAnsi="Tahoma" w:cs="Tahoma"/>
          <w:b/>
          <w:color w:val="1F497D" w:themeColor="text2"/>
          <w:sz w:val="23"/>
          <w:szCs w:val="23"/>
        </w:rPr>
        <w:t>Hospital to Home</w:t>
      </w:r>
      <w:r w:rsidR="00D6724D" w:rsidRPr="00C757F0">
        <w:rPr>
          <w:rFonts w:ascii="Tahoma" w:hAnsi="Tahoma" w:cs="Tahoma"/>
          <w:b/>
          <w:color w:val="1F497D" w:themeColor="text2"/>
          <w:sz w:val="23"/>
          <w:szCs w:val="23"/>
        </w:rPr>
        <w:t>:</w:t>
      </w:r>
      <w:r w:rsidR="0009404F" w:rsidRPr="00C757F0">
        <w:rPr>
          <w:rFonts w:ascii="Tahoma" w:hAnsi="Tahoma" w:cs="Tahoma"/>
          <w:color w:val="1F497D" w:themeColor="text2"/>
          <w:sz w:val="23"/>
          <w:szCs w:val="23"/>
        </w:rPr>
        <w:t xml:space="preserve"> </w:t>
      </w:r>
      <w:r w:rsidR="008213FD" w:rsidRPr="00C757F0">
        <w:rPr>
          <w:rFonts w:ascii="Tahoma" w:hAnsi="Tahoma" w:cs="Tahoma"/>
          <w:color w:val="1F497D" w:themeColor="text2"/>
          <w:sz w:val="23"/>
          <w:szCs w:val="23"/>
        </w:rPr>
        <w:t xml:space="preserve">based at St James University Hospital </w:t>
      </w:r>
      <w:r w:rsidR="00D6724D" w:rsidRPr="00C757F0">
        <w:rPr>
          <w:rFonts w:ascii="Tahoma" w:hAnsi="Tahoma" w:cs="Tahoma"/>
          <w:color w:val="1F497D" w:themeColor="text2"/>
          <w:sz w:val="23"/>
          <w:szCs w:val="23"/>
        </w:rPr>
        <w:t>support</w:t>
      </w:r>
      <w:r w:rsidR="008213FD" w:rsidRPr="00C757F0">
        <w:rPr>
          <w:rFonts w:ascii="Tahoma" w:hAnsi="Tahoma" w:cs="Tahoma"/>
          <w:color w:val="1F497D" w:themeColor="text2"/>
          <w:sz w:val="23"/>
          <w:szCs w:val="23"/>
        </w:rPr>
        <w:t>ing</w:t>
      </w:r>
      <w:r w:rsidR="00D6724D" w:rsidRPr="00C757F0">
        <w:rPr>
          <w:rFonts w:ascii="Tahoma" w:hAnsi="Tahoma" w:cs="Tahoma"/>
          <w:color w:val="1F497D" w:themeColor="text2"/>
          <w:sz w:val="23"/>
          <w:szCs w:val="23"/>
        </w:rPr>
        <w:t xml:space="preserve"> older people to </w:t>
      </w:r>
      <w:r w:rsidR="0009404F" w:rsidRPr="00C757F0">
        <w:rPr>
          <w:rFonts w:ascii="Tahoma" w:hAnsi="Tahoma" w:cs="Tahoma"/>
          <w:color w:val="1F497D" w:themeColor="text2"/>
          <w:sz w:val="23"/>
          <w:szCs w:val="23"/>
        </w:rPr>
        <w:t>avoid h</w:t>
      </w:r>
      <w:r w:rsidR="00D6724D" w:rsidRPr="00C757F0">
        <w:rPr>
          <w:rFonts w:ascii="Tahoma" w:hAnsi="Tahoma" w:cs="Tahoma"/>
          <w:color w:val="1F497D" w:themeColor="text2"/>
          <w:sz w:val="23"/>
          <w:szCs w:val="23"/>
        </w:rPr>
        <w:t>ospital admissions and enab</w:t>
      </w:r>
      <w:r w:rsidR="003122A1" w:rsidRPr="00C757F0">
        <w:rPr>
          <w:rFonts w:ascii="Tahoma" w:hAnsi="Tahoma" w:cs="Tahoma"/>
          <w:color w:val="1F497D" w:themeColor="text2"/>
          <w:sz w:val="23"/>
          <w:szCs w:val="23"/>
        </w:rPr>
        <w:t>le</w:t>
      </w:r>
      <w:r w:rsidR="00D6724D" w:rsidRPr="00C757F0">
        <w:rPr>
          <w:rFonts w:ascii="Tahoma" w:hAnsi="Tahoma" w:cs="Tahoma"/>
          <w:color w:val="1F497D" w:themeColor="text2"/>
          <w:sz w:val="23"/>
          <w:szCs w:val="23"/>
        </w:rPr>
        <w:t xml:space="preserve"> them to have a safe discharge from hospital</w:t>
      </w:r>
      <w:r w:rsidR="008213FD" w:rsidRPr="00C757F0">
        <w:rPr>
          <w:rFonts w:ascii="Tahoma" w:hAnsi="Tahoma" w:cs="Tahoma"/>
          <w:color w:val="1F497D" w:themeColor="text2"/>
          <w:sz w:val="23"/>
          <w:szCs w:val="23"/>
        </w:rPr>
        <w:t xml:space="preserve"> after treatment</w:t>
      </w:r>
    </w:p>
    <w:p w14:paraId="103964BA" w14:textId="77777777" w:rsidR="008213FD" w:rsidRPr="00C757F0" w:rsidRDefault="008213FD" w:rsidP="008213FD">
      <w:pPr>
        <w:pStyle w:val="ListParagraph"/>
        <w:rPr>
          <w:rFonts w:ascii="Tahoma" w:hAnsi="Tahoma" w:cs="Tahoma"/>
          <w:color w:val="1F497D" w:themeColor="text2"/>
          <w:sz w:val="23"/>
          <w:szCs w:val="23"/>
        </w:rPr>
      </w:pPr>
    </w:p>
    <w:p w14:paraId="6E609CFD" w14:textId="2193D69E" w:rsidR="00721856" w:rsidRPr="00C757F0" w:rsidRDefault="008213FD" w:rsidP="00721856">
      <w:pPr>
        <w:pStyle w:val="ListParagraph"/>
        <w:numPr>
          <w:ilvl w:val="0"/>
          <w:numId w:val="1"/>
        </w:numPr>
        <w:jc w:val="both"/>
        <w:rPr>
          <w:rFonts w:ascii="Tahoma" w:hAnsi="Tahoma" w:cs="Tahoma"/>
          <w:b/>
          <w:color w:val="1F497D" w:themeColor="text2"/>
          <w:sz w:val="23"/>
          <w:szCs w:val="23"/>
        </w:rPr>
      </w:pPr>
      <w:r w:rsidRPr="00C757F0">
        <w:rPr>
          <w:rFonts w:ascii="Tahoma" w:hAnsi="Tahoma" w:cs="Tahoma"/>
          <w:b/>
          <w:color w:val="1F497D" w:themeColor="text2"/>
          <w:sz w:val="23"/>
          <w:szCs w:val="23"/>
        </w:rPr>
        <w:t xml:space="preserve">Home Comfort: </w:t>
      </w:r>
      <w:r w:rsidRPr="00C757F0">
        <w:rPr>
          <w:rFonts w:ascii="Tahoma" w:hAnsi="Tahoma" w:cs="Tahoma"/>
          <w:color w:val="1F497D" w:themeColor="text2"/>
          <w:sz w:val="23"/>
          <w:szCs w:val="23"/>
        </w:rPr>
        <w:t>working in partnership with Leeds Community Health Trust and as part of the Enhanced C</w:t>
      </w:r>
      <w:r w:rsidR="0043167F" w:rsidRPr="00C757F0">
        <w:rPr>
          <w:rFonts w:ascii="Tahoma" w:hAnsi="Tahoma" w:cs="Tahoma"/>
          <w:color w:val="1F497D" w:themeColor="text2"/>
          <w:sz w:val="23"/>
          <w:szCs w:val="23"/>
        </w:rPr>
        <w:t xml:space="preserve">are at </w:t>
      </w:r>
      <w:proofErr w:type="gramStart"/>
      <w:r w:rsidR="0043167F" w:rsidRPr="00C757F0">
        <w:rPr>
          <w:rFonts w:ascii="Tahoma" w:hAnsi="Tahoma" w:cs="Tahoma"/>
          <w:color w:val="1F497D" w:themeColor="text2"/>
          <w:sz w:val="23"/>
          <w:szCs w:val="23"/>
        </w:rPr>
        <w:t>Home</w:t>
      </w:r>
      <w:r w:rsidR="0043167F" w:rsidRPr="00C757F0">
        <w:rPr>
          <w:rFonts w:ascii="Tahoma" w:hAnsi="Tahoma" w:cs="Tahoma"/>
          <w:sz w:val="23"/>
          <w:szCs w:val="23"/>
        </w:rPr>
        <w:t xml:space="preserve"> </w:t>
      </w:r>
      <w:r w:rsidR="0043167F" w:rsidRPr="00C757F0">
        <w:rPr>
          <w:rFonts w:ascii="Tahoma" w:hAnsi="Tahoma" w:cs="Tahoma"/>
          <w:color w:val="1F497D" w:themeColor="text2"/>
          <w:sz w:val="23"/>
          <w:szCs w:val="23"/>
        </w:rPr>
        <w:t xml:space="preserve"> </w:t>
      </w:r>
      <w:r w:rsidRPr="00C757F0">
        <w:rPr>
          <w:rFonts w:ascii="Tahoma" w:hAnsi="Tahoma" w:cs="Tahoma"/>
          <w:color w:val="1F497D" w:themeColor="text2"/>
          <w:sz w:val="23"/>
          <w:szCs w:val="23"/>
        </w:rPr>
        <w:t>service</w:t>
      </w:r>
      <w:proofErr w:type="gramEnd"/>
      <w:r w:rsidR="00B474BF" w:rsidRPr="00C757F0">
        <w:rPr>
          <w:rFonts w:ascii="Tahoma" w:hAnsi="Tahoma" w:cs="Tahoma"/>
          <w:color w:val="1F497D" w:themeColor="text2"/>
          <w:sz w:val="23"/>
          <w:szCs w:val="23"/>
        </w:rPr>
        <w:t xml:space="preserve">, Home Comfort provides home-based support to older people being </w:t>
      </w:r>
      <w:r w:rsidR="0043167F" w:rsidRPr="00C757F0">
        <w:rPr>
          <w:rFonts w:ascii="Tahoma" w:hAnsi="Tahoma" w:cs="Tahoma"/>
          <w:color w:val="1F497D" w:themeColor="text2"/>
          <w:sz w:val="23"/>
          <w:szCs w:val="23"/>
        </w:rPr>
        <w:t xml:space="preserve">supported and cared </w:t>
      </w:r>
      <w:proofErr w:type="gramStart"/>
      <w:r w:rsidR="0043167F" w:rsidRPr="00C757F0">
        <w:rPr>
          <w:rFonts w:ascii="Tahoma" w:hAnsi="Tahoma" w:cs="Tahoma"/>
          <w:color w:val="1F497D" w:themeColor="text2"/>
          <w:sz w:val="23"/>
          <w:szCs w:val="23"/>
        </w:rPr>
        <w:t>for</w:t>
      </w:r>
      <w:r w:rsidR="0043167F" w:rsidRPr="00C757F0">
        <w:rPr>
          <w:rFonts w:ascii="Tahoma" w:hAnsi="Tahoma" w:cs="Tahoma"/>
          <w:sz w:val="23"/>
          <w:szCs w:val="23"/>
        </w:rPr>
        <w:t xml:space="preserve"> </w:t>
      </w:r>
      <w:r w:rsidR="0043167F" w:rsidRPr="00C757F0">
        <w:rPr>
          <w:rFonts w:ascii="Tahoma" w:hAnsi="Tahoma" w:cs="Tahoma"/>
          <w:color w:val="1F497D" w:themeColor="text2"/>
          <w:sz w:val="23"/>
          <w:szCs w:val="23"/>
        </w:rPr>
        <w:t xml:space="preserve"> </w:t>
      </w:r>
      <w:r w:rsidR="00B474BF" w:rsidRPr="00C757F0">
        <w:rPr>
          <w:rFonts w:ascii="Tahoma" w:hAnsi="Tahoma" w:cs="Tahoma"/>
          <w:color w:val="1F497D" w:themeColor="text2"/>
          <w:sz w:val="23"/>
          <w:szCs w:val="23"/>
        </w:rPr>
        <w:t>in</w:t>
      </w:r>
      <w:proofErr w:type="gramEnd"/>
      <w:r w:rsidR="00B474BF" w:rsidRPr="00C757F0">
        <w:rPr>
          <w:rFonts w:ascii="Tahoma" w:hAnsi="Tahoma" w:cs="Tahoma"/>
          <w:color w:val="1F497D" w:themeColor="text2"/>
          <w:sz w:val="23"/>
          <w:szCs w:val="23"/>
        </w:rPr>
        <w:t xml:space="preserve"> the community</w:t>
      </w:r>
    </w:p>
    <w:p w14:paraId="77753709" w14:textId="77777777" w:rsidR="009E248D" w:rsidRPr="00C757F0" w:rsidRDefault="009E248D" w:rsidP="00567C62">
      <w:pPr>
        <w:pStyle w:val="ListParagraph"/>
        <w:rPr>
          <w:rFonts w:ascii="Tahoma" w:hAnsi="Tahoma" w:cs="Tahoma"/>
          <w:b/>
          <w:color w:val="1F497D" w:themeColor="text2"/>
          <w:sz w:val="23"/>
          <w:szCs w:val="23"/>
        </w:rPr>
      </w:pPr>
    </w:p>
    <w:p w14:paraId="1E3BCEB2" w14:textId="25B57CE0" w:rsidR="009E248D" w:rsidRPr="00C757F0" w:rsidRDefault="009E248D" w:rsidP="00721856">
      <w:pPr>
        <w:pStyle w:val="ListParagraph"/>
        <w:numPr>
          <w:ilvl w:val="0"/>
          <w:numId w:val="1"/>
        </w:numPr>
        <w:jc w:val="both"/>
        <w:rPr>
          <w:rFonts w:ascii="Tahoma" w:hAnsi="Tahoma" w:cs="Tahoma"/>
          <w:color w:val="1F497D" w:themeColor="text2"/>
          <w:sz w:val="23"/>
          <w:szCs w:val="23"/>
        </w:rPr>
      </w:pPr>
      <w:r w:rsidRPr="00C757F0">
        <w:rPr>
          <w:rFonts w:ascii="Tahoma" w:hAnsi="Tahoma" w:cs="Tahoma"/>
          <w:b/>
          <w:color w:val="1F497D" w:themeColor="text2"/>
          <w:sz w:val="23"/>
          <w:szCs w:val="23"/>
        </w:rPr>
        <w:t xml:space="preserve">Leeds Oak Alliance Hub: </w:t>
      </w:r>
      <w:r w:rsidRPr="00C757F0">
        <w:rPr>
          <w:rFonts w:ascii="Tahoma" w:hAnsi="Tahoma" w:cs="Tahoma"/>
          <w:color w:val="1F497D" w:themeColor="text2"/>
          <w:sz w:val="23"/>
          <w:szCs w:val="23"/>
        </w:rPr>
        <w:t xml:space="preserve">based at St James University Hospital a single point of access to information about a range of third sector organisations </w:t>
      </w:r>
      <w:r w:rsidR="00F6573E" w:rsidRPr="00C757F0">
        <w:rPr>
          <w:rFonts w:ascii="Tahoma" w:hAnsi="Tahoma" w:cs="Tahoma"/>
          <w:color w:val="1F497D" w:themeColor="text2"/>
          <w:sz w:val="23"/>
          <w:szCs w:val="23"/>
        </w:rPr>
        <w:t>working across Leeds (in partnership with Carers Leeds, Care &amp; Repair Leeds, St Gemma’s Hospice and Wheatfield’s Hospice)</w:t>
      </w:r>
    </w:p>
    <w:p w14:paraId="3AC80F72" w14:textId="77777777" w:rsidR="0043167F" w:rsidRPr="00C757F0" w:rsidRDefault="0043167F" w:rsidP="00567C62">
      <w:pPr>
        <w:pStyle w:val="ListParagraph"/>
        <w:rPr>
          <w:rFonts w:ascii="Tahoma" w:hAnsi="Tahoma" w:cs="Tahoma"/>
          <w:b/>
          <w:color w:val="1F497D" w:themeColor="text2"/>
          <w:sz w:val="23"/>
          <w:szCs w:val="23"/>
        </w:rPr>
      </w:pPr>
    </w:p>
    <w:p w14:paraId="2CD6780B" w14:textId="52780604" w:rsidR="0043167F" w:rsidRPr="00C757F0" w:rsidRDefault="0043167F" w:rsidP="00721856">
      <w:pPr>
        <w:pStyle w:val="ListParagraph"/>
        <w:numPr>
          <w:ilvl w:val="0"/>
          <w:numId w:val="1"/>
        </w:numPr>
        <w:jc w:val="both"/>
        <w:rPr>
          <w:rFonts w:ascii="Tahoma" w:hAnsi="Tahoma" w:cs="Tahoma"/>
          <w:b/>
          <w:color w:val="1F497D" w:themeColor="text2"/>
          <w:sz w:val="23"/>
          <w:szCs w:val="23"/>
        </w:rPr>
      </w:pPr>
      <w:r w:rsidRPr="00C757F0">
        <w:rPr>
          <w:rFonts w:ascii="Tahoma" w:hAnsi="Tahoma" w:cs="Tahoma"/>
          <w:b/>
          <w:color w:val="1F497D" w:themeColor="text2"/>
          <w:sz w:val="23"/>
          <w:szCs w:val="23"/>
        </w:rPr>
        <w:t>Enhance:</w:t>
      </w:r>
      <w:r w:rsidR="009E248D" w:rsidRPr="00C757F0">
        <w:rPr>
          <w:rFonts w:ascii="Tahoma" w:hAnsi="Tahoma" w:cs="Tahoma"/>
          <w:color w:val="1F497D" w:themeColor="text2"/>
          <w:sz w:val="23"/>
          <w:szCs w:val="23"/>
          <w:shd w:val="clear" w:color="auto" w:fill="FFFFFF"/>
        </w:rPr>
        <w:t xml:space="preserve"> through provision of in-home and community services supporting safe and sustainable discharge from hospital and Community Health </w:t>
      </w:r>
      <w:r w:rsidR="002A3D84" w:rsidRPr="00C757F0">
        <w:rPr>
          <w:rFonts w:ascii="Tahoma" w:hAnsi="Tahoma" w:cs="Tahoma"/>
          <w:color w:val="1F497D" w:themeColor="text2"/>
          <w:sz w:val="23"/>
          <w:szCs w:val="23"/>
          <w:shd w:val="clear" w:color="auto" w:fill="FFFFFF"/>
        </w:rPr>
        <w:t>N</w:t>
      </w:r>
      <w:r w:rsidR="009E248D" w:rsidRPr="00C757F0">
        <w:rPr>
          <w:rFonts w:ascii="Tahoma" w:hAnsi="Tahoma" w:cs="Tahoma"/>
          <w:color w:val="1F497D" w:themeColor="text2"/>
          <w:sz w:val="23"/>
          <w:szCs w:val="23"/>
          <w:shd w:val="clear" w:color="auto" w:fill="FFFFFF"/>
        </w:rPr>
        <w:t xml:space="preserve">eighbourhood </w:t>
      </w:r>
      <w:r w:rsidR="002A3D84" w:rsidRPr="00C757F0">
        <w:rPr>
          <w:rFonts w:ascii="Tahoma" w:hAnsi="Tahoma" w:cs="Tahoma"/>
          <w:color w:val="1F497D" w:themeColor="text2"/>
          <w:sz w:val="23"/>
          <w:szCs w:val="23"/>
          <w:shd w:val="clear" w:color="auto" w:fill="FFFFFF"/>
        </w:rPr>
        <w:t>T</w:t>
      </w:r>
      <w:r w:rsidR="009E248D" w:rsidRPr="00C757F0">
        <w:rPr>
          <w:rFonts w:ascii="Tahoma" w:hAnsi="Tahoma" w:cs="Tahoma"/>
          <w:color w:val="1F497D" w:themeColor="text2"/>
          <w:sz w:val="23"/>
          <w:szCs w:val="23"/>
          <w:shd w:val="clear" w:color="auto" w:fill="FFFFFF"/>
        </w:rPr>
        <w:t xml:space="preserve">eams into a secure home environment. </w:t>
      </w:r>
      <w:r w:rsidR="009E248D" w:rsidRPr="00C757F0">
        <w:rPr>
          <w:rFonts w:ascii="Tahoma" w:hAnsi="Tahoma" w:cs="Tahoma"/>
          <w:color w:val="545454"/>
          <w:sz w:val="23"/>
          <w:szCs w:val="23"/>
          <w:shd w:val="clear" w:color="auto" w:fill="FFFFFF"/>
        </w:rPr>
        <w:t> </w:t>
      </w:r>
      <w:r w:rsidR="003F6758" w:rsidRPr="00C757F0">
        <w:rPr>
          <w:rFonts w:ascii="Tahoma" w:hAnsi="Tahoma" w:cs="Tahoma"/>
          <w:color w:val="1F497D" w:themeColor="text2"/>
          <w:sz w:val="23"/>
          <w:szCs w:val="23"/>
          <w:shd w:val="clear" w:color="auto" w:fill="FFFFFF"/>
        </w:rPr>
        <w:t>Age UK Leeds is one of 14 third sector Enhance delivery partners.</w:t>
      </w:r>
      <w:r w:rsidR="009E248D" w:rsidRPr="00C757F0">
        <w:rPr>
          <w:rFonts w:ascii="Tahoma" w:hAnsi="Tahoma" w:cs="Tahoma"/>
          <w:color w:val="1F497D" w:themeColor="text2"/>
          <w:sz w:val="23"/>
          <w:szCs w:val="23"/>
          <w:shd w:val="clear" w:color="auto" w:fill="FFFFFF"/>
        </w:rPr>
        <w:t> </w:t>
      </w:r>
    </w:p>
    <w:p w14:paraId="0B738CD3" w14:textId="77777777" w:rsidR="00721856" w:rsidRPr="00C757F0" w:rsidRDefault="00721856" w:rsidP="00721856">
      <w:pPr>
        <w:pStyle w:val="ListParagraph"/>
        <w:rPr>
          <w:rFonts w:ascii="Tahoma" w:hAnsi="Tahoma" w:cs="Tahoma"/>
          <w:b/>
          <w:color w:val="1F497D" w:themeColor="text2"/>
          <w:sz w:val="23"/>
          <w:szCs w:val="23"/>
        </w:rPr>
      </w:pPr>
    </w:p>
    <w:p w14:paraId="270B6608" w14:textId="2C9CB1D3" w:rsidR="003F6758" w:rsidRPr="00C757F0" w:rsidRDefault="00721856" w:rsidP="003F6758">
      <w:pPr>
        <w:pStyle w:val="ListParagraph"/>
        <w:numPr>
          <w:ilvl w:val="0"/>
          <w:numId w:val="1"/>
        </w:numPr>
        <w:jc w:val="both"/>
        <w:rPr>
          <w:rFonts w:ascii="Tahoma" w:hAnsi="Tahoma" w:cs="Tahoma"/>
          <w:b/>
          <w:color w:val="1F497D" w:themeColor="text2"/>
          <w:sz w:val="23"/>
          <w:szCs w:val="23"/>
        </w:rPr>
      </w:pPr>
      <w:r w:rsidRPr="00C757F0">
        <w:rPr>
          <w:rFonts w:ascii="Tahoma" w:hAnsi="Tahoma" w:cs="Tahoma"/>
          <w:b/>
          <w:color w:val="1F497D" w:themeColor="text2"/>
          <w:sz w:val="23"/>
          <w:szCs w:val="23"/>
        </w:rPr>
        <w:t>Social Prescribing:</w:t>
      </w:r>
      <w:r w:rsidRPr="00C757F0">
        <w:rPr>
          <w:rFonts w:ascii="Tahoma" w:hAnsi="Tahoma" w:cs="Tahoma"/>
          <w:color w:val="1F497D" w:themeColor="text2"/>
          <w:sz w:val="23"/>
          <w:szCs w:val="23"/>
        </w:rPr>
        <w:t xml:space="preserve"> </w:t>
      </w:r>
      <w:r w:rsidRPr="00C757F0">
        <w:rPr>
          <w:rFonts w:ascii="Tahoma" w:hAnsi="Tahoma" w:cs="Tahoma"/>
          <w:i/>
          <w:color w:val="1F497D" w:themeColor="text2"/>
          <w:kern w:val="24"/>
          <w:sz w:val="23"/>
          <w:szCs w:val="23"/>
        </w:rPr>
        <w:t>Linking Leeds</w:t>
      </w:r>
      <w:r w:rsidRPr="00C757F0">
        <w:rPr>
          <w:rFonts w:ascii="Tahoma" w:hAnsi="Tahoma" w:cs="Tahoma"/>
          <w:color w:val="1F497D" w:themeColor="text2"/>
          <w:kern w:val="24"/>
          <w:sz w:val="23"/>
          <w:szCs w:val="23"/>
        </w:rPr>
        <w:t xml:space="preserve"> is a </w:t>
      </w:r>
      <w:r w:rsidR="00F6573E" w:rsidRPr="00C757F0">
        <w:rPr>
          <w:rFonts w:ascii="Tahoma" w:hAnsi="Tahoma" w:cs="Tahoma"/>
          <w:color w:val="1F497D" w:themeColor="text2"/>
          <w:kern w:val="24"/>
          <w:sz w:val="23"/>
          <w:szCs w:val="23"/>
        </w:rPr>
        <w:t>c</w:t>
      </w:r>
      <w:r w:rsidRPr="00C757F0">
        <w:rPr>
          <w:rFonts w:ascii="Tahoma" w:hAnsi="Tahoma" w:cs="Tahoma"/>
          <w:color w:val="1F497D" w:themeColor="text2"/>
          <w:kern w:val="24"/>
          <w:sz w:val="23"/>
          <w:szCs w:val="23"/>
        </w:rPr>
        <w:t xml:space="preserve">onsortium of Age UK Leeds, Community Links, </w:t>
      </w:r>
      <w:r w:rsidR="009E248D" w:rsidRPr="00C757F0">
        <w:rPr>
          <w:rFonts w:ascii="Tahoma" w:hAnsi="Tahoma" w:cs="Tahoma"/>
          <w:color w:val="1F497D" w:themeColor="text2"/>
          <w:kern w:val="24"/>
          <w:sz w:val="23"/>
          <w:szCs w:val="23"/>
        </w:rPr>
        <w:t xml:space="preserve">Leeds MIND, </w:t>
      </w:r>
      <w:r w:rsidR="003F6758" w:rsidRPr="00C757F0">
        <w:rPr>
          <w:rFonts w:ascii="Tahoma" w:hAnsi="Tahoma" w:cs="Tahoma"/>
          <w:color w:val="1F497D" w:themeColor="text2"/>
          <w:kern w:val="24"/>
          <w:sz w:val="23"/>
          <w:szCs w:val="23"/>
        </w:rPr>
        <w:t xml:space="preserve">Leeds </w:t>
      </w:r>
      <w:r w:rsidR="0043167F" w:rsidRPr="00C757F0">
        <w:rPr>
          <w:rFonts w:ascii="Tahoma" w:hAnsi="Tahoma" w:cs="Tahoma"/>
          <w:color w:val="1F497D" w:themeColor="text2"/>
          <w:kern w:val="24"/>
          <w:sz w:val="23"/>
          <w:szCs w:val="23"/>
        </w:rPr>
        <w:t>Irish Health</w:t>
      </w:r>
      <w:r w:rsidR="0085528B" w:rsidRPr="00C757F0">
        <w:rPr>
          <w:rFonts w:ascii="Tahoma" w:hAnsi="Tahoma" w:cs="Tahoma"/>
          <w:color w:val="1F497D" w:themeColor="text2"/>
          <w:kern w:val="24"/>
          <w:sz w:val="23"/>
          <w:szCs w:val="23"/>
        </w:rPr>
        <w:t xml:space="preserve"> &amp; </w:t>
      </w:r>
      <w:r w:rsidR="0043167F" w:rsidRPr="00C757F0">
        <w:rPr>
          <w:rFonts w:ascii="Tahoma" w:hAnsi="Tahoma" w:cs="Tahoma"/>
          <w:color w:val="1F497D" w:themeColor="text2"/>
          <w:kern w:val="24"/>
          <w:sz w:val="23"/>
          <w:szCs w:val="23"/>
        </w:rPr>
        <w:t xml:space="preserve">Homes, </w:t>
      </w:r>
      <w:r w:rsidRPr="00C757F0">
        <w:rPr>
          <w:rFonts w:ascii="Tahoma" w:hAnsi="Tahoma" w:cs="Tahoma"/>
          <w:color w:val="1F497D" w:themeColor="text2"/>
          <w:kern w:val="24"/>
          <w:sz w:val="23"/>
          <w:szCs w:val="23"/>
        </w:rPr>
        <w:t>Feel Good Factor, Barca and Better Leeds Communities. We have a team of Wellbeing Coordinators who are based in GP surgeries across the City.</w:t>
      </w:r>
    </w:p>
    <w:p w14:paraId="7B560397" w14:textId="77777777" w:rsidR="003F6758" w:rsidRPr="00C757F0" w:rsidRDefault="003F6758" w:rsidP="003F6758">
      <w:pPr>
        <w:pStyle w:val="ListParagraph"/>
        <w:rPr>
          <w:rFonts w:ascii="Tahoma" w:hAnsi="Tahoma" w:cs="Tahoma"/>
          <w:b/>
          <w:color w:val="1F497D" w:themeColor="text2"/>
          <w:sz w:val="23"/>
          <w:szCs w:val="23"/>
        </w:rPr>
      </w:pPr>
    </w:p>
    <w:p w14:paraId="3354ACE6" w14:textId="3DCFB1FD" w:rsidR="003F6758" w:rsidRPr="00C757F0" w:rsidRDefault="0043167F" w:rsidP="003F6758">
      <w:pPr>
        <w:pStyle w:val="ListParagraph"/>
        <w:numPr>
          <w:ilvl w:val="0"/>
          <w:numId w:val="1"/>
        </w:numPr>
        <w:jc w:val="both"/>
        <w:rPr>
          <w:rFonts w:ascii="Tahoma" w:hAnsi="Tahoma" w:cs="Tahoma"/>
          <w:b/>
          <w:color w:val="1F497D" w:themeColor="text2"/>
          <w:sz w:val="23"/>
          <w:szCs w:val="23"/>
        </w:rPr>
      </w:pPr>
      <w:r w:rsidRPr="00C757F0">
        <w:rPr>
          <w:rFonts w:ascii="Tahoma" w:hAnsi="Tahoma" w:cs="Tahoma"/>
          <w:b/>
          <w:color w:val="1F497D" w:themeColor="text2"/>
          <w:sz w:val="23"/>
          <w:szCs w:val="23"/>
        </w:rPr>
        <w:t xml:space="preserve">Ways to Wellbeing: </w:t>
      </w:r>
      <w:r w:rsidR="003F6758" w:rsidRPr="00C757F0">
        <w:rPr>
          <w:rFonts w:ascii="Tahoma" w:hAnsi="Tahoma" w:cs="Tahoma"/>
          <w:color w:val="1F497D" w:themeColor="text2"/>
          <w:sz w:val="23"/>
          <w:szCs w:val="23"/>
          <w:lang w:bidi="en-GB"/>
        </w:rPr>
        <w:t xml:space="preserve">help with a variety of wellbeing needs such as increasing social connections, being more physically active, finding new hobbies, learning new skills or getting more involved in your local community. </w:t>
      </w:r>
    </w:p>
    <w:p w14:paraId="09182FF9" w14:textId="77777777" w:rsidR="00A14AB2" w:rsidRPr="00C757F0" w:rsidRDefault="00A14AB2" w:rsidP="003F6758">
      <w:pPr>
        <w:pStyle w:val="ListParagraph"/>
        <w:ind w:left="360"/>
        <w:jc w:val="both"/>
        <w:rPr>
          <w:rFonts w:ascii="Tahoma" w:hAnsi="Tahoma" w:cs="Tahoma"/>
          <w:color w:val="1F497D" w:themeColor="text2"/>
          <w:sz w:val="23"/>
          <w:szCs w:val="23"/>
        </w:rPr>
      </w:pPr>
    </w:p>
    <w:p w14:paraId="09182FFA" w14:textId="6C156712" w:rsidR="00D6724D" w:rsidRPr="00C757F0" w:rsidRDefault="00857AA2" w:rsidP="00ED447F">
      <w:pPr>
        <w:pStyle w:val="ListParagraph"/>
        <w:numPr>
          <w:ilvl w:val="0"/>
          <w:numId w:val="1"/>
        </w:numPr>
        <w:jc w:val="both"/>
        <w:rPr>
          <w:rFonts w:ascii="Tahoma" w:hAnsi="Tahoma" w:cs="Tahoma"/>
          <w:color w:val="1F497D" w:themeColor="text2"/>
          <w:sz w:val="23"/>
          <w:szCs w:val="23"/>
        </w:rPr>
      </w:pPr>
      <w:r w:rsidRPr="00C757F0">
        <w:rPr>
          <w:rFonts w:ascii="Tahoma" w:hAnsi="Tahoma" w:cs="Tahoma"/>
          <w:b/>
          <w:color w:val="1F497D" w:themeColor="text2"/>
          <w:sz w:val="23"/>
          <w:szCs w:val="23"/>
        </w:rPr>
        <w:t>Advocacy</w:t>
      </w:r>
      <w:r w:rsidR="00D6724D" w:rsidRPr="00C757F0">
        <w:rPr>
          <w:rFonts w:ascii="Tahoma" w:hAnsi="Tahoma" w:cs="Tahoma"/>
          <w:b/>
          <w:color w:val="1F497D" w:themeColor="text2"/>
          <w:sz w:val="23"/>
          <w:szCs w:val="23"/>
        </w:rPr>
        <w:t xml:space="preserve">: </w:t>
      </w:r>
      <w:r w:rsidR="00D6724D" w:rsidRPr="00C757F0">
        <w:rPr>
          <w:rFonts w:ascii="Tahoma" w:hAnsi="Tahoma" w:cs="Tahoma"/>
          <w:color w:val="1F497D" w:themeColor="text2"/>
          <w:sz w:val="23"/>
          <w:szCs w:val="23"/>
        </w:rPr>
        <w:t xml:space="preserve">focused on championing the rights of older people provided in partnership with </w:t>
      </w:r>
      <w:proofErr w:type="spellStart"/>
      <w:r w:rsidR="00D6724D" w:rsidRPr="00C757F0">
        <w:rPr>
          <w:rFonts w:ascii="Tahoma" w:hAnsi="Tahoma" w:cs="Tahoma"/>
          <w:color w:val="1F497D" w:themeColor="text2"/>
          <w:sz w:val="23"/>
          <w:szCs w:val="23"/>
        </w:rPr>
        <w:t>Advonet</w:t>
      </w:r>
      <w:proofErr w:type="spellEnd"/>
      <w:r w:rsidR="003F6758" w:rsidRPr="00C757F0">
        <w:rPr>
          <w:rFonts w:ascii="Tahoma" w:hAnsi="Tahoma" w:cs="Tahoma"/>
          <w:color w:val="1F497D" w:themeColor="text2"/>
          <w:sz w:val="23"/>
          <w:szCs w:val="23"/>
        </w:rPr>
        <w:t>.</w:t>
      </w:r>
    </w:p>
    <w:p w14:paraId="09182FFB" w14:textId="77777777" w:rsidR="003122A1" w:rsidRPr="00C757F0" w:rsidRDefault="003122A1" w:rsidP="003122A1">
      <w:pPr>
        <w:pStyle w:val="ListParagraph"/>
        <w:ind w:left="360"/>
        <w:jc w:val="both"/>
        <w:rPr>
          <w:rFonts w:ascii="Tahoma" w:hAnsi="Tahoma" w:cs="Tahoma"/>
          <w:color w:val="1F497D" w:themeColor="text2"/>
          <w:sz w:val="23"/>
          <w:szCs w:val="23"/>
        </w:rPr>
      </w:pPr>
    </w:p>
    <w:p w14:paraId="2B8F40A0" w14:textId="60428274" w:rsidR="00B474BF" w:rsidRPr="00C757F0" w:rsidRDefault="005D4DAF" w:rsidP="00B474BF">
      <w:pPr>
        <w:pStyle w:val="ListParagraph"/>
        <w:numPr>
          <w:ilvl w:val="0"/>
          <w:numId w:val="1"/>
        </w:numPr>
        <w:jc w:val="both"/>
        <w:rPr>
          <w:rFonts w:ascii="Tahoma" w:hAnsi="Tahoma" w:cs="Tahoma"/>
          <w:color w:val="1F497D" w:themeColor="text2"/>
          <w:sz w:val="23"/>
          <w:szCs w:val="23"/>
        </w:rPr>
      </w:pPr>
      <w:r w:rsidRPr="00C757F0">
        <w:rPr>
          <w:rFonts w:ascii="Tahoma" w:hAnsi="Tahoma" w:cs="Tahoma"/>
          <w:b/>
          <w:color w:val="1F497D" w:themeColor="text2"/>
          <w:sz w:val="23"/>
          <w:szCs w:val="23"/>
        </w:rPr>
        <w:t xml:space="preserve">Information </w:t>
      </w:r>
      <w:r w:rsidR="00B474BF" w:rsidRPr="00C757F0">
        <w:rPr>
          <w:rFonts w:ascii="Tahoma" w:hAnsi="Tahoma" w:cs="Tahoma"/>
          <w:b/>
          <w:color w:val="1F497D" w:themeColor="text2"/>
          <w:sz w:val="23"/>
          <w:szCs w:val="23"/>
        </w:rPr>
        <w:t>Services</w:t>
      </w:r>
      <w:r w:rsidRPr="00C757F0">
        <w:rPr>
          <w:rFonts w:ascii="Tahoma" w:hAnsi="Tahoma" w:cs="Tahoma"/>
          <w:b/>
          <w:color w:val="1F497D" w:themeColor="text2"/>
          <w:sz w:val="23"/>
          <w:szCs w:val="23"/>
        </w:rPr>
        <w:t>:</w:t>
      </w:r>
      <w:r w:rsidR="00D6724D" w:rsidRPr="00C757F0">
        <w:rPr>
          <w:rFonts w:ascii="Tahoma" w:hAnsi="Tahoma" w:cs="Tahoma"/>
          <w:color w:val="1F497D" w:themeColor="text2"/>
          <w:sz w:val="23"/>
          <w:szCs w:val="23"/>
        </w:rPr>
        <w:t xml:space="preserve"> enabling access to a range of welfare benefits and other support </w:t>
      </w:r>
      <w:r w:rsidR="00B474BF" w:rsidRPr="00C757F0">
        <w:rPr>
          <w:rFonts w:ascii="Tahoma" w:hAnsi="Tahoma" w:cs="Tahoma"/>
          <w:color w:val="1F497D" w:themeColor="text2"/>
          <w:sz w:val="23"/>
          <w:szCs w:val="23"/>
        </w:rPr>
        <w:t xml:space="preserve">and advice </w:t>
      </w:r>
      <w:r w:rsidR="00D6724D" w:rsidRPr="00C757F0">
        <w:rPr>
          <w:rFonts w:ascii="Tahoma" w:hAnsi="Tahoma" w:cs="Tahoma"/>
          <w:color w:val="1F497D" w:themeColor="text2"/>
          <w:sz w:val="23"/>
          <w:szCs w:val="23"/>
        </w:rPr>
        <w:t>on a wide range of issues</w:t>
      </w:r>
      <w:r w:rsidR="0009404F" w:rsidRPr="00C757F0">
        <w:rPr>
          <w:rFonts w:ascii="Tahoma" w:hAnsi="Tahoma" w:cs="Tahoma"/>
          <w:color w:val="1F497D" w:themeColor="text2"/>
          <w:sz w:val="23"/>
          <w:szCs w:val="23"/>
        </w:rPr>
        <w:t xml:space="preserve"> </w:t>
      </w:r>
      <w:r w:rsidR="00D6724D" w:rsidRPr="00C757F0">
        <w:rPr>
          <w:rFonts w:ascii="Tahoma" w:hAnsi="Tahoma" w:cs="Tahoma"/>
          <w:color w:val="1F497D" w:themeColor="text2"/>
          <w:sz w:val="23"/>
          <w:szCs w:val="23"/>
        </w:rPr>
        <w:t>facing older people</w:t>
      </w:r>
      <w:r w:rsidR="009E248D" w:rsidRPr="00C757F0">
        <w:rPr>
          <w:rFonts w:ascii="Tahoma" w:hAnsi="Tahoma" w:cs="Tahoma"/>
          <w:color w:val="1F497D" w:themeColor="text2"/>
          <w:sz w:val="23"/>
          <w:szCs w:val="23"/>
        </w:rPr>
        <w:t xml:space="preserve">. Information services also include; </w:t>
      </w:r>
      <w:r w:rsidR="009E248D" w:rsidRPr="00C757F0">
        <w:rPr>
          <w:rFonts w:ascii="Tahoma" w:hAnsi="Tahoma" w:cs="Tahoma"/>
          <w:i/>
          <w:color w:val="1F497D" w:themeColor="text2"/>
          <w:sz w:val="23"/>
          <w:szCs w:val="23"/>
        </w:rPr>
        <w:t>Home Plus</w:t>
      </w:r>
      <w:r w:rsidR="009E248D" w:rsidRPr="00C757F0">
        <w:rPr>
          <w:rFonts w:ascii="Tahoma" w:hAnsi="Tahoma" w:cs="Tahoma"/>
          <w:color w:val="1F497D" w:themeColor="text2"/>
          <w:sz w:val="23"/>
          <w:szCs w:val="23"/>
        </w:rPr>
        <w:t xml:space="preserve"> delivered in partnership with Care &amp; Repair Leeds and Groundworks, as well as Scams Prevention – supporting and advising groups and individuals</w:t>
      </w:r>
    </w:p>
    <w:p w14:paraId="31AEF4CC" w14:textId="77777777" w:rsidR="00B474BF" w:rsidRPr="00C757F0" w:rsidRDefault="00B474BF" w:rsidP="00B474BF">
      <w:pPr>
        <w:pStyle w:val="ListParagraph"/>
        <w:rPr>
          <w:rFonts w:ascii="Tahoma" w:hAnsi="Tahoma" w:cs="Tahoma"/>
          <w:b/>
          <w:color w:val="1F497D" w:themeColor="text2"/>
          <w:sz w:val="23"/>
          <w:szCs w:val="23"/>
        </w:rPr>
      </w:pPr>
    </w:p>
    <w:p w14:paraId="64BA1E4E" w14:textId="76DEF8B0" w:rsidR="002F58A0" w:rsidRPr="00C757F0" w:rsidRDefault="008213FD" w:rsidP="00B474BF">
      <w:pPr>
        <w:pStyle w:val="ListParagraph"/>
        <w:numPr>
          <w:ilvl w:val="0"/>
          <w:numId w:val="1"/>
        </w:numPr>
        <w:jc w:val="both"/>
        <w:rPr>
          <w:rFonts w:ascii="Tahoma" w:hAnsi="Tahoma" w:cs="Tahoma"/>
          <w:color w:val="1F497D" w:themeColor="text2"/>
          <w:sz w:val="23"/>
          <w:szCs w:val="23"/>
        </w:rPr>
      </w:pPr>
      <w:r w:rsidRPr="00C757F0">
        <w:rPr>
          <w:rFonts w:ascii="Tahoma" w:hAnsi="Tahoma" w:cs="Tahoma"/>
          <w:b/>
          <w:color w:val="1F497D" w:themeColor="text2"/>
          <w:sz w:val="23"/>
          <w:szCs w:val="23"/>
        </w:rPr>
        <w:lastRenderedPageBreak/>
        <w:t>Help@ Home:</w:t>
      </w:r>
      <w:r w:rsidR="00B474BF" w:rsidRPr="00C757F0">
        <w:rPr>
          <w:rFonts w:ascii="Tahoma" w:eastAsiaTheme="minorEastAsia" w:hAnsi="Tahoma" w:cs="Tahoma"/>
          <w:color w:val="1F497D" w:themeColor="text2"/>
          <w:kern w:val="24"/>
          <w:sz w:val="23"/>
          <w:szCs w:val="23"/>
        </w:rPr>
        <w:t xml:space="preserve"> </w:t>
      </w:r>
      <w:r w:rsidR="00B474BF" w:rsidRPr="00C757F0">
        <w:rPr>
          <w:rFonts w:ascii="Tahoma" w:eastAsiaTheme="minorEastAsia" w:hAnsi="Tahoma" w:cs="Tahoma"/>
          <w:color w:val="1F497D" w:themeColor="text2"/>
          <w:kern w:val="24"/>
          <w:sz w:val="23"/>
          <w:szCs w:val="23"/>
          <w:lang w:eastAsia="en-GB"/>
        </w:rPr>
        <w:t>Help at Home is a paid for service offering a range of support to people in their homes and out in the community. </w:t>
      </w:r>
    </w:p>
    <w:p w14:paraId="4C1BFF90" w14:textId="77777777" w:rsidR="00F6573E" w:rsidRPr="00C757F0" w:rsidRDefault="00F6573E" w:rsidP="00567C62">
      <w:pPr>
        <w:pStyle w:val="ListParagraph"/>
        <w:rPr>
          <w:rFonts w:ascii="Tahoma" w:hAnsi="Tahoma" w:cs="Tahoma"/>
          <w:color w:val="1F497D" w:themeColor="text2"/>
          <w:sz w:val="23"/>
          <w:szCs w:val="23"/>
        </w:rPr>
      </w:pPr>
    </w:p>
    <w:p w14:paraId="62F780FB" w14:textId="618B98AC" w:rsidR="00F6573E" w:rsidRPr="00C757F0" w:rsidRDefault="00F6573E" w:rsidP="00B474BF">
      <w:pPr>
        <w:pStyle w:val="ListParagraph"/>
        <w:numPr>
          <w:ilvl w:val="0"/>
          <w:numId w:val="1"/>
        </w:numPr>
        <w:jc w:val="both"/>
        <w:rPr>
          <w:rFonts w:ascii="Tahoma" w:hAnsi="Tahoma" w:cs="Tahoma"/>
          <w:color w:val="1F497D" w:themeColor="text2"/>
          <w:sz w:val="23"/>
          <w:szCs w:val="23"/>
        </w:rPr>
      </w:pPr>
      <w:r w:rsidRPr="00C757F0">
        <w:rPr>
          <w:rFonts w:ascii="Tahoma" w:hAnsi="Tahoma" w:cs="Tahoma"/>
          <w:b/>
          <w:color w:val="1F497D" w:themeColor="text2"/>
          <w:sz w:val="23"/>
          <w:szCs w:val="23"/>
        </w:rPr>
        <w:t>Sanctuary Support:</w:t>
      </w:r>
      <w:r w:rsidR="00FE50E4" w:rsidRPr="00C757F0">
        <w:rPr>
          <w:rFonts w:ascii="Tahoma" w:hAnsi="Tahoma" w:cs="Tahoma"/>
          <w:color w:val="1F497D" w:themeColor="text2"/>
          <w:sz w:val="23"/>
          <w:szCs w:val="23"/>
        </w:rPr>
        <w:t xml:space="preserve"> Age UK Leeds is one of eight partner organisations located across the city who work closely together to deliver support and safer housing for people and families recovering from Domestic Violence and Abuse</w:t>
      </w:r>
    </w:p>
    <w:p w14:paraId="2ED8081E" w14:textId="77777777" w:rsidR="003A3905" w:rsidRPr="00C757F0" w:rsidRDefault="003A3905" w:rsidP="003A3905">
      <w:pPr>
        <w:pStyle w:val="ListParagraph"/>
        <w:ind w:left="360"/>
        <w:jc w:val="both"/>
        <w:rPr>
          <w:rFonts w:ascii="Tahoma" w:hAnsi="Tahoma" w:cs="Tahoma"/>
          <w:color w:val="1F497D" w:themeColor="text2"/>
          <w:sz w:val="23"/>
          <w:szCs w:val="23"/>
        </w:rPr>
      </w:pPr>
    </w:p>
    <w:p w14:paraId="64A79B2E" w14:textId="4C332B62" w:rsidR="000C0AF7" w:rsidRPr="00C757F0" w:rsidRDefault="00F6573E" w:rsidP="000C0AF7">
      <w:pPr>
        <w:pStyle w:val="ListParagraph"/>
        <w:numPr>
          <w:ilvl w:val="0"/>
          <w:numId w:val="1"/>
        </w:numPr>
        <w:jc w:val="both"/>
        <w:rPr>
          <w:rFonts w:ascii="Tahoma" w:hAnsi="Tahoma" w:cs="Tahoma"/>
          <w:color w:val="1F497D" w:themeColor="text2"/>
          <w:sz w:val="23"/>
          <w:szCs w:val="23"/>
        </w:rPr>
      </w:pPr>
      <w:r w:rsidRPr="00C757F0">
        <w:rPr>
          <w:rFonts w:ascii="Tahoma" w:hAnsi="Tahoma" w:cs="Tahoma"/>
          <w:b/>
          <w:color w:val="1F497D" w:themeColor="text2"/>
          <w:sz w:val="23"/>
          <w:szCs w:val="23"/>
        </w:rPr>
        <w:t>Prosper:</w:t>
      </w:r>
      <w:r w:rsidR="00FE50E4" w:rsidRPr="00C757F0">
        <w:rPr>
          <w:rFonts w:ascii="Tahoma" w:hAnsi="Tahoma" w:cs="Tahoma"/>
          <w:color w:val="1F497D" w:themeColor="text2"/>
          <w:sz w:val="23"/>
          <w:szCs w:val="23"/>
        </w:rPr>
        <w:t xml:space="preserve"> developing and testing a new model of care, the research project aims to improve the quality of life for people with frailty by giving them choice and control over decisions about their health and wellbeing.</w:t>
      </w:r>
    </w:p>
    <w:p w14:paraId="77965C2A" w14:textId="7F9E9075" w:rsidR="001C6B26" w:rsidRPr="00C757F0" w:rsidRDefault="001C6B26" w:rsidP="000C0AF7">
      <w:pPr>
        <w:rPr>
          <w:rFonts w:ascii="Tahoma" w:hAnsi="Tahoma" w:cs="Tahoma"/>
          <w:color w:val="1F497D" w:themeColor="text2"/>
          <w:sz w:val="23"/>
          <w:szCs w:val="23"/>
        </w:rPr>
      </w:pPr>
    </w:p>
    <w:p w14:paraId="0118DC02" w14:textId="58B9DF99" w:rsidR="000771F8" w:rsidRPr="00C757F0" w:rsidRDefault="000771F8" w:rsidP="000C0AF7">
      <w:pPr>
        <w:rPr>
          <w:rFonts w:ascii="Tahoma" w:hAnsi="Tahoma" w:cs="Tahoma"/>
          <w:b/>
          <w:color w:val="1F497D" w:themeColor="text2"/>
          <w:sz w:val="23"/>
          <w:szCs w:val="23"/>
        </w:rPr>
      </w:pPr>
      <w:r w:rsidRPr="00C757F0">
        <w:rPr>
          <w:rFonts w:ascii="Tahoma" w:hAnsi="Tahoma" w:cs="Tahoma"/>
          <w:b/>
          <w:color w:val="1F497D" w:themeColor="text2"/>
          <w:sz w:val="23"/>
          <w:szCs w:val="23"/>
        </w:rPr>
        <w:t>Staff Wellbeing and Participation:</w:t>
      </w:r>
    </w:p>
    <w:p w14:paraId="6DC3DC1A" w14:textId="0DDFC464" w:rsidR="000771F8" w:rsidRPr="00C757F0" w:rsidRDefault="000771F8" w:rsidP="000C0AF7">
      <w:pPr>
        <w:rPr>
          <w:rFonts w:ascii="Tahoma" w:hAnsi="Tahoma" w:cs="Tahoma"/>
          <w:color w:val="1F497D" w:themeColor="text2"/>
          <w:sz w:val="23"/>
          <w:szCs w:val="23"/>
        </w:rPr>
      </w:pPr>
    </w:p>
    <w:p w14:paraId="1DF087B5" w14:textId="77777777" w:rsidR="00C757F0" w:rsidRPr="00C757F0" w:rsidRDefault="000771F8" w:rsidP="000C0AF7">
      <w:pPr>
        <w:rPr>
          <w:rFonts w:ascii="Tahoma" w:hAnsi="Tahoma" w:cs="Tahoma"/>
          <w:color w:val="1F497D" w:themeColor="text2"/>
          <w:sz w:val="23"/>
          <w:szCs w:val="23"/>
        </w:rPr>
      </w:pPr>
      <w:r w:rsidRPr="00C757F0">
        <w:rPr>
          <w:rFonts w:ascii="Tahoma" w:hAnsi="Tahoma" w:cs="Tahoma"/>
          <w:color w:val="1F497D" w:themeColor="text2"/>
          <w:sz w:val="23"/>
          <w:szCs w:val="23"/>
        </w:rPr>
        <w:t xml:space="preserve">As an employer we recognise that our paid staff and volunteers are most important asset, as a ‘Mindful Employer’ </w:t>
      </w:r>
      <w:r w:rsidR="00D42136" w:rsidRPr="00C757F0">
        <w:rPr>
          <w:rFonts w:ascii="Tahoma" w:hAnsi="Tahoma" w:cs="Tahoma"/>
          <w:color w:val="1F497D" w:themeColor="text2"/>
          <w:sz w:val="23"/>
          <w:szCs w:val="23"/>
        </w:rPr>
        <w:t>we are specifically comm</w:t>
      </w:r>
      <w:r w:rsidR="00910142" w:rsidRPr="00C757F0">
        <w:rPr>
          <w:rFonts w:ascii="Tahoma" w:hAnsi="Tahoma" w:cs="Tahoma"/>
          <w:color w:val="1F497D" w:themeColor="text2"/>
          <w:sz w:val="23"/>
          <w:szCs w:val="23"/>
        </w:rPr>
        <w:t>i</w:t>
      </w:r>
      <w:r w:rsidR="00D42136" w:rsidRPr="00C757F0">
        <w:rPr>
          <w:rFonts w:ascii="Tahoma" w:hAnsi="Tahoma" w:cs="Tahoma"/>
          <w:color w:val="1F497D" w:themeColor="text2"/>
          <w:sz w:val="23"/>
          <w:szCs w:val="23"/>
        </w:rPr>
        <w:t>tted to creating a supportive and open culture</w:t>
      </w:r>
      <w:r w:rsidR="00910142" w:rsidRPr="00C757F0">
        <w:rPr>
          <w:rFonts w:ascii="Tahoma" w:hAnsi="Tahoma" w:cs="Tahoma"/>
          <w:color w:val="1F497D" w:themeColor="text2"/>
          <w:sz w:val="23"/>
          <w:szCs w:val="23"/>
        </w:rPr>
        <w:t xml:space="preserve">, where colleagues feel free to talk about mental health confidently. </w:t>
      </w:r>
    </w:p>
    <w:p w14:paraId="306FCE97" w14:textId="77777777" w:rsidR="00C757F0" w:rsidRPr="00C757F0" w:rsidRDefault="00C757F0" w:rsidP="000C0AF7">
      <w:pPr>
        <w:rPr>
          <w:rFonts w:ascii="Tahoma" w:hAnsi="Tahoma" w:cs="Tahoma"/>
          <w:color w:val="1F497D" w:themeColor="text2"/>
          <w:sz w:val="23"/>
          <w:szCs w:val="23"/>
        </w:rPr>
      </w:pPr>
    </w:p>
    <w:p w14:paraId="06CA9D23" w14:textId="1B22570B" w:rsidR="00910142" w:rsidRPr="00C757F0" w:rsidRDefault="00910142" w:rsidP="000C0AF7">
      <w:pPr>
        <w:rPr>
          <w:rFonts w:ascii="Tahoma" w:hAnsi="Tahoma" w:cs="Tahoma"/>
          <w:color w:val="1F497D" w:themeColor="text2"/>
          <w:sz w:val="23"/>
          <w:szCs w:val="23"/>
        </w:rPr>
      </w:pPr>
      <w:r w:rsidRPr="00C757F0">
        <w:rPr>
          <w:rFonts w:ascii="Tahoma" w:hAnsi="Tahoma" w:cs="Tahoma"/>
          <w:color w:val="1F497D" w:themeColor="text2"/>
          <w:sz w:val="23"/>
          <w:szCs w:val="23"/>
        </w:rPr>
        <w:t xml:space="preserve">We also actively encourage staff from across the organisation to take an active role in shaping and improving the quality of the services we provide and the experience of working at Age UK Leeds. </w:t>
      </w:r>
      <w:r w:rsidR="00C757F0" w:rsidRPr="00C757F0">
        <w:rPr>
          <w:rFonts w:ascii="Tahoma" w:hAnsi="Tahoma" w:cs="Tahoma"/>
          <w:color w:val="1F497D" w:themeColor="text2"/>
          <w:sz w:val="23"/>
          <w:szCs w:val="23"/>
        </w:rPr>
        <w:t>This commitment is demonstrated by the following examples;</w:t>
      </w:r>
    </w:p>
    <w:p w14:paraId="2733079B" w14:textId="77777777" w:rsidR="00910142" w:rsidRPr="00C757F0" w:rsidRDefault="00910142" w:rsidP="000C0AF7">
      <w:pPr>
        <w:rPr>
          <w:rFonts w:ascii="Tahoma" w:hAnsi="Tahoma" w:cs="Tahoma"/>
          <w:color w:val="1F497D" w:themeColor="text2"/>
          <w:sz w:val="23"/>
          <w:szCs w:val="23"/>
        </w:rPr>
      </w:pPr>
    </w:p>
    <w:p w14:paraId="4B50E29C" w14:textId="73D9996E" w:rsidR="000771F8" w:rsidRPr="00C757F0" w:rsidRDefault="00C757F0" w:rsidP="00C757F0">
      <w:pPr>
        <w:pStyle w:val="ListParagraph"/>
        <w:numPr>
          <w:ilvl w:val="0"/>
          <w:numId w:val="12"/>
        </w:numPr>
        <w:rPr>
          <w:rFonts w:ascii="Tahoma" w:hAnsi="Tahoma" w:cs="Tahoma"/>
          <w:color w:val="1F497D" w:themeColor="text2"/>
          <w:sz w:val="23"/>
          <w:szCs w:val="23"/>
        </w:rPr>
      </w:pPr>
      <w:r w:rsidRPr="00C757F0">
        <w:rPr>
          <w:rFonts w:ascii="Tahoma" w:hAnsi="Tahoma" w:cs="Tahoma"/>
          <w:color w:val="1F497D" w:themeColor="text2"/>
          <w:sz w:val="23"/>
          <w:szCs w:val="23"/>
        </w:rPr>
        <w:t>Annual Staff Survey</w:t>
      </w:r>
    </w:p>
    <w:p w14:paraId="673FFA49" w14:textId="77777777" w:rsidR="000771F8" w:rsidRPr="00C757F0" w:rsidRDefault="000771F8" w:rsidP="000771F8">
      <w:pPr>
        <w:pStyle w:val="ListParagraph"/>
        <w:numPr>
          <w:ilvl w:val="0"/>
          <w:numId w:val="11"/>
        </w:numPr>
        <w:rPr>
          <w:rFonts w:ascii="Tahoma" w:eastAsia="Times New Roman" w:hAnsi="Tahoma" w:cs="Tahoma"/>
          <w:color w:val="1F497D" w:themeColor="text2"/>
          <w:sz w:val="23"/>
          <w:szCs w:val="23"/>
        </w:rPr>
      </w:pPr>
      <w:r w:rsidRPr="00C757F0">
        <w:rPr>
          <w:rFonts w:ascii="Tahoma" w:eastAsia="Times New Roman" w:hAnsi="Tahoma" w:cs="Tahoma"/>
          <w:color w:val="1F497D" w:themeColor="text2"/>
          <w:sz w:val="23"/>
          <w:szCs w:val="23"/>
        </w:rPr>
        <w:t xml:space="preserve">Monthly Staff Wellbeing Hour </w:t>
      </w:r>
    </w:p>
    <w:p w14:paraId="1C71C293" w14:textId="77777777" w:rsidR="000771F8" w:rsidRPr="00C757F0" w:rsidRDefault="000771F8" w:rsidP="000771F8">
      <w:pPr>
        <w:pStyle w:val="ListParagraph"/>
        <w:numPr>
          <w:ilvl w:val="0"/>
          <w:numId w:val="11"/>
        </w:numPr>
        <w:rPr>
          <w:rFonts w:ascii="Tahoma" w:eastAsia="Times New Roman" w:hAnsi="Tahoma" w:cs="Tahoma"/>
          <w:color w:val="1F497D" w:themeColor="text2"/>
          <w:sz w:val="23"/>
          <w:szCs w:val="23"/>
        </w:rPr>
      </w:pPr>
      <w:r w:rsidRPr="00C757F0">
        <w:rPr>
          <w:rFonts w:ascii="Tahoma" w:eastAsia="Times New Roman" w:hAnsi="Tahoma" w:cs="Tahoma"/>
          <w:color w:val="1F497D" w:themeColor="text2"/>
          <w:sz w:val="23"/>
          <w:szCs w:val="23"/>
        </w:rPr>
        <w:t xml:space="preserve">Additional day’s birthday leave </w:t>
      </w:r>
    </w:p>
    <w:p w14:paraId="53424523" w14:textId="77777777" w:rsidR="000771F8" w:rsidRPr="00C757F0" w:rsidRDefault="000771F8" w:rsidP="000771F8">
      <w:pPr>
        <w:pStyle w:val="ListParagraph"/>
        <w:numPr>
          <w:ilvl w:val="0"/>
          <w:numId w:val="11"/>
        </w:numPr>
        <w:rPr>
          <w:rFonts w:ascii="Tahoma" w:eastAsia="Times New Roman" w:hAnsi="Tahoma" w:cs="Tahoma"/>
          <w:color w:val="1F497D" w:themeColor="text2"/>
          <w:sz w:val="23"/>
          <w:szCs w:val="23"/>
        </w:rPr>
      </w:pPr>
      <w:r w:rsidRPr="00C757F0">
        <w:rPr>
          <w:rFonts w:ascii="Tahoma" w:eastAsia="Times New Roman" w:hAnsi="Tahoma" w:cs="Tahoma"/>
          <w:color w:val="1F497D" w:themeColor="text2"/>
          <w:sz w:val="23"/>
          <w:szCs w:val="23"/>
        </w:rPr>
        <w:t>Regular Staff Away Days  </w:t>
      </w:r>
    </w:p>
    <w:p w14:paraId="6868F0CE" w14:textId="77777777" w:rsidR="000771F8" w:rsidRPr="00C757F0" w:rsidRDefault="000771F8" w:rsidP="000771F8">
      <w:pPr>
        <w:pStyle w:val="ListParagraph"/>
        <w:numPr>
          <w:ilvl w:val="0"/>
          <w:numId w:val="11"/>
        </w:numPr>
        <w:rPr>
          <w:rFonts w:ascii="Tahoma" w:eastAsia="Times New Roman" w:hAnsi="Tahoma" w:cs="Tahoma"/>
          <w:color w:val="1F497D" w:themeColor="text2"/>
          <w:sz w:val="23"/>
          <w:szCs w:val="23"/>
        </w:rPr>
      </w:pPr>
      <w:r w:rsidRPr="00C757F0">
        <w:rPr>
          <w:rFonts w:ascii="Tahoma" w:eastAsia="Times New Roman" w:hAnsi="Tahoma" w:cs="Tahoma"/>
          <w:color w:val="1F497D" w:themeColor="text2"/>
          <w:sz w:val="23"/>
          <w:szCs w:val="23"/>
        </w:rPr>
        <w:t xml:space="preserve">Staff Wellbeing Group </w:t>
      </w:r>
    </w:p>
    <w:p w14:paraId="1CEB07FF" w14:textId="05BA47CE" w:rsidR="000771F8" w:rsidRPr="00C757F0" w:rsidRDefault="000771F8" w:rsidP="000771F8">
      <w:pPr>
        <w:pStyle w:val="ListParagraph"/>
        <w:numPr>
          <w:ilvl w:val="0"/>
          <w:numId w:val="11"/>
        </w:numPr>
        <w:rPr>
          <w:rFonts w:ascii="Tahoma" w:eastAsia="Times New Roman" w:hAnsi="Tahoma" w:cs="Tahoma"/>
          <w:color w:val="1F497D" w:themeColor="text2"/>
          <w:sz w:val="23"/>
          <w:szCs w:val="23"/>
        </w:rPr>
      </w:pPr>
      <w:r w:rsidRPr="00C757F0">
        <w:rPr>
          <w:rFonts w:ascii="Tahoma" w:eastAsia="Times New Roman" w:hAnsi="Tahoma" w:cs="Tahoma"/>
          <w:color w:val="1F497D" w:themeColor="text2"/>
          <w:sz w:val="23"/>
          <w:szCs w:val="23"/>
        </w:rPr>
        <w:t xml:space="preserve">Equality, Diversity and Inclusion Staff Network Group </w:t>
      </w:r>
    </w:p>
    <w:p w14:paraId="7065364F" w14:textId="77777777" w:rsidR="00C757F0" w:rsidRPr="00C757F0" w:rsidRDefault="00C757F0" w:rsidP="00C757F0">
      <w:pPr>
        <w:pStyle w:val="ListParagraph"/>
        <w:numPr>
          <w:ilvl w:val="0"/>
          <w:numId w:val="11"/>
        </w:numPr>
        <w:rPr>
          <w:rFonts w:ascii="Tahoma" w:eastAsia="Times New Roman" w:hAnsi="Tahoma" w:cs="Tahoma"/>
          <w:color w:val="1F497D" w:themeColor="text2"/>
          <w:sz w:val="23"/>
          <w:szCs w:val="23"/>
        </w:rPr>
      </w:pPr>
      <w:r w:rsidRPr="00C757F0">
        <w:rPr>
          <w:rFonts w:ascii="Tahoma" w:eastAsia="Times New Roman" w:hAnsi="Tahoma" w:cs="Tahoma"/>
          <w:color w:val="1F497D" w:themeColor="text2"/>
          <w:sz w:val="23"/>
          <w:szCs w:val="23"/>
        </w:rPr>
        <w:t>Hybrid Working policy</w:t>
      </w:r>
    </w:p>
    <w:p w14:paraId="75E16D7B" w14:textId="194DACD3" w:rsidR="00C757F0" w:rsidRPr="00C757F0" w:rsidRDefault="00C757F0" w:rsidP="00C757F0">
      <w:pPr>
        <w:pStyle w:val="ListParagraph"/>
        <w:numPr>
          <w:ilvl w:val="0"/>
          <w:numId w:val="11"/>
        </w:numPr>
        <w:rPr>
          <w:rFonts w:ascii="Tahoma" w:eastAsia="Times New Roman" w:hAnsi="Tahoma" w:cs="Tahoma"/>
          <w:color w:val="1F497D" w:themeColor="text2"/>
          <w:sz w:val="23"/>
          <w:szCs w:val="23"/>
        </w:rPr>
      </w:pPr>
      <w:r w:rsidRPr="00C757F0">
        <w:rPr>
          <w:rFonts w:ascii="Tahoma" w:eastAsia="Times New Roman" w:hAnsi="Tahoma" w:cs="Tahoma"/>
          <w:color w:val="1F497D" w:themeColor="text2"/>
          <w:sz w:val="23"/>
          <w:szCs w:val="23"/>
        </w:rPr>
        <w:t xml:space="preserve">Menopause Policy </w:t>
      </w:r>
    </w:p>
    <w:p w14:paraId="53EBE894" w14:textId="060BE481" w:rsidR="00C757F0" w:rsidRDefault="00BD2B5E" w:rsidP="00C757F0">
      <w:pPr>
        <w:rPr>
          <w:rFonts w:ascii="Tahoma" w:eastAsia="Times New Roman" w:hAnsi="Tahoma" w:cs="Tahoma"/>
          <w:color w:val="1F497D" w:themeColor="text2"/>
          <w:sz w:val="24"/>
          <w:szCs w:val="24"/>
        </w:rPr>
      </w:pPr>
      <w:r>
        <w:rPr>
          <w:rFonts w:ascii="Tahoma" w:hAnsi="Tahoma" w:cs="Tahoma"/>
          <w:noProof/>
          <w:color w:val="1F497D" w:themeColor="text2"/>
          <w:sz w:val="24"/>
          <w:szCs w:val="24"/>
        </w:rPr>
        <w:drawing>
          <wp:inline distT="0" distB="0" distL="0" distR="0" wp14:anchorId="1149E748" wp14:editId="37A05ED4">
            <wp:extent cx="2089785" cy="1698532"/>
            <wp:effectExtent l="5398"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ain Anderson.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108882" cy="1714054"/>
                    </a:xfrm>
                    <a:prstGeom prst="rect">
                      <a:avLst/>
                    </a:prstGeom>
                  </pic:spPr>
                </pic:pic>
              </a:graphicData>
            </a:graphic>
          </wp:inline>
        </w:drawing>
      </w:r>
    </w:p>
    <w:p w14:paraId="19C22EB4" w14:textId="77777777" w:rsidR="00C757F0" w:rsidRPr="00C757F0" w:rsidRDefault="00C757F0" w:rsidP="00C757F0">
      <w:pPr>
        <w:framePr w:w="5749" w:h="4525" w:hRule="exact" w:hSpace="180" w:wrap="around" w:vAnchor="page" w:hAnchor="page" w:x="937" w:y="10561"/>
        <w:shd w:val="clear" w:color="auto" w:fill="FFFF99"/>
        <w:rPr>
          <w:rFonts w:ascii="Tahoma" w:hAnsi="Tahoma" w:cs="Tahoma"/>
          <w:b/>
          <w:color w:val="1F497D" w:themeColor="text2"/>
          <w:sz w:val="23"/>
          <w:szCs w:val="23"/>
        </w:rPr>
      </w:pPr>
      <w:r w:rsidRPr="00C757F0">
        <w:rPr>
          <w:rFonts w:ascii="Tahoma" w:hAnsi="Tahoma" w:cs="Tahoma"/>
          <w:b/>
          <w:color w:val="1F497D" w:themeColor="text2"/>
          <w:sz w:val="23"/>
          <w:szCs w:val="23"/>
        </w:rPr>
        <w:t>Message from the Chief Executive:</w:t>
      </w:r>
    </w:p>
    <w:p w14:paraId="4986706E" w14:textId="77777777" w:rsidR="00C757F0" w:rsidRPr="00C757F0" w:rsidRDefault="00C757F0" w:rsidP="00C757F0">
      <w:pPr>
        <w:framePr w:w="5749" w:h="4525" w:hRule="exact" w:hSpace="180" w:wrap="around" w:vAnchor="page" w:hAnchor="page" w:x="937" w:y="10561"/>
        <w:shd w:val="clear" w:color="auto" w:fill="FFFF99"/>
        <w:rPr>
          <w:rFonts w:ascii="Tahoma" w:hAnsi="Tahoma" w:cs="Tahoma"/>
          <w:i/>
          <w:color w:val="1F497D" w:themeColor="text2"/>
          <w:sz w:val="23"/>
          <w:szCs w:val="23"/>
        </w:rPr>
      </w:pPr>
    </w:p>
    <w:p w14:paraId="4593F8EA" w14:textId="77777777" w:rsidR="00C757F0" w:rsidRPr="00C757F0" w:rsidRDefault="00C757F0" w:rsidP="00C757F0">
      <w:pPr>
        <w:framePr w:w="5749" w:h="4525" w:hRule="exact" w:hSpace="180" w:wrap="around" w:vAnchor="page" w:hAnchor="page" w:x="937" w:y="10561"/>
        <w:shd w:val="clear" w:color="auto" w:fill="FFFF99"/>
        <w:rPr>
          <w:rFonts w:ascii="Tahoma" w:hAnsi="Tahoma" w:cs="Tahoma"/>
          <w:i/>
          <w:color w:val="1F497D" w:themeColor="text2"/>
          <w:sz w:val="23"/>
          <w:szCs w:val="23"/>
        </w:rPr>
      </w:pPr>
      <w:r w:rsidRPr="00C757F0">
        <w:rPr>
          <w:rFonts w:ascii="Tahoma" w:hAnsi="Tahoma" w:cs="Tahoma"/>
          <w:i/>
          <w:color w:val="1F497D" w:themeColor="text2"/>
          <w:sz w:val="23"/>
          <w:szCs w:val="23"/>
        </w:rPr>
        <w:t xml:space="preserve">“I have the great pleasure of being the Chief Executive at Age UK Leeds which is I am pleased to say a trusted and valued local charity that provides invaluable support to the 20,000 older people of Leeds with whom we have contact each year. </w:t>
      </w:r>
    </w:p>
    <w:p w14:paraId="58C0F163" w14:textId="77777777" w:rsidR="00C757F0" w:rsidRPr="00C757F0" w:rsidRDefault="00C757F0" w:rsidP="00C757F0">
      <w:pPr>
        <w:framePr w:w="5749" w:h="4525" w:hRule="exact" w:hSpace="180" w:wrap="around" w:vAnchor="page" w:hAnchor="page" w:x="937" w:y="10561"/>
        <w:shd w:val="clear" w:color="auto" w:fill="FFFF99"/>
        <w:rPr>
          <w:rFonts w:ascii="Tahoma" w:hAnsi="Tahoma" w:cs="Tahoma"/>
          <w:i/>
          <w:color w:val="1F497D" w:themeColor="text2"/>
          <w:sz w:val="23"/>
          <w:szCs w:val="23"/>
        </w:rPr>
      </w:pPr>
    </w:p>
    <w:p w14:paraId="7CF94EA2" w14:textId="77777777" w:rsidR="00C757F0" w:rsidRDefault="00C757F0" w:rsidP="00C757F0">
      <w:pPr>
        <w:framePr w:w="5749" w:h="4525" w:hRule="exact" w:hSpace="180" w:wrap="around" w:vAnchor="page" w:hAnchor="page" w:x="937" w:y="10561"/>
        <w:shd w:val="clear" w:color="auto" w:fill="FFFF99"/>
        <w:rPr>
          <w:rFonts w:ascii="Tahoma" w:hAnsi="Tahoma" w:cs="Tahoma"/>
          <w:i/>
          <w:color w:val="1F497D" w:themeColor="text2"/>
          <w:sz w:val="23"/>
          <w:szCs w:val="23"/>
        </w:rPr>
      </w:pPr>
      <w:r w:rsidRPr="00C757F0">
        <w:rPr>
          <w:rFonts w:ascii="Tahoma" w:hAnsi="Tahoma" w:cs="Tahoma"/>
          <w:i/>
          <w:color w:val="1F497D" w:themeColor="text2"/>
          <w:sz w:val="23"/>
          <w:szCs w:val="23"/>
        </w:rPr>
        <w:t>As an organisation we are committed to creating an inclusive working environment. We take the well-being of our staff group seriously, offering flexible working in addition other initiatives. Most importantly of all we an organisation full of compassionate and dedicated colleagues”</w:t>
      </w:r>
    </w:p>
    <w:p w14:paraId="034A9DBB" w14:textId="77777777" w:rsidR="00C757F0" w:rsidRDefault="00C757F0" w:rsidP="00C757F0">
      <w:pPr>
        <w:framePr w:w="5749" w:h="4525" w:hRule="exact" w:hSpace="180" w:wrap="around" w:vAnchor="page" w:hAnchor="page" w:x="937" w:y="10561"/>
        <w:shd w:val="clear" w:color="auto" w:fill="FFFF99"/>
        <w:rPr>
          <w:rFonts w:ascii="Tahoma" w:hAnsi="Tahoma" w:cs="Tahoma"/>
          <w:i/>
          <w:color w:val="1F497D" w:themeColor="text2"/>
          <w:sz w:val="23"/>
          <w:szCs w:val="23"/>
        </w:rPr>
      </w:pPr>
      <w:r>
        <w:rPr>
          <w:rFonts w:ascii="Tahoma" w:hAnsi="Tahoma" w:cs="Tahoma"/>
          <w:i/>
          <w:color w:val="1F497D" w:themeColor="text2"/>
          <w:sz w:val="23"/>
          <w:szCs w:val="23"/>
        </w:rPr>
        <w:t xml:space="preserve"> </w:t>
      </w:r>
    </w:p>
    <w:p w14:paraId="6091D298" w14:textId="77777777" w:rsidR="00C757F0" w:rsidRPr="00C757F0" w:rsidRDefault="00C757F0" w:rsidP="00C757F0">
      <w:pPr>
        <w:framePr w:w="5749" w:h="4525" w:hRule="exact" w:hSpace="180" w:wrap="around" w:vAnchor="page" w:hAnchor="page" w:x="937" w:y="10561"/>
        <w:shd w:val="clear" w:color="auto" w:fill="FFFF99"/>
        <w:rPr>
          <w:rFonts w:ascii="Tahoma" w:hAnsi="Tahoma" w:cs="Tahoma"/>
          <w:i/>
          <w:color w:val="1F497D" w:themeColor="text2"/>
          <w:sz w:val="23"/>
          <w:szCs w:val="23"/>
        </w:rPr>
      </w:pPr>
      <w:r>
        <w:rPr>
          <w:rFonts w:ascii="Tahoma" w:hAnsi="Tahoma" w:cs="Tahoma"/>
          <w:i/>
          <w:color w:val="1F497D" w:themeColor="text2"/>
          <w:sz w:val="23"/>
          <w:szCs w:val="23"/>
        </w:rPr>
        <w:t>Iain</w:t>
      </w:r>
    </w:p>
    <w:p w14:paraId="5548EBE2" w14:textId="77777777" w:rsidR="00C757F0" w:rsidRPr="00C757F0" w:rsidRDefault="00C757F0" w:rsidP="00C757F0">
      <w:pPr>
        <w:framePr w:w="5749" w:h="4525" w:hRule="exact" w:hSpace="180" w:wrap="around" w:vAnchor="page" w:hAnchor="page" w:x="937" w:y="10561"/>
        <w:shd w:val="clear" w:color="auto" w:fill="FFFF99"/>
        <w:rPr>
          <w:rFonts w:ascii="Tahoma" w:hAnsi="Tahoma" w:cs="Tahoma"/>
          <w:color w:val="1F497D" w:themeColor="text2"/>
          <w:sz w:val="23"/>
          <w:szCs w:val="23"/>
        </w:rPr>
      </w:pPr>
    </w:p>
    <w:p w14:paraId="5B01B6F8" w14:textId="48FCB10B" w:rsidR="00C757F0" w:rsidRPr="00C757F0" w:rsidRDefault="00C757F0" w:rsidP="00C757F0">
      <w:pPr>
        <w:rPr>
          <w:rFonts w:ascii="Tahoma" w:eastAsia="Times New Roman" w:hAnsi="Tahoma" w:cs="Tahoma"/>
          <w:color w:val="1F497D" w:themeColor="text2"/>
          <w:sz w:val="24"/>
          <w:szCs w:val="24"/>
        </w:rPr>
      </w:pPr>
    </w:p>
    <w:p w14:paraId="79B61013" w14:textId="1611C6A5" w:rsidR="001C6B26" w:rsidRPr="00FE50E4" w:rsidRDefault="001C6B26" w:rsidP="000C0AF7">
      <w:pPr>
        <w:rPr>
          <w:rFonts w:ascii="Tahoma" w:hAnsi="Tahoma" w:cs="Tahoma"/>
          <w:color w:val="1F497D" w:themeColor="text2"/>
          <w:sz w:val="24"/>
          <w:szCs w:val="24"/>
        </w:rPr>
      </w:pPr>
    </w:p>
    <w:sectPr w:rsidR="001C6B26" w:rsidRPr="00FE50E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A205A" w14:textId="77777777" w:rsidR="00BB4308" w:rsidRDefault="00BB4308" w:rsidP="005D5E41">
      <w:r>
        <w:separator/>
      </w:r>
    </w:p>
  </w:endnote>
  <w:endnote w:type="continuationSeparator" w:id="0">
    <w:p w14:paraId="2D699056" w14:textId="77777777" w:rsidR="00BB4308" w:rsidRDefault="00BB4308" w:rsidP="005D5E41">
      <w:r>
        <w:continuationSeparator/>
      </w:r>
    </w:p>
  </w:endnote>
  <w:endnote w:type="continuationNotice" w:id="1">
    <w:p w14:paraId="47D887C8" w14:textId="77777777" w:rsidR="00BB4308" w:rsidRDefault="00BB43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B1A76" w14:textId="77777777" w:rsidR="009C04BC" w:rsidRDefault="009C04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8889375"/>
      <w:docPartObj>
        <w:docPartGallery w:val="Page Numbers (Bottom of Page)"/>
        <w:docPartUnique/>
      </w:docPartObj>
    </w:sdtPr>
    <w:sdtContent>
      <w:sdt>
        <w:sdtPr>
          <w:id w:val="860082579"/>
          <w:docPartObj>
            <w:docPartGallery w:val="Page Numbers (Top of Page)"/>
            <w:docPartUnique/>
          </w:docPartObj>
        </w:sdtPr>
        <w:sdtContent>
          <w:p w14:paraId="4B215C1C" w14:textId="77BEC0A5" w:rsidR="009C04BC" w:rsidRDefault="009C04BC" w:rsidP="00ED447F">
            <w:pPr>
              <w:pStyle w:val="Footer"/>
            </w:pPr>
            <w:r>
              <w:t xml:space="preserve">UPDATED June 2023 </w:t>
            </w:r>
          </w:p>
          <w:p w14:paraId="0918301D" w14:textId="58E4586E" w:rsidR="009C04BC" w:rsidRDefault="009C04BC" w:rsidP="00ED447F">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918301E" w14:textId="77777777" w:rsidR="009C04BC" w:rsidRDefault="009C04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F01AA" w14:textId="77777777" w:rsidR="009C04BC" w:rsidRDefault="009C0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C7197" w14:textId="77777777" w:rsidR="00BB4308" w:rsidRDefault="00BB4308" w:rsidP="005D5E41">
      <w:r>
        <w:separator/>
      </w:r>
    </w:p>
  </w:footnote>
  <w:footnote w:type="continuationSeparator" w:id="0">
    <w:p w14:paraId="03607AE9" w14:textId="77777777" w:rsidR="00BB4308" w:rsidRDefault="00BB4308" w:rsidP="005D5E41">
      <w:r>
        <w:continuationSeparator/>
      </w:r>
    </w:p>
  </w:footnote>
  <w:footnote w:type="continuationNotice" w:id="1">
    <w:p w14:paraId="76136ADE" w14:textId="77777777" w:rsidR="00BB4308" w:rsidRDefault="00BB43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2F2B7" w14:textId="77777777" w:rsidR="009C04BC" w:rsidRDefault="009C04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301C" w14:textId="77777777" w:rsidR="009C04BC" w:rsidRDefault="009C04BC">
    <w:pPr>
      <w:pStyle w:val="Header"/>
    </w:pPr>
    <w:r>
      <w:rPr>
        <w:noProof/>
        <w:lang w:eastAsia="en-GB"/>
      </w:rPr>
      <w:drawing>
        <wp:inline distT="0" distB="0" distL="0" distR="0" wp14:anchorId="0918301F" wp14:editId="09183020">
          <wp:extent cx="1638300" cy="870995"/>
          <wp:effectExtent l="0" t="0" r="0" b="5715"/>
          <wp:docPr id="2" name="Picture 2" descr="Age UK Leeds Logo CMYK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e UK Leeds Logo CMYK 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8300" cy="8709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DE5C2" w14:textId="77777777" w:rsidR="009C04BC" w:rsidRDefault="009C04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73AF"/>
    <w:multiLevelType w:val="hybridMultilevel"/>
    <w:tmpl w:val="2AD8E7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267C145A"/>
    <w:multiLevelType w:val="hybridMultilevel"/>
    <w:tmpl w:val="CEBCA924"/>
    <w:lvl w:ilvl="0" w:tplc="5D0CF70E">
      <w:numFmt w:val="bullet"/>
      <w:lvlText w:val=""/>
      <w:lvlJc w:val="left"/>
      <w:pPr>
        <w:ind w:left="360" w:hanging="360"/>
      </w:pPr>
      <w:rPr>
        <w:rFonts w:ascii="Symbol" w:eastAsiaTheme="minorHAnsi" w:hAnsi="Symbol" w:cstheme="minorBidi" w:hint="default"/>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56A23A1"/>
    <w:multiLevelType w:val="hybridMultilevel"/>
    <w:tmpl w:val="2C342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73C198F"/>
    <w:multiLevelType w:val="hybridMultilevel"/>
    <w:tmpl w:val="05DE7914"/>
    <w:lvl w:ilvl="0" w:tplc="6E703684">
      <w:start w:val="1"/>
      <w:numFmt w:val="decimal"/>
      <w:lvlText w:val="%1."/>
      <w:lvlJc w:val="left"/>
      <w:pPr>
        <w:ind w:left="360" w:hanging="360"/>
      </w:pPr>
      <w:rPr>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77A4AED"/>
    <w:multiLevelType w:val="hybridMultilevel"/>
    <w:tmpl w:val="C5A4A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19680C"/>
    <w:multiLevelType w:val="hybridMultilevel"/>
    <w:tmpl w:val="B906D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FF3310"/>
    <w:multiLevelType w:val="hybridMultilevel"/>
    <w:tmpl w:val="38602EE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7" w15:restartNumberingAfterBreak="0">
    <w:nsid w:val="53E710F4"/>
    <w:multiLevelType w:val="hybridMultilevel"/>
    <w:tmpl w:val="1BC48F80"/>
    <w:lvl w:ilvl="0" w:tplc="5D0CF70E">
      <w:numFmt w:val="bullet"/>
      <w:lvlText w:val=""/>
      <w:lvlJc w:val="left"/>
      <w:pPr>
        <w:ind w:left="360" w:hanging="360"/>
      </w:pPr>
      <w:rPr>
        <w:rFonts w:ascii="Symbol" w:eastAsiaTheme="minorHAnsi" w:hAnsi="Symbol" w:cstheme="minorBidi" w:hint="default"/>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A9F503E"/>
    <w:multiLevelType w:val="hybridMultilevel"/>
    <w:tmpl w:val="29A02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E84DFB"/>
    <w:multiLevelType w:val="hybridMultilevel"/>
    <w:tmpl w:val="D3FAC9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6B973BB"/>
    <w:multiLevelType w:val="hybridMultilevel"/>
    <w:tmpl w:val="41DE6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6425E7"/>
    <w:multiLevelType w:val="hybridMultilevel"/>
    <w:tmpl w:val="B5DA1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391202">
    <w:abstractNumId w:val="0"/>
  </w:num>
  <w:num w:numId="2" w16cid:durableId="1048333886">
    <w:abstractNumId w:val="8"/>
  </w:num>
  <w:num w:numId="3" w16cid:durableId="1999652521">
    <w:abstractNumId w:val="6"/>
  </w:num>
  <w:num w:numId="4" w16cid:durableId="1285817852">
    <w:abstractNumId w:val="4"/>
  </w:num>
  <w:num w:numId="5" w16cid:durableId="1719236057">
    <w:abstractNumId w:val="3"/>
  </w:num>
  <w:num w:numId="6" w16cid:durableId="1811743877">
    <w:abstractNumId w:val="10"/>
  </w:num>
  <w:num w:numId="7" w16cid:durableId="2105952768">
    <w:abstractNumId w:val="5"/>
  </w:num>
  <w:num w:numId="8" w16cid:durableId="1779056681">
    <w:abstractNumId w:val="9"/>
  </w:num>
  <w:num w:numId="9" w16cid:durableId="2028823902">
    <w:abstractNumId w:val="1"/>
  </w:num>
  <w:num w:numId="10" w16cid:durableId="7757765">
    <w:abstractNumId w:val="7"/>
  </w:num>
  <w:num w:numId="11" w16cid:durableId="936135573">
    <w:abstractNumId w:val="2"/>
  </w:num>
  <w:num w:numId="12" w16cid:durableId="19872002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AF"/>
    <w:rsid w:val="000771F8"/>
    <w:rsid w:val="0009404F"/>
    <w:rsid w:val="000C0AF7"/>
    <w:rsid w:val="0011314E"/>
    <w:rsid w:val="00140A82"/>
    <w:rsid w:val="001B7612"/>
    <w:rsid w:val="001C6B26"/>
    <w:rsid w:val="001E06C1"/>
    <w:rsid w:val="00252264"/>
    <w:rsid w:val="002A3D84"/>
    <w:rsid w:val="002F58A0"/>
    <w:rsid w:val="00300E79"/>
    <w:rsid w:val="003015DE"/>
    <w:rsid w:val="003122A1"/>
    <w:rsid w:val="003503AD"/>
    <w:rsid w:val="003976A4"/>
    <w:rsid w:val="003A3905"/>
    <w:rsid w:val="003F6758"/>
    <w:rsid w:val="00407982"/>
    <w:rsid w:val="0043167F"/>
    <w:rsid w:val="00493AE9"/>
    <w:rsid w:val="004A27F7"/>
    <w:rsid w:val="00554499"/>
    <w:rsid w:val="00567C62"/>
    <w:rsid w:val="005D4DAF"/>
    <w:rsid w:val="005D5E41"/>
    <w:rsid w:val="006642A2"/>
    <w:rsid w:val="006A1EF8"/>
    <w:rsid w:val="006A6718"/>
    <w:rsid w:val="00721856"/>
    <w:rsid w:val="00725050"/>
    <w:rsid w:val="007356F6"/>
    <w:rsid w:val="008213FD"/>
    <w:rsid w:val="0085528B"/>
    <w:rsid w:val="00857AA2"/>
    <w:rsid w:val="008E4B8F"/>
    <w:rsid w:val="00910142"/>
    <w:rsid w:val="00922ECC"/>
    <w:rsid w:val="009561AC"/>
    <w:rsid w:val="009C04BC"/>
    <w:rsid w:val="009E248D"/>
    <w:rsid w:val="00A06E16"/>
    <w:rsid w:val="00A14AB2"/>
    <w:rsid w:val="00A37A0E"/>
    <w:rsid w:val="00B474BF"/>
    <w:rsid w:val="00B731F0"/>
    <w:rsid w:val="00BB4308"/>
    <w:rsid w:val="00BD2B5E"/>
    <w:rsid w:val="00BD60DB"/>
    <w:rsid w:val="00BF427B"/>
    <w:rsid w:val="00C526AE"/>
    <w:rsid w:val="00C757F0"/>
    <w:rsid w:val="00CA2614"/>
    <w:rsid w:val="00CB60E9"/>
    <w:rsid w:val="00CE3CED"/>
    <w:rsid w:val="00D42136"/>
    <w:rsid w:val="00D6724D"/>
    <w:rsid w:val="00DB1CBF"/>
    <w:rsid w:val="00DD0519"/>
    <w:rsid w:val="00DD179C"/>
    <w:rsid w:val="00E5424D"/>
    <w:rsid w:val="00E9445E"/>
    <w:rsid w:val="00ED447F"/>
    <w:rsid w:val="00F6573E"/>
    <w:rsid w:val="00F75588"/>
    <w:rsid w:val="00FB5C42"/>
    <w:rsid w:val="00FE50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82FEC"/>
  <w15:docId w15:val="{05D3D14E-8216-469E-9684-B97E3DDE7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DAF"/>
    <w:pPr>
      <w:spacing w:after="0" w:line="240" w:lineRule="auto"/>
    </w:pPr>
  </w:style>
  <w:style w:type="paragraph" w:styleId="Heading1">
    <w:name w:val="heading 1"/>
    <w:basedOn w:val="Normal"/>
    <w:next w:val="Normal"/>
    <w:link w:val="Heading1Char"/>
    <w:qFormat/>
    <w:rsid w:val="00DD0519"/>
    <w:pPr>
      <w:keepNext/>
      <w:jc w:val="center"/>
      <w:outlineLvl w:val="0"/>
    </w:pPr>
    <w:rPr>
      <w:rFonts w:ascii="Arial" w:eastAsia="Times New Roman" w:hAnsi="Arial" w:cs="Arial"/>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DAF"/>
    <w:pPr>
      <w:ind w:left="720"/>
    </w:pPr>
  </w:style>
  <w:style w:type="character" w:styleId="Hyperlink">
    <w:name w:val="Hyperlink"/>
    <w:basedOn w:val="DefaultParagraphFont"/>
    <w:uiPriority w:val="99"/>
    <w:unhideWhenUsed/>
    <w:rsid w:val="00CE3CED"/>
    <w:rPr>
      <w:color w:val="0000FF" w:themeColor="hyperlink"/>
      <w:u w:val="single"/>
    </w:rPr>
  </w:style>
  <w:style w:type="paragraph" w:styleId="BalloonText">
    <w:name w:val="Balloon Text"/>
    <w:basedOn w:val="Normal"/>
    <w:link w:val="BalloonTextChar"/>
    <w:uiPriority w:val="99"/>
    <w:semiHidden/>
    <w:unhideWhenUsed/>
    <w:rsid w:val="00300E79"/>
    <w:rPr>
      <w:rFonts w:ascii="Tahoma" w:hAnsi="Tahoma" w:cs="Tahoma"/>
      <w:sz w:val="16"/>
      <w:szCs w:val="16"/>
    </w:rPr>
  </w:style>
  <w:style w:type="character" w:customStyle="1" w:styleId="BalloonTextChar">
    <w:name w:val="Balloon Text Char"/>
    <w:basedOn w:val="DefaultParagraphFont"/>
    <w:link w:val="BalloonText"/>
    <w:uiPriority w:val="99"/>
    <w:semiHidden/>
    <w:rsid w:val="00300E79"/>
    <w:rPr>
      <w:rFonts w:ascii="Tahoma" w:hAnsi="Tahoma" w:cs="Tahoma"/>
      <w:sz w:val="16"/>
      <w:szCs w:val="16"/>
    </w:rPr>
  </w:style>
  <w:style w:type="character" w:customStyle="1" w:styleId="Heading1Char">
    <w:name w:val="Heading 1 Char"/>
    <w:basedOn w:val="DefaultParagraphFont"/>
    <w:link w:val="Heading1"/>
    <w:rsid w:val="00DD0519"/>
    <w:rPr>
      <w:rFonts w:ascii="Arial" w:eastAsia="Times New Roman" w:hAnsi="Arial" w:cs="Arial"/>
      <w:sz w:val="28"/>
      <w:szCs w:val="24"/>
    </w:rPr>
  </w:style>
  <w:style w:type="paragraph" w:styleId="BodyText">
    <w:name w:val="Body Text"/>
    <w:basedOn w:val="Normal"/>
    <w:link w:val="BodyTextChar"/>
    <w:semiHidden/>
    <w:unhideWhenUsed/>
    <w:rsid w:val="00DD0519"/>
    <w:pPr>
      <w:jc w:val="both"/>
    </w:pPr>
    <w:rPr>
      <w:rFonts w:ascii="Arial" w:eastAsia="Times New Roman" w:hAnsi="Arial" w:cs="Arial"/>
      <w:sz w:val="24"/>
      <w:szCs w:val="24"/>
    </w:rPr>
  </w:style>
  <w:style w:type="character" w:customStyle="1" w:styleId="BodyTextChar">
    <w:name w:val="Body Text Char"/>
    <w:basedOn w:val="DefaultParagraphFont"/>
    <w:link w:val="BodyText"/>
    <w:semiHidden/>
    <w:rsid w:val="00DD0519"/>
    <w:rPr>
      <w:rFonts w:ascii="Arial" w:eastAsia="Times New Roman" w:hAnsi="Arial" w:cs="Arial"/>
      <w:sz w:val="24"/>
      <w:szCs w:val="24"/>
    </w:rPr>
  </w:style>
  <w:style w:type="paragraph" w:styleId="Header">
    <w:name w:val="header"/>
    <w:basedOn w:val="Normal"/>
    <w:link w:val="HeaderChar"/>
    <w:uiPriority w:val="99"/>
    <w:unhideWhenUsed/>
    <w:rsid w:val="005D5E41"/>
    <w:pPr>
      <w:tabs>
        <w:tab w:val="center" w:pos="4513"/>
        <w:tab w:val="right" w:pos="9026"/>
      </w:tabs>
    </w:pPr>
  </w:style>
  <w:style w:type="character" w:customStyle="1" w:styleId="HeaderChar">
    <w:name w:val="Header Char"/>
    <w:basedOn w:val="DefaultParagraphFont"/>
    <w:link w:val="Header"/>
    <w:uiPriority w:val="99"/>
    <w:rsid w:val="005D5E41"/>
  </w:style>
  <w:style w:type="paragraph" w:styleId="Footer">
    <w:name w:val="footer"/>
    <w:basedOn w:val="Normal"/>
    <w:link w:val="FooterChar"/>
    <w:uiPriority w:val="99"/>
    <w:unhideWhenUsed/>
    <w:rsid w:val="005D5E41"/>
    <w:pPr>
      <w:tabs>
        <w:tab w:val="center" w:pos="4513"/>
        <w:tab w:val="right" w:pos="9026"/>
      </w:tabs>
    </w:pPr>
  </w:style>
  <w:style w:type="character" w:customStyle="1" w:styleId="FooterChar">
    <w:name w:val="Footer Char"/>
    <w:basedOn w:val="DefaultParagraphFont"/>
    <w:link w:val="Footer"/>
    <w:uiPriority w:val="99"/>
    <w:rsid w:val="005D5E41"/>
  </w:style>
  <w:style w:type="paragraph" w:styleId="NormalWeb">
    <w:name w:val="Normal (Web)"/>
    <w:basedOn w:val="Normal"/>
    <w:uiPriority w:val="99"/>
    <w:unhideWhenUsed/>
    <w:rsid w:val="00A06E16"/>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A14AB2"/>
    <w:rPr>
      <w:color w:val="800080" w:themeColor="followedHyperlink"/>
      <w:u w:val="single"/>
    </w:rPr>
  </w:style>
  <w:style w:type="table" w:styleId="TableGrid">
    <w:name w:val="Table Grid"/>
    <w:basedOn w:val="TableNormal"/>
    <w:uiPriority w:val="59"/>
    <w:rsid w:val="008E4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A39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27758">
      <w:bodyDiv w:val="1"/>
      <w:marLeft w:val="0"/>
      <w:marRight w:val="0"/>
      <w:marTop w:val="0"/>
      <w:marBottom w:val="0"/>
      <w:divBdr>
        <w:top w:val="none" w:sz="0" w:space="0" w:color="auto"/>
        <w:left w:val="none" w:sz="0" w:space="0" w:color="auto"/>
        <w:bottom w:val="none" w:sz="0" w:space="0" w:color="auto"/>
        <w:right w:val="none" w:sz="0" w:space="0" w:color="auto"/>
      </w:divBdr>
    </w:div>
    <w:div w:id="402987766">
      <w:bodyDiv w:val="1"/>
      <w:marLeft w:val="0"/>
      <w:marRight w:val="0"/>
      <w:marTop w:val="0"/>
      <w:marBottom w:val="0"/>
      <w:divBdr>
        <w:top w:val="none" w:sz="0" w:space="0" w:color="auto"/>
        <w:left w:val="none" w:sz="0" w:space="0" w:color="auto"/>
        <w:bottom w:val="none" w:sz="0" w:space="0" w:color="auto"/>
        <w:right w:val="none" w:sz="0" w:space="0" w:color="auto"/>
      </w:divBdr>
    </w:div>
    <w:div w:id="962420862">
      <w:bodyDiv w:val="1"/>
      <w:marLeft w:val="0"/>
      <w:marRight w:val="0"/>
      <w:marTop w:val="0"/>
      <w:marBottom w:val="0"/>
      <w:divBdr>
        <w:top w:val="none" w:sz="0" w:space="0" w:color="auto"/>
        <w:left w:val="none" w:sz="0" w:space="0" w:color="auto"/>
        <w:bottom w:val="none" w:sz="0" w:space="0" w:color="auto"/>
        <w:right w:val="none" w:sz="0" w:space="0" w:color="auto"/>
      </w:divBdr>
    </w:div>
    <w:div w:id="995569753">
      <w:bodyDiv w:val="1"/>
      <w:marLeft w:val="0"/>
      <w:marRight w:val="0"/>
      <w:marTop w:val="0"/>
      <w:marBottom w:val="0"/>
      <w:divBdr>
        <w:top w:val="none" w:sz="0" w:space="0" w:color="auto"/>
        <w:left w:val="none" w:sz="0" w:space="0" w:color="auto"/>
        <w:bottom w:val="none" w:sz="0" w:space="0" w:color="auto"/>
        <w:right w:val="none" w:sz="0" w:space="0" w:color="auto"/>
      </w:divBdr>
    </w:div>
    <w:div w:id="1654598866">
      <w:bodyDiv w:val="1"/>
      <w:marLeft w:val="0"/>
      <w:marRight w:val="0"/>
      <w:marTop w:val="0"/>
      <w:marBottom w:val="0"/>
      <w:divBdr>
        <w:top w:val="none" w:sz="0" w:space="0" w:color="auto"/>
        <w:left w:val="none" w:sz="0" w:space="0" w:color="auto"/>
        <w:bottom w:val="none" w:sz="0" w:space="0" w:color="auto"/>
        <w:right w:val="none" w:sz="0" w:space="0" w:color="auto"/>
      </w:divBdr>
    </w:div>
    <w:div w:id="1750492949">
      <w:bodyDiv w:val="1"/>
      <w:marLeft w:val="0"/>
      <w:marRight w:val="0"/>
      <w:marTop w:val="0"/>
      <w:marBottom w:val="0"/>
      <w:divBdr>
        <w:top w:val="none" w:sz="0" w:space="0" w:color="auto"/>
        <w:left w:val="none" w:sz="0" w:space="0" w:color="auto"/>
        <w:bottom w:val="none" w:sz="0" w:space="0" w:color="auto"/>
        <w:right w:val="none" w:sz="0" w:space="0" w:color="auto"/>
      </w:divBdr>
    </w:div>
    <w:div w:id="1843619947">
      <w:bodyDiv w:val="1"/>
      <w:marLeft w:val="0"/>
      <w:marRight w:val="0"/>
      <w:marTop w:val="0"/>
      <w:marBottom w:val="0"/>
      <w:divBdr>
        <w:top w:val="none" w:sz="0" w:space="0" w:color="auto"/>
        <w:left w:val="none" w:sz="0" w:space="0" w:color="auto"/>
        <w:bottom w:val="none" w:sz="0" w:space="0" w:color="auto"/>
        <w:right w:val="none" w:sz="0" w:space="0" w:color="auto"/>
      </w:divBdr>
    </w:div>
    <w:div w:id="205757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nBank xmlns="aef02b96-9132-4a44-aa38-6f6c2ab043e0">false</OnBank>
    <lcf76f155ced4ddcb4097134ff3c332f xmlns="aef02b96-9132-4a44-aa38-6f6c2ab043e0">
      <Terms xmlns="http://schemas.microsoft.com/office/infopath/2007/PartnerControls"/>
    </lcf76f155ced4ddcb4097134ff3c332f>
    <TaxCatchAll xmlns="c7d832ad-01f3-4913-af6c-813c2587df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ACD7A839FB104FA594F0BFDB4CC97B" ma:contentTypeVersion="19" ma:contentTypeDescription="Create a new document." ma:contentTypeScope="" ma:versionID="e7d9f1284f8f3319f16d1c2ce287e4c0">
  <xsd:schema xmlns:xsd="http://www.w3.org/2001/XMLSchema" xmlns:xs="http://www.w3.org/2001/XMLSchema" xmlns:p="http://schemas.microsoft.com/office/2006/metadata/properties" xmlns:ns2="aef02b96-9132-4a44-aa38-6f6c2ab043e0" xmlns:ns3="c7d832ad-01f3-4913-af6c-813c2587df2b" targetNamespace="http://schemas.microsoft.com/office/2006/metadata/properties" ma:root="true" ma:fieldsID="95172a73af062a00f7aea5e29668ef53" ns2:_="" ns3:_="">
    <xsd:import namespace="aef02b96-9132-4a44-aa38-6f6c2ab043e0"/>
    <xsd:import namespace="c7d832ad-01f3-4913-af6c-813c2587df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OnBank"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02b96-9132-4a44-aa38-6f6c2ab04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OnBank" ma:index="20" nillable="true" ma:displayName="OnBank" ma:default="0" ma:description="Confimration whether file payments have been loaded onto the bank for Authorisation" ma:internalName="OnBank">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a1e74d4-de70-4c89-9036-8ffc4a6140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832ad-01f3-4913-af6c-813c2587df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9c8c22f-66c5-4608-a909-76ca0294d699}" ma:internalName="TaxCatchAll" ma:showField="CatchAllData" ma:web="c7d832ad-01f3-4913-af6c-813c2587df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88F43C-CD1E-42CD-A703-7364EC021959}">
  <ds:schemaRefs>
    <ds:schemaRef ds:uri="http://schemas.microsoft.com/office/2006/metadata/properties"/>
    <ds:schemaRef ds:uri="http://schemas.microsoft.com/office/infopath/2007/PartnerControls"/>
    <ds:schemaRef ds:uri="aef02b96-9132-4a44-aa38-6f6c2ab043e0"/>
    <ds:schemaRef ds:uri="c7d832ad-01f3-4913-af6c-813c2587df2b"/>
  </ds:schemaRefs>
</ds:datastoreItem>
</file>

<file path=customXml/itemProps2.xml><?xml version="1.0" encoding="utf-8"?>
<ds:datastoreItem xmlns:ds="http://schemas.openxmlformats.org/officeDocument/2006/customXml" ds:itemID="{D60D0BF2-113B-4D41-AD8A-F4325EB46AA7}">
  <ds:schemaRefs>
    <ds:schemaRef ds:uri="http://schemas.microsoft.com/sharepoint/v3/contenttype/forms"/>
  </ds:schemaRefs>
</ds:datastoreItem>
</file>

<file path=customXml/itemProps3.xml><?xml version="1.0" encoding="utf-8"?>
<ds:datastoreItem xmlns:ds="http://schemas.openxmlformats.org/officeDocument/2006/customXml" ds:itemID="{5AAB4E02-FEB4-4EE5-8AF8-1F9CEE4B7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f02b96-9132-4a44-aa38-6f6c2ab043e0"/>
    <ds:schemaRef ds:uri="c7d832ad-01f3-4913-af6c-813c2587d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986</Words>
  <Characters>5228</Characters>
  <Application>Microsoft Office Word</Application>
  <DocSecurity>0</DocSecurity>
  <Lines>131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Edmunds</dc:creator>
  <cp:lastModifiedBy>Lisa Armitage</cp:lastModifiedBy>
  <cp:revision>3</cp:revision>
  <cp:lastPrinted>2025-09-09T10:12:00Z</cp:lastPrinted>
  <dcterms:created xsi:type="dcterms:W3CDTF">2023-10-13T14:59:00Z</dcterms:created>
  <dcterms:modified xsi:type="dcterms:W3CDTF">2025-09-09T10:12:00Z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0x0101002AACD7A839FB104FA594F0BFDB4CC97B</vt:lpwstr>
  </property>
  <property fmtid="{D5CDD505-2E9C-101B-9397-08002B2CF9AE}" pid="3" name="Order">
    <vt:r8>9818000</vt:r8>
  </property>
</Properties>
</file>