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D5C9" w14:textId="77777777" w:rsidR="00DB6180" w:rsidRDefault="00DB6180" w:rsidP="00A7405C">
      <w:bookmarkStart w:id="0" w:name="_GoBack"/>
      <w:bookmarkEnd w:id="0"/>
      <w:r>
        <w:rPr>
          <w:noProof/>
          <w:lang w:eastAsia="en-GB"/>
        </w:rPr>
        <w:drawing>
          <wp:anchor distT="0" distB="0" distL="114300" distR="114300" simplePos="0" relativeHeight="251658240" behindDoc="0" locked="0" layoutInCell="1" allowOverlap="1" wp14:anchorId="246E67EC" wp14:editId="6A69103F">
            <wp:simplePos x="0" y="0"/>
            <wp:positionH relativeFrom="column">
              <wp:posOffset>-525780</wp:posOffset>
            </wp:positionH>
            <wp:positionV relativeFrom="paragraph">
              <wp:posOffset>1270</wp:posOffset>
            </wp:positionV>
            <wp:extent cx="2263140" cy="10591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Leeds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3140" cy="105918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DB6180" w:rsidRPr="00DB6180" w:rsidRDefault="00DB6180" w:rsidP="00A7405C"/>
    <w:p w14:paraId="0A37501D" w14:textId="77777777" w:rsidR="00DB6180" w:rsidRPr="00DB6180" w:rsidRDefault="00DB6180" w:rsidP="00A7405C"/>
    <w:p w14:paraId="5DAB6C7B" w14:textId="2B510612" w:rsidR="00627CCB" w:rsidRDefault="00627CCB" w:rsidP="00627CCB">
      <w:pPr>
        <w:jc w:val="center"/>
        <w:rPr>
          <w:rFonts w:ascii="Arial" w:eastAsia="Times New Roman" w:hAnsi="Arial" w:cs="Arial"/>
          <w:b/>
          <w:sz w:val="24"/>
          <w:szCs w:val="24"/>
          <w:lang w:eastAsia="en-GB"/>
        </w:rPr>
      </w:pPr>
    </w:p>
    <w:p w14:paraId="5E62AE2A" w14:textId="33154188" w:rsidR="00DE572F" w:rsidRDefault="00DE572F" w:rsidP="00627CCB">
      <w:pPr>
        <w:jc w:val="center"/>
        <w:rPr>
          <w:rFonts w:ascii="Arial" w:eastAsia="Times New Roman" w:hAnsi="Arial" w:cs="Arial"/>
          <w:b/>
          <w:sz w:val="24"/>
          <w:szCs w:val="24"/>
          <w:lang w:eastAsia="en-GB"/>
        </w:rPr>
      </w:pPr>
    </w:p>
    <w:p w14:paraId="517FD27A" w14:textId="2FBA6485" w:rsidR="00FA7565" w:rsidRDefault="00FA7565" w:rsidP="00627CCB">
      <w:pPr>
        <w:jc w:val="center"/>
        <w:rPr>
          <w:rFonts w:ascii="Arial" w:eastAsia="Times New Roman" w:hAnsi="Arial" w:cs="Arial"/>
          <w:b/>
          <w:sz w:val="24"/>
          <w:szCs w:val="24"/>
          <w:lang w:eastAsia="en-GB"/>
        </w:rPr>
      </w:pPr>
    </w:p>
    <w:p w14:paraId="1CAEFFC3" w14:textId="00968D39" w:rsidR="00FA7565" w:rsidRDefault="00FA7565" w:rsidP="00627CCB">
      <w:pPr>
        <w:jc w:val="center"/>
        <w:rPr>
          <w:rFonts w:ascii="Arial" w:eastAsia="Times New Roman" w:hAnsi="Arial" w:cs="Arial"/>
          <w:b/>
          <w:sz w:val="24"/>
          <w:szCs w:val="24"/>
          <w:lang w:eastAsia="en-GB"/>
        </w:rPr>
      </w:pPr>
    </w:p>
    <w:p w14:paraId="2AB46BB8" w14:textId="66954B88" w:rsidR="00FA7565" w:rsidRDefault="00FA7565" w:rsidP="00627CCB">
      <w:pPr>
        <w:jc w:val="center"/>
        <w:rPr>
          <w:rFonts w:ascii="Arial" w:eastAsia="Times New Roman" w:hAnsi="Arial" w:cs="Arial"/>
          <w:b/>
          <w:sz w:val="24"/>
          <w:szCs w:val="24"/>
          <w:lang w:eastAsia="en-GB"/>
        </w:rPr>
      </w:pPr>
    </w:p>
    <w:p w14:paraId="087F9603" w14:textId="21AA949C" w:rsidR="00FA7565" w:rsidRDefault="00FA7565" w:rsidP="00627CCB">
      <w:pPr>
        <w:jc w:val="center"/>
        <w:rPr>
          <w:rFonts w:ascii="Arial" w:eastAsia="Times New Roman" w:hAnsi="Arial" w:cs="Arial"/>
          <w:b/>
          <w:sz w:val="24"/>
          <w:szCs w:val="24"/>
          <w:lang w:eastAsia="en-GB"/>
        </w:rPr>
      </w:pPr>
    </w:p>
    <w:p w14:paraId="2813DBE5" w14:textId="1CE7B503" w:rsidR="00FA7565" w:rsidRDefault="00FA7565" w:rsidP="00627CCB">
      <w:pPr>
        <w:jc w:val="center"/>
        <w:rPr>
          <w:rFonts w:ascii="Arial" w:eastAsia="Times New Roman" w:hAnsi="Arial" w:cs="Arial"/>
          <w:b/>
          <w:sz w:val="24"/>
          <w:szCs w:val="24"/>
          <w:lang w:eastAsia="en-GB"/>
        </w:rPr>
      </w:pPr>
    </w:p>
    <w:p w14:paraId="0017FF3F" w14:textId="33A7CE7B" w:rsidR="00FA7565" w:rsidRDefault="00FA7565" w:rsidP="00627CCB">
      <w:pPr>
        <w:jc w:val="center"/>
        <w:rPr>
          <w:rFonts w:ascii="Arial" w:eastAsia="Times New Roman" w:hAnsi="Arial" w:cs="Arial"/>
          <w:b/>
          <w:sz w:val="24"/>
          <w:szCs w:val="24"/>
          <w:lang w:eastAsia="en-GB"/>
        </w:rPr>
      </w:pPr>
    </w:p>
    <w:p w14:paraId="47A9202C" w14:textId="3E441725" w:rsidR="00FA7565" w:rsidRDefault="00FA7565" w:rsidP="00627CCB">
      <w:pPr>
        <w:jc w:val="center"/>
        <w:rPr>
          <w:rFonts w:ascii="Arial" w:eastAsia="Times New Roman" w:hAnsi="Arial" w:cs="Arial"/>
          <w:b/>
          <w:sz w:val="24"/>
          <w:szCs w:val="24"/>
          <w:lang w:eastAsia="en-GB"/>
        </w:rPr>
      </w:pPr>
    </w:p>
    <w:p w14:paraId="5538B424" w14:textId="7B63B0C7" w:rsidR="00FA7565" w:rsidRDefault="00FA7565" w:rsidP="00627CCB">
      <w:pPr>
        <w:jc w:val="center"/>
        <w:rPr>
          <w:rFonts w:ascii="Arial" w:eastAsia="Times New Roman" w:hAnsi="Arial" w:cs="Arial"/>
          <w:b/>
          <w:sz w:val="24"/>
          <w:szCs w:val="24"/>
          <w:lang w:eastAsia="en-GB"/>
        </w:rPr>
      </w:pPr>
    </w:p>
    <w:p w14:paraId="3A81AB1E" w14:textId="1B8E7C3C" w:rsidR="00FA7565" w:rsidRDefault="00FA7565" w:rsidP="00627CCB">
      <w:pPr>
        <w:jc w:val="center"/>
        <w:rPr>
          <w:rFonts w:ascii="Arial" w:eastAsia="Times New Roman" w:hAnsi="Arial" w:cs="Arial"/>
          <w:b/>
          <w:sz w:val="24"/>
          <w:szCs w:val="24"/>
          <w:lang w:eastAsia="en-GB"/>
        </w:rPr>
      </w:pPr>
    </w:p>
    <w:p w14:paraId="4440D793" w14:textId="069AEAB6" w:rsidR="00FA7565" w:rsidRDefault="00FA7565" w:rsidP="00627CCB">
      <w:pPr>
        <w:jc w:val="center"/>
        <w:rPr>
          <w:rFonts w:ascii="Arial" w:eastAsia="Times New Roman" w:hAnsi="Arial" w:cs="Arial"/>
          <w:b/>
          <w:sz w:val="24"/>
          <w:szCs w:val="24"/>
          <w:lang w:eastAsia="en-GB"/>
        </w:rPr>
      </w:pPr>
    </w:p>
    <w:p w14:paraId="002B0676" w14:textId="0DA39524" w:rsidR="00FA7565" w:rsidRDefault="00FA7565" w:rsidP="00627CCB">
      <w:pPr>
        <w:jc w:val="center"/>
        <w:rPr>
          <w:rFonts w:ascii="Arial" w:eastAsia="Times New Roman" w:hAnsi="Arial" w:cs="Arial"/>
          <w:b/>
          <w:sz w:val="24"/>
          <w:szCs w:val="24"/>
          <w:lang w:eastAsia="en-GB"/>
        </w:rPr>
      </w:pPr>
    </w:p>
    <w:p w14:paraId="579D495D" w14:textId="48146156" w:rsidR="00FA7565" w:rsidRDefault="00FA7565" w:rsidP="00627CCB">
      <w:pPr>
        <w:jc w:val="center"/>
        <w:rPr>
          <w:rFonts w:ascii="Arial" w:eastAsia="Times New Roman" w:hAnsi="Arial" w:cs="Arial"/>
          <w:b/>
          <w:sz w:val="24"/>
          <w:szCs w:val="24"/>
          <w:lang w:eastAsia="en-GB"/>
        </w:rPr>
      </w:pPr>
    </w:p>
    <w:p w14:paraId="49608DEE" w14:textId="77777777" w:rsidR="00FA7565" w:rsidRDefault="00FA7565" w:rsidP="00627CCB">
      <w:pPr>
        <w:jc w:val="center"/>
        <w:rPr>
          <w:rFonts w:ascii="Arial" w:eastAsia="Times New Roman" w:hAnsi="Arial" w:cs="Arial"/>
          <w:b/>
          <w:sz w:val="24"/>
          <w:szCs w:val="24"/>
          <w:lang w:eastAsia="en-GB"/>
        </w:rPr>
      </w:pPr>
    </w:p>
    <w:p w14:paraId="0BF1FB68" w14:textId="1186F4F1" w:rsidR="00627CCB" w:rsidRPr="00FA7565" w:rsidRDefault="00627CCB" w:rsidP="00C80105">
      <w:pPr>
        <w:jc w:val="center"/>
        <w:rPr>
          <w:rFonts w:ascii="Arial" w:eastAsia="Times New Roman" w:hAnsi="Arial" w:cs="Arial"/>
          <w:b/>
          <w:sz w:val="32"/>
          <w:szCs w:val="32"/>
          <w:lang w:eastAsia="en-GB"/>
        </w:rPr>
      </w:pPr>
      <w:r w:rsidRPr="00FA7565">
        <w:rPr>
          <w:rFonts w:ascii="Arial" w:eastAsia="Times New Roman" w:hAnsi="Arial" w:cs="Arial"/>
          <w:b/>
          <w:sz w:val="32"/>
          <w:szCs w:val="32"/>
          <w:lang w:eastAsia="en-GB"/>
        </w:rPr>
        <w:t>Withdrawal and Refusal of Service</w:t>
      </w:r>
    </w:p>
    <w:p w14:paraId="016F710F" w14:textId="77777777" w:rsidR="00DE572F" w:rsidRPr="00FA7565" w:rsidRDefault="00DE572F" w:rsidP="00C80105">
      <w:pPr>
        <w:rPr>
          <w:rFonts w:ascii="Arial" w:eastAsia="Times New Roman" w:hAnsi="Arial" w:cs="Arial"/>
          <w:b/>
          <w:sz w:val="32"/>
          <w:szCs w:val="32"/>
          <w:lang w:eastAsia="en-GB"/>
        </w:rPr>
      </w:pPr>
    </w:p>
    <w:p w14:paraId="3B0D39F1" w14:textId="77777777" w:rsidR="00627CCB" w:rsidRPr="00FA7565" w:rsidRDefault="00627CCB" w:rsidP="00DE572F">
      <w:pPr>
        <w:jc w:val="center"/>
        <w:rPr>
          <w:rFonts w:ascii="Arial" w:eastAsia="Times New Roman" w:hAnsi="Arial" w:cs="Arial"/>
          <w:b/>
          <w:sz w:val="32"/>
          <w:szCs w:val="32"/>
          <w:lang w:eastAsia="en-GB"/>
        </w:rPr>
      </w:pPr>
      <w:r w:rsidRPr="00FA7565">
        <w:rPr>
          <w:rFonts w:ascii="Arial" w:eastAsia="Times New Roman" w:hAnsi="Arial" w:cs="Arial"/>
          <w:b/>
          <w:sz w:val="32"/>
          <w:szCs w:val="32"/>
          <w:lang w:eastAsia="en-GB"/>
        </w:rPr>
        <w:t>Policy and Procedures</w:t>
      </w:r>
    </w:p>
    <w:p w14:paraId="02EB378F" w14:textId="02EB44E3" w:rsidR="00627CCB" w:rsidRDefault="00627CCB" w:rsidP="00627CCB">
      <w:pPr>
        <w:jc w:val="center"/>
        <w:rPr>
          <w:rFonts w:ascii="Arial" w:eastAsia="Times New Roman" w:hAnsi="Arial" w:cs="Arial"/>
          <w:b/>
          <w:sz w:val="24"/>
          <w:szCs w:val="24"/>
          <w:lang w:eastAsia="en-GB"/>
        </w:rPr>
      </w:pPr>
    </w:p>
    <w:p w14:paraId="16BE6367" w14:textId="20F81CF8" w:rsidR="00FA7565" w:rsidRDefault="00FA7565" w:rsidP="00627CCB">
      <w:pPr>
        <w:jc w:val="center"/>
        <w:rPr>
          <w:rFonts w:ascii="Arial" w:eastAsia="Times New Roman" w:hAnsi="Arial" w:cs="Arial"/>
          <w:b/>
          <w:sz w:val="24"/>
          <w:szCs w:val="24"/>
          <w:lang w:eastAsia="en-GB"/>
        </w:rPr>
      </w:pPr>
    </w:p>
    <w:p w14:paraId="697C2990" w14:textId="5B53607D" w:rsidR="00FA7565" w:rsidRDefault="00FA7565" w:rsidP="00627CCB">
      <w:pPr>
        <w:jc w:val="center"/>
        <w:rPr>
          <w:rFonts w:ascii="Arial" w:eastAsia="Times New Roman" w:hAnsi="Arial" w:cs="Arial"/>
          <w:b/>
          <w:sz w:val="24"/>
          <w:szCs w:val="24"/>
          <w:lang w:eastAsia="en-GB"/>
        </w:rPr>
      </w:pPr>
    </w:p>
    <w:p w14:paraId="28A979D2" w14:textId="08B34209" w:rsidR="00FA7565" w:rsidRDefault="00FA7565" w:rsidP="00627CCB">
      <w:pPr>
        <w:jc w:val="center"/>
        <w:rPr>
          <w:rFonts w:ascii="Arial" w:eastAsia="Times New Roman" w:hAnsi="Arial" w:cs="Arial"/>
          <w:b/>
          <w:sz w:val="24"/>
          <w:szCs w:val="24"/>
          <w:lang w:eastAsia="en-GB"/>
        </w:rPr>
      </w:pPr>
    </w:p>
    <w:p w14:paraId="5FF91774" w14:textId="7205A237" w:rsidR="00FA7565" w:rsidRDefault="00FA7565" w:rsidP="00627CCB">
      <w:pPr>
        <w:jc w:val="center"/>
        <w:rPr>
          <w:rFonts w:ascii="Arial" w:eastAsia="Times New Roman" w:hAnsi="Arial" w:cs="Arial"/>
          <w:b/>
          <w:sz w:val="24"/>
          <w:szCs w:val="24"/>
          <w:lang w:eastAsia="en-GB"/>
        </w:rPr>
      </w:pPr>
    </w:p>
    <w:p w14:paraId="5D2D1975" w14:textId="2636728D" w:rsidR="00FA7565" w:rsidRDefault="00FA7565" w:rsidP="00627CCB">
      <w:pPr>
        <w:jc w:val="center"/>
        <w:rPr>
          <w:rFonts w:ascii="Arial" w:eastAsia="Times New Roman" w:hAnsi="Arial" w:cs="Arial"/>
          <w:b/>
          <w:sz w:val="24"/>
          <w:szCs w:val="24"/>
          <w:lang w:eastAsia="en-GB"/>
        </w:rPr>
      </w:pPr>
    </w:p>
    <w:p w14:paraId="11D544EC" w14:textId="3DC1BFF7" w:rsidR="00FA7565" w:rsidRDefault="00FA7565" w:rsidP="00627CCB">
      <w:pPr>
        <w:jc w:val="center"/>
        <w:rPr>
          <w:rFonts w:ascii="Arial" w:eastAsia="Times New Roman" w:hAnsi="Arial" w:cs="Arial"/>
          <w:b/>
          <w:sz w:val="24"/>
          <w:szCs w:val="24"/>
          <w:lang w:eastAsia="en-GB"/>
        </w:rPr>
      </w:pPr>
    </w:p>
    <w:p w14:paraId="4CEE4357" w14:textId="6B9A4DEC" w:rsidR="00FA7565" w:rsidRDefault="00FA7565" w:rsidP="00627CCB">
      <w:pPr>
        <w:jc w:val="center"/>
        <w:rPr>
          <w:rFonts w:ascii="Arial" w:eastAsia="Times New Roman" w:hAnsi="Arial" w:cs="Arial"/>
          <w:b/>
          <w:sz w:val="24"/>
          <w:szCs w:val="24"/>
          <w:lang w:eastAsia="en-GB"/>
        </w:rPr>
      </w:pPr>
    </w:p>
    <w:p w14:paraId="19AC5777" w14:textId="03A4261C" w:rsidR="00FA7565" w:rsidRDefault="00FA7565" w:rsidP="00627CCB">
      <w:pPr>
        <w:jc w:val="center"/>
        <w:rPr>
          <w:rFonts w:ascii="Arial" w:eastAsia="Times New Roman" w:hAnsi="Arial" w:cs="Arial"/>
          <w:b/>
          <w:sz w:val="24"/>
          <w:szCs w:val="24"/>
          <w:lang w:eastAsia="en-GB"/>
        </w:rPr>
      </w:pPr>
    </w:p>
    <w:p w14:paraId="4B56A449" w14:textId="55E9737D" w:rsidR="00FA7565" w:rsidRDefault="00FA7565" w:rsidP="00627CCB">
      <w:pPr>
        <w:jc w:val="center"/>
        <w:rPr>
          <w:rFonts w:ascii="Arial" w:eastAsia="Times New Roman" w:hAnsi="Arial" w:cs="Arial"/>
          <w:b/>
          <w:sz w:val="24"/>
          <w:szCs w:val="24"/>
          <w:lang w:eastAsia="en-GB"/>
        </w:rPr>
      </w:pPr>
    </w:p>
    <w:p w14:paraId="78005C9F" w14:textId="40EE3447" w:rsidR="00FA7565" w:rsidRDefault="00FA7565" w:rsidP="00627CCB">
      <w:pPr>
        <w:jc w:val="center"/>
        <w:rPr>
          <w:rFonts w:ascii="Arial" w:eastAsia="Times New Roman" w:hAnsi="Arial" w:cs="Arial"/>
          <w:b/>
          <w:sz w:val="24"/>
          <w:szCs w:val="24"/>
          <w:lang w:eastAsia="en-GB"/>
        </w:rPr>
      </w:pPr>
    </w:p>
    <w:p w14:paraId="0D584CA8" w14:textId="0F8179BD" w:rsidR="00FA7565" w:rsidRDefault="00FA7565" w:rsidP="00627CCB">
      <w:pPr>
        <w:jc w:val="center"/>
        <w:rPr>
          <w:rFonts w:ascii="Arial" w:eastAsia="Times New Roman" w:hAnsi="Arial" w:cs="Arial"/>
          <w:b/>
          <w:sz w:val="24"/>
          <w:szCs w:val="24"/>
          <w:lang w:eastAsia="en-GB"/>
        </w:rPr>
      </w:pPr>
    </w:p>
    <w:p w14:paraId="7527FDAE" w14:textId="1A3BFAFE" w:rsidR="00FA7565" w:rsidRDefault="00FA7565" w:rsidP="00627CCB">
      <w:pPr>
        <w:jc w:val="center"/>
        <w:rPr>
          <w:rFonts w:ascii="Arial" w:eastAsia="Times New Roman" w:hAnsi="Arial" w:cs="Arial"/>
          <w:b/>
          <w:sz w:val="24"/>
          <w:szCs w:val="24"/>
          <w:lang w:eastAsia="en-GB"/>
        </w:rPr>
      </w:pPr>
    </w:p>
    <w:p w14:paraId="4EBA63DC" w14:textId="5F95D56C" w:rsidR="00FA7565" w:rsidRDefault="00FA7565" w:rsidP="00FA7565">
      <w:pPr>
        <w:rPr>
          <w:rFonts w:ascii="Arial" w:eastAsia="Times New Roman" w:hAnsi="Arial" w:cs="Arial"/>
          <w:b/>
          <w:sz w:val="24"/>
          <w:szCs w:val="24"/>
          <w:lang w:eastAsia="en-GB"/>
        </w:rPr>
      </w:pPr>
    </w:p>
    <w:p w14:paraId="12297CA9" w14:textId="5CA00C80" w:rsidR="00FA7565" w:rsidRDefault="00FA7565" w:rsidP="00627CCB">
      <w:pPr>
        <w:jc w:val="center"/>
        <w:rPr>
          <w:rFonts w:ascii="Arial" w:eastAsia="Times New Roman" w:hAnsi="Arial" w:cs="Arial"/>
          <w:b/>
          <w:sz w:val="24"/>
          <w:szCs w:val="24"/>
          <w:lang w:eastAsia="en-GB"/>
        </w:rPr>
      </w:pPr>
    </w:p>
    <w:p w14:paraId="7BF84B6D" w14:textId="7F729732" w:rsidR="00FA7565" w:rsidRDefault="00FA7565" w:rsidP="00FA7565">
      <w:pPr>
        <w:rPr>
          <w:rFonts w:ascii="Arial" w:eastAsia="Times New Roman" w:hAnsi="Arial" w:cs="Arial"/>
          <w:b/>
          <w:sz w:val="24"/>
          <w:szCs w:val="24"/>
          <w:lang w:eastAsia="en-GB"/>
        </w:rPr>
      </w:pPr>
    </w:p>
    <w:p w14:paraId="6A1F4A14" w14:textId="4D69D747" w:rsidR="00FA7565" w:rsidRDefault="00FA7565" w:rsidP="00627CCB">
      <w:pPr>
        <w:jc w:val="center"/>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908"/>
        <w:gridCol w:w="1769"/>
        <w:gridCol w:w="1697"/>
        <w:gridCol w:w="2399"/>
      </w:tblGrid>
      <w:tr w:rsidR="00FA7565" w:rsidRPr="0065130D" w14:paraId="291360EA" w14:textId="77777777" w:rsidTr="00CA2E8F">
        <w:tc>
          <w:tcPr>
            <w:tcW w:w="1242" w:type="dxa"/>
            <w:vMerge w:val="restart"/>
            <w:shd w:val="clear" w:color="auto" w:fill="auto"/>
          </w:tcPr>
          <w:p w14:paraId="50E23A6F" w14:textId="21D4B876" w:rsidR="00FA7565" w:rsidRPr="0065130D" w:rsidRDefault="00FA7565" w:rsidP="00CA2E8F">
            <w:pPr>
              <w:tabs>
                <w:tab w:val="center" w:pos="4513"/>
                <w:tab w:val="right" w:pos="9026"/>
              </w:tabs>
              <w:jc w:val="center"/>
              <w:rPr>
                <w:rFonts w:eastAsia="Times New Roman"/>
                <w:b/>
                <w:sz w:val="32"/>
                <w:szCs w:val="32"/>
                <w:lang w:eastAsia="en-GB"/>
              </w:rPr>
            </w:pPr>
            <w:r w:rsidRPr="0065130D">
              <w:rPr>
                <w:rFonts w:eastAsia="Times New Roman"/>
                <w:b/>
                <w:sz w:val="32"/>
                <w:szCs w:val="32"/>
                <w:lang w:eastAsia="en-GB"/>
              </w:rPr>
              <w:t xml:space="preserve">Version </w:t>
            </w:r>
            <w:r>
              <w:rPr>
                <w:rFonts w:eastAsia="Times New Roman"/>
                <w:b/>
                <w:sz w:val="32"/>
                <w:szCs w:val="32"/>
                <w:lang w:eastAsia="en-GB"/>
              </w:rPr>
              <w:t>2.0</w:t>
            </w:r>
          </w:p>
        </w:tc>
        <w:tc>
          <w:tcPr>
            <w:tcW w:w="1914" w:type="dxa"/>
            <w:tcBorders>
              <w:bottom w:val="single" w:sz="4" w:space="0" w:color="auto"/>
              <w:right w:val="nil"/>
            </w:tcBorders>
            <w:shd w:val="clear" w:color="auto" w:fill="auto"/>
          </w:tcPr>
          <w:p w14:paraId="11E88433" w14:textId="34BEB2E2" w:rsidR="00FA7565" w:rsidRPr="0065130D" w:rsidRDefault="00FA7565" w:rsidP="00CA2E8F">
            <w:pPr>
              <w:tabs>
                <w:tab w:val="center" w:pos="4513"/>
                <w:tab w:val="right" w:pos="9026"/>
              </w:tabs>
              <w:rPr>
                <w:rFonts w:eastAsia="Times New Roman"/>
                <w:sz w:val="24"/>
                <w:szCs w:val="24"/>
                <w:lang w:eastAsia="en-GB"/>
              </w:rPr>
            </w:pPr>
            <w:r w:rsidRPr="0065130D">
              <w:rPr>
                <w:rFonts w:eastAsia="Times New Roman"/>
                <w:b/>
                <w:sz w:val="24"/>
                <w:szCs w:val="24"/>
                <w:lang w:eastAsia="en-GB"/>
              </w:rPr>
              <w:t>Version Date:</w:t>
            </w:r>
            <w:r w:rsidRPr="0065130D">
              <w:rPr>
                <w:rFonts w:eastAsia="Times New Roman"/>
                <w:sz w:val="24"/>
                <w:szCs w:val="24"/>
                <w:lang w:eastAsia="en-GB"/>
              </w:rPr>
              <w:t xml:space="preserve">   </w:t>
            </w:r>
            <w:r>
              <w:rPr>
                <w:rFonts w:eastAsia="Times New Roman"/>
                <w:sz w:val="24"/>
                <w:szCs w:val="24"/>
                <w:lang w:eastAsia="en-GB"/>
              </w:rPr>
              <w:t>August 2022</w:t>
            </w:r>
          </w:p>
        </w:tc>
        <w:tc>
          <w:tcPr>
            <w:tcW w:w="1772" w:type="dxa"/>
            <w:tcBorders>
              <w:left w:val="nil"/>
              <w:bottom w:val="single" w:sz="4" w:space="0" w:color="auto"/>
            </w:tcBorders>
            <w:shd w:val="clear" w:color="auto" w:fill="auto"/>
          </w:tcPr>
          <w:p w14:paraId="20246422" w14:textId="77777777" w:rsidR="00FA7565" w:rsidRPr="0065130D" w:rsidRDefault="00FA7565" w:rsidP="00CA2E8F">
            <w:pPr>
              <w:tabs>
                <w:tab w:val="center" w:pos="4513"/>
                <w:tab w:val="right" w:pos="9026"/>
              </w:tabs>
              <w:rPr>
                <w:rFonts w:eastAsia="Times New Roman"/>
                <w:sz w:val="24"/>
                <w:szCs w:val="24"/>
                <w:lang w:eastAsia="en-GB"/>
              </w:rPr>
            </w:pPr>
          </w:p>
        </w:tc>
        <w:tc>
          <w:tcPr>
            <w:tcW w:w="1701" w:type="dxa"/>
            <w:tcBorders>
              <w:bottom w:val="single" w:sz="4" w:space="0" w:color="auto"/>
              <w:right w:val="nil"/>
            </w:tcBorders>
            <w:shd w:val="clear" w:color="auto" w:fill="auto"/>
          </w:tcPr>
          <w:p w14:paraId="2F222A65" w14:textId="77777777" w:rsidR="00FA7565" w:rsidRPr="0065130D" w:rsidRDefault="00FA7565" w:rsidP="00CA2E8F">
            <w:pPr>
              <w:tabs>
                <w:tab w:val="center" w:pos="4513"/>
                <w:tab w:val="right" w:pos="9026"/>
              </w:tabs>
              <w:rPr>
                <w:rFonts w:eastAsia="Times New Roman"/>
                <w:sz w:val="24"/>
                <w:szCs w:val="24"/>
                <w:lang w:eastAsia="en-GB"/>
              </w:rPr>
            </w:pPr>
            <w:r w:rsidRPr="0065130D">
              <w:rPr>
                <w:rFonts w:eastAsia="Times New Roman"/>
                <w:b/>
                <w:sz w:val="24"/>
                <w:szCs w:val="24"/>
                <w:lang w:eastAsia="en-GB"/>
              </w:rPr>
              <w:t>Created by:</w:t>
            </w:r>
            <w:r w:rsidRPr="0065130D">
              <w:rPr>
                <w:rFonts w:eastAsia="Times New Roman"/>
                <w:sz w:val="24"/>
                <w:szCs w:val="24"/>
                <w:lang w:eastAsia="en-GB"/>
              </w:rPr>
              <w:t xml:space="preserve">   </w:t>
            </w:r>
          </w:p>
        </w:tc>
        <w:tc>
          <w:tcPr>
            <w:tcW w:w="2409" w:type="dxa"/>
            <w:tcBorders>
              <w:left w:val="nil"/>
              <w:bottom w:val="single" w:sz="4" w:space="0" w:color="auto"/>
            </w:tcBorders>
            <w:shd w:val="clear" w:color="auto" w:fill="auto"/>
          </w:tcPr>
          <w:p w14:paraId="4CC12774" w14:textId="77777777" w:rsidR="00FA7565" w:rsidRPr="0065130D" w:rsidRDefault="00FA7565" w:rsidP="00CA2E8F">
            <w:pPr>
              <w:tabs>
                <w:tab w:val="center" w:pos="4513"/>
                <w:tab w:val="right" w:pos="9026"/>
              </w:tabs>
              <w:rPr>
                <w:rFonts w:eastAsia="Times New Roman"/>
                <w:sz w:val="24"/>
                <w:szCs w:val="24"/>
                <w:lang w:eastAsia="en-GB"/>
              </w:rPr>
            </w:pPr>
            <w:r w:rsidRPr="0065130D">
              <w:rPr>
                <w:rFonts w:eastAsia="Times New Roman"/>
                <w:sz w:val="24"/>
                <w:szCs w:val="24"/>
                <w:lang w:eastAsia="en-GB"/>
              </w:rPr>
              <w:t>Iain Anderson</w:t>
            </w:r>
          </w:p>
        </w:tc>
      </w:tr>
      <w:tr w:rsidR="00FA7565" w:rsidRPr="0065130D" w14:paraId="053A3A40" w14:textId="77777777" w:rsidTr="00CA2E8F">
        <w:tc>
          <w:tcPr>
            <w:tcW w:w="1242" w:type="dxa"/>
            <w:vMerge/>
            <w:shd w:val="clear" w:color="auto" w:fill="auto"/>
          </w:tcPr>
          <w:p w14:paraId="6779A754" w14:textId="77777777" w:rsidR="00FA7565" w:rsidRPr="0065130D" w:rsidRDefault="00FA7565" w:rsidP="00CA2E8F">
            <w:pPr>
              <w:tabs>
                <w:tab w:val="center" w:pos="4513"/>
                <w:tab w:val="right" w:pos="9026"/>
              </w:tabs>
              <w:rPr>
                <w:rFonts w:eastAsia="Times New Roman"/>
                <w:lang w:eastAsia="en-GB"/>
              </w:rPr>
            </w:pPr>
          </w:p>
        </w:tc>
        <w:tc>
          <w:tcPr>
            <w:tcW w:w="1914" w:type="dxa"/>
            <w:tcBorders>
              <w:bottom w:val="single" w:sz="4" w:space="0" w:color="auto"/>
              <w:right w:val="nil"/>
            </w:tcBorders>
            <w:shd w:val="clear" w:color="auto" w:fill="auto"/>
          </w:tcPr>
          <w:p w14:paraId="411535CE" w14:textId="77777777" w:rsidR="00FA7565" w:rsidRPr="0065130D" w:rsidRDefault="00FA7565" w:rsidP="00CA2E8F">
            <w:pPr>
              <w:tabs>
                <w:tab w:val="center" w:pos="4513"/>
                <w:tab w:val="right" w:pos="9026"/>
              </w:tabs>
              <w:rPr>
                <w:rFonts w:eastAsia="Times New Roman"/>
                <w:b/>
                <w:sz w:val="24"/>
                <w:szCs w:val="24"/>
                <w:lang w:eastAsia="en-GB"/>
              </w:rPr>
            </w:pPr>
            <w:r w:rsidRPr="0065130D">
              <w:rPr>
                <w:rFonts w:eastAsia="Times New Roman"/>
                <w:b/>
                <w:sz w:val="24"/>
                <w:szCs w:val="24"/>
                <w:lang w:eastAsia="en-GB"/>
              </w:rPr>
              <w:t>Approved Date:</w:t>
            </w:r>
          </w:p>
        </w:tc>
        <w:tc>
          <w:tcPr>
            <w:tcW w:w="1772" w:type="dxa"/>
            <w:tcBorders>
              <w:left w:val="nil"/>
              <w:bottom w:val="single" w:sz="4" w:space="0" w:color="auto"/>
            </w:tcBorders>
            <w:shd w:val="clear" w:color="auto" w:fill="auto"/>
          </w:tcPr>
          <w:p w14:paraId="65BDF614" w14:textId="18D71D94" w:rsidR="00FA7565" w:rsidRPr="0065130D" w:rsidRDefault="00FA7565" w:rsidP="00CA2E8F">
            <w:pPr>
              <w:tabs>
                <w:tab w:val="center" w:pos="4513"/>
                <w:tab w:val="right" w:pos="9026"/>
              </w:tabs>
              <w:rPr>
                <w:rFonts w:eastAsia="Times New Roman"/>
                <w:b/>
                <w:sz w:val="24"/>
                <w:szCs w:val="24"/>
                <w:lang w:eastAsia="en-GB"/>
              </w:rPr>
            </w:pPr>
            <w:r>
              <w:rPr>
                <w:rFonts w:eastAsia="Times New Roman"/>
                <w:b/>
                <w:sz w:val="24"/>
                <w:szCs w:val="24"/>
                <w:lang w:eastAsia="en-GB"/>
              </w:rPr>
              <w:t>01/09/2022</w:t>
            </w:r>
          </w:p>
        </w:tc>
        <w:tc>
          <w:tcPr>
            <w:tcW w:w="1701" w:type="dxa"/>
            <w:tcBorders>
              <w:bottom w:val="single" w:sz="4" w:space="0" w:color="auto"/>
              <w:right w:val="nil"/>
            </w:tcBorders>
            <w:shd w:val="clear" w:color="auto" w:fill="auto"/>
          </w:tcPr>
          <w:p w14:paraId="439639BA" w14:textId="77777777" w:rsidR="00FA7565" w:rsidRPr="0065130D" w:rsidRDefault="00FA7565" w:rsidP="00CA2E8F">
            <w:pPr>
              <w:tabs>
                <w:tab w:val="center" w:pos="4513"/>
                <w:tab w:val="right" w:pos="9026"/>
              </w:tabs>
              <w:rPr>
                <w:rFonts w:eastAsia="Times New Roman"/>
                <w:b/>
                <w:sz w:val="24"/>
                <w:szCs w:val="24"/>
                <w:lang w:eastAsia="en-GB"/>
              </w:rPr>
            </w:pPr>
            <w:r w:rsidRPr="0065130D">
              <w:rPr>
                <w:rFonts w:eastAsia="Times New Roman"/>
                <w:b/>
                <w:sz w:val="24"/>
                <w:szCs w:val="24"/>
                <w:lang w:eastAsia="en-GB"/>
              </w:rPr>
              <w:t>Approved by:</w:t>
            </w:r>
          </w:p>
        </w:tc>
        <w:tc>
          <w:tcPr>
            <w:tcW w:w="2409" w:type="dxa"/>
            <w:tcBorders>
              <w:left w:val="nil"/>
              <w:bottom w:val="single" w:sz="4" w:space="0" w:color="auto"/>
            </w:tcBorders>
            <w:shd w:val="clear" w:color="auto" w:fill="auto"/>
          </w:tcPr>
          <w:p w14:paraId="753173F3" w14:textId="659BF508" w:rsidR="00FA7565" w:rsidRPr="0065130D" w:rsidRDefault="00FA7565" w:rsidP="00CA2E8F">
            <w:pPr>
              <w:tabs>
                <w:tab w:val="center" w:pos="4513"/>
                <w:tab w:val="right" w:pos="9026"/>
              </w:tabs>
              <w:rPr>
                <w:rFonts w:eastAsia="Times New Roman"/>
                <w:sz w:val="24"/>
                <w:szCs w:val="24"/>
                <w:lang w:eastAsia="en-GB"/>
              </w:rPr>
            </w:pPr>
            <w:r>
              <w:rPr>
                <w:rFonts w:eastAsia="Times New Roman"/>
                <w:sz w:val="24"/>
                <w:szCs w:val="24"/>
                <w:lang w:eastAsia="en-GB"/>
              </w:rPr>
              <w:t>SMT</w:t>
            </w:r>
          </w:p>
        </w:tc>
      </w:tr>
      <w:tr w:rsidR="00FA7565" w:rsidRPr="0065130D" w14:paraId="7BA5397F" w14:textId="77777777" w:rsidTr="00CA2E8F">
        <w:trPr>
          <w:trHeight w:val="879"/>
        </w:trPr>
        <w:tc>
          <w:tcPr>
            <w:tcW w:w="1242" w:type="dxa"/>
            <w:vMerge/>
            <w:tcBorders>
              <w:bottom w:val="single" w:sz="4" w:space="0" w:color="auto"/>
            </w:tcBorders>
            <w:shd w:val="clear" w:color="auto" w:fill="auto"/>
          </w:tcPr>
          <w:p w14:paraId="25D95E3A" w14:textId="77777777" w:rsidR="00FA7565" w:rsidRPr="0065130D" w:rsidRDefault="00FA7565" w:rsidP="00CA2E8F">
            <w:pPr>
              <w:tabs>
                <w:tab w:val="center" w:pos="4513"/>
                <w:tab w:val="right" w:pos="9026"/>
              </w:tabs>
              <w:rPr>
                <w:rFonts w:eastAsia="Times New Roman"/>
                <w:lang w:eastAsia="en-GB"/>
              </w:rPr>
            </w:pPr>
          </w:p>
        </w:tc>
        <w:tc>
          <w:tcPr>
            <w:tcW w:w="1914" w:type="dxa"/>
            <w:tcBorders>
              <w:bottom w:val="single" w:sz="4" w:space="0" w:color="auto"/>
              <w:right w:val="nil"/>
            </w:tcBorders>
            <w:shd w:val="clear" w:color="auto" w:fill="auto"/>
          </w:tcPr>
          <w:p w14:paraId="1F009AA8" w14:textId="662D0CA1" w:rsidR="00FA7565" w:rsidRPr="0065130D" w:rsidRDefault="00FA7565" w:rsidP="00CA2E8F">
            <w:pPr>
              <w:tabs>
                <w:tab w:val="center" w:pos="4513"/>
                <w:tab w:val="right" w:pos="9026"/>
              </w:tabs>
              <w:rPr>
                <w:rFonts w:eastAsia="Times New Roman"/>
                <w:b/>
                <w:sz w:val="24"/>
                <w:szCs w:val="24"/>
                <w:lang w:eastAsia="en-GB"/>
              </w:rPr>
            </w:pPr>
            <w:r w:rsidRPr="0065130D">
              <w:rPr>
                <w:rFonts w:eastAsia="Times New Roman"/>
                <w:b/>
                <w:sz w:val="24"/>
                <w:szCs w:val="24"/>
                <w:lang w:eastAsia="en-GB"/>
              </w:rPr>
              <w:t xml:space="preserve">Sent to staff via email on: </w:t>
            </w:r>
            <w:r>
              <w:rPr>
                <w:rFonts w:eastAsia="Times New Roman"/>
                <w:b/>
                <w:sz w:val="24"/>
                <w:szCs w:val="24"/>
                <w:lang w:eastAsia="en-GB"/>
              </w:rPr>
              <w:t>05 Sept 2022</w:t>
            </w:r>
          </w:p>
          <w:p w14:paraId="7539F2B9" w14:textId="098963D2" w:rsidR="00FA7565" w:rsidRPr="0065130D" w:rsidRDefault="00FA7565" w:rsidP="00CA2E8F">
            <w:pPr>
              <w:tabs>
                <w:tab w:val="center" w:pos="4513"/>
                <w:tab w:val="right" w:pos="9026"/>
              </w:tabs>
              <w:rPr>
                <w:rFonts w:eastAsia="Times New Roman"/>
                <w:b/>
                <w:sz w:val="24"/>
                <w:szCs w:val="24"/>
                <w:lang w:eastAsia="en-GB"/>
              </w:rPr>
            </w:pPr>
            <w:r w:rsidRPr="0065130D">
              <w:rPr>
                <w:rFonts w:eastAsia="Times New Roman"/>
                <w:b/>
                <w:sz w:val="24"/>
                <w:szCs w:val="24"/>
                <w:lang w:eastAsia="en-GB"/>
              </w:rPr>
              <w:t>Sent by:</w:t>
            </w:r>
            <w:r>
              <w:rPr>
                <w:rFonts w:eastAsia="Times New Roman"/>
                <w:b/>
                <w:sz w:val="24"/>
                <w:szCs w:val="24"/>
                <w:lang w:eastAsia="en-GB"/>
              </w:rPr>
              <w:t xml:space="preserve"> Iain Anderson</w:t>
            </w:r>
          </w:p>
        </w:tc>
        <w:tc>
          <w:tcPr>
            <w:tcW w:w="1772" w:type="dxa"/>
            <w:tcBorders>
              <w:left w:val="nil"/>
              <w:bottom w:val="single" w:sz="4" w:space="0" w:color="auto"/>
            </w:tcBorders>
            <w:shd w:val="clear" w:color="auto" w:fill="auto"/>
          </w:tcPr>
          <w:p w14:paraId="4B219F4A" w14:textId="77777777" w:rsidR="00FA7565" w:rsidRPr="0065130D" w:rsidRDefault="00FA7565" w:rsidP="00CA2E8F">
            <w:pPr>
              <w:tabs>
                <w:tab w:val="center" w:pos="4513"/>
                <w:tab w:val="right" w:pos="9026"/>
              </w:tabs>
              <w:rPr>
                <w:rFonts w:eastAsia="Times New Roman"/>
                <w:sz w:val="24"/>
                <w:szCs w:val="24"/>
                <w:lang w:eastAsia="en-GB"/>
              </w:rPr>
            </w:pPr>
          </w:p>
        </w:tc>
        <w:tc>
          <w:tcPr>
            <w:tcW w:w="1701" w:type="dxa"/>
            <w:tcBorders>
              <w:bottom w:val="single" w:sz="4" w:space="0" w:color="auto"/>
              <w:right w:val="nil"/>
            </w:tcBorders>
            <w:shd w:val="clear" w:color="auto" w:fill="auto"/>
          </w:tcPr>
          <w:p w14:paraId="63E8ABED" w14:textId="77777777" w:rsidR="00FA7565" w:rsidRPr="0065130D" w:rsidRDefault="00FA7565" w:rsidP="00CA2E8F">
            <w:pPr>
              <w:tabs>
                <w:tab w:val="center" w:pos="4513"/>
                <w:tab w:val="right" w:pos="9026"/>
              </w:tabs>
              <w:rPr>
                <w:rFonts w:eastAsia="Times New Roman"/>
                <w:b/>
                <w:sz w:val="24"/>
                <w:szCs w:val="24"/>
                <w:lang w:eastAsia="en-GB"/>
              </w:rPr>
            </w:pPr>
            <w:r w:rsidRPr="0065130D">
              <w:rPr>
                <w:rFonts w:eastAsia="Times New Roman"/>
                <w:b/>
                <w:sz w:val="24"/>
                <w:szCs w:val="24"/>
                <w:lang w:eastAsia="en-GB"/>
              </w:rPr>
              <w:t>Renewal Due:</w:t>
            </w:r>
          </w:p>
        </w:tc>
        <w:tc>
          <w:tcPr>
            <w:tcW w:w="2409" w:type="dxa"/>
            <w:tcBorders>
              <w:left w:val="nil"/>
              <w:bottom w:val="single" w:sz="4" w:space="0" w:color="auto"/>
            </w:tcBorders>
            <w:shd w:val="clear" w:color="auto" w:fill="auto"/>
          </w:tcPr>
          <w:p w14:paraId="70189F53" w14:textId="7B5DE08A" w:rsidR="00FA7565" w:rsidRPr="0065130D" w:rsidRDefault="00FA7565" w:rsidP="00CA2E8F">
            <w:pPr>
              <w:tabs>
                <w:tab w:val="center" w:pos="4513"/>
                <w:tab w:val="right" w:pos="9026"/>
              </w:tabs>
              <w:rPr>
                <w:rFonts w:eastAsia="Times New Roman"/>
                <w:sz w:val="24"/>
                <w:szCs w:val="24"/>
                <w:lang w:eastAsia="en-GB"/>
              </w:rPr>
            </w:pPr>
            <w:r>
              <w:rPr>
                <w:rFonts w:eastAsia="Times New Roman"/>
                <w:sz w:val="24"/>
                <w:szCs w:val="24"/>
                <w:lang w:eastAsia="en-GB"/>
              </w:rPr>
              <w:t>Sept 2025</w:t>
            </w:r>
          </w:p>
        </w:tc>
      </w:tr>
    </w:tbl>
    <w:p w14:paraId="52C98F4E" w14:textId="198B7203" w:rsidR="00FA7565" w:rsidRDefault="00FA7565" w:rsidP="00FA7565">
      <w:pPr>
        <w:rPr>
          <w:rFonts w:ascii="Arial" w:eastAsia="Times New Roman" w:hAnsi="Arial" w:cs="Arial"/>
          <w:b/>
          <w:sz w:val="24"/>
          <w:szCs w:val="24"/>
          <w:lang w:eastAsia="en-GB"/>
        </w:rPr>
      </w:pPr>
    </w:p>
    <w:p w14:paraId="15A1AC4B" w14:textId="765B6C7E" w:rsidR="00FA7565" w:rsidRDefault="00FA7565" w:rsidP="00627CCB">
      <w:pPr>
        <w:jc w:val="center"/>
        <w:rPr>
          <w:rFonts w:ascii="Arial" w:eastAsia="Times New Roman" w:hAnsi="Arial" w:cs="Arial"/>
          <w:b/>
          <w:sz w:val="24"/>
          <w:szCs w:val="24"/>
          <w:lang w:eastAsia="en-GB"/>
        </w:rPr>
      </w:pPr>
    </w:p>
    <w:p w14:paraId="2C5E2745" w14:textId="76575513" w:rsidR="00FA7565" w:rsidRDefault="00FA7565" w:rsidP="00FA7565">
      <w:pPr>
        <w:rPr>
          <w:rFonts w:ascii="Arial" w:eastAsia="Times New Roman" w:hAnsi="Arial" w:cs="Arial"/>
          <w:b/>
          <w:sz w:val="24"/>
          <w:szCs w:val="24"/>
          <w:lang w:eastAsia="en-GB"/>
        </w:rPr>
      </w:pPr>
      <w:r>
        <w:rPr>
          <w:rFonts w:ascii="Arial" w:eastAsia="Times New Roman" w:hAnsi="Arial" w:cs="Arial"/>
          <w:b/>
          <w:sz w:val="24"/>
          <w:szCs w:val="24"/>
          <w:lang w:eastAsia="en-GB"/>
        </w:rPr>
        <w:t>Introduction</w:t>
      </w:r>
    </w:p>
    <w:p w14:paraId="0F67C173" w14:textId="77777777" w:rsidR="00FA7565" w:rsidRPr="00627CCB" w:rsidRDefault="00FA7565" w:rsidP="00FA7565">
      <w:pPr>
        <w:rPr>
          <w:rFonts w:ascii="Arial" w:eastAsia="Times New Roman" w:hAnsi="Arial" w:cs="Arial"/>
          <w:b/>
          <w:sz w:val="24"/>
          <w:szCs w:val="24"/>
          <w:lang w:eastAsia="en-GB"/>
        </w:rPr>
      </w:pPr>
    </w:p>
    <w:p w14:paraId="20530C05" w14:textId="61655285" w:rsidR="007414B4"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Age UK Leeds is committed to providing services to all clients and to providing an environment that is</w:t>
      </w:r>
      <w:r w:rsidR="00DE572F" w:rsidRPr="00C80105">
        <w:rPr>
          <w:rFonts w:ascii="Arial" w:eastAsia="Times New Roman" w:hAnsi="Arial" w:cs="Arial"/>
          <w:sz w:val="24"/>
          <w:szCs w:val="24"/>
          <w:lang w:eastAsia="en-GB"/>
        </w:rPr>
        <w:t xml:space="preserve"> safe and</w:t>
      </w:r>
      <w:r w:rsidRPr="00C80105">
        <w:rPr>
          <w:rFonts w:ascii="Arial" w:eastAsia="Times New Roman" w:hAnsi="Arial" w:cs="Arial"/>
          <w:sz w:val="24"/>
          <w:szCs w:val="24"/>
          <w:lang w:eastAsia="en-GB"/>
        </w:rPr>
        <w:t xml:space="preserve"> acceptable to all clients, </w:t>
      </w:r>
      <w:r w:rsidR="007414B4"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 xml:space="preserve">staff and volunteers. There may be occasions when, </w:t>
      </w:r>
      <w:r w:rsidR="00DE572F" w:rsidRPr="00C80105">
        <w:rPr>
          <w:rFonts w:ascii="Arial" w:eastAsia="Times New Roman" w:hAnsi="Arial" w:cs="Arial"/>
          <w:sz w:val="24"/>
          <w:szCs w:val="24"/>
          <w:lang w:eastAsia="en-GB"/>
        </w:rPr>
        <w:t>after</w:t>
      </w:r>
      <w:r w:rsidR="00C80105">
        <w:rPr>
          <w:rFonts w:ascii="Arial" w:eastAsia="Times New Roman" w:hAnsi="Arial" w:cs="Arial"/>
          <w:sz w:val="24"/>
          <w:szCs w:val="24"/>
          <w:lang w:eastAsia="en-GB"/>
        </w:rPr>
        <w:t xml:space="preserve"> </w:t>
      </w:r>
      <w:r w:rsidRPr="00C80105">
        <w:rPr>
          <w:rFonts w:ascii="Arial" w:eastAsia="Times New Roman" w:hAnsi="Arial" w:cs="Arial"/>
          <w:sz w:val="24"/>
          <w:szCs w:val="24"/>
          <w:lang w:eastAsia="en-GB"/>
        </w:rPr>
        <w:t xml:space="preserve">careful consideration, services are refused, withdrawn or limited for individual clients.  </w:t>
      </w:r>
    </w:p>
    <w:p w14:paraId="1561E7CC" w14:textId="77777777" w:rsidR="007414B4" w:rsidRPr="00C80105" w:rsidRDefault="007414B4" w:rsidP="00627CCB">
      <w:pPr>
        <w:jc w:val="both"/>
        <w:rPr>
          <w:rFonts w:ascii="Arial" w:eastAsia="Times New Roman" w:hAnsi="Arial" w:cs="Arial"/>
          <w:sz w:val="24"/>
          <w:szCs w:val="24"/>
          <w:lang w:eastAsia="en-GB"/>
        </w:rPr>
      </w:pPr>
    </w:p>
    <w:p w14:paraId="31E8D153" w14:textId="2D00DE6E"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This policy outlines the circumstances in which this may be appropriate, and details the procedures to be followed.</w:t>
      </w:r>
    </w:p>
    <w:p w14:paraId="6A05A809" w14:textId="77777777" w:rsidR="00627CCB" w:rsidRPr="00C80105" w:rsidRDefault="00627CCB" w:rsidP="00627CCB">
      <w:pPr>
        <w:jc w:val="both"/>
        <w:rPr>
          <w:rFonts w:ascii="Arial" w:eastAsia="Times New Roman" w:hAnsi="Arial" w:cs="Arial"/>
          <w:b/>
          <w:sz w:val="24"/>
          <w:szCs w:val="24"/>
          <w:lang w:eastAsia="en-GB"/>
        </w:rPr>
      </w:pPr>
    </w:p>
    <w:p w14:paraId="276CD3FE" w14:textId="77777777" w:rsidR="00627CCB" w:rsidRPr="00C80105" w:rsidRDefault="00627CCB" w:rsidP="00627CCB">
      <w:p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1.  Awareness and policy review</w:t>
      </w:r>
    </w:p>
    <w:p w14:paraId="5A39BBE3" w14:textId="77777777" w:rsidR="00627CCB" w:rsidRPr="00C80105" w:rsidRDefault="00627CCB" w:rsidP="00627CCB">
      <w:pPr>
        <w:jc w:val="both"/>
        <w:rPr>
          <w:rFonts w:ascii="Arial" w:eastAsia="Times New Roman" w:hAnsi="Arial" w:cs="Arial"/>
          <w:sz w:val="24"/>
          <w:szCs w:val="24"/>
          <w:lang w:eastAsia="en-GB"/>
        </w:rPr>
      </w:pPr>
    </w:p>
    <w:p w14:paraId="35C8D574" w14:textId="071B91EF"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1.1</w:t>
      </w:r>
      <w:r w:rsidRPr="00C80105">
        <w:rPr>
          <w:rFonts w:ascii="Arial" w:eastAsia="Times New Roman" w:hAnsi="Arial" w:cs="Arial"/>
          <w:sz w:val="24"/>
          <w:szCs w:val="24"/>
          <w:lang w:eastAsia="en-GB"/>
        </w:rPr>
        <w:tab/>
        <w:t xml:space="preserve">All </w:t>
      </w:r>
      <w:r w:rsidR="007414B4"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staff and volunteers</w:t>
      </w:r>
      <w:r w:rsidR="00DE572F" w:rsidRPr="00C80105">
        <w:rPr>
          <w:rFonts w:ascii="Arial" w:eastAsia="Times New Roman" w:hAnsi="Arial" w:cs="Arial"/>
          <w:sz w:val="24"/>
          <w:szCs w:val="24"/>
          <w:lang w:eastAsia="en-GB"/>
        </w:rPr>
        <w:t xml:space="preserve"> to</w:t>
      </w:r>
      <w:r w:rsidRPr="00C80105">
        <w:rPr>
          <w:rFonts w:ascii="Arial" w:eastAsia="Times New Roman" w:hAnsi="Arial" w:cs="Arial"/>
          <w:sz w:val="24"/>
          <w:szCs w:val="24"/>
          <w:lang w:eastAsia="en-GB"/>
        </w:rPr>
        <w:t xml:space="preserve"> </w:t>
      </w:r>
      <w:r w:rsidR="00DE572F" w:rsidRPr="00C80105">
        <w:rPr>
          <w:rFonts w:ascii="Arial" w:eastAsia="Times New Roman" w:hAnsi="Arial" w:cs="Arial"/>
          <w:sz w:val="24"/>
          <w:szCs w:val="24"/>
          <w:lang w:eastAsia="en-GB"/>
        </w:rPr>
        <w:t xml:space="preserve">read and become familiar with </w:t>
      </w:r>
      <w:r w:rsidRPr="00C80105">
        <w:rPr>
          <w:rFonts w:ascii="Arial" w:eastAsia="Times New Roman" w:hAnsi="Arial" w:cs="Arial"/>
          <w:sz w:val="24"/>
          <w:szCs w:val="24"/>
          <w:lang w:eastAsia="en-GB"/>
        </w:rPr>
        <w:t>this policy during their induction</w:t>
      </w:r>
      <w:r w:rsidR="00DE572F" w:rsidRPr="00C80105">
        <w:rPr>
          <w:rFonts w:ascii="Arial" w:eastAsia="Times New Roman" w:hAnsi="Arial" w:cs="Arial"/>
          <w:sz w:val="24"/>
          <w:szCs w:val="24"/>
          <w:lang w:eastAsia="en-GB"/>
        </w:rPr>
        <w:t xml:space="preserve"> (to include an overview within the staff and volunteer induction programme)</w:t>
      </w:r>
      <w:r w:rsidRPr="00C80105">
        <w:rPr>
          <w:rFonts w:ascii="Arial" w:eastAsia="Times New Roman" w:hAnsi="Arial" w:cs="Arial"/>
          <w:sz w:val="24"/>
          <w:szCs w:val="24"/>
          <w:lang w:eastAsia="en-GB"/>
        </w:rPr>
        <w:t xml:space="preserve">.  </w:t>
      </w:r>
    </w:p>
    <w:p w14:paraId="1F67DB5B" w14:textId="77777777" w:rsidR="00DE572F" w:rsidRPr="00C80105" w:rsidRDefault="00DE572F" w:rsidP="00627CCB">
      <w:pPr>
        <w:jc w:val="both"/>
        <w:rPr>
          <w:rFonts w:ascii="Arial" w:eastAsia="Times New Roman" w:hAnsi="Arial" w:cs="Arial"/>
          <w:sz w:val="24"/>
          <w:szCs w:val="24"/>
          <w:lang w:eastAsia="en-GB"/>
        </w:rPr>
      </w:pPr>
    </w:p>
    <w:p w14:paraId="41C8F396" w14:textId="77777777" w:rsidR="00627CCB" w:rsidRPr="00C80105" w:rsidRDefault="00627CCB" w:rsidP="00627CCB">
      <w:pPr>
        <w:jc w:val="both"/>
        <w:rPr>
          <w:rFonts w:ascii="Arial" w:eastAsia="Times New Roman" w:hAnsi="Arial" w:cs="Arial"/>
          <w:sz w:val="24"/>
          <w:szCs w:val="24"/>
          <w:lang w:eastAsia="en-GB"/>
        </w:rPr>
      </w:pPr>
    </w:p>
    <w:p w14:paraId="221867EE" w14:textId="6526F235"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1.2</w:t>
      </w:r>
      <w:r w:rsidRPr="00C80105">
        <w:rPr>
          <w:rFonts w:ascii="Arial" w:eastAsia="Times New Roman" w:hAnsi="Arial" w:cs="Arial"/>
          <w:sz w:val="24"/>
          <w:szCs w:val="24"/>
          <w:lang w:eastAsia="en-GB"/>
        </w:rPr>
        <w:tab/>
        <w:t>Regular one to one supervision and team meetings ensure that awareness of this policy is maintained, and allow early detection of situations that might need to be dealt with under the policy.</w:t>
      </w:r>
    </w:p>
    <w:p w14:paraId="72A3D3EC" w14:textId="77777777" w:rsidR="00627CCB" w:rsidRPr="00C80105" w:rsidRDefault="00627CCB" w:rsidP="00627CCB">
      <w:pPr>
        <w:jc w:val="both"/>
        <w:rPr>
          <w:rFonts w:ascii="Arial" w:eastAsia="Times New Roman" w:hAnsi="Arial" w:cs="Arial"/>
          <w:sz w:val="24"/>
          <w:szCs w:val="24"/>
          <w:lang w:eastAsia="en-GB"/>
        </w:rPr>
      </w:pPr>
    </w:p>
    <w:p w14:paraId="3A8C6A1A" w14:textId="77777777"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1.3</w:t>
      </w:r>
      <w:r w:rsidRPr="00C80105">
        <w:rPr>
          <w:rFonts w:ascii="Arial" w:eastAsia="Times New Roman" w:hAnsi="Arial" w:cs="Arial"/>
          <w:sz w:val="24"/>
          <w:szCs w:val="24"/>
          <w:lang w:eastAsia="en-GB"/>
        </w:rPr>
        <w:tab/>
        <w:t>Clients are made aware of this policy via:</w:t>
      </w:r>
    </w:p>
    <w:p w14:paraId="0D0B940D" w14:textId="77777777" w:rsidR="00627CCB" w:rsidRPr="00C80105" w:rsidRDefault="00627CCB" w:rsidP="00627CCB">
      <w:pPr>
        <w:jc w:val="both"/>
        <w:rPr>
          <w:rFonts w:ascii="Arial" w:eastAsia="Times New Roman" w:hAnsi="Arial" w:cs="Arial"/>
          <w:sz w:val="24"/>
          <w:szCs w:val="24"/>
          <w:lang w:eastAsia="en-GB"/>
        </w:rPr>
      </w:pPr>
    </w:p>
    <w:p w14:paraId="79922EC2" w14:textId="4BF5E975" w:rsidR="00627CCB" w:rsidRPr="00C80105" w:rsidRDefault="00627CCB" w:rsidP="00627CCB">
      <w:pPr>
        <w:numPr>
          <w:ilvl w:val="0"/>
          <w:numId w:val="20"/>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A notice in our</w:t>
      </w:r>
      <w:r w:rsidR="0038725F">
        <w:rPr>
          <w:rFonts w:ascii="Arial" w:eastAsia="Times New Roman" w:hAnsi="Arial" w:cs="Arial"/>
          <w:sz w:val="24"/>
          <w:szCs w:val="24"/>
          <w:lang w:eastAsia="en-GB"/>
        </w:rPr>
        <w:t xml:space="preserve"> Reception Area</w:t>
      </w:r>
    </w:p>
    <w:p w14:paraId="1AEE923E" w14:textId="1D4C322B" w:rsidR="00627CCB" w:rsidRPr="00884F15" w:rsidRDefault="00627CCB" w:rsidP="00627CCB">
      <w:pPr>
        <w:numPr>
          <w:ilvl w:val="0"/>
          <w:numId w:val="20"/>
        </w:numPr>
        <w:jc w:val="both"/>
        <w:rPr>
          <w:rFonts w:ascii="Arial" w:eastAsia="Times New Roman" w:hAnsi="Arial" w:cs="Arial"/>
          <w:sz w:val="24"/>
          <w:szCs w:val="24"/>
          <w:lang w:eastAsia="en-GB"/>
        </w:rPr>
      </w:pPr>
      <w:r w:rsidRPr="00884F15">
        <w:rPr>
          <w:rFonts w:ascii="Arial" w:eastAsia="Times New Roman" w:hAnsi="Arial" w:cs="Arial"/>
          <w:sz w:val="24"/>
          <w:szCs w:val="24"/>
          <w:lang w:eastAsia="en-GB"/>
        </w:rPr>
        <w:t>Copies available from</w:t>
      </w:r>
      <w:r w:rsidR="0038725F" w:rsidRPr="00884F15">
        <w:rPr>
          <w:rFonts w:ascii="Arial" w:hAnsi="Arial" w:cs="Arial"/>
          <w:sz w:val="24"/>
          <w:szCs w:val="24"/>
        </w:rPr>
        <w:t xml:space="preserve"> Our Information Support Staff by emailing </w:t>
      </w:r>
      <w:hyperlink r:id="rId12" w:history="1">
        <w:r w:rsidR="0038725F" w:rsidRPr="00884F15">
          <w:rPr>
            <w:rStyle w:val="Hyperlink"/>
            <w:rFonts w:ascii="Arial" w:hAnsi="Arial" w:cs="Arial"/>
            <w:sz w:val="24"/>
            <w:szCs w:val="24"/>
          </w:rPr>
          <w:t>info@ageukleeds.org.uk</w:t>
        </w:r>
      </w:hyperlink>
      <w:r w:rsidR="0038725F" w:rsidRPr="00884F15">
        <w:rPr>
          <w:rFonts w:ascii="Arial" w:hAnsi="Arial" w:cs="Arial"/>
          <w:sz w:val="24"/>
          <w:szCs w:val="24"/>
        </w:rPr>
        <w:t xml:space="preserve"> or by request at reception</w:t>
      </w:r>
      <w:r w:rsidRPr="00884F15">
        <w:rPr>
          <w:rFonts w:ascii="Arial" w:eastAsia="Times New Roman" w:hAnsi="Arial" w:cs="Arial"/>
          <w:sz w:val="24"/>
          <w:szCs w:val="24"/>
          <w:lang w:eastAsia="en-GB"/>
        </w:rPr>
        <w:t xml:space="preserve"> </w:t>
      </w:r>
    </w:p>
    <w:p w14:paraId="34C42869" w14:textId="47BA8F97" w:rsidR="00627CCB" w:rsidRPr="00C80105" w:rsidRDefault="00627CCB" w:rsidP="00627CCB">
      <w:pPr>
        <w:numPr>
          <w:ilvl w:val="0"/>
          <w:numId w:val="20"/>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Policy available on </w:t>
      </w:r>
      <w:r w:rsidR="00884F15">
        <w:rPr>
          <w:rFonts w:ascii="Arial" w:eastAsia="Times New Roman" w:hAnsi="Arial" w:cs="Arial"/>
          <w:sz w:val="24"/>
          <w:szCs w:val="24"/>
          <w:lang w:eastAsia="en-GB"/>
        </w:rPr>
        <w:t xml:space="preserve">Age UK Leeds </w:t>
      </w:r>
      <w:r w:rsidRPr="00C80105">
        <w:rPr>
          <w:rFonts w:ascii="Arial" w:eastAsia="Times New Roman" w:hAnsi="Arial" w:cs="Arial"/>
          <w:sz w:val="24"/>
          <w:szCs w:val="24"/>
          <w:lang w:eastAsia="en-GB"/>
        </w:rPr>
        <w:t>website</w:t>
      </w:r>
      <w:r w:rsidR="00884F15">
        <w:rPr>
          <w:rFonts w:ascii="Arial" w:eastAsia="Times New Roman" w:hAnsi="Arial" w:cs="Arial"/>
          <w:sz w:val="24"/>
          <w:szCs w:val="24"/>
          <w:lang w:eastAsia="en-GB"/>
        </w:rPr>
        <w:t xml:space="preserve"> (‘About Us’ section)</w:t>
      </w:r>
    </w:p>
    <w:p w14:paraId="471FF8E4" w14:textId="0E752985" w:rsidR="00DE572F" w:rsidRPr="00C80105" w:rsidRDefault="00884F15" w:rsidP="00627CCB">
      <w:pPr>
        <w:numPr>
          <w:ilvl w:val="0"/>
          <w:numId w:val="20"/>
        </w:num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All new clients advised </w:t>
      </w:r>
      <w:r w:rsidR="00DE572F" w:rsidRPr="00C80105">
        <w:rPr>
          <w:rFonts w:ascii="Arial" w:eastAsia="Times New Roman" w:hAnsi="Arial" w:cs="Arial"/>
          <w:sz w:val="24"/>
          <w:szCs w:val="24"/>
          <w:lang w:eastAsia="en-GB"/>
        </w:rPr>
        <w:t>at the commencement of services</w:t>
      </w:r>
    </w:p>
    <w:p w14:paraId="0E27B00A" w14:textId="77777777" w:rsidR="00627CCB" w:rsidRPr="00C80105" w:rsidRDefault="00627CCB" w:rsidP="00627CCB">
      <w:pPr>
        <w:jc w:val="both"/>
        <w:rPr>
          <w:rFonts w:ascii="Arial" w:eastAsia="Times New Roman" w:hAnsi="Arial" w:cs="Arial"/>
          <w:sz w:val="24"/>
          <w:szCs w:val="24"/>
          <w:lang w:eastAsia="en-GB"/>
        </w:rPr>
      </w:pPr>
    </w:p>
    <w:p w14:paraId="0E2A724B" w14:textId="7C948331"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1.4</w:t>
      </w:r>
      <w:r w:rsidRPr="00C80105">
        <w:rPr>
          <w:rFonts w:ascii="Arial" w:eastAsia="Times New Roman" w:hAnsi="Arial" w:cs="Arial"/>
          <w:sz w:val="24"/>
          <w:szCs w:val="24"/>
          <w:lang w:eastAsia="en-GB"/>
        </w:rPr>
        <w:tab/>
        <w:t>This policy is reviewed</w:t>
      </w:r>
      <w:r w:rsidR="00AC4979">
        <w:rPr>
          <w:rFonts w:ascii="Arial" w:eastAsia="Times New Roman" w:hAnsi="Arial" w:cs="Arial"/>
          <w:sz w:val="24"/>
          <w:szCs w:val="24"/>
          <w:lang w:eastAsia="en-GB"/>
        </w:rPr>
        <w:t xml:space="preserve"> regularly</w:t>
      </w:r>
      <w:r w:rsidRPr="00C80105">
        <w:rPr>
          <w:rFonts w:ascii="Arial" w:eastAsia="Times New Roman" w:hAnsi="Arial" w:cs="Arial"/>
          <w:sz w:val="24"/>
          <w:szCs w:val="24"/>
          <w:lang w:eastAsia="en-GB"/>
        </w:rPr>
        <w:t xml:space="preserve"> by the</w:t>
      </w:r>
      <w:r w:rsidR="00DE572F" w:rsidRPr="00C80105">
        <w:rPr>
          <w:rFonts w:ascii="Arial" w:eastAsia="Times New Roman" w:hAnsi="Arial" w:cs="Arial"/>
          <w:sz w:val="24"/>
          <w:szCs w:val="24"/>
          <w:lang w:eastAsia="en-GB"/>
        </w:rPr>
        <w:t xml:space="preserve"> Operations Directors</w:t>
      </w:r>
      <w:r w:rsidRPr="00C80105">
        <w:rPr>
          <w:rFonts w:ascii="Arial" w:eastAsia="Times New Roman" w:hAnsi="Arial" w:cs="Arial"/>
          <w:sz w:val="24"/>
          <w:szCs w:val="24"/>
          <w:lang w:eastAsia="en-GB"/>
        </w:rPr>
        <w:t xml:space="preserve"> in consultation with</w:t>
      </w:r>
      <w:r w:rsidR="004C0C74" w:rsidRPr="00C80105">
        <w:rPr>
          <w:rFonts w:ascii="Arial" w:eastAsia="Times New Roman" w:hAnsi="Arial" w:cs="Arial"/>
          <w:sz w:val="24"/>
          <w:szCs w:val="24"/>
          <w:lang w:eastAsia="en-GB"/>
        </w:rPr>
        <w:t xml:space="preserve"> the operational management team and</w:t>
      </w:r>
      <w:r w:rsidRPr="00C80105">
        <w:rPr>
          <w:rFonts w:ascii="Arial" w:eastAsia="Times New Roman" w:hAnsi="Arial" w:cs="Arial"/>
          <w:sz w:val="24"/>
          <w:szCs w:val="24"/>
          <w:lang w:eastAsia="en-GB"/>
        </w:rPr>
        <w:t xml:space="preserve"> staff.</w:t>
      </w:r>
    </w:p>
    <w:p w14:paraId="60061E4C" w14:textId="77777777" w:rsidR="00627CCB" w:rsidRPr="00C80105" w:rsidRDefault="00627CCB" w:rsidP="00627CCB">
      <w:pPr>
        <w:rPr>
          <w:rFonts w:ascii="Arial" w:eastAsia="Times New Roman" w:hAnsi="Arial" w:cs="Arial"/>
          <w:b/>
          <w:sz w:val="24"/>
          <w:szCs w:val="24"/>
          <w:lang w:eastAsia="en-GB"/>
        </w:rPr>
      </w:pPr>
    </w:p>
    <w:p w14:paraId="4C7E39F0" w14:textId="77777777" w:rsidR="00627CCB" w:rsidRPr="00C80105" w:rsidRDefault="00627CCB" w:rsidP="00627CCB">
      <w:p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2.  Duty of Care</w:t>
      </w:r>
    </w:p>
    <w:p w14:paraId="44EAFD9C" w14:textId="77777777" w:rsidR="00627CCB" w:rsidRPr="00C80105" w:rsidRDefault="00627CCB" w:rsidP="00627CCB">
      <w:pPr>
        <w:jc w:val="both"/>
        <w:rPr>
          <w:rFonts w:ascii="Arial" w:eastAsia="Times New Roman" w:hAnsi="Arial" w:cs="Arial"/>
          <w:b/>
          <w:sz w:val="24"/>
          <w:szCs w:val="24"/>
          <w:lang w:eastAsia="en-GB"/>
        </w:rPr>
      </w:pPr>
    </w:p>
    <w:p w14:paraId="546CED19" w14:textId="094C14E5"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Age UK Leeds must give due consideration to</w:t>
      </w:r>
      <w:r w:rsidR="007414B4" w:rsidRPr="00C80105">
        <w:rPr>
          <w:rFonts w:ascii="Arial" w:eastAsia="Times New Roman" w:hAnsi="Arial" w:cs="Arial"/>
          <w:sz w:val="24"/>
          <w:szCs w:val="24"/>
          <w:lang w:eastAsia="en-GB"/>
        </w:rPr>
        <w:t xml:space="preserve"> all</w:t>
      </w:r>
      <w:r w:rsidRPr="00C80105">
        <w:rPr>
          <w:rFonts w:ascii="Arial" w:eastAsia="Times New Roman" w:hAnsi="Arial" w:cs="Arial"/>
          <w:sz w:val="24"/>
          <w:szCs w:val="24"/>
          <w:lang w:eastAsia="en-GB"/>
        </w:rPr>
        <w:t xml:space="preserve"> mitigating factors </w:t>
      </w:r>
      <w:r w:rsidR="00151C01">
        <w:rPr>
          <w:rFonts w:ascii="Arial" w:eastAsia="Times New Roman" w:hAnsi="Arial" w:cs="Arial"/>
          <w:sz w:val="24"/>
          <w:szCs w:val="24"/>
          <w:lang w:eastAsia="en-GB"/>
        </w:rPr>
        <w:t xml:space="preserve">including stressful personal circumstances, traumatic life experience, neurological or </w:t>
      </w:r>
      <w:r w:rsidRPr="00C80105">
        <w:rPr>
          <w:rFonts w:ascii="Arial" w:eastAsia="Times New Roman" w:hAnsi="Arial" w:cs="Arial"/>
          <w:sz w:val="24"/>
          <w:szCs w:val="24"/>
          <w:lang w:eastAsia="en-GB"/>
        </w:rPr>
        <w:t>mental health difficulties that might be contributing to a client’s behaviour.  If such factors appear to be relevant, appropriate advice, support, alternative service provision or external referral should be considered.</w:t>
      </w:r>
    </w:p>
    <w:p w14:paraId="4B94D5A5" w14:textId="77777777" w:rsidR="00627CCB" w:rsidRPr="00C80105" w:rsidRDefault="00627CCB" w:rsidP="00627CCB">
      <w:pPr>
        <w:jc w:val="both"/>
        <w:rPr>
          <w:rFonts w:ascii="Arial" w:eastAsia="Times New Roman" w:hAnsi="Arial" w:cs="Arial"/>
          <w:sz w:val="24"/>
          <w:szCs w:val="24"/>
          <w:lang w:eastAsia="en-GB"/>
        </w:rPr>
      </w:pPr>
    </w:p>
    <w:p w14:paraId="3932604F" w14:textId="77777777" w:rsidR="00627CCB" w:rsidRPr="00C80105" w:rsidRDefault="00627CCB" w:rsidP="00627CCB">
      <w:pPr>
        <w:rPr>
          <w:rFonts w:ascii="Arial" w:eastAsia="Times New Roman" w:hAnsi="Arial" w:cs="Arial"/>
          <w:b/>
          <w:sz w:val="24"/>
          <w:szCs w:val="24"/>
          <w:lang w:eastAsia="en-GB"/>
        </w:rPr>
      </w:pPr>
      <w:r w:rsidRPr="00C80105">
        <w:rPr>
          <w:rFonts w:ascii="Arial" w:eastAsia="Times New Roman" w:hAnsi="Arial" w:cs="Arial"/>
          <w:b/>
          <w:sz w:val="24"/>
          <w:szCs w:val="24"/>
          <w:lang w:eastAsia="en-GB"/>
        </w:rPr>
        <w:t>3.  General procedures</w:t>
      </w:r>
    </w:p>
    <w:p w14:paraId="3DEEC669" w14:textId="77777777" w:rsidR="00627CCB" w:rsidRPr="00C80105" w:rsidRDefault="00627CCB" w:rsidP="00627CCB">
      <w:pPr>
        <w:rPr>
          <w:rFonts w:ascii="Arial" w:eastAsia="Times New Roman" w:hAnsi="Arial" w:cs="Arial"/>
          <w:b/>
          <w:sz w:val="24"/>
          <w:szCs w:val="24"/>
          <w:lang w:eastAsia="en-GB"/>
        </w:rPr>
      </w:pPr>
    </w:p>
    <w:p w14:paraId="51A128AA" w14:textId="0C03ADD5"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3.1</w:t>
      </w:r>
      <w:r w:rsidRPr="00C80105">
        <w:rPr>
          <w:rFonts w:ascii="Arial" w:eastAsia="Times New Roman" w:hAnsi="Arial" w:cs="Arial"/>
          <w:sz w:val="24"/>
          <w:szCs w:val="24"/>
          <w:lang w:eastAsia="en-GB"/>
        </w:rPr>
        <w:tab/>
        <w:t xml:space="preserve">If </w:t>
      </w:r>
      <w:r w:rsidR="007414B4"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staff members have concerns about a client, the details should be discussed</w:t>
      </w:r>
      <w:r w:rsidR="004C0C74" w:rsidRPr="00C80105">
        <w:rPr>
          <w:rFonts w:ascii="Arial" w:eastAsia="Times New Roman" w:hAnsi="Arial" w:cs="Arial"/>
          <w:sz w:val="24"/>
          <w:szCs w:val="24"/>
          <w:lang w:eastAsia="en-GB"/>
        </w:rPr>
        <w:t xml:space="preserve"> and actions agreed</w:t>
      </w:r>
      <w:r w:rsidRPr="00C80105">
        <w:rPr>
          <w:rFonts w:ascii="Arial" w:eastAsia="Times New Roman" w:hAnsi="Arial" w:cs="Arial"/>
          <w:sz w:val="24"/>
          <w:szCs w:val="24"/>
          <w:lang w:eastAsia="en-GB"/>
        </w:rPr>
        <w:t xml:space="preserve"> with their line manager in the first instance.</w:t>
      </w:r>
      <w:r w:rsidR="007414B4" w:rsidRPr="00C80105">
        <w:rPr>
          <w:rFonts w:ascii="Arial" w:eastAsia="Times New Roman" w:hAnsi="Arial" w:cs="Arial"/>
          <w:sz w:val="24"/>
          <w:szCs w:val="24"/>
          <w:lang w:eastAsia="en-GB"/>
        </w:rPr>
        <w:t xml:space="preserve"> Likewise, if volunteers have concerns</w:t>
      </w:r>
      <w:r w:rsidR="00151C01">
        <w:rPr>
          <w:rFonts w:ascii="Arial" w:eastAsia="Times New Roman" w:hAnsi="Arial" w:cs="Arial"/>
          <w:sz w:val="24"/>
          <w:szCs w:val="24"/>
          <w:lang w:eastAsia="en-GB"/>
        </w:rPr>
        <w:t xml:space="preserve"> relating to an individual that they are supporting</w:t>
      </w:r>
      <w:r w:rsidR="007414B4" w:rsidRPr="00C80105">
        <w:rPr>
          <w:rFonts w:ascii="Arial" w:eastAsia="Times New Roman" w:hAnsi="Arial" w:cs="Arial"/>
          <w:sz w:val="24"/>
          <w:szCs w:val="24"/>
          <w:lang w:eastAsia="en-GB"/>
        </w:rPr>
        <w:t xml:space="preserve"> these should be raised with their</w:t>
      </w:r>
      <w:r w:rsidR="00151C01">
        <w:rPr>
          <w:rFonts w:ascii="Arial" w:eastAsia="Times New Roman" w:hAnsi="Arial" w:cs="Arial"/>
          <w:sz w:val="24"/>
          <w:szCs w:val="24"/>
          <w:lang w:eastAsia="en-GB"/>
        </w:rPr>
        <w:t xml:space="preserve"> link member of staff</w:t>
      </w:r>
      <w:r w:rsidR="007414B4" w:rsidRPr="00C80105">
        <w:rPr>
          <w:rFonts w:ascii="Arial" w:eastAsia="Times New Roman" w:hAnsi="Arial" w:cs="Arial"/>
          <w:sz w:val="24"/>
          <w:szCs w:val="24"/>
          <w:lang w:eastAsia="en-GB"/>
        </w:rPr>
        <w:t xml:space="preserve">. </w:t>
      </w:r>
    </w:p>
    <w:p w14:paraId="3656B9AB" w14:textId="77777777" w:rsidR="00627CCB" w:rsidRPr="00C80105" w:rsidRDefault="00627CCB" w:rsidP="00627CCB">
      <w:pPr>
        <w:jc w:val="both"/>
        <w:rPr>
          <w:rFonts w:ascii="Arial" w:eastAsia="Times New Roman" w:hAnsi="Arial" w:cs="Arial"/>
          <w:sz w:val="24"/>
          <w:szCs w:val="24"/>
          <w:lang w:eastAsia="en-GB"/>
        </w:rPr>
      </w:pPr>
    </w:p>
    <w:p w14:paraId="6DA3CCF0" w14:textId="07CDFF2D"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lastRenderedPageBreak/>
        <w:t>3.2</w:t>
      </w:r>
      <w:r w:rsidRPr="00C80105">
        <w:rPr>
          <w:rFonts w:ascii="Arial" w:eastAsia="Times New Roman" w:hAnsi="Arial" w:cs="Arial"/>
          <w:sz w:val="24"/>
          <w:szCs w:val="24"/>
          <w:lang w:eastAsia="en-GB"/>
        </w:rPr>
        <w:tab/>
        <w:t xml:space="preserve">Every effort will be made to resolve a situation informally.  If this is not successful or appropriate, </w:t>
      </w:r>
      <w:r w:rsidR="007414B4" w:rsidRPr="00C80105">
        <w:rPr>
          <w:rFonts w:ascii="Arial" w:eastAsia="Times New Roman" w:hAnsi="Arial" w:cs="Arial"/>
          <w:sz w:val="24"/>
          <w:szCs w:val="24"/>
          <w:lang w:eastAsia="en-GB"/>
        </w:rPr>
        <w:t xml:space="preserve">in the first instances </w:t>
      </w:r>
      <w:r w:rsidRPr="00C80105">
        <w:rPr>
          <w:rFonts w:ascii="Arial" w:eastAsia="Times New Roman" w:hAnsi="Arial" w:cs="Arial"/>
          <w:sz w:val="24"/>
          <w:szCs w:val="24"/>
          <w:lang w:eastAsia="en-GB"/>
        </w:rPr>
        <w:t>effort</w:t>
      </w:r>
      <w:r w:rsidR="007414B4" w:rsidRPr="00C80105">
        <w:rPr>
          <w:rFonts w:ascii="Arial" w:eastAsia="Times New Roman" w:hAnsi="Arial" w:cs="Arial"/>
          <w:sz w:val="24"/>
          <w:szCs w:val="24"/>
          <w:lang w:eastAsia="en-GB"/>
        </w:rPr>
        <w:t>s</w:t>
      </w:r>
      <w:r w:rsidRPr="00C80105">
        <w:rPr>
          <w:rFonts w:ascii="Arial" w:eastAsia="Times New Roman" w:hAnsi="Arial" w:cs="Arial"/>
          <w:sz w:val="24"/>
          <w:szCs w:val="24"/>
          <w:lang w:eastAsia="en-GB"/>
        </w:rPr>
        <w:t xml:space="preserve"> will be made to limit services rather than refuse or withdraw them. </w:t>
      </w:r>
      <w:r w:rsidRPr="00151C01">
        <w:rPr>
          <w:rFonts w:ascii="Arial" w:eastAsia="Times New Roman" w:hAnsi="Arial" w:cs="Arial"/>
          <w:b/>
          <w:sz w:val="24"/>
          <w:szCs w:val="24"/>
          <w:lang w:eastAsia="en-GB"/>
        </w:rPr>
        <w:t>Refusal or withdrawal of services will only be made as a last resort.</w:t>
      </w:r>
    </w:p>
    <w:p w14:paraId="45FB0818" w14:textId="77777777" w:rsidR="00627CCB" w:rsidRPr="00C80105" w:rsidRDefault="00627CCB" w:rsidP="00627CCB">
      <w:pPr>
        <w:jc w:val="both"/>
        <w:rPr>
          <w:rFonts w:ascii="Arial" w:eastAsia="Times New Roman" w:hAnsi="Arial" w:cs="Arial"/>
          <w:sz w:val="24"/>
          <w:szCs w:val="24"/>
          <w:lang w:eastAsia="en-GB"/>
        </w:rPr>
      </w:pPr>
    </w:p>
    <w:p w14:paraId="5D14C4FB" w14:textId="4E66989C"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3.3</w:t>
      </w:r>
      <w:r w:rsidRPr="00C80105">
        <w:rPr>
          <w:rFonts w:ascii="Arial" w:eastAsia="Times New Roman" w:hAnsi="Arial" w:cs="Arial"/>
          <w:sz w:val="24"/>
          <w:szCs w:val="24"/>
          <w:lang w:eastAsia="en-GB"/>
        </w:rPr>
        <w:tab/>
        <w:t xml:space="preserve">Where a potential limitation, withdrawal or refusal of service is </w:t>
      </w:r>
      <w:r w:rsidR="004C0C74" w:rsidRPr="00C80105">
        <w:rPr>
          <w:rFonts w:ascii="Arial" w:eastAsia="Times New Roman" w:hAnsi="Arial" w:cs="Arial"/>
          <w:sz w:val="24"/>
          <w:szCs w:val="24"/>
          <w:lang w:eastAsia="en-GB"/>
        </w:rPr>
        <w:t>agreed as appropriate</w:t>
      </w:r>
      <w:r w:rsidRPr="00C80105">
        <w:rPr>
          <w:rFonts w:ascii="Arial" w:eastAsia="Times New Roman" w:hAnsi="Arial" w:cs="Arial"/>
          <w:sz w:val="24"/>
          <w:szCs w:val="24"/>
          <w:lang w:eastAsia="en-GB"/>
        </w:rPr>
        <w:t>, the client must be made aware of</w:t>
      </w:r>
      <w:r w:rsidR="004C0C74" w:rsidRPr="00C80105">
        <w:rPr>
          <w:rFonts w:ascii="Arial" w:eastAsia="Times New Roman" w:hAnsi="Arial" w:cs="Arial"/>
          <w:sz w:val="24"/>
          <w:szCs w:val="24"/>
          <w:lang w:eastAsia="en-GB"/>
        </w:rPr>
        <w:t xml:space="preserve"> the reason for this decision in relation to the procedure in</w:t>
      </w:r>
      <w:r w:rsidRPr="00C80105">
        <w:rPr>
          <w:rFonts w:ascii="Arial" w:eastAsia="Times New Roman" w:hAnsi="Arial" w:cs="Arial"/>
          <w:sz w:val="24"/>
          <w:szCs w:val="24"/>
          <w:lang w:eastAsia="en-GB"/>
        </w:rPr>
        <w:t xml:space="preserve"> this policy and be offered a copy</w:t>
      </w:r>
      <w:r w:rsidR="004C0C74" w:rsidRPr="00C80105">
        <w:rPr>
          <w:rFonts w:ascii="Arial" w:eastAsia="Times New Roman" w:hAnsi="Arial" w:cs="Arial"/>
          <w:sz w:val="24"/>
          <w:szCs w:val="24"/>
          <w:lang w:eastAsia="en-GB"/>
        </w:rPr>
        <w:t xml:space="preserve"> of the policy</w:t>
      </w:r>
      <w:r w:rsidRPr="00C80105">
        <w:rPr>
          <w:rFonts w:ascii="Arial" w:eastAsia="Times New Roman" w:hAnsi="Arial" w:cs="Arial"/>
          <w:sz w:val="24"/>
          <w:szCs w:val="24"/>
          <w:lang w:eastAsia="en-GB"/>
        </w:rPr>
        <w:t>.</w:t>
      </w:r>
    </w:p>
    <w:p w14:paraId="049F31CB" w14:textId="77777777" w:rsidR="00627CCB" w:rsidRPr="00C80105" w:rsidRDefault="00627CCB" w:rsidP="00627CCB">
      <w:pPr>
        <w:jc w:val="both"/>
        <w:rPr>
          <w:rFonts w:ascii="Arial" w:eastAsia="Times New Roman" w:hAnsi="Arial" w:cs="Arial"/>
          <w:sz w:val="24"/>
          <w:szCs w:val="24"/>
          <w:lang w:eastAsia="en-GB"/>
        </w:rPr>
      </w:pPr>
    </w:p>
    <w:p w14:paraId="06ABD12B" w14:textId="32061FD2"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3.4</w:t>
      </w:r>
      <w:r w:rsidRPr="00C80105">
        <w:rPr>
          <w:rFonts w:ascii="Arial" w:eastAsia="Times New Roman" w:hAnsi="Arial" w:cs="Arial"/>
          <w:sz w:val="24"/>
          <w:szCs w:val="24"/>
          <w:lang w:eastAsia="en-GB"/>
        </w:rPr>
        <w:tab/>
      </w:r>
      <w:r w:rsidR="004C0C74" w:rsidRPr="00C80105">
        <w:rPr>
          <w:rFonts w:ascii="Arial" w:eastAsia="Times New Roman" w:hAnsi="Arial" w:cs="Arial"/>
          <w:sz w:val="24"/>
          <w:szCs w:val="24"/>
          <w:lang w:eastAsia="en-GB"/>
        </w:rPr>
        <w:t xml:space="preserve">Where it is safe to do so the </w:t>
      </w:r>
      <w:r w:rsidRPr="00C80105">
        <w:rPr>
          <w:rFonts w:ascii="Arial" w:eastAsia="Times New Roman" w:hAnsi="Arial" w:cs="Arial"/>
          <w:sz w:val="24"/>
          <w:szCs w:val="24"/>
          <w:lang w:eastAsia="en-GB"/>
        </w:rPr>
        <w:t>decision to limit</w:t>
      </w:r>
      <w:r w:rsidR="00151C01">
        <w:rPr>
          <w:rFonts w:ascii="Arial" w:eastAsia="Times New Roman" w:hAnsi="Arial" w:cs="Arial"/>
          <w:sz w:val="24"/>
          <w:szCs w:val="24"/>
          <w:lang w:eastAsia="en-GB"/>
        </w:rPr>
        <w:t xml:space="preserve"> the</w:t>
      </w:r>
      <w:r w:rsidRPr="00C80105">
        <w:rPr>
          <w:rFonts w:ascii="Arial" w:eastAsia="Times New Roman" w:hAnsi="Arial" w:cs="Arial"/>
          <w:sz w:val="24"/>
          <w:szCs w:val="24"/>
          <w:lang w:eastAsia="en-GB"/>
        </w:rPr>
        <w:t xml:space="preserve"> service </w:t>
      </w:r>
      <w:r w:rsidR="00151C01">
        <w:rPr>
          <w:rFonts w:ascii="Arial" w:eastAsia="Times New Roman" w:hAnsi="Arial" w:cs="Arial"/>
          <w:sz w:val="24"/>
          <w:szCs w:val="24"/>
          <w:lang w:eastAsia="en-GB"/>
        </w:rPr>
        <w:t>offered</w:t>
      </w:r>
      <w:r w:rsidRPr="00C80105">
        <w:rPr>
          <w:rFonts w:ascii="Arial" w:eastAsia="Times New Roman" w:hAnsi="Arial" w:cs="Arial"/>
          <w:sz w:val="24"/>
          <w:szCs w:val="24"/>
          <w:lang w:eastAsia="en-GB"/>
        </w:rPr>
        <w:t xml:space="preserve"> m</w:t>
      </w:r>
      <w:r w:rsidR="004C0C74" w:rsidRPr="00C80105">
        <w:rPr>
          <w:rFonts w:ascii="Arial" w:eastAsia="Times New Roman" w:hAnsi="Arial" w:cs="Arial"/>
          <w:sz w:val="24"/>
          <w:szCs w:val="24"/>
          <w:lang w:eastAsia="en-GB"/>
        </w:rPr>
        <w:t>ust</w:t>
      </w:r>
      <w:r w:rsidRPr="00C80105">
        <w:rPr>
          <w:rFonts w:ascii="Arial" w:eastAsia="Times New Roman" w:hAnsi="Arial" w:cs="Arial"/>
          <w:sz w:val="24"/>
          <w:szCs w:val="24"/>
          <w:lang w:eastAsia="en-GB"/>
        </w:rPr>
        <w:t xml:space="preserve"> be communicated verbally to the client and should include a clear explanation of why the decision has been made and details of alternative service providers.  In extreme</w:t>
      </w:r>
      <w:r w:rsidR="00F24345" w:rsidRPr="00C80105">
        <w:rPr>
          <w:rFonts w:ascii="Arial" w:eastAsia="Times New Roman" w:hAnsi="Arial" w:cs="Arial"/>
          <w:sz w:val="24"/>
          <w:szCs w:val="24"/>
          <w:lang w:eastAsia="en-GB"/>
        </w:rPr>
        <w:t xml:space="preserve"> cases</w:t>
      </w:r>
      <w:r w:rsidR="004C0C74" w:rsidRPr="00C80105">
        <w:rPr>
          <w:rFonts w:ascii="Arial" w:eastAsia="Times New Roman" w:hAnsi="Arial" w:cs="Arial"/>
          <w:sz w:val="24"/>
          <w:szCs w:val="24"/>
          <w:lang w:eastAsia="en-GB"/>
        </w:rPr>
        <w:t xml:space="preserve"> (where it is assessed that there is an imminent risk of harm to </w:t>
      </w:r>
      <w:r w:rsidR="007414B4" w:rsidRPr="00C80105">
        <w:rPr>
          <w:rFonts w:ascii="Arial" w:eastAsia="Times New Roman" w:hAnsi="Arial" w:cs="Arial"/>
          <w:sz w:val="24"/>
          <w:szCs w:val="24"/>
          <w:lang w:eastAsia="en-GB"/>
        </w:rPr>
        <w:t xml:space="preserve">paid </w:t>
      </w:r>
      <w:r w:rsidR="004C0C74" w:rsidRPr="00C80105">
        <w:rPr>
          <w:rFonts w:ascii="Arial" w:eastAsia="Times New Roman" w:hAnsi="Arial" w:cs="Arial"/>
          <w:sz w:val="24"/>
          <w:szCs w:val="24"/>
          <w:lang w:eastAsia="en-GB"/>
        </w:rPr>
        <w:t>staff members or volunteers)</w:t>
      </w:r>
      <w:r w:rsidRPr="00C80105">
        <w:rPr>
          <w:rFonts w:ascii="Arial" w:eastAsia="Times New Roman" w:hAnsi="Arial" w:cs="Arial"/>
          <w:sz w:val="24"/>
          <w:szCs w:val="24"/>
          <w:lang w:eastAsia="en-GB"/>
        </w:rPr>
        <w:t xml:space="preserve"> or unresolved cases</w:t>
      </w:r>
      <w:r w:rsidR="004C0C74" w:rsidRPr="00C80105">
        <w:rPr>
          <w:rFonts w:ascii="Arial" w:eastAsia="Times New Roman" w:hAnsi="Arial" w:cs="Arial"/>
          <w:sz w:val="24"/>
          <w:szCs w:val="24"/>
          <w:lang w:eastAsia="en-GB"/>
        </w:rPr>
        <w:t xml:space="preserve"> (where it is assessed that there is an irreparable breakdown in the relationship)</w:t>
      </w:r>
      <w:r w:rsidRPr="00C80105">
        <w:rPr>
          <w:rFonts w:ascii="Arial" w:eastAsia="Times New Roman" w:hAnsi="Arial" w:cs="Arial"/>
          <w:sz w:val="24"/>
          <w:szCs w:val="24"/>
          <w:lang w:eastAsia="en-GB"/>
        </w:rPr>
        <w:t xml:space="preserve"> it may be necessary to provide a written decision in accordance with section 3.5</w:t>
      </w:r>
    </w:p>
    <w:p w14:paraId="53128261" w14:textId="77777777" w:rsidR="00627CCB" w:rsidRPr="00C80105" w:rsidRDefault="00627CCB" w:rsidP="00627CCB">
      <w:pPr>
        <w:jc w:val="both"/>
        <w:rPr>
          <w:rFonts w:ascii="Arial" w:eastAsia="Times New Roman" w:hAnsi="Arial" w:cs="Arial"/>
          <w:sz w:val="24"/>
          <w:szCs w:val="24"/>
          <w:lang w:eastAsia="en-GB"/>
        </w:rPr>
      </w:pPr>
    </w:p>
    <w:p w14:paraId="51F4DE8A" w14:textId="6B913ED0"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3.5</w:t>
      </w:r>
      <w:r w:rsidRPr="00C80105">
        <w:rPr>
          <w:rFonts w:ascii="Arial" w:eastAsia="Times New Roman" w:hAnsi="Arial" w:cs="Arial"/>
          <w:sz w:val="24"/>
          <w:szCs w:val="24"/>
          <w:lang w:eastAsia="en-GB"/>
        </w:rPr>
        <w:tab/>
        <w:t>Clients must be notified in writing by the</w:t>
      </w:r>
      <w:r w:rsidR="004C0C74" w:rsidRPr="00C80105">
        <w:rPr>
          <w:rFonts w:ascii="Arial" w:eastAsia="Times New Roman" w:hAnsi="Arial" w:cs="Arial"/>
          <w:sz w:val="24"/>
          <w:szCs w:val="24"/>
          <w:lang w:eastAsia="en-GB"/>
        </w:rPr>
        <w:t xml:space="preserve"> relevant Operations Director</w:t>
      </w:r>
      <w:r w:rsidRPr="00C80105">
        <w:rPr>
          <w:rFonts w:ascii="Arial" w:eastAsia="Times New Roman" w:hAnsi="Arial" w:cs="Arial"/>
          <w:sz w:val="24"/>
          <w:szCs w:val="24"/>
          <w:lang w:eastAsia="en-GB"/>
        </w:rPr>
        <w:t>/</w:t>
      </w:r>
      <w:r w:rsidR="00151C01">
        <w:rPr>
          <w:rFonts w:ascii="Arial" w:eastAsia="Times New Roman" w:hAnsi="Arial" w:cs="Arial"/>
          <w:sz w:val="24"/>
          <w:szCs w:val="24"/>
          <w:lang w:eastAsia="en-GB"/>
        </w:rPr>
        <w:t>Service</w:t>
      </w:r>
      <w:r w:rsidR="004C0C74" w:rsidRPr="00C80105">
        <w:rPr>
          <w:rFonts w:ascii="Arial" w:eastAsia="Times New Roman" w:hAnsi="Arial" w:cs="Arial"/>
          <w:sz w:val="24"/>
          <w:szCs w:val="24"/>
          <w:lang w:eastAsia="en-GB"/>
        </w:rPr>
        <w:t xml:space="preserve"> Manager</w:t>
      </w:r>
      <w:r w:rsidRPr="00C80105">
        <w:rPr>
          <w:rFonts w:ascii="Arial" w:eastAsia="Times New Roman" w:hAnsi="Arial" w:cs="Arial"/>
          <w:sz w:val="24"/>
          <w:szCs w:val="24"/>
          <w:lang w:eastAsia="en-GB"/>
        </w:rPr>
        <w:t xml:space="preserve">, or their nominee, of any decision to withdraw or refuse a service.  Written decisions should include: </w:t>
      </w:r>
    </w:p>
    <w:p w14:paraId="62486C05" w14:textId="77777777" w:rsidR="00627CCB" w:rsidRPr="00C80105" w:rsidRDefault="00627CCB" w:rsidP="00627CCB">
      <w:pPr>
        <w:jc w:val="both"/>
        <w:rPr>
          <w:rFonts w:ascii="Arial" w:eastAsia="Times New Roman" w:hAnsi="Arial" w:cs="Arial"/>
          <w:sz w:val="24"/>
          <w:szCs w:val="24"/>
          <w:lang w:eastAsia="en-GB"/>
        </w:rPr>
      </w:pPr>
    </w:p>
    <w:p w14:paraId="170703B3" w14:textId="77777777" w:rsidR="00627CCB" w:rsidRPr="00C80105" w:rsidRDefault="00627CCB" w:rsidP="00627CCB">
      <w:pPr>
        <w:numPr>
          <w:ilvl w:val="0"/>
          <w:numId w:val="21"/>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a clear explanation of why the decision has been made</w:t>
      </w:r>
    </w:p>
    <w:p w14:paraId="05864EA5" w14:textId="6879EA81" w:rsidR="00627CCB" w:rsidRPr="00C80105" w:rsidRDefault="00627CCB" w:rsidP="00627CCB">
      <w:pPr>
        <w:numPr>
          <w:ilvl w:val="0"/>
          <w:numId w:val="21"/>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advice that the client has a right to complain about this decision under the </w:t>
      </w:r>
      <w:r w:rsidR="00A76BA8">
        <w:rPr>
          <w:rFonts w:ascii="Arial" w:eastAsia="Times New Roman" w:hAnsi="Arial" w:cs="Arial"/>
          <w:sz w:val="24"/>
          <w:szCs w:val="24"/>
          <w:lang w:eastAsia="en-GB"/>
        </w:rPr>
        <w:t xml:space="preserve">Complaints Policy </w:t>
      </w:r>
    </w:p>
    <w:p w14:paraId="29B2FFAE" w14:textId="77777777" w:rsidR="00627CCB" w:rsidRPr="00C80105" w:rsidRDefault="00627CCB" w:rsidP="00627CCB">
      <w:pPr>
        <w:numPr>
          <w:ilvl w:val="0"/>
          <w:numId w:val="21"/>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details of alternative service providers if appropriate</w:t>
      </w:r>
    </w:p>
    <w:p w14:paraId="4101652C" w14:textId="6C62D35E" w:rsidR="00627CCB" w:rsidRPr="00FA7565" w:rsidRDefault="00627CCB" w:rsidP="00627CCB">
      <w:pPr>
        <w:numPr>
          <w:ilvl w:val="0"/>
          <w:numId w:val="21"/>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details on client`s right to a review of the decision after 12 months. Such requests must be notified by the client to the</w:t>
      </w:r>
      <w:r w:rsidR="004C0C74" w:rsidRPr="00C80105">
        <w:rPr>
          <w:rFonts w:ascii="Arial" w:eastAsia="Times New Roman" w:hAnsi="Arial" w:cs="Arial"/>
          <w:sz w:val="24"/>
          <w:szCs w:val="24"/>
          <w:lang w:eastAsia="en-GB"/>
        </w:rPr>
        <w:t xml:space="preserve"> relevant</w:t>
      </w:r>
      <w:r w:rsidRPr="00C80105">
        <w:rPr>
          <w:rFonts w:ascii="Arial" w:eastAsia="Times New Roman" w:hAnsi="Arial" w:cs="Arial"/>
          <w:sz w:val="24"/>
          <w:szCs w:val="24"/>
          <w:lang w:eastAsia="en-GB"/>
        </w:rPr>
        <w:t xml:space="preserve"> </w:t>
      </w:r>
      <w:r w:rsidR="004C0C74" w:rsidRPr="00C80105">
        <w:rPr>
          <w:rFonts w:ascii="Arial" w:eastAsia="Times New Roman" w:hAnsi="Arial" w:cs="Arial"/>
          <w:sz w:val="24"/>
          <w:szCs w:val="24"/>
          <w:lang w:eastAsia="en-GB"/>
        </w:rPr>
        <w:t>Operations Director</w:t>
      </w:r>
      <w:r w:rsidRPr="00C80105">
        <w:rPr>
          <w:rFonts w:ascii="Arial" w:eastAsia="Times New Roman" w:hAnsi="Arial" w:cs="Arial"/>
          <w:sz w:val="24"/>
          <w:szCs w:val="24"/>
          <w:lang w:eastAsia="en-GB"/>
        </w:rPr>
        <w:t xml:space="preserve"> / </w:t>
      </w:r>
      <w:r w:rsidR="00151C01">
        <w:rPr>
          <w:rFonts w:ascii="Arial" w:eastAsia="Times New Roman" w:hAnsi="Arial" w:cs="Arial"/>
          <w:sz w:val="24"/>
          <w:szCs w:val="24"/>
          <w:lang w:eastAsia="en-GB"/>
        </w:rPr>
        <w:t>Service</w:t>
      </w:r>
      <w:r w:rsidRPr="00C80105">
        <w:rPr>
          <w:rFonts w:ascii="Arial" w:eastAsia="Times New Roman" w:hAnsi="Arial" w:cs="Arial"/>
          <w:sz w:val="24"/>
          <w:szCs w:val="24"/>
          <w:lang w:eastAsia="en-GB"/>
        </w:rPr>
        <w:t xml:space="preserve"> </w:t>
      </w:r>
      <w:r w:rsidR="004C0C74" w:rsidRPr="00C80105">
        <w:rPr>
          <w:rFonts w:ascii="Arial" w:eastAsia="Times New Roman" w:hAnsi="Arial" w:cs="Arial"/>
          <w:sz w:val="24"/>
          <w:szCs w:val="24"/>
          <w:lang w:eastAsia="en-GB"/>
        </w:rPr>
        <w:t>Manager</w:t>
      </w:r>
      <w:r w:rsidRPr="00C80105">
        <w:rPr>
          <w:rFonts w:ascii="Arial" w:eastAsia="Times New Roman" w:hAnsi="Arial" w:cs="Arial"/>
          <w:sz w:val="24"/>
          <w:szCs w:val="24"/>
          <w:lang w:eastAsia="en-GB"/>
        </w:rPr>
        <w:t xml:space="preserve"> in writing for consideration by the Chief Executive.</w:t>
      </w:r>
    </w:p>
    <w:p w14:paraId="4B99056E" w14:textId="77777777" w:rsidR="00627CCB" w:rsidRPr="00C80105" w:rsidRDefault="00627CCB" w:rsidP="00627CCB">
      <w:pPr>
        <w:jc w:val="both"/>
        <w:rPr>
          <w:rFonts w:ascii="Arial" w:eastAsia="Times New Roman" w:hAnsi="Arial" w:cs="Arial"/>
          <w:sz w:val="24"/>
          <w:szCs w:val="24"/>
          <w:lang w:eastAsia="en-GB"/>
        </w:rPr>
      </w:pPr>
    </w:p>
    <w:p w14:paraId="4DBF9F4B" w14:textId="77777777"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3.6</w:t>
      </w:r>
      <w:r w:rsidRPr="00C80105">
        <w:rPr>
          <w:rFonts w:ascii="Arial" w:eastAsia="Times New Roman" w:hAnsi="Arial" w:cs="Arial"/>
          <w:sz w:val="24"/>
          <w:szCs w:val="24"/>
          <w:lang w:eastAsia="en-GB"/>
        </w:rPr>
        <w:tab/>
        <w:t>Accurate case notes must be kept of all discussions, advice and decisions</w:t>
      </w:r>
      <w:r w:rsidRPr="00C80105">
        <w:rPr>
          <w:rFonts w:ascii="Arial" w:eastAsia="Times New Roman" w:hAnsi="Arial" w:cs="Arial"/>
          <w:sz w:val="24"/>
          <w:szCs w:val="24"/>
          <w:lang w:eastAsia="en-GB"/>
        </w:rPr>
        <w:tab/>
        <w:t xml:space="preserve"> </w:t>
      </w:r>
    </w:p>
    <w:p w14:paraId="1299C43A" w14:textId="77777777" w:rsidR="00627CCB" w:rsidRPr="00C80105" w:rsidRDefault="00627CCB" w:rsidP="00627CCB">
      <w:pPr>
        <w:jc w:val="both"/>
        <w:rPr>
          <w:rFonts w:ascii="Arial" w:eastAsia="Times New Roman" w:hAnsi="Arial" w:cs="Arial"/>
          <w:sz w:val="24"/>
          <w:szCs w:val="24"/>
          <w:lang w:eastAsia="en-GB"/>
        </w:rPr>
      </w:pPr>
    </w:p>
    <w:p w14:paraId="76A002F5" w14:textId="77777777" w:rsidR="00627CCB" w:rsidRPr="00C80105" w:rsidRDefault="00627CCB" w:rsidP="00627CCB">
      <w:p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4.  Specific guidance and procedures</w:t>
      </w:r>
    </w:p>
    <w:p w14:paraId="4DDBEF00" w14:textId="77777777" w:rsidR="00627CCB" w:rsidRPr="00C80105" w:rsidRDefault="00627CCB" w:rsidP="00627CCB">
      <w:pPr>
        <w:jc w:val="both"/>
        <w:rPr>
          <w:rFonts w:ascii="Arial" w:eastAsia="Times New Roman" w:hAnsi="Arial" w:cs="Arial"/>
          <w:b/>
          <w:sz w:val="24"/>
          <w:szCs w:val="24"/>
          <w:lang w:eastAsia="en-GB"/>
        </w:rPr>
      </w:pPr>
    </w:p>
    <w:p w14:paraId="6D64966E" w14:textId="4A458FA7"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4.1</w:t>
      </w:r>
      <w:r w:rsidRPr="00C80105">
        <w:rPr>
          <w:rFonts w:ascii="Arial" w:eastAsia="Times New Roman" w:hAnsi="Arial" w:cs="Arial"/>
          <w:sz w:val="24"/>
          <w:szCs w:val="24"/>
          <w:lang w:eastAsia="en-GB"/>
        </w:rPr>
        <w:tab/>
        <w:t>Circumstances that may lead to limitation, withdrawal or refusal of service</w:t>
      </w:r>
      <w:r w:rsidR="00151C01">
        <w:rPr>
          <w:rFonts w:ascii="Arial" w:eastAsia="Times New Roman" w:hAnsi="Arial" w:cs="Arial"/>
          <w:sz w:val="24"/>
          <w:szCs w:val="24"/>
          <w:lang w:eastAsia="en-GB"/>
        </w:rPr>
        <w:t xml:space="preserve"> include</w:t>
      </w:r>
      <w:r w:rsidRPr="00C80105">
        <w:rPr>
          <w:rFonts w:ascii="Arial" w:eastAsia="Times New Roman" w:hAnsi="Arial" w:cs="Arial"/>
          <w:sz w:val="24"/>
          <w:szCs w:val="24"/>
          <w:lang w:eastAsia="en-GB"/>
        </w:rPr>
        <w:t>:</w:t>
      </w:r>
    </w:p>
    <w:p w14:paraId="3461D779" w14:textId="77777777" w:rsidR="00627CCB" w:rsidRPr="00C80105" w:rsidRDefault="00627CCB" w:rsidP="00627CCB">
      <w:pPr>
        <w:jc w:val="both"/>
        <w:rPr>
          <w:rFonts w:ascii="Arial" w:eastAsia="Times New Roman" w:hAnsi="Arial" w:cs="Arial"/>
          <w:sz w:val="24"/>
          <w:szCs w:val="24"/>
          <w:lang w:eastAsia="en-GB"/>
        </w:rPr>
      </w:pPr>
    </w:p>
    <w:p w14:paraId="395EBB2D" w14:textId="7F8DB429" w:rsidR="007414B4" w:rsidRPr="00C80105" w:rsidRDefault="00627CCB" w:rsidP="007414B4">
      <w:pPr>
        <w:numPr>
          <w:ilvl w:val="0"/>
          <w:numId w:val="16"/>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client is threatening or using violence, or being verbally abusive</w:t>
      </w:r>
    </w:p>
    <w:p w14:paraId="1A1DBA31" w14:textId="44CBE549" w:rsidR="00627CCB" w:rsidRPr="00C80105" w:rsidRDefault="00627CCB" w:rsidP="00627CCB">
      <w:pPr>
        <w:numPr>
          <w:ilvl w:val="0"/>
          <w:numId w:val="16"/>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breach of </w:t>
      </w:r>
      <w:r w:rsidR="004C0C74" w:rsidRPr="00C80105">
        <w:rPr>
          <w:rFonts w:ascii="Arial" w:eastAsia="Times New Roman" w:hAnsi="Arial" w:cs="Arial"/>
          <w:sz w:val="24"/>
          <w:szCs w:val="24"/>
          <w:lang w:eastAsia="en-GB"/>
        </w:rPr>
        <w:t xml:space="preserve">the </w:t>
      </w:r>
      <w:r w:rsidRPr="00C80105">
        <w:rPr>
          <w:rFonts w:ascii="Arial" w:eastAsia="Times New Roman" w:hAnsi="Arial" w:cs="Arial"/>
          <w:sz w:val="24"/>
          <w:szCs w:val="24"/>
          <w:lang w:eastAsia="en-GB"/>
        </w:rPr>
        <w:t xml:space="preserve">Age UK Leeds </w:t>
      </w:r>
      <w:r w:rsidR="004C0C74" w:rsidRPr="00C80105">
        <w:rPr>
          <w:rFonts w:ascii="Arial" w:eastAsia="Times New Roman" w:hAnsi="Arial" w:cs="Arial"/>
          <w:sz w:val="24"/>
          <w:szCs w:val="24"/>
          <w:lang w:eastAsia="en-GB"/>
        </w:rPr>
        <w:t>E</w:t>
      </w:r>
      <w:r w:rsidRPr="00C80105">
        <w:rPr>
          <w:rFonts w:ascii="Arial" w:eastAsia="Times New Roman" w:hAnsi="Arial" w:cs="Arial"/>
          <w:sz w:val="24"/>
          <w:szCs w:val="24"/>
          <w:lang w:eastAsia="en-GB"/>
        </w:rPr>
        <w:t>qual</w:t>
      </w:r>
      <w:r w:rsidR="00884F15">
        <w:rPr>
          <w:rFonts w:ascii="Arial" w:eastAsia="Times New Roman" w:hAnsi="Arial" w:cs="Arial"/>
          <w:sz w:val="24"/>
          <w:szCs w:val="24"/>
          <w:lang w:eastAsia="en-GB"/>
        </w:rPr>
        <w:t xml:space="preserve">ity, </w:t>
      </w:r>
      <w:r w:rsidR="004C0C74" w:rsidRPr="00C80105">
        <w:rPr>
          <w:rFonts w:ascii="Arial" w:eastAsia="Times New Roman" w:hAnsi="Arial" w:cs="Arial"/>
          <w:sz w:val="24"/>
          <w:szCs w:val="24"/>
          <w:lang w:eastAsia="en-GB"/>
        </w:rPr>
        <w:t>Diversity</w:t>
      </w:r>
      <w:r w:rsidR="00884F15">
        <w:rPr>
          <w:rFonts w:ascii="Arial" w:eastAsia="Times New Roman" w:hAnsi="Arial" w:cs="Arial"/>
          <w:sz w:val="24"/>
          <w:szCs w:val="24"/>
          <w:lang w:eastAsia="en-GB"/>
        </w:rPr>
        <w:t xml:space="preserve"> and Inclusion</w:t>
      </w:r>
      <w:r w:rsidRPr="00C80105">
        <w:rPr>
          <w:rFonts w:ascii="Arial" w:eastAsia="Times New Roman" w:hAnsi="Arial" w:cs="Arial"/>
          <w:sz w:val="24"/>
          <w:szCs w:val="24"/>
          <w:lang w:eastAsia="en-GB"/>
        </w:rPr>
        <w:t xml:space="preserve"> policy</w:t>
      </w:r>
    </w:p>
    <w:p w14:paraId="10B327C9" w14:textId="77777777" w:rsidR="00627CCB" w:rsidRPr="00C80105" w:rsidRDefault="00627CCB" w:rsidP="00627CCB">
      <w:pPr>
        <w:numPr>
          <w:ilvl w:val="0"/>
          <w:numId w:val="16"/>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request for collusion with fraud or illegal activity</w:t>
      </w:r>
    </w:p>
    <w:p w14:paraId="555E8B23" w14:textId="0F8199BE" w:rsidR="00627CCB" w:rsidRPr="00C80105" w:rsidRDefault="00627CCB" w:rsidP="00627CCB">
      <w:pPr>
        <w:numPr>
          <w:ilvl w:val="0"/>
          <w:numId w:val="16"/>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inappropriate or excessive use of </w:t>
      </w:r>
      <w:r w:rsidR="004C0C74" w:rsidRPr="00C80105">
        <w:rPr>
          <w:rFonts w:ascii="Arial" w:eastAsia="Times New Roman" w:hAnsi="Arial" w:cs="Arial"/>
          <w:sz w:val="24"/>
          <w:szCs w:val="24"/>
          <w:lang w:eastAsia="en-GB"/>
        </w:rPr>
        <w:t xml:space="preserve">Age UK Leeds </w:t>
      </w:r>
      <w:r w:rsidRPr="00C80105">
        <w:rPr>
          <w:rFonts w:ascii="Arial" w:eastAsia="Times New Roman" w:hAnsi="Arial" w:cs="Arial"/>
          <w:sz w:val="24"/>
          <w:szCs w:val="24"/>
          <w:lang w:eastAsia="en-GB"/>
        </w:rPr>
        <w:t>resources</w:t>
      </w:r>
    </w:p>
    <w:p w14:paraId="5A84BCC7" w14:textId="77777777" w:rsidR="00627CCB" w:rsidRPr="00C80105" w:rsidRDefault="00627CCB" w:rsidP="00627CCB">
      <w:pPr>
        <w:numPr>
          <w:ilvl w:val="0"/>
          <w:numId w:val="16"/>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report/referral from another agency raises concerns</w:t>
      </w:r>
    </w:p>
    <w:p w14:paraId="3CF2D8B6" w14:textId="77777777" w:rsidR="00627CCB" w:rsidRPr="00C80105" w:rsidRDefault="00627CCB" w:rsidP="00627CCB">
      <w:pPr>
        <w:jc w:val="both"/>
        <w:rPr>
          <w:rFonts w:ascii="Arial" w:eastAsia="Times New Roman" w:hAnsi="Arial" w:cs="Arial"/>
          <w:sz w:val="24"/>
          <w:szCs w:val="24"/>
          <w:lang w:eastAsia="en-GB"/>
        </w:rPr>
      </w:pPr>
    </w:p>
    <w:p w14:paraId="45FF1ACA" w14:textId="282652DF"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This list is intended</w:t>
      </w:r>
      <w:r w:rsidR="00151C01">
        <w:rPr>
          <w:rFonts w:ascii="Arial" w:eastAsia="Times New Roman" w:hAnsi="Arial" w:cs="Arial"/>
          <w:sz w:val="24"/>
          <w:szCs w:val="24"/>
          <w:lang w:eastAsia="en-GB"/>
        </w:rPr>
        <w:t xml:space="preserve"> only</w:t>
      </w:r>
      <w:r w:rsidRPr="00C80105">
        <w:rPr>
          <w:rFonts w:ascii="Arial" w:eastAsia="Times New Roman" w:hAnsi="Arial" w:cs="Arial"/>
          <w:sz w:val="24"/>
          <w:szCs w:val="24"/>
          <w:lang w:eastAsia="en-GB"/>
        </w:rPr>
        <w:t xml:space="preserve"> as a guide for both clients</w:t>
      </w:r>
      <w:r w:rsidR="007414B4" w:rsidRPr="00C80105">
        <w:rPr>
          <w:rFonts w:ascii="Arial" w:eastAsia="Times New Roman" w:hAnsi="Arial" w:cs="Arial"/>
          <w:sz w:val="24"/>
          <w:szCs w:val="24"/>
          <w:lang w:eastAsia="en-GB"/>
        </w:rPr>
        <w:t xml:space="preserve">, </w:t>
      </w:r>
      <w:r w:rsidR="0057571D" w:rsidRPr="00C80105">
        <w:rPr>
          <w:rFonts w:ascii="Arial" w:eastAsia="Times New Roman" w:hAnsi="Arial" w:cs="Arial"/>
          <w:sz w:val="24"/>
          <w:szCs w:val="24"/>
          <w:lang w:eastAsia="en-GB"/>
        </w:rPr>
        <w:t>paid staff</w:t>
      </w:r>
      <w:r w:rsidR="007414B4" w:rsidRPr="00C80105">
        <w:rPr>
          <w:rFonts w:ascii="Arial" w:eastAsia="Times New Roman" w:hAnsi="Arial" w:cs="Arial"/>
          <w:sz w:val="24"/>
          <w:szCs w:val="24"/>
          <w:lang w:eastAsia="en-GB"/>
        </w:rPr>
        <w:t xml:space="preserve"> and volunteers</w:t>
      </w:r>
      <w:r w:rsidRPr="00C80105">
        <w:rPr>
          <w:rFonts w:ascii="Arial" w:eastAsia="Times New Roman" w:hAnsi="Arial" w:cs="Arial"/>
          <w:sz w:val="24"/>
          <w:szCs w:val="24"/>
          <w:lang w:eastAsia="en-GB"/>
        </w:rPr>
        <w:t xml:space="preserve">.  </w:t>
      </w:r>
      <w:r w:rsidR="00151C01">
        <w:rPr>
          <w:rFonts w:ascii="Arial" w:eastAsia="Times New Roman" w:hAnsi="Arial" w:cs="Arial"/>
          <w:sz w:val="24"/>
          <w:szCs w:val="24"/>
          <w:lang w:eastAsia="en-GB"/>
        </w:rPr>
        <w:t>I</w:t>
      </w:r>
      <w:r w:rsidRPr="00C80105">
        <w:rPr>
          <w:rFonts w:ascii="Arial" w:eastAsia="Times New Roman" w:hAnsi="Arial" w:cs="Arial"/>
          <w:sz w:val="24"/>
          <w:szCs w:val="24"/>
          <w:lang w:eastAsia="en-GB"/>
        </w:rPr>
        <w:t xml:space="preserve">f an instance occurs that is outside these guidelines, which indicates that it is in neither party’s interest for service use to continue, </w:t>
      </w:r>
      <w:r w:rsidR="007414B4" w:rsidRPr="00C80105">
        <w:rPr>
          <w:rFonts w:ascii="Arial" w:eastAsia="Times New Roman" w:hAnsi="Arial" w:cs="Arial"/>
          <w:sz w:val="24"/>
          <w:szCs w:val="24"/>
          <w:lang w:eastAsia="en-GB"/>
        </w:rPr>
        <w:t xml:space="preserve">Age UK Leeds </w:t>
      </w:r>
      <w:r w:rsidRPr="00C80105">
        <w:rPr>
          <w:rFonts w:ascii="Arial" w:eastAsia="Times New Roman" w:hAnsi="Arial" w:cs="Arial"/>
          <w:sz w:val="24"/>
          <w:szCs w:val="24"/>
          <w:lang w:eastAsia="en-GB"/>
        </w:rPr>
        <w:t>reserves the right to refuse service</w:t>
      </w:r>
      <w:r w:rsidR="00A76BA8">
        <w:rPr>
          <w:rFonts w:ascii="Arial" w:eastAsia="Times New Roman" w:hAnsi="Arial" w:cs="Arial"/>
          <w:sz w:val="24"/>
          <w:szCs w:val="24"/>
          <w:lang w:eastAsia="en-GB"/>
        </w:rPr>
        <w:t>.</w:t>
      </w:r>
      <w:r w:rsidRPr="00C80105">
        <w:rPr>
          <w:rFonts w:ascii="Arial" w:eastAsia="Times New Roman" w:hAnsi="Arial" w:cs="Arial"/>
          <w:sz w:val="24"/>
          <w:szCs w:val="24"/>
          <w:lang w:eastAsia="en-GB"/>
        </w:rPr>
        <w:t xml:space="preserve"> </w:t>
      </w:r>
    </w:p>
    <w:p w14:paraId="0FB78278" w14:textId="77777777" w:rsidR="00627CCB" w:rsidRPr="00C80105" w:rsidRDefault="00627CCB" w:rsidP="00627CCB">
      <w:pPr>
        <w:jc w:val="both"/>
        <w:rPr>
          <w:rFonts w:ascii="Arial" w:eastAsia="Times New Roman" w:hAnsi="Arial" w:cs="Arial"/>
          <w:sz w:val="24"/>
          <w:szCs w:val="24"/>
          <w:lang w:eastAsia="en-GB"/>
        </w:rPr>
      </w:pPr>
    </w:p>
    <w:p w14:paraId="117040F1" w14:textId="77777777"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lastRenderedPageBreak/>
        <w:t>4.2</w:t>
      </w:r>
      <w:r w:rsidRPr="00C80105">
        <w:rPr>
          <w:rFonts w:ascii="Arial" w:eastAsia="Times New Roman" w:hAnsi="Arial" w:cs="Arial"/>
          <w:sz w:val="24"/>
          <w:szCs w:val="24"/>
          <w:lang w:eastAsia="en-GB"/>
        </w:rPr>
        <w:tab/>
        <w:t>In addition to the general procedures outlined above, the following procedures should be followed.</w:t>
      </w:r>
    </w:p>
    <w:p w14:paraId="1FC39945" w14:textId="77777777" w:rsidR="00627CCB" w:rsidRPr="00C80105" w:rsidRDefault="00627CCB" w:rsidP="00627CCB">
      <w:pPr>
        <w:jc w:val="both"/>
        <w:rPr>
          <w:rFonts w:ascii="Arial" w:eastAsia="Times New Roman" w:hAnsi="Arial" w:cs="Arial"/>
          <w:sz w:val="24"/>
          <w:szCs w:val="24"/>
          <w:lang w:eastAsia="en-GB"/>
        </w:rPr>
      </w:pPr>
    </w:p>
    <w:p w14:paraId="36AFBAC9" w14:textId="77777777" w:rsidR="00627CCB" w:rsidRPr="00C80105" w:rsidRDefault="00627CCB" w:rsidP="00627CCB">
      <w:pPr>
        <w:numPr>
          <w:ilvl w:val="0"/>
          <w:numId w:val="17"/>
        </w:num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Client is threatening or using violence, or being verbally abusive</w:t>
      </w:r>
    </w:p>
    <w:p w14:paraId="0562CB0E" w14:textId="77777777" w:rsidR="00627CCB" w:rsidRPr="00C80105" w:rsidRDefault="00627CCB" w:rsidP="00627CCB">
      <w:pPr>
        <w:jc w:val="both"/>
        <w:rPr>
          <w:rFonts w:ascii="Arial" w:eastAsia="Times New Roman" w:hAnsi="Arial" w:cs="Arial"/>
          <w:b/>
          <w:sz w:val="24"/>
          <w:szCs w:val="24"/>
          <w:lang w:eastAsia="en-GB"/>
        </w:rPr>
      </w:pPr>
    </w:p>
    <w:p w14:paraId="2D4E32C4" w14:textId="799F8E11"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Age UK Leeds aims to provide an environment that is safe for all clients, visitors, </w:t>
      </w:r>
      <w:r w:rsidR="007414B4"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staff and volunteers.</w:t>
      </w:r>
    </w:p>
    <w:p w14:paraId="34CE0A41" w14:textId="77777777" w:rsidR="00627CCB" w:rsidRPr="00C80105" w:rsidRDefault="00627CCB" w:rsidP="00627CCB">
      <w:pPr>
        <w:jc w:val="both"/>
        <w:rPr>
          <w:rFonts w:ascii="Arial" w:eastAsia="Times New Roman" w:hAnsi="Arial" w:cs="Arial"/>
          <w:sz w:val="24"/>
          <w:szCs w:val="24"/>
          <w:lang w:eastAsia="en-GB"/>
        </w:rPr>
      </w:pPr>
    </w:p>
    <w:p w14:paraId="3AD64F0E" w14:textId="44912228" w:rsidR="0090377D" w:rsidRPr="00C80105" w:rsidRDefault="007414B4"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Within the workplace i</w:t>
      </w:r>
      <w:r w:rsidR="00627CCB" w:rsidRPr="00C80105">
        <w:rPr>
          <w:rFonts w:ascii="Arial" w:eastAsia="Times New Roman" w:hAnsi="Arial" w:cs="Arial"/>
          <w:sz w:val="24"/>
          <w:szCs w:val="24"/>
          <w:lang w:eastAsia="en-GB"/>
        </w:rPr>
        <w:t xml:space="preserve">f </w:t>
      </w:r>
      <w:r w:rsidRPr="00C80105">
        <w:rPr>
          <w:rFonts w:ascii="Arial" w:eastAsia="Times New Roman" w:hAnsi="Arial" w:cs="Arial"/>
          <w:sz w:val="24"/>
          <w:szCs w:val="24"/>
          <w:lang w:eastAsia="en-GB"/>
        </w:rPr>
        <w:t xml:space="preserve">the paid </w:t>
      </w:r>
      <w:r w:rsidR="00627CCB" w:rsidRPr="00C80105">
        <w:rPr>
          <w:rFonts w:ascii="Arial" w:eastAsia="Times New Roman" w:hAnsi="Arial" w:cs="Arial"/>
          <w:sz w:val="24"/>
          <w:szCs w:val="24"/>
          <w:lang w:eastAsia="en-GB"/>
        </w:rPr>
        <w:t>staff</w:t>
      </w:r>
      <w:r w:rsidRPr="00C80105">
        <w:rPr>
          <w:rFonts w:ascii="Arial" w:eastAsia="Times New Roman" w:hAnsi="Arial" w:cs="Arial"/>
          <w:sz w:val="24"/>
          <w:szCs w:val="24"/>
          <w:lang w:eastAsia="en-GB"/>
        </w:rPr>
        <w:t xml:space="preserve"> member or volunteer</w:t>
      </w:r>
      <w:r w:rsidR="00627CCB" w:rsidRPr="00C80105">
        <w:rPr>
          <w:rFonts w:ascii="Arial" w:eastAsia="Times New Roman" w:hAnsi="Arial" w:cs="Arial"/>
          <w:sz w:val="24"/>
          <w:szCs w:val="24"/>
          <w:lang w:eastAsia="en-GB"/>
        </w:rPr>
        <w:t xml:space="preserve"> </w:t>
      </w:r>
      <w:r w:rsidRPr="00C80105">
        <w:rPr>
          <w:rFonts w:ascii="Arial" w:eastAsia="Times New Roman" w:hAnsi="Arial" w:cs="Arial"/>
          <w:sz w:val="24"/>
          <w:szCs w:val="24"/>
          <w:lang w:eastAsia="en-GB"/>
        </w:rPr>
        <w:t xml:space="preserve">working directly with a client </w:t>
      </w:r>
      <w:r w:rsidR="00627CCB" w:rsidRPr="00C80105">
        <w:rPr>
          <w:rFonts w:ascii="Arial" w:eastAsia="Times New Roman" w:hAnsi="Arial" w:cs="Arial"/>
          <w:sz w:val="24"/>
          <w:szCs w:val="24"/>
          <w:lang w:eastAsia="en-GB"/>
        </w:rPr>
        <w:t>are unable to resolve a situation effectively, or if a client is being violent</w:t>
      </w:r>
      <w:r w:rsidRPr="00C80105">
        <w:rPr>
          <w:rFonts w:ascii="Arial" w:eastAsia="Times New Roman" w:hAnsi="Arial" w:cs="Arial"/>
          <w:sz w:val="24"/>
          <w:szCs w:val="24"/>
          <w:lang w:eastAsia="en-GB"/>
        </w:rPr>
        <w:t xml:space="preserve"> or threatening violence</w:t>
      </w:r>
      <w:r w:rsidR="00627CCB" w:rsidRPr="00C80105">
        <w:rPr>
          <w:rFonts w:ascii="Arial" w:eastAsia="Times New Roman" w:hAnsi="Arial" w:cs="Arial"/>
          <w:sz w:val="24"/>
          <w:szCs w:val="24"/>
          <w:lang w:eastAsia="en-GB"/>
        </w:rPr>
        <w:t xml:space="preserve">, </w:t>
      </w:r>
      <w:r w:rsidRPr="00C80105">
        <w:rPr>
          <w:rFonts w:ascii="Arial" w:eastAsia="Times New Roman" w:hAnsi="Arial" w:cs="Arial"/>
          <w:sz w:val="24"/>
          <w:szCs w:val="24"/>
          <w:lang w:eastAsia="en-GB"/>
        </w:rPr>
        <w:t xml:space="preserve">the paid </w:t>
      </w:r>
      <w:r w:rsidR="00627CCB" w:rsidRPr="00C80105">
        <w:rPr>
          <w:rFonts w:ascii="Arial" w:eastAsia="Times New Roman" w:hAnsi="Arial" w:cs="Arial"/>
          <w:sz w:val="24"/>
          <w:szCs w:val="24"/>
          <w:lang w:eastAsia="en-GB"/>
        </w:rPr>
        <w:t>staff</w:t>
      </w:r>
      <w:r w:rsidRPr="00C80105">
        <w:rPr>
          <w:rFonts w:ascii="Arial" w:eastAsia="Times New Roman" w:hAnsi="Arial" w:cs="Arial"/>
          <w:sz w:val="24"/>
          <w:szCs w:val="24"/>
          <w:lang w:eastAsia="en-GB"/>
        </w:rPr>
        <w:t xml:space="preserve"> member (or volunteer)</w:t>
      </w:r>
      <w:r w:rsidR="00627CCB" w:rsidRPr="00C80105">
        <w:rPr>
          <w:rFonts w:ascii="Arial" w:eastAsia="Times New Roman" w:hAnsi="Arial" w:cs="Arial"/>
          <w:sz w:val="24"/>
          <w:szCs w:val="24"/>
          <w:lang w:eastAsia="en-GB"/>
        </w:rPr>
        <w:t xml:space="preserve"> should alert other colleagues </w:t>
      </w:r>
      <w:r w:rsidR="00F24345" w:rsidRPr="00C80105">
        <w:rPr>
          <w:rFonts w:ascii="Arial" w:eastAsia="Times New Roman" w:hAnsi="Arial" w:cs="Arial"/>
          <w:sz w:val="24"/>
          <w:szCs w:val="24"/>
          <w:lang w:eastAsia="en-GB"/>
        </w:rPr>
        <w:t xml:space="preserve">and managers </w:t>
      </w:r>
      <w:r w:rsidR="0090377D" w:rsidRPr="00C80105">
        <w:rPr>
          <w:rFonts w:ascii="Arial" w:eastAsia="Times New Roman" w:hAnsi="Arial" w:cs="Arial"/>
          <w:sz w:val="24"/>
          <w:szCs w:val="24"/>
          <w:lang w:eastAsia="en-GB"/>
        </w:rPr>
        <w:t xml:space="preserve">and </w:t>
      </w:r>
      <w:r w:rsidR="00627CCB" w:rsidRPr="00C80105">
        <w:rPr>
          <w:rFonts w:ascii="Arial" w:eastAsia="Times New Roman" w:hAnsi="Arial" w:cs="Arial"/>
          <w:sz w:val="24"/>
          <w:szCs w:val="24"/>
          <w:lang w:eastAsia="en-GB"/>
        </w:rPr>
        <w:t>appropriate</w:t>
      </w:r>
      <w:r w:rsidR="0090377D" w:rsidRPr="00C80105">
        <w:rPr>
          <w:rFonts w:ascii="Arial" w:eastAsia="Times New Roman" w:hAnsi="Arial" w:cs="Arial"/>
          <w:sz w:val="24"/>
          <w:szCs w:val="24"/>
          <w:lang w:eastAsia="en-GB"/>
        </w:rPr>
        <w:t xml:space="preserve">, safe steps should be taken to resolve the incident by asking the client to leave the building. </w:t>
      </w:r>
    </w:p>
    <w:p w14:paraId="01527B98" w14:textId="77777777" w:rsidR="0090377D" w:rsidRPr="00C80105" w:rsidRDefault="0090377D" w:rsidP="00627CCB">
      <w:pPr>
        <w:jc w:val="both"/>
        <w:rPr>
          <w:rFonts w:ascii="Arial" w:eastAsia="Times New Roman" w:hAnsi="Arial" w:cs="Arial"/>
          <w:sz w:val="24"/>
          <w:szCs w:val="24"/>
          <w:lang w:eastAsia="en-GB"/>
        </w:rPr>
      </w:pPr>
    </w:p>
    <w:p w14:paraId="71B615A1" w14:textId="3C060DCD" w:rsidR="00627CCB" w:rsidRPr="00C80105" w:rsidRDefault="0090377D"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In the rare event that a client refuses to leave the building the Police should be notified and their assistance sought. In no circumstances should paid staff of volunteers seek to remove a client by force.</w:t>
      </w:r>
      <w:r w:rsidR="00627CCB" w:rsidRPr="00C80105">
        <w:rPr>
          <w:rFonts w:ascii="Arial" w:eastAsia="Times New Roman" w:hAnsi="Arial" w:cs="Arial"/>
          <w:sz w:val="24"/>
          <w:szCs w:val="24"/>
          <w:lang w:eastAsia="en-GB"/>
        </w:rPr>
        <w:t xml:space="preserve"> </w:t>
      </w:r>
    </w:p>
    <w:p w14:paraId="62EBF3C5" w14:textId="77777777" w:rsidR="00627CCB" w:rsidRPr="00C80105" w:rsidRDefault="00627CCB" w:rsidP="00627CCB">
      <w:pPr>
        <w:jc w:val="both"/>
        <w:rPr>
          <w:rFonts w:ascii="Arial" w:eastAsia="Times New Roman" w:hAnsi="Arial" w:cs="Arial"/>
          <w:sz w:val="24"/>
          <w:szCs w:val="24"/>
          <w:lang w:eastAsia="en-GB"/>
        </w:rPr>
      </w:pPr>
    </w:p>
    <w:p w14:paraId="65A3AE13" w14:textId="14C3F2B3"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If staff or volunteers are attending a client on a home visit, they should follow the Lone Work</w:t>
      </w:r>
      <w:r w:rsidR="0090377D" w:rsidRPr="00C80105">
        <w:rPr>
          <w:rFonts w:ascii="Arial" w:eastAsia="Times New Roman" w:hAnsi="Arial" w:cs="Arial"/>
          <w:sz w:val="24"/>
          <w:szCs w:val="24"/>
          <w:lang w:eastAsia="en-GB"/>
        </w:rPr>
        <w:t>ing</w:t>
      </w:r>
      <w:r w:rsidRPr="00C80105">
        <w:rPr>
          <w:rFonts w:ascii="Arial" w:eastAsia="Times New Roman" w:hAnsi="Arial" w:cs="Arial"/>
          <w:sz w:val="24"/>
          <w:szCs w:val="24"/>
          <w:lang w:eastAsia="en-GB"/>
        </w:rPr>
        <w:t xml:space="preserve"> Policy and Procedures: activate their personal alarm, leave the premises immediately, and call the Police if necessary.</w:t>
      </w:r>
    </w:p>
    <w:p w14:paraId="6D98A12B" w14:textId="77777777" w:rsidR="00627CCB" w:rsidRPr="00C80105" w:rsidRDefault="00627CCB" w:rsidP="00627CCB">
      <w:pPr>
        <w:jc w:val="both"/>
        <w:rPr>
          <w:rFonts w:ascii="Arial" w:eastAsia="Times New Roman" w:hAnsi="Arial" w:cs="Arial"/>
          <w:sz w:val="24"/>
          <w:szCs w:val="24"/>
          <w:lang w:eastAsia="en-GB"/>
        </w:rPr>
      </w:pPr>
    </w:p>
    <w:p w14:paraId="770D2A2D" w14:textId="115AC37D" w:rsidR="0090377D" w:rsidRPr="00C80105" w:rsidRDefault="0090377D"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Following any </w:t>
      </w:r>
      <w:r w:rsidR="003D5D0A" w:rsidRPr="00C80105">
        <w:rPr>
          <w:rFonts w:ascii="Arial" w:eastAsia="Times New Roman" w:hAnsi="Arial" w:cs="Arial"/>
          <w:sz w:val="24"/>
          <w:szCs w:val="24"/>
          <w:lang w:eastAsia="en-GB"/>
        </w:rPr>
        <w:t>incident,</w:t>
      </w:r>
      <w:r w:rsidRPr="00C80105">
        <w:rPr>
          <w:rFonts w:ascii="Arial" w:eastAsia="Times New Roman" w:hAnsi="Arial" w:cs="Arial"/>
          <w:sz w:val="24"/>
          <w:szCs w:val="24"/>
          <w:lang w:eastAsia="en-GB"/>
        </w:rPr>
        <w:t xml:space="preserve"> the relevant Operations Director / </w:t>
      </w:r>
      <w:r w:rsidR="00151C01">
        <w:rPr>
          <w:rFonts w:ascii="Arial" w:eastAsia="Times New Roman" w:hAnsi="Arial" w:cs="Arial"/>
          <w:sz w:val="24"/>
          <w:szCs w:val="24"/>
          <w:lang w:eastAsia="en-GB"/>
        </w:rPr>
        <w:t>Service</w:t>
      </w:r>
      <w:r w:rsidRPr="00C80105">
        <w:rPr>
          <w:rFonts w:ascii="Arial" w:eastAsia="Times New Roman" w:hAnsi="Arial" w:cs="Arial"/>
          <w:sz w:val="24"/>
          <w:szCs w:val="24"/>
          <w:lang w:eastAsia="en-GB"/>
        </w:rPr>
        <w:t xml:space="preserve"> </w:t>
      </w:r>
      <w:r w:rsidR="0057571D" w:rsidRPr="00C80105">
        <w:rPr>
          <w:rFonts w:ascii="Arial" w:eastAsia="Times New Roman" w:hAnsi="Arial" w:cs="Arial"/>
          <w:sz w:val="24"/>
          <w:szCs w:val="24"/>
          <w:lang w:eastAsia="en-GB"/>
        </w:rPr>
        <w:t>Manager will</w:t>
      </w:r>
      <w:r w:rsidR="00627CCB" w:rsidRPr="00C80105">
        <w:rPr>
          <w:rFonts w:ascii="Arial" w:eastAsia="Times New Roman" w:hAnsi="Arial" w:cs="Arial"/>
          <w:sz w:val="24"/>
          <w:szCs w:val="24"/>
          <w:lang w:eastAsia="en-GB"/>
        </w:rPr>
        <w:t xml:space="preserve"> convene a meeting with all relevant staff members at the earliest convenience to</w:t>
      </w:r>
      <w:r w:rsidRPr="00C80105">
        <w:rPr>
          <w:rFonts w:ascii="Arial" w:eastAsia="Times New Roman" w:hAnsi="Arial" w:cs="Arial"/>
          <w:sz w:val="24"/>
          <w:szCs w:val="24"/>
          <w:lang w:eastAsia="en-GB"/>
        </w:rPr>
        <w:t xml:space="preserve"> review the event, identify learning and</w:t>
      </w:r>
      <w:r w:rsidR="00627CCB" w:rsidRPr="00C80105">
        <w:rPr>
          <w:rFonts w:ascii="Arial" w:eastAsia="Times New Roman" w:hAnsi="Arial" w:cs="Arial"/>
          <w:sz w:val="24"/>
          <w:szCs w:val="24"/>
          <w:lang w:eastAsia="en-GB"/>
        </w:rPr>
        <w:t xml:space="preserve"> agree action</w:t>
      </w:r>
      <w:r w:rsidRPr="00C80105">
        <w:rPr>
          <w:rFonts w:ascii="Arial" w:eastAsia="Times New Roman" w:hAnsi="Arial" w:cs="Arial"/>
          <w:sz w:val="24"/>
          <w:szCs w:val="24"/>
          <w:lang w:eastAsia="en-GB"/>
        </w:rPr>
        <w:t xml:space="preserve">s, including </w:t>
      </w:r>
      <w:r w:rsidR="00F24345" w:rsidRPr="00C80105">
        <w:rPr>
          <w:rFonts w:ascii="Arial" w:eastAsia="Times New Roman" w:hAnsi="Arial" w:cs="Arial"/>
          <w:sz w:val="24"/>
          <w:szCs w:val="24"/>
          <w:lang w:eastAsia="en-GB"/>
        </w:rPr>
        <w:t xml:space="preserve">addressing </w:t>
      </w:r>
      <w:r w:rsidRPr="00C80105">
        <w:rPr>
          <w:rFonts w:ascii="Arial" w:eastAsia="Times New Roman" w:hAnsi="Arial" w:cs="Arial"/>
          <w:sz w:val="24"/>
          <w:szCs w:val="24"/>
          <w:lang w:eastAsia="en-GB"/>
        </w:rPr>
        <w:t>any development needs that emerge.</w:t>
      </w:r>
      <w:r w:rsidR="00627CCB" w:rsidRPr="00C80105">
        <w:rPr>
          <w:rFonts w:ascii="Arial" w:eastAsia="Times New Roman" w:hAnsi="Arial" w:cs="Arial"/>
          <w:sz w:val="24"/>
          <w:szCs w:val="24"/>
          <w:lang w:eastAsia="en-GB"/>
        </w:rPr>
        <w:t xml:space="preserve"> </w:t>
      </w:r>
    </w:p>
    <w:p w14:paraId="63F17463" w14:textId="77777777" w:rsidR="0090377D" w:rsidRPr="00C80105" w:rsidRDefault="0090377D" w:rsidP="00627CCB">
      <w:pPr>
        <w:jc w:val="both"/>
        <w:rPr>
          <w:rFonts w:ascii="Arial" w:eastAsia="Times New Roman" w:hAnsi="Arial" w:cs="Arial"/>
          <w:sz w:val="24"/>
          <w:szCs w:val="24"/>
          <w:lang w:eastAsia="en-GB"/>
        </w:rPr>
      </w:pPr>
    </w:p>
    <w:p w14:paraId="71BCD781" w14:textId="4F17ED25" w:rsidR="00627CCB" w:rsidRPr="00C80105" w:rsidRDefault="0090377D"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Paid staff and volunteers will be provided support for any distress that arises from any such incident.</w:t>
      </w:r>
      <w:r w:rsidR="00627CCB" w:rsidRPr="00C80105">
        <w:rPr>
          <w:rFonts w:ascii="Arial" w:eastAsia="Times New Roman" w:hAnsi="Arial" w:cs="Arial"/>
          <w:sz w:val="24"/>
          <w:szCs w:val="24"/>
          <w:lang w:eastAsia="en-GB"/>
        </w:rPr>
        <w:t xml:space="preserve"> </w:t>
      </w:r>
    </w:p>
    <w:p w14:paraId="2946DB82" w14:textId="77777777" w:rsidR="00627CCB" w:rsidRPr="00C80105" w:rsidRDefault="00627CCB" w:rsidP="00627CCB">
      <w:pPr>
        <w:jc w:val="both"/>
        <w:rPr>
          <w:rFonts w:ascii="Arial" w:eastAsia="Times New Roman" w:hAnsi="Arial" w:cs="Arial"/>
          <w:sz w:val="24"/>
          <w:szCs w:val="24"/>
          <w:lang w:eastAsia="en-GB"/>
        </w:rPr>
      </w:pPr>
    </w:p>
    <w:p w14:paraId="6EA6F7A4" w14:textId="2D7C9860" w:rsidR="00627CCB" w:rsidRPr="00C80105" w:rsidRDefault="00627CCB" w:rsidP="00627CCB">
      <w:pPr>
        <w:numPr>
          <w:ilvl w:val="0"/>
          <w:numId w:val="17"/>
        </w:num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Client breaches Age UK Leeds Equal</w:t>
      </w:r>
      <w:r w:rsidR="003D5D0A">
        <w:rPr>
          <w:rFonts w:ascii="Arial" w:eastAsia="Times New Roman" w:hAnsi="Arial" w:cs="Arial"/>
          <w:b/>
          <w:sz w:val="24"/>
          <w:szCs w:val="24"/>
          <w:lang w:eastAsia="en-GB"/>
        </w:rPr>
        <w:t xml:space="preserve">ity, </w:t>
      </w:r>
      <w:r w:rsidR="0090377D" w:rsidRPr="00C80105">
        <w:rPr>
          <w:rFonts w:ascii="Arial" w:eastAsia="Times New Roman" w:hAnsi="Arial" w:cs="Arial"/>
          <w:b/>
          <w:sz w:val="24"/>
          <w:szCs w:val="24"/>
          <w:lang w:eastAsia="en-GB"/>
        </w:rPr>
        <w:t>Diversity</w:t>
      </w:r>
      <w:r w:rsidR="003D5D0A">
        <w:rPr>
          <w:rFonts w:ascii="Arial" w:eastAsia="Times New Roman" w:hAnsi="Arial" w:cs="Arial"/>
          <w:b/>
          <w:sz w:val="24"/>
          <w:szCs w:val="24"/>
          <w:lang w:eastAsia="en-GB"/>
        </w:rPr>
        <w:t xml:space="preserve"> and Inclusion</w:t>
      </w:r>
      <w:r w:rsidRPr="00C80105">
        <w:rPr>
          <w:rFonts w:ascii="Arial" w:eastAsia="Times New Roman" w:hAnsi="Arial" w:cs="Arial"/>
          <w:b/>
          <w:sz w:val="24"/>
          <w:szCs w:val="24"/>
          <w:lang w:eastAsia="en-GB"/>
        </w:rPr>
        <w:t xml:space="preserve"> Policy</w:t>
      </w:r>
    </w:p>
    <w:p w14:paraId="5997CC1D" w14:textId="77777777" w:rsidR="00627CCB" w:rsidRPr="00C80105" w:rsidRDefault="00627CCB" w:rsidP="00627CCB">
      <w:pPr>
        <w:jc w:val="both"/>
        <w:rPr>
          <w:rFonts w:ascii="Arial" w:eastAsia="Times New Roman" w:hAnsi="Arial" w:cs="Arial"/>
          <w:sz w:val="24"/>
          <w:szCs w:val="24"/>
          <w:u w:val="single"/>
          <w:lang w:eastAsia="en-GB"/>
        </w:rPr>
      </w:pPr>
    </w:p>
    <w:p w14:paraId="70D5182D" w14:textId="03C2381C"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Age UK Leeds embraces equal opportunities</w:t>
      </w:r>
      <w:r w:rsidR="0090377D" w:rsidRPr="00C80105">
        <w:rPr>
          <w:rFonts w:ascii="Arial" w:eastAsia="Times New Roman" w:hAnsi="Arial" w:cs="Arial"/>
          <w:sz w:val="24"/>
          <w:szCs w:val="24"/>
          <w:lang w:eastAsia="en-GB"/>
        </w:rPr>
        <w:t xml:space="preserve"> and diversity</w:t>
      </w:r>
      <w:r w:rsidRPr="00C80105">
        <w:rPr>
          <w:rFonts w:ascii="Arial" w:eastAsia="Times New Roman" w:hAnsi="Arial" w:cs="Arial"/>
          <w:sz w:val="24"/>
          <w:szCs w:val="24"/>
          <w:lang w:eastAsia="en-GB"/>
        </w:rPr>
        <w:t xml:space="preserve"> and has a zero tolerance policy in relation to</w:t>
      </w:r>
      <w:r w:rsidR="0090377D" w:rsidRPr="00C80105">
        <w:rPr>
          <w:rFonts w:ascii="Arial" w:eastAsia="Times New Roman" w:hAnsi="Arial" w:cs="Arial"/>
          <w:sz w:val="24"/>
          <w:szCs w:val="24"/>
          <w:lang w:eastAsia="en-GB"/>
        </w:rPr>
        <w:t xml:space="preserve"> discriminatory language, behaviour</w:t>
      </w:r>
      <w:r w:rsidRPr="00C80105">
        <w:rPr>
          <w:rFonts w:ascii="Arial" w:eastAsia="Times New Roman" w:hAnsi="Arial" w:cs="Arial"/>
          <w:sz w:val="24"/>
          <w:szCs w:val="24"/>
          <w:lang w:eastAsia="en-GB"/>
        </w:rPr>
        <w:t xml:space="preserve"> </w:t>
      </w:r>
      <w:r w:rsidR="0090377D" w:rsidRPr="00C80105">
        <w:rPr>
          <w:rFonts w:ascii="Arial" w:eastAsia="Times New Roman" w:hAnsi="Arial" w:cs="Arial"/>
          <w:sz w:val="24"/>
          <w:szCs w:val="24"/>
          <w:lang w:eastAsia="en-GB"/>
        </w:rPr>
        <w:t xml:space="preserve">and </w:t>
      </w:r>
      <w:r w:rsidRPr="00C80105">
        <w:rPr>
          <w:rFonts w:ascii="Arial" w:eastAsia="Times New Roman" w:hAnsi="Arial" w:cs="Arial"/>
          <w:sz w:val="24"/>
          <w:szCs w:val="24"/>
          <w:lang w:eastAsia="en-GB"/>
        </w:rPr>
        <w:t>harassment. We aim to provide</w:t>
      </w:r>
      <w:r w:rsidR="0010274F" w:rsidRPr="00C80105">
        <w:rPr>
          <w:rFonts w:ascii="Arial" w:eastAsia="Times New Roman" w:hAnsi="Arial" w:cs="Arial"/>
          <w:sz w:val="24"/>
          <w:szCs w:val="24"/>
          <w:lang w:eastAsia="en-GB"/>
        </w:rPr>
        <w:t xml:space="preserve"> services in</w:t>
      </w:r>
      <w:r w:rsidRPr="00C80105">
        <w:rPr>
          <w:rFonts w:ascii="Arial" w:eastAsia="Times New Roman" w:hAnsi="Arial" w:cs="Arial"/>
          <w:sz w:val="24"/>
          <w:szCs w:val="24"/>
          <w:lang w:eastAsia="en-GB"/>
        </w:rPr>
        <w:t xml:space="preserve"> an environment that is acceptable and accessible to all clients, visitors, </w:t>
      </w:r>
      <w:r w:rsidR="0090377D"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staff and volunteers and that enables all parties to be treated with dignity and respect.</w:t>
      </w:r>
    </w:p>
    <w:p w14:paraId="110FFD37" w14:textId="77777777" w:rsidR="00627CCB" w:rsidRPr="00C80105" w:rsidRDefault="00627CCB" w:rsidP="00627CCB">
      <w:pPr>
        <w:jc w:val="both"/>
        <w:rPr>
          <w:rFonts w:ascii="Arial" w:eastAsia="Times New Roman" w:hAnsi="Arial" w:cs="Arial"/>
          <w:sz w:val="24"/>
          <w:szCs w:val="24"/>
          <w:lang w:eastAsia="en-GB"/>
        </w:rPr>
      </w:pPr>
    </w:p>
    <w:p w14:paraId="768D5009" w14:textId="0AC23340"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If a client’s behaviour</w:t>
      </w:r>
      <w:r w:rsidR="0010274F" w:rsidRPr="00C80105">
        <w:rPr>
          <w:rFonts w:ascii="Arial" w:eastAsia="Times New Roman" w:hAnsi="Arial" w:cs="Arial"/>
          <w:sz w:val="24"/>
          <w:szCs w:val="24"/>
          <w:lang w:eastAsia="en-GB"/>
        </w:rPr>
        <w:t xml:space="preserve"> (including unacceptable language/discriminatory references)</w:t>
      </w:r>
      <w:r w:rsidRPr="00C80105">
        <w:rPr>
          <w:rFonts w:ascii="Arial" w:eastAsia="Times New Roman" w:hAnsi="Arial" w:cs="Arial"/>
          <w:sz w:val="24"/>
          <w:szCs w:val="24"/>
          <w:lang w:eastAsia="en-GB"/>
        </w:rPr>
        <w:t xml:space="preserve"> is</w:t>
      </w:r>
      <w:r w:rsidR="0010274F" w:rsidRPr="00C80105">
        <w:rPr>
          <w:rFonts w:ascii="Arial" w:eastAsia="Times New Roman" w:hAnsi="Arial" w:cs="Arial"/>
          <w:sz w:val="24"/>
          <w:szCs w:val="24"/>
          <w:lang w:eastAsia="en-GB"/>
        </w:rPr>
        <w:t xml:space="preserve"> assessed as being in conflict with</w:t>
      </w:r>
      <w:r w:rsidRPr="00C80105">
        <w:rPr>
          <w:rFonts w:ascii="Arial" w:eastAsia="Times New Roman" w:hAnsi="Arial" w:cs="Arial"/>
          <w:sz w:val="24"/>
          <w:szCs w:val="24"/>
          <w:lang w:eastAsia="en-GB"/>
        </w:rPr>
        <w:t xml:space="preserve"> a</w:t>
      </w:r>
      <w:r w:rsidR="0010274F" w:rsidRPr="00C80105">
        <w:rPr>
          <w:rFonts w:ascii="Arial" w:eastAsia="Times New Roman" w:hAnsi="Arial" w:cs="Arial"/>
          <w:sz w:val="24"/>
          <w:szCs w:val="24"/>
          <w:lang w:eastAsia="en-GB"/>
        </w:rPr>
        <w:t xml:space="preserve"> safe</w:t>
      </w:r>
      <w:r w:rsidRPr="00C80105">
        <w:rPr>
          <w:rFonts w:ascii="Arial" w:eastAsia="Times New Roman" w:hAnsi="Arial" w:cs="Arial"/>
          <w:sz w:val="24"/>
          <w:szCs w:val="24"/>
          <w:lang w:eastAsia="en-GB"/>
        </w:rPr>
        <w:t xml:space="preserve"> environment, and informal measures do not rectify their behaviour, Age UK Leeds will consider alternative ways to deliver services to the client if appropriate, such as arranging/offering appointments via telephone or email.</w:t>
      </w:r>
    </w:p>
    <w:p w14:paraId="6B699379" w14:textId="77777777" w:rsidR="00627CCB" w:rsidRPr="00C80105" w:rsidRDefault="00627CCB" w:rsidP="00627CCB">
      <w:pPr>
        <w:jc w:val="both"/>
        <w:rPr>
          <w:rFonts w:ascii="Arial" w:eastAsia="Times New Roman" w:hAnsi="Arial" w:cs="Arial"/>
          <w:sz w:val="24"/>
          <w:szCs w:val="24"/>
          <w:lang w:eastAsia="en-GB"/>
        </w:rPr>
      </w:pPr>
    </w:p>
    <w:p w14:paraId="44EBC06B" w14:textId="657E4C9F"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At the point of informal </w:t>
      </w:r>
      <w:r w:rsidR="004E0DCA" w:rsidRPr="00C80105">
        <w:rPr>
          <w:rFonts w:ascii="Arial" w:eastAsia="Times New Roman" w:hAnsi="Arial" w:cs="Arial"/>
          <w:sz w:val="24"/>
          <w:szCs w:val="24"/>
          <w:lang w:eastAsia="en-GB"/>
        </w:rPr>
        <w:t>resolution,</w:t>
      </w:r>
      <w:r w:rsidRPr="00C80105">
        <w:rPr>
          <w:rFonts w:ascii="Arial" w:eastAsia="Times New Roman" w:hAnsi="Arial" w:cs="Arial"/>
          <w:sz w:val="24"/>
          <w:szCs w:val="24"/>
          <w:lang w:eastAsia="en-GB"/>
        </w:rPr>
        <w:t xml:space="preserve"> the client should be informed that </w:t>
      </w:r>
      <w:r w:rsidR="0010274F" w:rsidRPr="00C80105">
        <w:rPr>
          <w:rFonts w:ascii="Arial" w:eastAsia="Times New Roman" w:hAnsi="Arial" w:cs="Arial"/>
          <w:sz w:val="24"/>
          <w:szCs w:val="24"/>
          <w:lang w:eastAsia="en-GB"/>
        </w:rPr>
        <w:t xml:space="preserve">further </w:t>
      </w:r>
      <w:r w:rsidRPr="00C80105">
        <w:rPr>
          <w:rFonts w:ascii="Arial" w:eastAsia="Times New Roman" w:hAnsi="Arial" w:cs="Arial"/>
          <w:sz w:val="24"/>
          <w:szCs w:val="24"/>
          <w:lang w:eastAsia="en-GB"/>
        </w:rPr>
        <w:t>breach</w:t>
      </w:r>
      <w:r w:rsidR="0010274F" w:rsidRPr="00C80105">
        <w:rPr>
          <w:rFonts w:ascii="Arial" w:eastAsia="Times New Roman" w:hAnsi="Arial" w:cs="Arial"/>
          <w:sz w:val="24"/>
          <w:szCs w:val="24"/>
          <w:lang w:eastAsia="en-GB"/>
        </w:rPr>
        <w:t>es of the</w:t>
      </w:r>
      <w:r w:rsidRPr="00C80105">
        <w:rPr>
          <w:rFonts w:ascii="Arial" w:eastAsia="Times New Roman" w:hAnsi="Arial" w:cs="Arial"/>
          <w:sz w:val="24"/>
          <w:szCs w:val="24"/>
          <w:lang w:eastAsia="en-GB"/>
        </w:rPr>
        <w:t xml:space="preserve"> Age UK Leeds Equal</w:t>
      </w:r>
      <w:r w:rsidR="003D5D0A">
        <w:rPr>
          <w:rFonts w:ascii="Arial" w:eastAsia="Times New Roman" w:hAnsi="Arial" w:cs="Arial"/>
          <w:sz w:val="24"/>
          <w:szCs w:val="24"/>
          <w:lang w:eastAsia="en-GB"/>
        </w:rPr>
        <w:t xml:space="preserve">ity, </w:t>
      </w:r>
      <w:r w:rsidR="0010274F" w:rsidRPr="00C80105">
        <w:rPr>
          <w:rFonts w:ascii="Arial" w:eastAsia="Times New Roman" w:hAnsi="Arial" w:cs="Arial"/>
          <w:sz w:val="24"/>
          <w:szCs w:val="24"/>
          <w:lang w:eastAsia="en-GB"/>
        </w:rPr>
        <w:t>Diversity</w:t>
      </w:r>
      <w:r w:rsidR="003D5D0A">
        <w:rPr>
          <w:rFonts w:ascii="Arial" w:eastAsia="Times New Roman" w:hAnsi="Arial" w:cs="Arial"/>
          <w:sz w:val="24"/>
          <w:szCs w:val="24"/>
          <w:lang w:eastAsia="en-GB"/>
        </w:rPr>
        <w:t xml:space="preserve"> and Inclusion</w:t>
      </w:r>
      <w:r w:rsidRPr="00C80105">
        <w:rPr>
          <w:rFonts w:ascii="Arial" w:eastAsia="Times New Roman" w:hAnsi="Arial" w:cs="Arial"/>
          <w:sz w:val="24"/>
          <w:szCs w:val="24"/>
          <w:lang w:eastAsia="en-GB"/>
        </w:rPr>
        <w:t xml:space="preserve"> Policy may result in refusal of service.  </w:t>
      </w:r>
    </w:p>
    <w:p w14:paraId="3FE9F23F" w14:textId="77777777" w:rsidR="00627CCB" w:rsidRPr="00C80105" w:rsidRDefault="00627CCB" w:rsidP="00627CCB">
      <w:pPr>
        <w:jc w:val="both"/>
        <w:rPr>
          <w:rFonts w:ascii="Arial" w:eastAsia="Times New Roman" w:hAnsi="Arial" w:cs="Arial"/>
          <w:sz w:val="24"/>
          <w:szCs w:val="24"/>
          <w:lang w:eastAsia="en-GB"/>
        </w:rPr>
      </w:pPr>
    </w:p>
    <w:p w14:paraId="6E352218" w14:textId="5734DB51"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lastRenderedPageBreak/>
        <w:t xml:space="preserve">If effective alternative service delivery is impossible and informal measures to deal with a situation do not rectify the behaviour of a client, Age UK Leeds may refuse or withdraw services in order to maintain an environment acceptable to other clients, visitors, </w:t>
      </w:r>
      <w:r w:rsidR="0010274F"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 xml:space="preserve">staff and volunteers.  This decision </w:t>
      </w:r>
      <w:r w:rsidR="0010274F" w:rsidRPr="00C80105">
        <w:rPr>
          <w:rFonts w:ascii="Arial" w:eastAsia="Times New Roman" w:hAnsi="Arial" w:cs="Arial"/>
          <w:sz w:val="24"/>
          <w:szCs w:val="24"/>
          <w:lang w:eastAsia="en-GB"/>
        </w:rPr>
        <w:t xml:space="preserve">will </w:t>
      </w:r>
      <w:r w:rsidRPr="00C80105">
        <w:rPr>
          <w:rFonts w:ascii="Arial" w:eastAsia="Times New Roman" w:hAnsi="Arial" w:cs="Arial"/>
          <w:sz w:val="24"/>
          <w:szCs w:val="24"/>
          <w:lang w:eastAsia="en-GB"/>
        </w:rPr>
        <w:t>only be taken</w:t>
      </w:r>
      <w:r w:rsidR="0010274F" w:rsidRPr="00C80105">
        <w:rPr>
          <w:rFonts w:ascii="Arial" w:eastAsia="Times New Roman" w:hAnsi="Arial" w:cs="Arial"/>
          <w:sz w:val="24"/>
          <w:szCs w:val="24"/>
          <w:lang w:eastAsia="en-GB"/>
        </w:rPr>
        <w:t xml:space="preserve"> where all informal actions have been pursued without success.</w:t>
      </w:r>
    </w:p>
    <w:p w14:paraId="1F72F646" w14:textId="77777777" w:rsidR="00627CCB" w:rsidRPr="00C80105" w:rsidRDefault="00627CCB" w:rsidP="00627CCB">
      <w:pPr>
        <w:jc w:val="both"/>
        <w:rPr>
          <w:rFonts w:ascii="Arial" w:eastAsia="Times New Roman" w:hAnsi="Arial" w:cs="Arial"/>
          <w:sz w:val="24"/>
          <w:szCs w:val="24"/>
          <w:lang w:eastAsia="en-GB"/>
        </w:rPr>
      </w:pPr>
    </w:p>
    <w:p w14:paraId="084BF4AF" w14:textId="77777777" w:rsidR="00627CCB" w:rsidRPr="00C80105" w:rsidRDefault="00627CCB" w:rsidP="00627CCB">
      <w:pPr>
        <w:numPr>
          <w:ilvl w:val="0"/>
          <w:numId w:val="17"/>
        </w:num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 xml:space="preserve">Request for collusion with fraud or illegal activity </w:t>
      </w:r>
    </w:p>
    <w:p w14:paraId="08CE6F91" w14:textId="77777777" w:rsidR="00627CCB" w:rsidRPr="00C80105" w:rsidRDefault="00627CCB" w:rsidP="00627CCB">
      <w:pPr>
        <w:jc w:val="both"/>
        <w:rPr>
          <w:rFonts w:ascii="Arial" w:eastAsia="Times New Roman" w:hAnsi="Arial" w:cs="Arial"/>
          <w:sz w:val="24"/>
          <w:szCs w:val="24"/>
          <w:lang w:eastAsia="en-GB"/>
        </w:rPr>
      </w:pPr>
    </w:p>
    <w:p w14:paraId="156F510B" w14:textId="5E37223E" w:rsidR="00627CCB" w:rsidRPr="00C80105" w:rsidRDefault="0010274F"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Paid s</w:t>
      </w:r>
      <w:r w:rsidR="00627CCB" w:rsidRPr="00C80105">
        <w:rPr>
          <w:rFonts w:ascii="Arial" w:eastAsia="Times New Roman" w:hAnsi="Arial" w:cs="Arial"/>
          <w:sz w:val="24"/>
          <w:szCs w:val="24"/>
          <w:lang w:eastAsia="en-GB"/>
        </w:rPr>
        <w:t>taff</w:t>
      </w:r>
      <w:r w:rsidRPr="00C80105">
        <w:rPr>
          <w:rFonts w:ascii="Arial" w:eastAsia="Times New Roman" w:hAnsi="Arial" w:cs="Arial"/>
          <w:sz w:val="24"/>
          <w:szCs w:val="24"/>
          <w:lang w:eastAsia="en-GB"/>
        </w:rPr>
        <w:t xml:space="preserve"> and volunteers</w:t>
      </w:r>
      <w:r w:rsidR="00627CCB" w:rsidRPr="00C80105">
        <w:rPr>
          <w:rFonts w:ascii="Arial" w:eastAsia="Times New Roman" w:hAnsi="Arial" w:cs="Arial"/>
          <w:sz w:val="24"/>
          <w:szCs w:val="24"/>
          <w:lang w:eastAsia="en-GB"/>
        </w:rPr>
        <w:t xml:space="preserve"> must not knowingly assist clients with fraudulent applications or illegal activities.  </w:t>
      </w:r>
    </w:p>
    <w:p w14:paraId="61CDCEAD" w14:textId="77777777" w:rsidR="00627CCB" w:rsidRPr="00C80105" w:rsidRDefault="00627CCB" w:rsidP="00627CCB">
      <w:pPr>
        <w:jc w:val="both"/>
        <w:rPr>
          <w:rFonts w:ascii="Arial" w:eastAsia="Times New Roman" w:hAnsi="Arial" w:cs="Arial"/>
          <w:sz w:val="24"/>
          <w:szCs w:val="24"/>
          <w:lang w:eastAsia="en-GB"/>
        </w:rPr>
      </w:pPr>
    </w:p>
    <w:p w14:paraId="613A3184" w14:textId="04297DC4"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If a </w:t>
      </w:r>
      <w:r w:rsidR="0010274F"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staff member</w:t>
      </w:r>
      <w:r w:rsidR="0010274F" w:rsidRPr="00C80105">
        <w:rPr>
          <w:rFonts w:ascii="Arial" w:eastAsia="Times New Roman" w:hAnsi="Arial" w:cs="Arial"/>
          <w:sz w:val="24"/>
          <w:szCs w:val="24"/>
          <w:lang w:eastAsia="en-GB"/>
        </w:rPr>
        <w:t xml:space="preserve"> or volunteer</w:t>
      </w:r>
      <w:r w:rsidRPr="00C80105">
        <w:rPr>
          <w:rFonts w:ascii="Arial" w:eastAsia="Times New Roman" w:hAnsi="Arial" w:cs="Arial"/>
          <w:sz w:val="24"/>
          <w:szCs w:val="24"/>
          <w:lang w:eastAsia="en-GB"/>
        </w:rPr>
        <w:t xml:space="preserve"> identifies a client who might knowingly or unknowingly be committing, or about to commit, a criminal offence, they must make the client aware of their </w:t>
      </w:r>
      <w:r w:rsidR="0010274F" w:rsidRPr="00C80105">
        <w:rPr>
          <w:rFonts w:ascii="Arial" w:eastAsia="Times New Roman" w:hAnsi="Arial" w:cs="Arial"/>
          <w:sz w:val="24"/>
          <w:szCs w:val="24"/>
          <w:lang w:eastAsia="en-GB"/>
        </w:rPr>
        <w:t xml:space="preserve">legal </w:t>
      </w:r>
      <w:r w:rsidRPr="00C80105">
        <w:rPr>
          <w:rFonts w:ascii="Arial" w:eastAsia="Times New Roman" w:hAnsi="Arial" w:cs="Arial"/>
          <w:sz w:val="24"/>
          <w:szCs w:val="24"/>
          <w:lang w:eastAsia="en-GB"/>
        </w:rPr>
        <w:t>obligations, the implications of their action and the steps they should take to rectify the situation.</w:t>
      </w:r>
    </w:p>
    <w:p w14:paraId="6BB9E253" w14:textId="77777777" w:rsidR="00627CCB" w:rsidRPr="00C80105" w:rsidRDefault="00627CCB" w:rsidP="00627CCB">
      <w:pPr>
        <w:jc w:val="both"/>
        <w:rPr>
          <w:rFonts w:ascii="Arial" w:eastAsia="Times New Roman" w:hAnsi="Arial" w:cs="Arial"/>
          <w:sz w:val="24"/>
          <w:szCs w:val="24"/>
          <w:lang w:eastAsia="en-GB"/>
        </w:rPr>
      </w:pPr>
    </w:p>
    <w:p w14:paraId="0889B55C" w14:textId="46CA887E"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If the client is unwilling to follow this advice, Age UK Leeds cannot continue to advise or represent them on this particular issue (other than to reiterate obligations and implications etc).  </w:t>
      </w:r>
      <w:r w:rsidR="001E03B6" w:rsidRPr="00C80105">
        <w:rPr>
          <w:rFonts w:ascii="Arial" w:eastAsia="Times New Roman" w:hAnsi="Arial" w:cs="Arial"/>
          <w:sz w:val="24"/>
          <w:szCs w:val="24"/>
          <w:lang w:eastAsia="en-GB"/>
        </w:rPr>
        <w:t>Where it is assessed as appropriate paid s</w:t>
      </w:r>
      <w:r w:rsidRPr="00C80105">
        <w:rPr>
          <w:rFonts w:ascii="Arial" w:eastAsia="Times New Roman" w:hAnsi="Arial" w:cs="Arial"/>
          <w:sz w:val="24"/>
          <w:szCs w:val="24"/>
          <w:lang w:eastAsia="en-GB"/>
        </w:rPr>
        <w:t>taff</w:t>
      </w:r>
      <w:r w:rsidR="001E03B6" w:rsidRPr="00C80105">
        <w:rPr>
          <w:rFonts w:ascii="Arial" w:eastAsia="Times New Roman" w:hAnsi="Arial" w:cs="Arial"/>
          <w:sz w:val="24"/>
          <w:szCs w:val="24"/>
          <w:lang w:eastAsia="en-GB"/>
        </w:rPr>
        <w:t xml:space="preserve"> and volunteers</w:t>
      </w:r>
      <w:r w:rsidRPr="00C80105">
        <w:rPr>
          <w:rFonts w:ascii="Arial" w:eastAsia="Times New Roman" w:hAnsi="Arial" w:cs="Arial"/>
          <w:sz w:val="24"/>
          <w:szCs w:val="24"/>
          <w:lang w:eastAsia="en-GB"/>
        </w:rPr>
        <w:t xml:space="preserve"> may continue to work with the client on unrelated issues.  </w:t>
      </w:r>
    </w:p>
    <w:p w14:paraId="23DE523C" w14:textId="77777777" w:rsidR="00627CCB" w:rsidRPr="00C80105" w:rsidRDefault="00627CCB" w:rsidP="00627CCB">
      <w:pPr>
        <w:rPr>
          <w:rFonts w:ascii="Arial" w:eastAsia="Times New Roman" w:hAnsi="Arial" w:cs="Arial"/>
          <w:sz w:val="24"/>
          <w:szCs w:val="24"/>
          <w:lang w:eastAsia="en-GB"/>
        </w:rPr>
      </w:pPr>
    </w:p>
    <w:p w14:paraId="548C8491" w14:textId="50F1F69F"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Such cases should be discussed with the </w:t>
      </w:r>
      <w:r w:rsidR="00151C01">
        <w:rPr>
          <w:rFonts w:ascii="Arial" w:eastAsia="Times New Roman" w:hAnsi="Arial" w:cs="Arial"/>
          <w:sz w:val="24"/>
          <w:szCs w:val="24"/>
          <w:lang w:eastAsia="en-GB"/>
        </w:rPr>
        <w:t>Service</w:t>
      </w:r>
      <w:r w:rsidRPr="00C80105">
        <w:rPr>
          <w:rFonts w:ascii="Arial" w:eastAsia="Times New Roman" w:hAnsi="Arial" w:cs="Arial"/>
          <w:sz w:val="24"/>
          <w:szCs w:val="24"/>
          <w:lang w:eastAsia="en-GB"/>
        </w:rPr>
        <w:t xml:space="preserve"> </w:t>
      </w:r>
      <w:r w:rsidR="001E03B6" w:rsidRPr="00C80105">
        <w:rPr>
          <w:rFonts w:ascii="Arial" w:eastAsia="Times New Roman" w:hAnsi="Arial" w:cs="Arial"/>
          <w:sz w:val="24"/>
          <w:szCs w:val="24"/>
          <w:lang w:eastAsia="en-GB"/>
        </w:rPr>
        <w:t xml:space="preserve">Manager </w:t>
      </w:r>
      <w:r w:rsidRPr="00C80105">
        <w:rPr>
          <w:rFonts w:ascii="Arial" w:eastAsia="Times New Roman" w:hAnsi="Arial" w:cs="Arial"/>
          <w:sz w:val="24"/>
          <w:szCs w:val="24"/>
          <w:lang w:eastAsia="en-GB"/>
        </w:rPr>
        <w:t>in the first instance and any decision to limit service provision should be clearly explained to the client</w:t>
      </w:r>
      <w:r w:rsidR="001E03B6" w:rsidRPr="00C80105">
        <w:rPr>
          <w:rFonts w:ascii="Arial" w:eastAsia="Times New Roman" w:hAnsi="Arial" w:cs="Arial"/>
          <w:sz w:val="24"/>
          <w:szCs w:val="24"/>
          <w:lang w:eastAsia="en-GB"/>
        </w:rPr>
        <w:t xml:space="preserve"> (in writing where assessed as appropriate)</w:t>
      </w:r>
      <w:r w:rsidRPr="00C80105">
        <w:rPr>
          <w:rFonts w:ascii="Arial" w:eastAsia="Times New Roman" w:hAnsi="Arial" w:cs="Arial"/>
          <w:sz w:val="24"/>
          <w:szCs w:val="24"/>
          <w:lang w:eastAsia="en-GB"/>
        </w:rPr>
        <w:t xml:space="preserve"> and recorded in the case notes.</w:t>
      </w:r>
    </w:p>
    <w:p w14:paraId="52E56223" w14:textId="77777777" w:rsidR="00627CCB" w:rsidRPr="00C80105" w:rsidRDefault="00627CCB" w:rsidP="00627CCB">
      <w:pPr>
        <w:jc w:val="both"/>
        <w:rPr>
          <w:rFonts w:ascii="Arial" w:eastAsia="Times New Roman" w:hAnsi="Arial" w:cs="Arial"/>
          <w:color w:val="0000FF"/>
          <w:sz w:val="24"/>
          <w:szCs w:val="24"/>
          <w:lang w:eastAsia="en-GB"/>
        </w:rPr>
      </w:pPr>
    </w:p>
    <w:p w14:paraId="48DB018F" w14:textId="77777777" w:rsidR="00627CCB" w:rsidRPr="00C80105" w:rsidRDefault="00627CCB" w:rsidP="00627CCB">
      <w:pPr>
        <w:numPr>
          <w:ilvl w:val="0"/>
          <w:numId w:val="17"/>
        </w:num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Inappropriate or excessive use of resources</w:t>
      </w:r>
    </w:p>
    <w:p w14:paraId="07547A01" w14:textId="77777777" w:rsidR="00627CCB" w:rsidRPr="00C80105" w:rsidRDefault="00627CCB" w:rsidP="00627CCB">
      <w:pPr>
        <w:jc w:val="both"/>
        <w:rPr>
          <w:rFonts w:ascii="Arial" w:eastAsia="Times New Roman" w:hAnsi="Arial" w:cs="Arial"/>
          <w:sz w:val="24"/>
          <w:szCs w:val="24"/>
          <w:lang w:eastAsia="en-GB"/>
        </w:rPr>
      </w:pPr>
    </w:p>
    <w:p w14:paraId="02A168C7" w14:textId="3DF9D9CB"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Age UK Leeds has limited resources and aims to provide</w:t>
      </w:r>
      <w:r w:rsidR="001E03B6" w:rsidRPr="00C80105">
        <w:rPr>
          <w:rFonts w:ascii="Arial" w:eastAsia="Times New Roman" w:hAnsi="Arial" w:cs="Arial"/>
          <w:sz w:val="24"/>
          <w:szCs w:val="24"/>
          <w:lang w:eastAsia="en-GB"/>
        </w:rPr>
        <w:t xml:space="preserve"> </w:t>
      </w:r>
      <w:r w:rsidRPr="00C80105">
        <w:rPr>
          <w:rFonts w:ascii="Arial" w:eastAsia="Times New Roman" w:hAnsi="Arial" w:cs="Arial"/>
          <w:sz w:val="24"/>
          <w:szCs w:val="24"/>
          <w:lang w:eastAsia="en-GB"/>
        </w:rPr>
        <w:t>equal</w:t>
      </w:r>
      <w:r w:rsidR="001E03B6" w:rsidRPr="00C80105">
        <w:rPr>
          <w:rFonts w:ascii="Arial" w:eastAsia="Times New Roman" w:hAnsi="Arial" w:cs="Arial"/>
          <w:sz w:val="24"/>
          <w:szCs w:val="24"/>
          <w:lang w:eastAsia="en-GB"/>
        </w:rPr>
        <w:t xml:space="preserve"> access to</w:t>
      </w:r>
      <w:r w:rsidRPr="00C80105">
        <w:rPr>
          <w:rFonts w:ascii="Arial" w:eastAsia="Times New Roman" w:hAnsi="Arial" w:cs="Arial"/>
          <w:sz w:val="24"/>
          <w:szCs w:val="24"/>
          <w:lang w:eastAsia="en-GB"/>
        </w:rPr>
        <w:t xml:space="preserve"> service</w:t>
      </w:r>
      <w:r w:rsidR="001E03B6" w:rsidRPr="00C80105">
        <w:rPr>
          <w:rFonts w:ascii="Arial" w:eastAsia="Times New Roman" w:hAnsi="Arial" w:cs="Arial"/>
          <w:sz w:val="24"/>
          <w:szCs w:val="24"/>
          <w:lang w:eastAsia="en-GB"/>
        </w:rPr>
        <w:t>s</w:t>
      </w:r>
      <w:r w:rsidRPr="00C80105">
        <w:rPr>
          <w:rFonts w:ascii="Arial" w:eastAsia="Times New Roman" w:hAnsi="Arial" w:cs="Arial"/>
          <w:sz w:val="24"/>
          <w:szCs w:val="24"/>
          <w:lang w:eastAsia="en-GB"/>
        </w:rPr>
        <w:t xml:space="preserve"> to all clients.  Resources in terms of</w:t>
      </w:r>
      <w:r w:rsidR="001E03B6" w:rsidRPr="00C80105">
        <w:rPr>
          <w:rFonts w:ascii="Arial" w:eastAsia="Times New Roman" w:hAnsi="Arial" w:cs="Arial"/>
          <w:sz w:val="24"/>
          <w:szCs w:val="24"/>
          <w:lang w:eastAsia="en-GB"/>
        </w:rPr>
        <w:t xml:space="preserve"> paid</w:t>
      </w:r>
      <w:r w:rsidRPr="00C80105">
        <w:rPr>
          <w:rFonts w:ascii="Arial" w:eastAsia="Times New Roman" w:hAnsi="Arial" w:cs="Arial"/>
          <w:sz w:val="24"/>
          <w:szCs w:val="24"/>
          <w:lang w:eastAsia="en-GB"/>
        </w:rPr>
        <w:t xml:space="preserve"> staff time</w:t>
      </w:r>
      <w:r w:rsidR="001E03B6" w:rsidRPr="00C80105">
        <w:rPr>
          <w:rFonts w:ascii="Arial" w:eastAsia="Times New Roman" w:hAnsi="Arial" w:cs="Arial"/>
          <w:sz w:val="24"/>
          <w:szCs w:val="24"/>
          <w:lang w:eastAsia="en-GB"/>
        </w:rPr>
        <w:t>, volunteer resources</w:t>
      </w:r>
      <w:r w:rsidRPr="00C80105">
        <w:rPr>
          <w:rFonts w:ascii="Arial" w:eastAsia="Times New Roman" w:hAnsi="Arial" w:cs="Arial"/>
          <w:sz w:val="24"/>
          <w:szCs w:val="24"/>
          <w:lang w:eastAsia="en-GB"/>
        </w:rPr>
        <w:t xml:space="preserve"> and expertise are not unlimited.  The following actions may lead to withdrawal or limitation of services offered:</w:t>
      </w:r>
    </w:p>
    <w:p w14:paraId="5043CB0F" w14:textId="77777777" w:rsidR="00627CCB" w:rsidRPr="00C80105" w:rsidRDefault="00627CCB" w:rsidP="00627CCB">
      <w:pPr>
        <w:jc w:val="both"/>
        <w:rPr>
          <w:rFonts w:ascii="Arial" w:eastAsia="Times New Roman" w:hAnsi="Arial" w:cs="Arial"/>
          <w:sz w:val="24"/>
          <w:szCs w:val="24"/>
          <w:lang w:eastAsia="en-GB"/>
        </w:rPr>
      </w:pPr>
    </w:p>
    <w:p w14:paraId="3AFFE9FB" w14:textId="1E0DE78A" w:rsidR="00627CCB" w:rsidRPr="00C80105" w:rsidRDefault="00627CCB" w:rsidP="00627CCB">
      <w:pPr>
        <w:numPr>
          <w:ilvl w:val="0"/>
          <w:numId w:val="19"/>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Persistent requests for </w:t>
      </w:r>
      <w:r w:rsidR="001E03B6"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staff</w:t>
      </w:r>
      <w:r w:rsidR="001E03B6" w:rsidRPr="00C80105">
        <w:rPr>
          <w:rFonts w:ascii="Arial" w:eastAsia="Times New Roman" w:hAnsi="Arial" w:cs="Arial"/>
          <w:sz w:val="24"/>
          <w:szCs w:val="24"/>
          <w:lang w:eastAsia="en-GB"/>
        </w:rPr>
        <w:t xml:space="preserve"> and volunteers</w:t>
      </w:r>
      <w:r w:rsidRPr="00C80105">
        <w:rPr>
          <w:rFonts w:ascii="Arial" w:eastAsia="Times New Roman" w:hAnsi="Arial" w:cs="Arial"/>
          <w:sz w:val="24"/>
          <w:szCs w:val="24"/>
          <w:lang w:eastAsia="en-GB"/>
        </w:rPr>
        <w:t xml:space="preserve"> to undertake actions which they deem the client to be able to take themselves</w:t>
      </w:r>
    </w:p>
    <w:p w14:paraId="1292DB12" w14:textId="5606FA40" w:rsidR="00627CCB" w:rsidRPr="00C80105" w:rsidRDefault="00627CCB" w:rsidP="00627CCB">
      <w:pPr>
        <w:numPr>
          <w:ilvl w:val="0"/>
          <w:numId w:val="19"/>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Requests for advice or services that are not within the remit of the service or exceed the expertise or competency of </w:t>
      </w:r>
      <w:r w:rsidR="001E03B6"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staff</w:t>
      </w:r>
      <w:r w:rsidR="001E03B6" w:rsidRPr="00C80105">
        <w:rPr>
          <w:rFonts w:ascii="Arial" w:eastAsia="Times New Roman" w:hAnsi="Arial" w:cs="Arial"/>
          <w:sz w:val="24"/>
          <w:szCs w:val="24"/>
          <w:lang w:eastAsia="en-GB"/>
        </w:rPr>
        <w:t xml:space="preserve"> or volunteers</w:t>
      </w:r>
    </w:p>
    <w:p w14:paraId="6E976AF3" w14:textId="352528AC" w:rsidR="00627CCB" w:rsidRPr="00C80105" w:rsidRDefault="00627CCB" w:rsidP="00627CCB">
      <w:pPr>
        <w:numPr>
          <w:ilvl w:val="0"/>
          <w:numId w:val="18"/>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Long term support requirements that require substantial </w:t>
      </w:r>
      <w:r w:rsidR="001E03B6" w:rsidRPr="00C80105">
        <w:rPr>
          <w:rFonts w:ascii="Arial" w:eastAsia="Times New Roman" w:hAnsi="Arial" w:cs="Arial"/>
          <w:sz w:val="24"/>
          <w:szCs w:val="24"/>
          <w:lang w:eastAsia="en-GB"/>
        </w:rPr>
        <w:t xml:space="preserve">paid </w:t>
      </w:r>
      <w:r w:rsidRPr="00C80105">
        <w:rPr>
          <w:rFonts w:ascii="Arial" w:eastAsia="Times New Roman" w:hAnsi="Arial" w:cs="Arial"/>
          <w:sz w:val="24"/>
          <w:szCs w:val="24"/>
          <w:lang w:eastAsia="en-GB"/>
        </w:rPr>
        <w:t>staff</w:t>
      </w:r>
      <w:r w:rsidR="001E03B6" w:rsidRPr="00C80105">
        <w:rPr>
          <w:rFonts w:ascii="Arial" w:eastAsia="Times New Roman" w:hAnsi="Arial" w:cs="Arial"/>
          <w:sz w:val="24"/>
          <w:szCs w:val="24"/>
          <w:lang w:eastAsia="en-GB"/>
        </w:rPr>
        <w:t xml:space="preserve"> or volunteer</w:t>
      </w:r>
      <w:r w:rsidRPr="00C80105">
        <w:rPr>
          <w:rFonts w:ascii="Arial" w:eastAsia="Times New Roman" w:hAnsi="Arial" w:cs="Arial"/>
          <w:sz w:val="24"/>
          <w:szCs w:val="24"/>
          <w:lang w:eastAsia="en-GB"/>
        </w:rPr>
        <w:t xml:space="preserve"> time which then has a detrimental </w:t>
      </w:r>
      <w:r w:rsidR="001E03B6" w:rsidRPr="00C80105">
        <w:rPr>
          <w:rFonts w:ascii="Arial" w:eastAsia="Times New Roman" w:hAnsi="Arial" w:cs="Arial"/>
          <w:sz w:val="24"/>
          <w:szCs w:val="24"/>
          <w:lang w:eastAsia="en-GB"/>
        </w:rPr>
        <w:t>e</w:t>
      </w:r>
      <w:r w:rsidRPr="00C80105">
        <w:rPr>
          <w:rFonts w:ascii="Arial" w:eastAsia="Times New Roman" w:hAnsi="Arial" w:cs="Arial"/>
          <w:sz w:val="24"/>
          <w:szCs w:val="24"/>
          <w:lang w:eastAsia="en-GB"/>
        </w:rPr>
        <w:t>ffect on the ability to provide an acceptable level of service to other clients</w:t>
      </w:r>
    </w:p>
    <w:p w14:paraId="24DE13F1" w14:textId="77777777" w:rsidR="00627CCB" w:rsidRPr="00C80105" w:rsidRDefault="00627CCB" w:rsidP="00627CCB">
      <w:pPr>
        <w:numPr>
          <w:ilvl w:val="0"/>
          <w:numId w:val="18"/>
        </w:num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Refusal to pursue referral to other sources of support deemed to be more appropriate alternatives to services offered by Age UK Leeds.</w:t>
      </w:r>
    </w:p>
    <w:p w14:paraId="07459315" w14:textId="77777777" w:rsidR="00627CCB" w:rsidRPr="00C80105" w:rsidRDefault="00627CCB" w:rsidP="00627CCB">
      <w:pPr>
        <w:jc w:val="both"/>
        <w:rPr>
          <w:rFonts w:ascii="Arial" w:eastAsia="Times New Roman" w:hAnsi="Arial" w:cs="Arial"/>
          <w:sz w:val="24"/>
          <w:szCs w:val="24"/>
          <w:lang w:eastAsia="en-GB"/>
        </w:rPr>
      </w:pPr>
    </w:p>
    <w:p w14:paraId="5F2C7DD2" w14:textId="77777777" w:rsidR="00627CCB" w:rsidRPr="00C80105" w:rsidRDefault="00627CCB" w:rsidP="00627CCB">
      <w:pPr>
        <w:numPr>
          <w:ilvl w:val="0"/>
          <w:numId w:val="17"/>
        </w:num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Report/referral from another agency raises concerns</w:t>
      </w:r>
    </w:p>
    <w:p w14:paraId="6537F28F" w14:textId="77777777" w:rsidR="00627CCB" w:rsidRPr="00C80105" w:rsidRDefault="00627CCB" w:rsidP="00627CCB">
      <w:pPr>
        <w:jc w:val="both"/>
        <w:rPr>
          <w:rFonts w:ascii="Arial" w:eastAsia="Times New Roman" w:hAnsi="Arial" w:cs="Arial"/>
          <w:b/>
          <w:sz w:val="24"/>
          <w:szCs w:val="24"/>
          <w:lang w:eastAsia="en-GB"/>
        </w:rPr>
      </w:pPr>
    </w:p>
    <w:p w14:paraId="60B3663E" w14:textId="77777777" w:rsidR="00033489" w:rsidRDefault="00627CCB" w:rsidP="00627CCB">
      <w:pPr>
        <w:jc w:val="both"/>
        <w:rPr>
          <w:rFonts w:ascii="Arial" w:eastAsia="Times New Roman" w:hAnsi="Arial" w:cs="Arial"/>
          <w:sz w:val="24"/>
          <w:szCs w:val="24"/>
          <w:lang w:eastAsia="en-GB"/>
        </w:rPr>
      </w:pPr>
      <w:r w:rsidRPr="00151C01">
        <w:rPr>
          <w:rFonts w:ascii="Arial" w:eastAsia="Times New Roman" w:hAnsi="Arial" w:cs="Arial"/>
          <w:sz w:val="24"/>
          <w:szCs w:val="24"/>
          <w:lang w:eastAsia="en-GB"/>
        </w:rPr>
        <w:t>Age UK Leeds liaises with many different agencies over client work</w:t>
      </w:r>
      <w:r w:rsidR="00F24345" w:rsidRPr="00151C01">
        <w:rPr>
          <w:rFonts w:ascii="Arial" w:eastAsia="Times New Roman" w:hAnsi="Arial" w:cs="Arial"/>
          <w:sz w:val="24"/>
          <w:szCs w:val="24"/>
          <w:lang w:eastAsia="en-GB"/>
        </w:rPr>
        <w:t>, with specific consent</w:t>
      </w:r>
      <w:r w:rsidR="003D5D0A" w:rsidRPr="00151C01">
        <w:rPr>
          <w:rFonts w:ascii="Arial" w:eastAsia="Times New Roman" w:hAnsi="Arial" w:cs="Arial"/>
          <w:sz w:val="24"/>
          <w:szCs w:val="24"/>
          <w:lang w:eastAsia="en-GB"/>
        </w:rPr>
        <w:t xml:space="preserve"> for sharing of information</w:t>
      </w:r>
      <w:r w:rsidR="00F24345" w:rsidRPr="00151C01">
        <w:rPr>
          <w:rFonts w:ascii="Arial" w:eastAsia="Times New Roman" w:hAnsi="Arial" w:cs="Arial"/>
          <w:sz w:val="24"/>
          <w:szCs w:val="24"/>
          <w:lang w:eastAsia="en-GB"/>
        </w:rPr>
        <w:t xml:space="preserve"> gained for this at commencement of service</w:t>
      </w:r>
      <w:r w:rsidRPr="00151C01">
        <w:rPr>
          <w:rFonts w:ascii="Arial" w:eastAsia="Times New Roman" w:hAnsi="Arial" w:cs="Arial"/>
          <w:sz w:val="24"/>
          <w:szCs w:val="24"/>
          <w:lang w:eastAsia="en-GB"/>
        </w:rPr>
        <w:t xml:space="preserve">. </w:t>
      </w:r>
      <w:r w:rsidR="0057571D" w:rsidRPr="00151C01">
        <w:rPr>
          <w:rFonts w:ascii="Arial" w:eastAsia="Times New Roman" w:hAnsi="Arial" w:cs="Arial"/>
          <w:sz w:val="24"/>
          <w:szCs w:val="24"/>
          <w:lang w:eastAsia="en-GB"/>
        </w:rPr>
        <w:t>Where it is assessed</w:t>
      </w:r>
      <w:r w:rsidR="003D5D0A" w:rsidRPr="00151C01">
        <w:rPr>
          <w:rFonts w:ascii="Arial" w:eastAsia="Times New Roman" w:hAnsi="Arial" w:cs="Arial"/>
          <w:sz w:val="24"/>
          <w:szCs w:val="24"/>
          <w:lang w:eastAsia="en-GB"/>
        </w:rPr>
        <w:t xml:space="preserve"> (based upon objective evidence)</w:t>
      </w:r>
      <w:r w:rsidR="0057571D" w:rsidRPr="00151C01">
        <w:rPr>
          <w:rFonts w:ascii="Arial" w:eastAsia="Times New Roman" w:hAnsi="Arial" w:cs="Arial"/>
          <w:sz w:val="24"/>
          <w:szCs w:val="24"/>
          <w:lang w:eastAsia="en-GB"/>
        </w:rPr>
        <w:t xml:space="preserve"> that there is </w:t>
      </w:r>
      <w:r w:rsidR="0057571D" w:rsidRPr="00151C01">
        <w:rPr>
          <w:rFonts w:ascii="Arial" w:eastAsia="Times New Roman" w:hAnsi="Arial" w:cs="Arial"/>
          <w:b/>
          <w:sz w:val="24"/>
          <w:szCs w:val="24"/>
          <w:lang w:eastAsia="en-GB"/>
        </w:rPr>
        <w:t>a quantifiable and imminent risk of harm</w:t>
      </w:r>
      <w:r w:rsidR="0057571D" w:rsidRPr="00151C01">
        <w:rPr>
          <w:rFonts w:ascii="Arial" w:eastAsia="Times New Roman" w:hAnsi="Arial" w:cs="Arial"/>
          <w:sz w:val="24"/>
          <w:szCs w:val="24"/>
          <w:lang w:eastAsia="en-GB"/>
        </w:rPr>
        <w:t xml:space="preserve"> </w:t>
      </w:r>
      <w:r w:rsidRPr="00151C01">
        <w:rPr>
          <w:rFonts w:ascii="Arial" w:eastAsia="Times New Roman" w:hAnsi="Arial" w:cs="Arial"/>
          <w:sz w:val="24"/>
          <w:szCs w:val="24"/>
          <w:lang w:eastAsia="en-GB"/>
        </w:rPr>
        <w:t xml:space="preserve">this </w:t>
      </w:r>
      <w:r w:rsidR="0057571D" w:rsidRPr="00151C01">
        <w:rPr>
          <w:rFonts w:ascii="Arial" w:eastAsia="Times New Roman" w:hAnsi="Arial" w:cs="Arial"/>
          <w:sz w:val="24"/>
          <w:szCs w:val="24"/>
          <w:lang w:eastAsia="en-GB"/>
        </w:rPr>
        <w:t xml:space="preserve">may </w:t>
      </w:r>
      <w:r w:rsidRPr="00151C01">
        <w:rPr>
          <w:rFonts w:ascii="Arial" w:eastAsia="Times New Roman" w:hAnsi="Arial" w:cs="Arial"/>
          <w:sz w:val="24"/>
          <w:szCs w:val="24"/>
          <w:lang w:eastAsia="en-GB"/>
        </w:rPr>
        <w:t>lead to a disclosure</w:t>
      </w:r>
      <w:r w:rsidR="003D5D0A" w:rsidRPr="00151C01">
        <w:rPr>
          <w:rFonts w:ascii="Arial" w:eastAsia="Times New Roman" w:hAnsi="Arial" w:cs="Arial"/>
          <w:sz w:val="24"/>
          <w:szCs w:val="24"/>
          <w:lang w:eastAsia="en-GB"/>
        </w:rPr>
        <w:t xml:space="preserve"> to another organisation/service</w:t>
      </w:r>
      <w:r w:rsidRPr="00151C01">
        <w:rPr>
          <w:rFonts w:ascii="Arial" w:eastAsia="Times New Roman" w:hAnsi="Arial" w:cs="Arial"/>
          <w:sz w:val="24"/>
          <w:szCs w:val="24"/>
          <w:lang w:eastAsia="en-GB"/>
        </w:rPr>
        <w:t xml:space="preserve"> </w:t>
      </w:r>
      <w:r w:rsidRPr="00151C01">
        <w:rPr>
          <w:rFonts w:ascii="Arial" w:eastAsia="Times New Roman" w:hAnsi="Arial" w:cs="Arial"/>
          <w:sz w:val="24"/>
          <w:szCs w:val="24"/>
          <w:lang w:eastAsia="en-GB"/>
        </w:rPr>
        <w:lastRenderedPageBreak/>
        <w:t>e.g. that a particular client should not be visited alone because they pose a risk to staff</w:t>
      </w:r>
      <w:r w:rsidR="0057571D" w:rsidRPr="00151C01">
        <w:rPr>
          <w:rFonts w:ascii="Arial" w:eastAsia="Times New Roman" w:hAnsi="Arial" w:cs="Arial"/>
          <w:sz w:val="24"/>
          <w:szCs w:val="24"/>
          <w:lang w:eastAsia="en-GB"/>
        </w:rPr>
        <w:t xml:space="preserve"> or volunteers</w:t>
      </w:r>
      <w:r w:rsidR="00C80105" w:rsidRPr="00151C01">
        <w:rPr>
          <w:rFonts w:ascii="Arial" w:eastAsia="Times New Roman" w:hAnsi="Arial" w:cs="Arial"/>
          <w:sz w:val="24"/>
          <w:szCs w:val="24"/>
          <w:lang w:eastAsia="en-GB"/>
        </w:rPr>
        <w:t xml:space="preserve">. </w:t>
      </w:r>
    </w:p>
    <w:p w14:paraId="34DAA921" w14:textId="77777777" w:rsidR="00033489" w:rsidRDefault="00033489" w:rsidP="00627CCB">
      <w:pPr>
        <w:jc w:val="both"/>
        <w:rPr>
          <w:rFonts w:ascii="Arial" w:eastAsia="Times New Roman" w:hAnsi="Arial" w:cs="Arial"/>
          <w:sz w:val="24"/>
          <w:szCs w:val="24"/>
          <w:lang w:eastAsia="en-GB"/>
        </w:rPr>
      </w:pPr>
    </w:p>
    <w:p w14:paraId="773FE102" w14:textId="5D6633B6" w:rsidR="0057571D" w:rsidRPr="00FA7565" w:rsidRDefault="0057571D" w:rsidP="00627CCB">
      <w:pPr>
        <w:jc w:val="both"/>
        <w:rPr>
          <w:rFonts w:ascii="Arial" w:eastAsia="Times New Roman" w:hAnsi="Arial" w:cs="Arial"/>
          <w:sz w:val="24"/>
          <w:szCs w:val="24"/>
          <w:lang w:eastAsia="en-GB"/>
        </w:rPr>
      </w:pPr>
      <w:r w:rsidRPr="00FA7565">
        <w:rPr>
          <w:rFonts w:ascii="Arial" w:eastAsia="Times New Roman" w:hAnsi="Arial" w:cs="Arial"/>
          <w:sz w:val="24"/>
          <w:szCs w:val="24"/>
          <w:lang w:eastAsia="en-GB"/>
        </w:rPr>
        <w:t xml:space="preserve">Paid staff and volunteers are required to </w:t>
      </w:r>
      <w:r w:rsidR="00C80105" w:rsidRPr="00FA7565">
        <w:rPr>
          <w:rFonts w:ascii="Arial" w:eastAsia="Times New Roman" w:hAnsi="Arial" w:cs="Arial"/>
          <w:sz w:val="24"/>
          <w:szCs w:val="24"/>
          <w:lang w:eastAsia="en-GB"/>
        </w:rPr>
        <w:t>raise concerns with their line manager or supervisor prior to sharing information with other agencies</w:t>
      </w:r>
      <w:r w:rsidR="003D5D0A" w:rsidRPr="00FA7565">
        <w:rPr>
          <w:rFonts w:ascii="Arial" w:eastAsia="Times New Roman" w:hAnsi="Arial" w:cs="Arial"/>
          <w:sz w:val="24"/>
          <w:szCs w:val="24"/>
          <w:lang w:eastAsia="en-GB"/>
        </w:rPr>
        <w:t>/services</w:t>
      </w:r>
      <w:r w:rsidR="00C80105" w:rsidRPr="00FA7565">
        <w:rPr>
          <w:rFonts w:ascii="Arial" w:eastAsia="Times New Roman" w:hAnsi="Arial" w:cs="Arial"/>
          <w:sz w:val="24"/>
          <w:szCs w:val="24"/>
          <w:lang w:eastAsia="en-GB"/>
        </w:rPr>
        <w:t>.</w:t>
      </w:r>
    </w:p>
    <w:p w14:paraId="11F93C8E" w14:textId="77777777" w:rsidR="0057571D" w:rsidRPr="00C80105" w:rsidRDefault="0057571D" w:rsidP="00627CCB">
      <w:pPr>
        <w:jc w:val="both"/>
        <w:rPr>
          <w:rFonts w:ascii="Arial" w:eastAsia="Times New Roman" w:hAnsi="Arial" w:cs="Arial"/>
          <w:sz w:val="24"/>
          <w:szCs w:val="24"/>
          <w:lang w:eastAsia="en-GB"/>
        </w:rPr>
      </w:pPr>
    </w:p>
    <w:p w14:paraId="1F6917DD" w14:textId="08D05017" w:rsidR="00627CCB"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Any</w:t>
      </w:r>
      <w:r w:rsidR="003D5D0A">
        <w:rPr>
          <w:rFonts w:ascii="Arial" w:eastAsia="Times New Roman" w:hAnsi="Arial" w:cs="Arial"/>
          <w:sz w:val="24"/>
          <w:szCs w:val="24"/>
          <w:lang w:eastAsia="en-GB"/>
        </w:rPr>
        <w:t xml:space="preserve"> relevant objective</w:t>
      </w:r>
      <w:r w:rsidRPr="00C80105">
        <w:rPr>
          <w:rFonts w:ascii="Arial" w:eastAsia="Times New Roman" w:hAnsi="Arial" w:cs="Arial"/>
          <w:sz w:val="24"/>
          <w:szCs w:val="24"/>
          <w:lang w:eastAsia="en-GB"/>
        </w:rPr>
        <w:t xml:space="preserve"> information</w:t>
      </w:r>
      <w:r w:rsidR="003D5D0A">
        <w:rPr>
          <w:rFonts w:ascii="Arial" w:eastAsia="Times New Roman" w:hAnsi="Arial" w:cs="Arial"/>
          <w:sz w:val="24"/>
          <w:szCs w:val="24"/>
          <w:lang w:eastAsia="en-GB"/>
        </w:rPr>
        <w:t xml:space="preserve"> received </w:t>
      </w:r>
      <w:r w:rsidRPr="00C80105">
        <w:rPr>
          <w:rFonts w:ascii="Arial" w:eastAsia="Times New Roman" w:hAnsi="Arial" w:cs="Arial"/>
          <w:sz w:val="24"/>
          <w:szCs w:val="24"/>
          <w:lang w:eastAsia="en-GB"/>
        </w:rPr>
        <w:t xml:space="preserve">from other agencies will be taken into consideration as part of the risk assessment and will be noted on client records. </w:t>
      </w:r>
      <w:r w:rsidR="004E0DCA" w:rsidRPr="00C80105">
        <w:rPr>
          <w:rFonts w:ascii="Arial" w:eastAsia="Times New Roman" w:hAnsi="Arial" w:cs="Arial"/>
          <w:sz w:val="24"/>
          <w:szCs w:val="24"/>
          <w:lang w:eastAsia="en-GB"/>
        </w:rPr>
        <w:t xml:space="preserve">Appropriate steps to ensure the safety of paid staff and volunteers will be </w:t>
      </w:r>
      <w:r w:rsidR="0057571D" w:rsidRPr="00C80105">
        <w:rPr>
          <w:rFonts w:ascii="Arial" w:eastAsia="Times New Roman" w:hAnsi="Arial" w:cs="Arial"/>
          <w:sz w:val="24"/>
          <w:szCs w:val="24"/>
          <w:lang w:eastAsia="en-GB"/>
        </w:rPr>
        <w:t>identified,</w:t>
      </w:r>
      <w:r w:rsidR="004E0DCA" w:rsidRPr="00C80105">
        <w:rPr>
          <w:rFonts w:ascii="Arial" w:eastAsia="Times New Roman" w:hAnsi="Arial" w:cs="Arial"/>
          <w:sz w:val="24"/>
          <w:szCs w:val="24"/>
          <w:lang w:eastAsia="en-GB"/>
        </w:rPr>
        <w:t xml:space="preserve"> agreed, recorded and put in place with a view to ensuring that services can be provided.</w:t>
      </w:r>
    </w:p>
    <w:p w14:paraId="6DFB9E20" w14:textId="77777777" w:rsidR="00627CCB" w:rsidRPr="00C80105" w:rsidRDefault="00627CCB" w:rsidP="00627CCB">
      <w:pPr>
        <w:ind w:left="720"/>
        <w:jc w:val="both"/>
        <w:rPr>
          <w:rFonts w:ascii="Arial" w:eastAsia="Times New Roman" w:hAnsi="Arial" w:cs="Arial"/>
          <w:sz w:val="24"/>
          <w:szCs w:val="24"/>
          <w:lang w:eastAsia="en-GB"/>
        </w:rPr>
      </w:pPr>
    </w:p>
    <w:p w14:paraId="710F82BD" w14:textId="59120F66" w:rsidR="00627CCB" w:rsidRPr="00C80105" w:rsidRDefault="00627CCB" w:rsidP="00627CCB">
      <w:pPr>
        <w:jc w:val="both"/>
        <w:rPr>
          <w:rFonts w:ascii="Arial" w:eastAsia="Times New Roman" w:hAnsi="Arial" w:cs="Arial"/>
          <w:b/>
          <w:sz w:val="24"/>
          <w:szCs w:val="24"/>
          <w:lang w:eastAsia="en-GB"/>
        </w:rPr>
      </w:pPr>
      <w:r w:rsidRPr="00C80105">
        <w:rPr>
          <w:rFonts w:ascii="Arial" w:eastAsia="Times New Roman" w:hAnsi="Arial" w:cs="Arial"/>
          <w:b/>
          <w:sz w:val="24"/>
          <w:szCs w:val="24"/>
          <w:lang w:eastAsia="en-GB"/>
        </w:rPr>
        <w:t>5.  Staff</w:t>
      </w:r>
    </w:p>
    <w:p w14:paraId="70DF9E56" w14:textId="77777777" w:rsidR="00627CCB" w:rsidRPr="00C80105" w:rsidRDefault="00627CCB" w:rsidP="00627CCB">
      <w:pPr>
        <w:jc w:val="both"/>
        <w:rPr>
          <w:rFonts w:ascii="Arial" w:eastAsia="Times New Roman" w:hAnsi="Arial" w:cs="Arial"/>
          <w:sz w:val="24"/>
          <w:szCs w:val="24"/>
          <w:lang w:eastAsia="en-GB"/>
        </w:rPr>
      </w:pPr>
    </w:p>
    <w:p w14:paraId="4171971C" w14:textId="3632D242" w:rsidR="004E0DCA" w:rsidRPr="00C80105" w:rsidRDefault="00627CCB"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5.1</w:t>
      </w:r>
      <w:r w:rsidR="00AC4979">
        <w:rPr>
          <w:rFonts w:ascii="Arial" w:eastAsia="Times New Roman" w:hAnsi="Arial" w:cs="Arial"/>
          <w:sz w:val="24"/>
          <w:szCs w:val="24"/>
          <w:lang w:eastAsia="en-GB"/>
        </w:rPr>
        <w:t xml:space="preserve"> </w:t>
      </w:r>
      <w:r w:rsidRPr="00AC4979">
        <w:rPr>
          <w:rFonts w:ascii="Arial" w:eastAsia="Times New Roman" w:hAnsi="Arial" w:cs="Arial"/>
          <w:sz w:val="24"/>
          <w:szCs w:val="24"/>
          <w:lang w:eastAsia="en-GB"/>
        </w:rPr>
        <w:t>A decision to refuse, withdraw or limit services must be reported to all</w:t>
      </w:r>
      <w:r w:rsidR="004E0DCA" w:rsidRPr="00AC4979">
        <w:rPr>
          <w:rFonts w:ascii="Arial" w:eastAsia="Times New Roman" w:hAnsi="Arial" w:cs="Arial"/>
          <w:sz w:val="24"/>
          <w:szCs w:val="24"/>
          <w:lang w:eastAsia="en-GB"/>
        </w:rPr>
        <w:t xml:space="preserve"> relevant</w:t>
      </w:r>
      <w:r w:rsidRPr="00AC4979">
        <w:rPr>
          <w:rFonts w:ascii="Arial" w:eastAsia="Times New Roman" w:hAnsi="Arial" w:cs="Arial"/>
          <w:sz w:val="24"/>
          <w:szCs w:val="24"/>
          <w:lang w:eastAsia="en-GB"/>
        </w:rPr>
        <w:t xml:space="preserve"> Age UK Leeds staff; this will be done by a</w:t>
      </w:r>
      <w:r w:rsidR="004E0DCA" w:rsidRPr="00AC4979">
        <w:rPr>
          <w:rFonts w:ascii="Arial" w:eastAsia="Times New Roman" w:hAnsi="Arial" w:cs="Arial"/>
          <w:sz w:val="24"/>
          <w:szCs w:val="24"/>
          <w:lang w:eastAsia="en-GB"/>
        </w:rPr>
        <w:t>n email</w:t>
      </w:r>
      <w:r w:rsidRPr="00AC4979">
        <w:rPr>
          <w:rFonts w:ascii="Arial" w:eastAsia="Times New Roman" w:hAnsi="Arial" w:cs="Arial"/>
          <w:sz w:val="24"/>
          <w:szCs w:val="24"/>
          <w:lang w:eastAsia="en-GB"/>
        </w:rPr>
        <w:t xml:space="preserve"> sent from the relevant </w:t>
      </w:r>
      <w:r w:rsidR="004E0DCA" w:rsidRPr="00AC4979">
        <w:rPr>
          <w:rFonts w:ascii="Arial" w:eastAsia="Times New Roman" w:hAnsi="Arial" w:cs="Arial"/>
          <w:sz w:val="24"/>
          <w:szCs w:val="24"/>
          <w:lang w:eastAsia="en-GB"/>
        </w:rPr>
        <w:t xml:space="preserve">Senior Manager </w:t>
      </w:r>
      <w:r w:rsidRPr="00AC4979">
        <w:rPr>
          <w:rFonts w:ascii="Arial" w:eastAsia="Times New Roman" w:hAnsi="Arial" w:cs="Arial"/>
          <w:sz w:val="24"/>
          <w:szCs w:val="24"/>
          <w:lang w:eastAsia="en-GB"/>
        </w:rPr>
        <w:t xml:space="preserve">who has </w:t>
      </w:r>
      <w:r w:rsidR="004E0DCA" w:rsidRPr="00AC4979">
        <w:rPr>
          <w:rFonts w:ascii="Arial" w:eastAsia="Times New Roman" w:hAnsi="Arial" w:cs="Arial"/>
          <w:sz w:val="24"/>
          <w:szCs w:val="24"/>
          <w:lang w:eastAsia="en-GB"/>
        </w:rPr>
        <w:t xml:space="preserve">approved </w:t>
      </w:r>
      <w:r w:rsidRPr="00AC4979">
        <w:rPr>
          <w:rFonts w:ascii="Arial" w:eastAsia="Times New Roman" w:hAnsi="Arial" w:cs="Arial"/>
          <w:sz w:val="24"/>
          <w:szCs w:val="24"/>
          <w:lang w:eastAsia="en-GB"/>
        </w:rPr>
        <w:t xml:space="preserve">the decision. </w:t>
      </w:r>
      <w:r w:rsidR="000B256F" w:rsidRPr="00AC4979">
        <w:rPr>
          <w:rFonts w:ascii="Arial" w:eastAsia="Times New Roman" w:hAnsi="Arial" w:cs="Arial"/>
          <w:sz w:val="24"/>
          <w:szCs w:val="24"/>
          <w:lang w:eastAsia="en-GB"/>
        </w:rPr>
        <w:t xml:space="preserve">A record of the decision to refuse, withdraw or limit services must be noted on the clients’ record in Charity Log, this will include a summary of the reason why this decision has been made and a date when this will be reviewed (review periods to be determined by the Senior Manager responsible at the point decision to </w:t>
      </w:r>
      <w:r w:rsidR="00FA7565">
        <w:rPr>
          <w:rFonts w:ascii="Arial" w:eastAsia="Times New Roman" w:hAnsi="Arial" w:cs="Arial"/>
          <w:sz w:val="24"/>
          <w:szCs w:val="24"/>
          <w:lang w:eastAsia="en-GB"/>
        </w:rPr>
        <w:t>withdraw/refuse/suspend service</w:t>
      </w:r>
      <w:r w:rsidR="000B256F" w:rsidRPr="00AC4979">
        <w:rPr>
          <w:rFonts w:ascii="Arial" w:eastAsia="Times New Roman" w:hAnsi="Arial" w:cs="Arial"/>
          <w:sz w:val="24"/>
          <w:szCs w:val="24"/>
          <w:lang w:eastAsia="en-GB"/>
        </w:rPr>
        <w:t xml:space="preserve"> is made)</w:t>
      </w:r>
      <w:r w:rsidR="00FA7565">
        <w:rPr>
          <w:rFonts w:ascii="Arial" w:eastAsia="Times New Roman" w:hAnsi="Arial" w:cs="Arial"/>
          <w:sz w:val="24"/>
          <w:szCs w:val="24"/>
          <w:lang w:eastAsia="en-GB"/>
        </w:rPr>
        <w:t>.</w:t>
      </w:r>
    </w:p>
    <w:p w14:paraId="5FAB7005" w14:textId="77777777" w:rsidR="004E0DCA" w:rsidRPr="00C80105" w:rsidRDefault="004E0DCA" w:rsidP="00627CCB">
      <w:pPr>
        <w:jc w:val="both"/>
        <w:rPr>
          <w:rFonts w:ascii="Arial" w:eastAsia="Times New Roman" w:hAnsi="Arial" w:cs="Arial"/>
          <w:sz w:val="24"/>
          <w:szCs w:val="24"/>
          <w:lang w:eastAsia="en-GB"/>
        </w:rPr>
      </w:pPr>
    </w:p>
    <w:p w14:paraId="66834F1B" w14:textId="50AE2F0D" w:rsidR="00627CCB" w:rsidRPr="00C80105" w:rsidRDefault="004E0DCA" w:rsidP="00627CCB">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5.2 Appropriate</w:t>
      </w:r>
      <w:r w:rsidR="00627CCB" w:rsidRPr="00C80105">
        <w:rPr>
          <w:rFonts w:ascii="Arial" w:eastAsia="Times New Roman" w:hAnsi="Arial" w:cs="Arial"/>
          <w:sz w:val="24"/>
          <w:szCs w:val="24"/>
          <w:lang w:eastAsia="en-GB"/>
        </w:rPr>
        <w:t xml:space="preserve"> support will be offered to </w:t>
      </w:r>
      <w:r w:rsidRPr="00C80105">
        <w:rPr>
          <w:rFonts w:ascii="Arial" w:eastAsia="Times New Roman" w:hAnsi="Arial" w:cs="Arial"/>
          <w:sz w:val="24"/>
          <w:szCs w:val="24"/>
          <w:lang w:eastAsia="en-GB"/>
        </w:rPr>
        <w:t xml:space="preserve">paid </w:t>
      </w:r>
      <w:r w:rsidR="00627CCB" w:rsidRPr="00C80105">
        <w:rPr>
          <w:rFonts w:ascii="Arial" w:eastAsia="Times New Roman" w:hAnsi="Arial" w:cs="Arial"/>
          <w:sz w:val="24"/>
          <w:szCs w:val="24"/>
          <w:lang w:eastAsia="en-GB"/>
        </w:rPr>
        <w:t xml:space="preserve">staff </w:t>
      </w:r>
      <w:r w:rsidRPr="00C80105">
        <w:rPr>
          <w:rFonts w:ascii="Arial" w:eastAsia="Times New Roman" w:hAnsi="Arial" w:cs="Arial"/>
          <w:sz w:val="24"/>
          <w:szCs w:val="24"/>
          <w:lang w:eastAsia="en-GB"/>
        </w:rPr>
        <w:t xml:space="preserve">or volunteers </w:t>
      </w:r>
      <w:r w:rsidR="00627CCB" w:rsidRPr="00C80105">
        <w:rPr>
          <w:rFonts w:ascii="Arial" w:eastAsia="Times New Roman" w:hAnsi="Arial" w:cs="Arial"/>
          <w:sz w:val="24"/>
          <w:szCs w:val="24"/>
          <w:lang w:eastAsia="en-GB"/>
        </w:rPr>
        <w:t>who are required to implement this decision</w:t>
      </w:r>
      <w:r w:rsidRPr="00C80105">
        <w:rPr>
          <w:rFonts w:ascii="Arial" w:eastAsia="Times New Roman" w:hAnsi="Arial" w:cs="Arial"/>
          <w:sz w:val="24"/>
          <w:szCs w:val="24"/>
          <w:lang w:eastAsia="en-GB"/>
        </w:rPr>
        <w:t xml:space="preserve"> and an action plan on how to manage communication with the client will be agreed</w:t>
      </w:r>
      <w:r w:rsidR="00627CCB" w:rsidRPr="00C80105">
        <w:rPr>
          <w:rFonts w:ascii="Arial" w:eastAsia="Times New Roman" w:hAnsi="Arial" w:cs="Arial"/>
          <w:sz w:val="24"/>
          <w:szCs w:val="24"/>
          <w:lang w:eastAsia="en-GB"/>
        </w:rPr>
        <w:t xml:space="preserve"> e.g. agree</w:t>
      </w:r>
      <w:r w:rsidRPr="00C80105">
        <w:rPr>
          <w:rFonts w:ascii="Arial" w:eastAsia="Times New Roman" w:hAnsi="Arial" w:cs="Arial"/>
          <w:sz w:val="24"/>
          <w:szCs w:val="24"/>
          <w:lang w:eastAsia="en-GB"/>
        </w:rPr>
        <w:t xml:space="preserve"> who will advise the client,</w:t>
      </w:r>
      <w:r w:rsidR="00627CCB" w:rsidRPr="00C80105">
        <w:rPr>
          <w:rFonts w:ascii="Arial" w:eastAsia="Times New Roman" w:hAnsi="Arial" w:cs="Arial"/>
          <w:sz w:val="24"/>
          <w:szCs w:val="24"/>
          <w:lang w:eastAsia="en-GB"/>
        </w:rPr>
        <w:t xml:space="preserve"> what to say/how to </w:t>
      </w:r>
      <w:r w:rsidRPr="00C80105">
        <w:rPr>
          <w:rFonts w:ascii="Arial" w:eastAsia="Times New Roman" w:hAnsi="Arial" w:cs="Arial"/>
          <w:sz w:val="24"/>
          <w:szCs w:val="24"/>
          <w:lang w:eastAsia="en-GB"/>
        </w:rPr>
        <w:t>advise the client affected</w:t>
      </w:r>
      <w:r w:rsidR="00627CCB" w:rsidRPr="00C80105">
        <w:rPr>
          <w:rFonts w:ascii="Arial" w:eastAsia="Times New Roman" w:hAnsi="Arial" w:cs="Arial"/>
          <w:sz w:val="24"/>
          <w:szCs w:val="24"/>
          <w:lang w:eastAsia="en-GB"/>
        </w:rPr>
        <w:t>; make sure</w:t>
      </w:r>
      <w:r w:rsidR="00C363FE" w:rsidRPr="00C80105">
        <w:rPr>
          <w:rFonts w:ascii="Arial" w:eastAsia="Times New Roman" w:hAnsi="Arial" w:cs="Arial"/>
          <w:sz w:val="24"/>
          <w:szCs w:val="24"/>
          <w:lang w:eastAsia="en-GB"/>
        </w:rPr>
        <w:t xml:space="preserve"> the Team Manager or</w:t>
      </w:r>
      <w:r w:rsidR="00627CCB" w:rsidRPr="00C80105">
        <w:rPr>
          <w:rFonts w:ascii="Arial" w:eastAsia="Times New Roman" w:hAnsi="Arial" w:cs="Arial"/>
          <w:sz w:val="24"/>
          <w:szCs w:val="24"/>
          <w:lang w:eastAsia="en-GB"/>
        </w:rPr>
        <w:t xml:space="preserve"> a member of S</w:t>
      </w:r>
      <w:r w:rsidR="00033489">
        <w:rPr>
          <w:rFonts w:ascii="Arial" w:eastAsia="Times New Roman" w:hAnsi="Arial" w:cs="Arial"/>
          <w:sz w:val="24"/>
          <w:szCs w:val="24"/>
          <w:lang w:eastAsia="en-GB"/>
        </w:rPr>
        <w:t xml:space="preserve">enior </w:t>
      </w:r>
      <w:r w:rsidR="00627CCB" w:rsidRPr="00C80105">
        <w:rPr>
          <w:rFonts w:ascii="Arial" w:eastAsia="Times New Roman" w:hAnsi="Arial" w:cs="Arial"/>
          <w:sz w:val="24"/>
          <w:szCs w:val="24"/>
          <w:lang w:eastAsia="en-GB"/>
        </w:rPr>
        <w:t>M</w:t>
      </w:r>
      <w:r w:rsidR="00033489">
        <w:rPr>
          <w:rFonts w:ascii="Arial" w:eastAsia="Times New Roman" w:hAnsi="Arial" w:cs="Arial"/>
          <w:sz w:val="24"/>
          <w:szCs w:val="24"/>
          <w:lang w:eastAsia="en-GB"/>
        </w:rPr>
        <w:t xml:space="preserve">anagement </w:t>
      </w:r>
      <w:r w:rsidR="00627CCB" w:rsidRPr="00C80105">
        <w:rPr>
          <w:rFonts w:ascii="Arial" w:eastAsia="Times New Roman" w:hAnsi="Arial" w:cs="Arial"/>
          <w:sz w:val="24"/>
          <w:szCs w:val="24"/>
          <w:lang w:eastAsia="en-GB"/>
        </w:rPr>
        <w:t>T</w:t>
      </w:r>
      <w:r w:rsidR="00033489">
        <w:rPr>
          <w:rFonts w:ascii="Arial" w:eastAsia="Times New Roman" w:hAnsi="Arial" w:cs="Arial"/>
          <w:sz w:val="24"/>
          <w:szCs w:val="24"/>
          <w:lang w:eastAsia="en-GB"/>
        </w:rPr>
        <w:t>eam</w:t>
      </w:r>
      <w:r w:rsidR="00627CCB" w:rsidRPr="00C80105">
        <w:rPr>
          <w:rFonts w:ascii="Arial" w:eastAsia="Times New Roman" w:hAnsi="Arial" w:cs="Arial"/>
          <w:sz w:val="24"/>
          <w:szCs w:val="24"/>
          <w:lang w:eastAsia="en-GB"/>
        </w:rPr>
        <w:t xml:space="preserve"> is present in the building and available to back up the decision</w:t>
      </w:r>
      <w:r w:rsidRPr="00C80105">
        <w:rPr>
          <w:rFonts w:ascii="Arial" w:eastAsia="Times New Roman" w:hAnsi="Arial" w:cs="Arial"/>
          <w:sz w:val="24"/>
          <w:szCs w:val="24"/>
          <w:lang w:eastAsia="en-GB"/>
        </w:rPr>
        <w:t xml:space="preserve"> as required</w:t>
      </w:r>
      <w:r w:rsidR="00627CCB" w:rsidRPr="00C80105">
        <w:rPr>
          <w:rFonts w:ascii="Arial" w:eastAsia="Times New Roman" w:hAnsi="Arial" w:cs="Arial"/>
          <w:sz w:val="24"/>
          <w:szCs w:val="24"/>
          <w:lang w:eastAsia="en-GB"/>
        </w:rPr>
        <w:t xml:space="preserve">.   </w:t>
      </w:r>
    </w:p>
    <w:p w14:paraId="44E871BC" w14:textId="77777777" w:rsidR="00627CCB" w:rsidRPr="00C80105" w:rsidRDefault="00627CCB" w:rsidP="00627CCB">
      <w:pPr>
        <w:jc w:val="both"/>
        <w:rPr>
          <w:rFonts w:ascii="Arial" w:eastAsia="Times New Roman" w:hAnsi="Arial" w:cs="Arial"/>
          <w:sz w:val="24"/>
          <w:szCs w:val="24"/>
          <w:u w:val="single"/>
          <w:lang w:eastAsia="en-GB"/>
        </w:rPr>
      </w:pPr>
    </w:p>
    <w:p w14:paraId="637805D2" w14:textId="44AF5FCB" w:rsidR="00E93AF9" w:rsidRPr="00FC03AE" w:rsidRDefault="004E0DCA" w:rsidP="00C80105">
      <w:pPr>
        <w:tabs>
          <w:tab w:val="left" w:pos="3555"/>
        </w:tabs>
        <w:rPr>
          <w:rFonts w:ascii="Arial" w:hAnsi="Arial" w:cs="Arial"/>
          <w:sz w:val="24"/>
          <w:szCs w:val="24"/>
        </w:rPr>
      </w:pPr>
      <w:r w:rsidRPr="00C80105">
        <w:rPr>
          <w:rFonts w:ascii="Arial" w:eastAsia="Times New Roman" w:hAnsi="Arial" w:cs="Arial"/>
          <w:sz w:val="24"/>
          <w:szCs w:val="24"/>
          <w:lang w:eastAsia="en-GB"/>
        </w:rPr>
        <w:t>5.3</w:t>
      </w:r>
      <w:r w:rsidR="00C80105">
        <w:rPr>
          <w:rFonts w:ascii="Arial" w:eastAsia="Times New Roman" w:hAnsi="Arial" w:cs="Arial"/>
          <w:sz w:val="24"/>
          <w:szCs w:val="24"/>
          <w:lang w:eastAsia="en-GB"/>
        </w:rPr>
        <w:t xml:space="preserve"> </w:t>
      </w:r>
      <w:r w:rsidR="00F24345" w:rsidRPr="00C80105">
        <w:rPr>
          <w:rFonts w:ascii="Arial" w:eastAsia="Times New Roman" w:hAnsi="Arial" w:cs="Arial"/>
          <w:sz w:val="24"/>
          <w:szCs w:val="24"/>
          <w:lang w:eastAsia="en-GB"/>
        </w:rPr>
        <w:t xml:space="preserve">Paid </w:t>
      </w:r>
      <w:r w:rsidR="0057571D" w:rsidRPr="00C80105">
        <w:rPr>
          <w:rFonts w:ascii="Arial" w:eastAsia="Times New Roman" w:hAnsi="Arial" w:cs="Arial"/>
          <w:sz w:val="24"/>
          <w:szCs w:val="24"/>
          <w:lang w:eastAsia="en-GB"/>
        </w:rPr>
        <w:t>s</w:t>
      </w:r>
      <w:r w:rsidR="00627CCB" w:rsidRPr="00C80105">
        <w:rPr>
          <w:rFonts w:ascii="Arial" w:eastAsia="Times New Roman" w:hAnsi="Arial" w:cs="Arial"/>
          <w:sz w:val="24"/>
          <w:szCs w:val="24"/>
          <w:lang w:eastAsia="en-GB"/>
        </w:rPr>
        <w:t xml:space="preserve">taff </w:t>
      </w:r>
      <w:r w:rsidR="00F24345" w:rsidRPr="00C80105">
        <w:rPr>
          <w:rFonts w:ascii="Arial" w:eastAsia="Times New Roman" w:hAnsi="Arial" w:cs="Arial"/>
          <w:sz w:val="24"/>
          <w:szCs w:val="24"/>
          <w:lang w:eastAsia="en-GB"/>
        </w:rPr>
        <w:t xml:space="preserve">and volunteers </w:t>
      </w:r>
      <w:r w:rsidR="00627CCB" w:rsidRPr="00C80105">
        <w:rPr>
          <w:rFonts w:ascii="Arial" w:eastAsia="Times New Roman" w:hAnsi="Arial" w:cs="Arial"/>
          <w:sz w:val="24"/>
          <w:szCs w:val="24"/>
          <w:lang w:eastAsia="en-GB"/>
        </w:rPr>
        <w:t>should raise concerns about unacceptable incidents or working conditions with their line manager</w:t>
      </w:r>
      <w:r w:rsidR="00F24345" w:rsidRPr="00C80105">
        <w:rPr>
          <w:rFonts w:ascii="Arial" w:eastAsia="Times New Roman" w:hAnsi="Arial" w:cs="Arial"/>
          <w:sz w:val="24"/>
          <w:szCs w:val="24"/>
          <w:lang w:eastAsia="en-GB"/>
        </w:rPr>
        <w:t xml:space="preserve"> or supervisor</w:t>
      </w:r>
      <w:r w:rsidR="00627CCB" w:rsidRPr="00C80105">
        <w:rPr>
          <w:rFonts w:ascii="Arial" w:eastAsia="Times New Roman" w:hAnsi="Arial" w:cs="Arial"/>
          <w:sz w:val="24"/>
          <w:szCs w:val="24"/>
          <w:lang w:eastAsia="en-GB"/>
        </w:rPr>
        <w:t xml:space="preserve"> in the first instance. Age UK Leeds is committed to providing a healthy and safe work environment where </w:t>
      </w:r>
      <w:r w:rsidR="00F24345" w:rsidRPr="00C80105">
        <w:rPr>
          <w:rFonts w:ascii="Arial" w:eastAsia="Times New Roman" w:hAnsi="Arial" w:cs="Arial"/>
          <w:sz w:val="24"/>
          <w:szCs w:val="24"/>
          <w:lang w:eastAsia="en-GB"/>
        </w:rPr>
        <w:t xml:space="preserve">paid </w:t>
      </w:r>
      <w:r w:rsidR="00627CCB" w:rsidRPr="00C80105">
        <w:rPr>
          <w:rFonts w:ascii="Arial" w:eastAsia="Times New Roman" w:hAnsi="Arial" w:cs="Arial"/>
          <w:sz w:val="24"/>
          <w:szCs w:val="24"/>
          <w:lang w:eastAsia="en-GB"/>
        </w:rPr>
        <w:t xml:space="preserve">staff </w:t>
      </w:r>
      <w:r w:rsidR="00F24345" w:rsidRPr="00C80105">
        <w:rPr>
          <w:rFonts w:ascii="Arial" w:eastAsia="Times New Roman" w:hAnsi="Arial" w:cs="Arial"/>
          <w:sz w:val="24"/>
          <w:szCs w:val="24"/>
          <w:lang w:eastAsia="en-GB"/>
        </w:rPr>
        <w:t xml:space="preserve">and volunteers </w:t>
      </w:r>
      <w:r w:rsidR="00627CCB" w:rsidRPr="00C80105">
        <w:rPr>
          <w:rFonts w:ascii="Arial" w:eastAsia="Times New Roman" w:hAnsi="Arial" w:cs="Arial"/>
          <w:sz w:val="24"/>
          <w:szCs w:val="24"/>
          <w:lang w:eastAsia="en-GB"/>
        </w:rPr>
        <w:t xml:space="preserve">are treated with dignity and respect and where harassment of any kind is unacceptable.  If </w:t>
      </w:r>
      <w:r w:rsidR="00F24345" w:rsidRPr="00C80105">
        <w:rPr>
          <w:rFonts w:ascii="Arial" w:eastAsia="Times New Roman" w:hAnsi="Arial" w:cs="Arial"/>
          <w:sz w:val="24"/>
          <w:szCs w:val="24"/>
          <w:lang w:eastAsia="en-GB"/>
        </w:rPr>
        <w:t xml:space="preserve">paid </w:t>
      </w:r>
      <w:r w:rsidR="00627CCB" w:rsidRPr="00C80105">
        <w:rPr>
          <w:rFonts w:ascii="Arial" w:eastAsia="Times New Roman" w:hAnsi="Arial" w:cs="Arial"/>
          <w:sz w:val="24"/>
          <w:szCs w:val="24"/>
          <w:lang w:eastAsia="en-GB"/>
        </w:rPr>
        <w:t xml:space="preserve">staff </w:t>
      </w:r>
      <w:r w:rsidR="00F24345" w:rsidRPr="00C80105">
        <w:rPr>
          <w:rFonts w:ascii="Arial" w:eastAsia="Times New Roman" w:hAnsi="Arial" w:cs="Arial"/>
          <w:sz w:val="24"/>
          <w:szCs w:val="24"/>
          <w:lang w:eastAsia="en-GB"/>
        </w:rPr>
        <w:t xml:space="preserve">or volunteers </w:t>
      </w:r>
      <w:r w:rsidR="00627CCB" w:rsidRPr="00C80105">
        <w:rPr>
          <w:rFonts w:ascii="Arial" w:eastAsia="Times New Roman" w:hAnsi="Arial" w:cs="Arial"/>
          <w:sz w:val="24"/>
          <w:szCs w:val="24"/>
          <w:lang w:eastAsia="en-GB"/>
        </w:rPr>
        <w:t xml:space="preserve">feel that their concerns have not been satisfactorily addressed by their line manager, they should contact the </w:t>
      </w:r>
      <w:r w:rsidR="003D5D0A">
        <w:rPr>
          <w:rFonts w:ascii="Arial" w:eastAsia="Times New Roman" w:hAnsi="Arial" w:cs="Arial"/>
          <w:sz w:val="24"/>
          <w:szCs w:val="24"/>
          <w:lang w:eastAsia="en-GB"/>
        </w:rPr>
        <w:t xml:space="preserve">Finance Director </w:t>
      </w:r>
      <w:r w:rsidR="00627CCB" w:rsidRPr="00C80105">
        <w:rPr>
          <w:rFonts w:ascii="Arial" w:eastAsia="Times New Roman" w:hAnsi="Arial" w:cs="Arial"/>
          <w:sz w:val="24"/>
          <w:szCs w:val="24"/>
          <w:lang w:eastAsia="en-GB"/>
        </w:rPr>
        <w:t>and/or their trade union for advice and support</w:t>
      </w:r>
    </w:p>
    <w:sectPr w:rsidR="00E93AF9" w:rsidRPr="00FC03AE" w:rsidSect="009A3D0B">
      <w:headerReference w:type="even" r:id="rId13"/>
      <w:headerReference w:type="default" r:id="rId14"/>
      <w:footerReference w:type="even" r:id="rId15"/>
      <w:footerReference w:type="default" r:id="rId16"/>
      <w:headerReference w:type="first" r:id="rId17"/>
      <w:footerReference w:type="first" r:id="rId18"/>
      <w:pgSz w:w="11906" w:h="16838" w:code="9"/>
      <w:pgMar w:top="851" w:right="1440" w:bottom="992" w:left="144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5D41" w14:textId="77777777" w:rsidR="00D269FD" w:rsidRDefault="00D269FD" w:rsidP="00967606">
      <w:r>
        <w:separator/>
      </w:r>
    </w:p>
  </w:endnote>
  <w:endnote w:type="continuationSeparator" w:id="0">
    <w:p w14:paraId="190887EB" w14:textId="77777777" w:rsidR="00D269FD" w:rsidRDefault="00D269FD" w:rsidP="0096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KCKB A+ Helvetica Neue">
    <w:altName w:val="Helvetica Ne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7764" w14:textId="77777777" w:rsidR="00AC4979" w:rsidRDefault="00AC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312229"/>
      <w:docPartObj>
        <w:docPartGallery w:val="Page Numbers (Bottom of Page)"/>
        <w:docPartUnique/>
      </w:docPartObj>
    </w:sdtPr>
    <w:sdtEndPr/>
    <w:sdtContent>
      <w:sdt>
        <w:sdtPr>
          <w:id w:val="860082579"/>
          <w:docPartObj>
            <w:docPartGallery w:val="Page Numbers (Top of Page)"/>
            <w:docPartUnique/>
          </w:docPartObj>
        </w:sdtPr>
        <w:sdtEndPr/>
        <w:sdtContent>
          <w:p w14:paraId="61829076" w14:textId="77777777" w:rsidR="00250F68" w:rsidRDefault="00250F68">
            <w:pPr>
              <w:pStyle w:val="Footer"/>
              <w:jc w:val="right"/>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85"/>
              <w:gridCol w:w="2728"/>
              <w:gridCol w:w="3003"/>
            </w:tblGrid>
            <w:tr w:rsidR="00250F68" w:rsidRPr="00250F68" w14:paraId="1DDD89FB" w14:textId="77777777" w:rsidTr="00BF2DD2">
              <w:tc>
                <w:tcPr>
                  <w:tcW w:w="3369" w:type="dxa"/>
                </w:tcPr>
                <w:p w14:paraId="4040C4E8" w14:textId="77777777" w:rsidR="00250F68" w:rsidRPr="00250F68" w:rsidRDefault="00BF2DD2" w:rsidP="00250F68">
                  <w:pPr>
                    <w:pStyle w:val="Footer"/>
                    <w:rPr>
                      <w:color w:val="808080" w:themeColor="background1" w:themeShade="80"/>
                    </w:rPr>
                  </w:pPr>
                  <w:r>
                    <w:rPr>
                      <w:color w:val="808080" w:themeColor="background1" w:themeShade="80"/>
                    </w:rPr>
                    <w:t>Created</w:t>
                  </w:r>
                  <w:r w:rsidR="00250F68" w:rsidRPr="00250F68">
                    <w:rPr>
                      <w:color w:val="808080" w:themeColor="background1" w:themeShade="80"/>
                    </w:rPr>
                    <w:t>:</w:t>
                  </w:r>
                  <w:r w:rsidR="001761CE">
                    <w:rPr>
                      <w:color w:val="808080" w:themeColor="background1" w:themeShade="80"/>
                    </w:rPr>
                    <w:t xml:space="preserve"> July 2014</w:t>
                  </w:r>
                  <w:r>
                    <w:rPr>
                      <w:color w:val="808080" w:themeColor="background1" w:themeShade="80"/>
                    </w:rPr>
                    <w:t>/ Julia Edmunds</w:t>
                  </w:r>
                </w:p>
              </w:tc>
              <w:tc>
                <w:tcPr>
                  <w:tcW w:w="2792" w:type="dxa"/>
                </w:tcPr>
                <w:p w14:paraId="558754E2" w14:textId="4EC32B50" w:rsidR="00250F68" w:rsidRPr="00250F68" w:rsidRDefault="00BF2DD2" w:rsidP="00250F68">
                  <w:pPr>
                    <w:pStyle w:val="Footer"/>
                    <w:rPr>
                      <w:color w:val="808080" w:themeColor="background1" w:themeShade="80"/>
                    </w:rPr>
                  </w:pPr>
                  <w:r w:rsidRPr="00250F68">
                    <w:rPr>
                      <w:color w:val="808080" w:themeColor="background1" w:themeShade="80"/>
                    </w:rPr>
                    <w:t>Reviewed by:</w:t>
                  </w:r>
                  <w:r>
                    <w:rPr>
                      <w:color w:val="808080" w:themeColor="background1" w:themeShade="80"/>
                    </w:rPr>
                    <w:t xml:space="preserve"> </w:t>
                  </w:r>
                  <w:r w:rsidR="00CA5AB9">
                    <w:rPr>
                      <w:color w:val="808080" w:themeColor="background1" w:themeShade="80"/>
                    </w:rPr>
                    <w:t>Iain Anderson</w:t>
                  </w:r>
                </w:p>
              </w:tc>
              <w:tc>
                <w:tcPr>
                  <w:tcW w:w="3081" w:type="dxa"/>
                </w:tcPr>
                <w:p w14:paraId="6EADF924" w14:textId="28E006A1" w:rsidR="00250F68" w:rsidRPr="00250F68" w:rsidRDefault="00BF2DD2" w:rsidP="00250F68">
                  <w:pPr>
                    <w:pStyle w:val="Footer"/>
                    <w:rPr>
                      <w:color w:val="808080" w:themeColor="background1" w:themeShade="80"/>
                    </w:rPr>
                  </w:pPr>
                  <w:r w:rsidRPr="00250F68">
                    <w:rPr>
                      <w:color w:val="808080" w:themeColor="background1" w:themeShade="80"/>
                    </w:rPr>
                    <w:t>Version:</w:t>
                  </w:r>
                  <w:r>
                    <w:rPr>
                      <w:color w:val="808080" w:themeColor="background1" w:themeShade="80"/>
                    </w:rPr>
                    <w:t xml:space="preserve"> </w:t>
                  </w:r>
                  <w:r w:rsidR="00FA7565">
                    <w:rPr>
                      <w:color w:val="808080" w:themeColor="background1" w:themeShade="80"/>
                    </w:rPr>
                    <w:t>2</w:t>
                  </w:r>
                </w:p>
              </w:tc>
            </w:tr>
            <w:tr w:rsidR="00BF2DD2" w:rsidRPr="00250F68" w14:paraId="16CC9290" w14:textId="77777777" w:rsidTr="00BF2DD2">
              <w:tc>
                <w:tcPr>
                  <w:tcW w:w="3369" w:type="dxa"/>
                </w:tcPr>
                <w:p w14:paraId="197F0EC6" w14:textId="77777777" w:rsidR="00BF2DD2" w:rsidRPr="00250F68" w:rsidRDefault="00BF2DD2" w:rsidP="00250F68">
                  <w:pPr>
                    <w:pStyle w:val="Footer"/>
                    <w:rPr>
                      <w:color w:val="808080" w:themeColor="background1" w:themeShade="80"/>
                    </w:rPr>
                  </w:pPr>
                  <w:r w:rsidRPr="00250F68">
                    <w:rPr>
                      <w:color w:val="808080" w:themeColor="background1" w:themeShade="80"/>
                    </w:rPr>
                    <w:t xml:space="preserve">Date </w:t>
                  </w:r>
                  <w:r>
                    <w:rPr>
                      <w:color w:val="808080" w:themeColor="background1" w:themeShade="80"/>
                    </w:rPr>
                    <w:t xml:space="preserve">initially </w:t>
                  </w:r>
                  <w:r w:rsidRPr="00250F68">
                    <w:rPr>
                      <w:color w:val="808080" w:themeColor="background1" w:themeShade="80"/>
                    </w:rPr>
                    <w:t>approved:</w:t>
                  </w:r>
                  <w:r>
                    <w:rPr>
                      <w:color w:val="808080" w:themeColor="background1" w:themeShade="80"/>
                    </w:rPr>
                    <w:t xml:space="preserve"> July 2014</w:t>
                  </w:r>
                </w:p>
              </w:tc>
              <w:tc>
                <w:tcPr>
                  <w:tcW w:w="2792" w:type="dxa"/>
                </w:tcPr>
                <w:p w14:paraId="6BA92115" w14:textId="5075F682" w:rsidR="00BF2DD2" w:rsidRPr="00250F68" w:rsidRDefault="00BF2DD2" w:rsidP="00A332A2">
                  <w:pPr>
                    <w:pStyle w:val="Footer"/>
                    <w:rPr>
                      <w:color w:val="808080" w:themeColor="background1" w:themeShade="80"/>
                    </w:rPr>
                  </w:pPr>
                  <w:r w:rsidRPr="00250F68">
                    <w:rPr>
                      <w:color w:val="808080" w:themeColor="background1" w:themeShade="80"/>
                    </w:rPr>
                    <w:t>Review date:</w:t>
                  </w:r>
                  <w:r>
                    <w:rPr>
                      <w:color w:val="808080" w:themeColor="background1" w:themeShade="80"/>
                    </w:rPr>
                    <w:t xml:space="preserve"> </w:t>
                  </w:r>
                  <w:r w:rsidR="00AC4979">
                    <w:rPr>
                      <w:color w:val="808080" w:themeColor="background1" w:themeShade="80"/>
                    </w:rPr>
                    <w:t xml:space="preserve">August </w:t>
                  </w:r>
                  <w:r w:rsidR="00CA5AB9">
                    <w:rPr>
                      <w:color w:val="808080" w:themeColor="background1" w:themeShade="80"/>
                    </w:rPr>
                    <w:t>202</w:t>
                  </w:r>
                  <w:r w:rsidR="003D5D0A">
                    <w:rPr>
                      <w:color w:val="808080" w:themeColor="background1" w:themeShade="80"/>
                    </w:rPr>
                    <w:t>2</w:t>
                  </w:r>
                </w:p>
              </w:tc>
              <w:tc>
                <w:tcPr>
                  <w:tcW w:w="3081" w:type="dxa"/>
                </w:tcPr>
                <w:p w14:paraId="2F0461F4" w14:textId="151A3EDB" w:rsidR="00BF2DD2" w:rsidRPr="00250F68" w:rsidRDefault="00BF2DD2" w:rsidP="00250F68">
                  <w:pPr>
                    <w:pStyle w:val="Footer"/>
                    <w:rPr>
                      <w:color w:val="808080" w:themeColor="background1" w:themeShade="80"/>
                    </w:rPr>
                  </w:pPr>
                  <w:r>
                    <w:rPr>
                      <w:color w:val="808080" w:themeColor="background1" w:themeShade="80"/>
                    </w:rPr>
                    <w:t xml:space="preserve">Renewal due: </w:t>
                  </w:r>
                  <w:r w:rsidR="00AC4979">
                    <w:rPr>
                      <w:color w:val="808080" w:themeColor="background1" w:themeShade="80"/>
                    </w:rPr>
                    <w:t xml:space="preserve">August </w:t>
                  </w:r>
                  <w:r w:rsidR="00CA5AB9">
                    <w:rPr>
                      <w:color w:val="808080" w:themeColor="background1" w:themeShade="80"/>
                    </w:rPr>
                    <w:t>202</w:t>
                  </w:r>
                  <w:r w:rsidR="003D5D0A">
                    <w:rPr>
                      <w:color w:val="808080" w:themeColor="background1" w:themeShade="80"/>
                    </w:rPr>
                    <w:t>5</w:t>
                  </w:r>
                </w:p>
              </w:tc>
            </w:tr>
          </w:tbl>
          <w:p w14:paraId="1FCEEFB9" w14:textId="77777777" w:rsidR="00FC03AE" w:rsidRDefault="00FC03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55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5590">
              <w:rPr>
                <w:b/>
                <w:bCs/>
                <w:noProof/>
              </w:rPr>
              <w:t>4</w:t>
            </w:r>
            <w:r>
              <w:rPr>
                <w:b/>
                <w:bCs/>
                <w:sz w:val="24"/>
                <w:szCs w:val="24"/>
              </w:rPr>
              <w:fldChar w:fldCharType="end"/>
            </w:r>
          </w:p>
        </w:sdtContent>
      </w:sdt>
    </w:sdtContent>
  </w:sdt>
  <w:p w14:paraId="2BA226A1" w14:textId="77777777" w:rsidR="00FC03AE" w:rsidRDefault="00FC0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3FA3" w14:textId="77777777" w:rsidR="00AC4979" w:rsidRDefault="00AC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C3F2D" w14:textId="77777777" w:rsidR="00D269FD" w:rsidRDefault="00D269FD" w:rsidP="00967606">
      <w:r>
        <w:separator/>
      </w:r>
    </w:p>
  </w:footnote>
  <w:footnote w:type="continuationSeparator" w:id="0">
    <w:p w14:paraId="707FF798" w14:textId="77777777" w:rsidR="00D269FD" w:rsidRDefault="00D269FD" w:rsidP="0096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3F77" w14:textId="77777777" w:rsidR="00AC4979" w:rsidRDefault="00AC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178B498" w14:paraId="638E6009" w14:textId="77777777" w:rsidTr="1178B498">
      <w:tc>
        <w:tcPr>
          <w:tcW w:w="3009" w:type="dxa"/>
        </w:tcPr>
        <w:p w14:paraId="115CB816" w14:textId="0964ADD7" w:rsidR="1178B498" w:rsidRDefault="1178B498" w:rsidP="1178B498">
          <w:pPr>
            <w:pStyle w:val="Header"/>
            <w:ind w:left="-115"/>
          </w:pPr>
        </w:p>
      </w:tc>
      <w:tc>
        <w:tcPr>
          <w:tcW w:w="3009" w:type="dxa"/>
        </w:tcPr>
        <w:p w14:paraId="6EB65DDB" w14:textId="09D1917B" w:rsidR="1178B498" w:rsidRDefault="1178B498" w:rsidP="1178B498">
          <w:pPr>
            <w:pStyle w:val="Header"/>
            <w:jc w:val="center"/>
          </w:pPr>
        </w:p>
      </w:tc>
      <w:tc>
        <w:tcPr>
          <w:tcW w:w="3009" w:type="dxa"/>
        </w:tcPr>
        <w:p w14:paraId="7D69698D" w14:textId="398CDABD" w:rsidR="1178B498" w:rsidRDefault="1178B498" w:rsidP="1178B498">
          <w:pPr>
            <w:pStyle w:val="Header"/>
            <w:ind w:right="-115"/>
            <w:jc w:val="right"/>
          </w:pPr>
        </w:p>
      </w:tc>
    </w:tr>
  </w:tbl>
  <w:p w14:paraId="1A07822B" w14:textId="4CB25A98" w:rsidR="1178B498" w:rsidRDefault="1178B498" w:rsidP="1178B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FEA1" w14:textId="77777777" w:rsidR="00AC4979" w:rsidRDefault="00AC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852"/>
    <w:multiLevelType w:val="hybridMultilevel"/>
    <w:tmpl w:val="BC06D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00B6A"/>
    <w:multiLevelType w:val="hybridMultilevel"/>
    <w:tmpl w:val="5F4C8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A157D"/>
    <w:multiLevelType w:val="hybridMultilevel"/>
    <w:tmpl w:val="0C14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74346"/>
    <w:multiLevelType w:val="hybridMultilevel"/>
    <w:tmpl w:val="A4083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86613"/>
    <w:multiLevelType w:val="hybridMultilevel"/>
    <w:tmpl w:val="7730FC9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043DB7"/>
    <w:multiLevelType w:val="hybridMultilevel"/>
    <w:tmpl w:val="B754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84BFB"/>
    <w:multiLevelType w:val="hybridMultilevel"/>
    <w:tmpl w:val="46E2D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84D23"/>
    <w:multiLevelType w:val="hybridMultilevel"/>
    <w:tmpl w:val="FCCCD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2D086D"/>
    <w:multiLevelType w:val="hybridMultilevel"/>
    <w:tmpl w:val="EBC8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C5A1B"/>
    <w:multiLevelType w:val="hybridMultilevel"/>
    <w:tmpl w:val="F44A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80C1A"/>
    <w:multiLevelType w:val="hybridMultilevel"/>
    <w:tmpl w:val="4D5C1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91610"/>
    <w:multiLevelType w:val="hybridMultilevel"/>
    <w:tmpl w:val="C6D6B582"/>
    <w:lvl w:ilvl="0" w:tplc="CB58A16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AD4E5B"/>
    <w:multiLevelType w:val="hybridMultilevel"/>
    <w:tmpl w:val="9044E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04D20"/>
    <w:multiLevelType w:val="hybridMultilevel"/>
    <w:tmpl w:val="0B8435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416AD0"/>
    <w:multiLevelType w:val="hybridMultilevel"/>
    <w:tmpl w:val="22206EC6"/>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686F42B6"/>
    <w:multiLevelType w:val="hybridMultilevel"/>
    <w:tmpl w:val="A63853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0450D6"/>
    <w:multiLevelType w:val="hybridMultilevel"/>
    <w:tmpl w:val="105874D2"/>
    <w:lvl w:ilvl="0" w:tplc="149021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8A274C"/>
    <w:multiLevelType w:val="hybridMultilevel"/>
    <w:tmpl w:val="722C9E1C"/>
    <w:lvl w:ilvl="0" w:tplc="B480053E">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B23D86"/>
    <w:multiLevelType w:val="hybridMultilevel"/>
    <w:tmpl w:val="E31A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151E5"/>
    <w:multiLevelType w:val="hybridMultilevel"/>
    <w:tmpl w:val="196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5359C"/>
    <w:multiLevelType w:val="hybridMultilevel"/>
    <w:tmpl w:val="250CA9A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0"/>
  </w:num>
  <w:num w:numId="3">
    <w:abstractNumId w:val="13"/>
  </w:num>
  <w:num w:numId="4">
    <w:abstractNumId w:val="1"/>
  </w:num>
  <w:num w:numId="5">
    <w:abstractNumId w:val="8"/>
  </w:num>
  <w:num w:numId="6">
    <w:abstractNumId w:val="11"/>
  </w:num>
  <w:num w:numId="7">
    <w:abstractNumId w:val="5"/>
  </w:num>
  <w:num w:numId="8">
    <w:abstractNumId w:val="19"/>
  </w:num>
  <w:num w:numId="9">
    <w:abstractNumId w:val="2"/>
  </w:num>
  <w:num w:numId="10">
    <w:abstractNumId w:val="6"/>
  </w:num>
  <w:num w:numId="11">
    <w:abstractNumId w:val="17"/>
  </w:num>
  <w:num w:numId="12">
    <w:abstractNumId w:val="9"/>
  </w:num>
  <w:num w:numId="13">
    <w:abstractNumId w:val="16"/>
  </w:num>
  <w:num w:numId="14">
    <w:abstractNumId w:val="12"/>
  </w:num>
  <w:num w:numId="15">
    <w:abstractNumId w:val="18"/>
  </w:num>
  <w:num w:numId="16">
    <w:abstractNumId w:val="0"/>
  </w:num>
  <w:num w:numId="17">
    <w:abstractNumId w:val="3"/>
  </w:num>
  <w:num w:numId="18">
    <w:abstractNumId w:val="4"/>
  </w:num>
  <w:num w:numId="19">
    <w:abstractNumId w:val="20"/>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80"/>
    <w:rsid w:val="00033489"/>
    <w:rsid w:val="00043CCF"/>
    <w:rsid w:val="000501EB"/>
    <w:rsid w:val="000814F3"/>
    <w:rsid w:val="000950AE"/>
    <w:rsid w:val="000966AE"/>
    <w:rsid w:val="000B0873"/>
    <w:rsid w:val="000B256F"/>
    <w:rsid w:val="000E63BD"/>
    <w:rsid w:val="000F74AD"/>
    <w:rsid w:val="0010274F"/>
    <w:rsid w:val="00151C01"/>
    <w:rsid w:val="001627BE"/>
    <w:rsid w:val="001761CE"/>
    <w:rsid w:val="001A053C"/>
    <w:rsid w:val="001B6EA7"/>
    <w:rsid w:val="001E03B6"/>
    <w:rsid w:val="00247A61"/>
    <w:rsid w:val="00250F68"/>
    <w:rsid w:val="002714C7"/>
    <w:rsid w:val="00273995"/>
    <w:rsid w:val="00276937"/>
    <w:rsid w:val="002A7A96"/>
    <w:rsid w:val="002C7C28"/>
    <w:rsid w:val="00305E4E"/>
    <w:rsid w:val="00330195"/>
    <w:rsid w:val="00354162"/>
    <w:rsid w:val="00383E81"/>
    <w:rsid w:val="0038725F"/>
    <w:rsid w:val="003A7B20"/>
    <w:rsid w:val="003D5D0A"/>
    <w:rsid w:val="003E0AF4"/>
    <w:rsid w:val="00422BE8"/>
    <w:rsid w:val="00426B12"/>
    <w:rsid w:val="00431F20"/>
    <w:rsid w:val="004C0C74"/>
    <w:rsid w:val="004C0F03"/>
    <w:rsid w:val="004D3045"/>
    <w:rsid w:val="004E0DCA"/>
    <w:rsid w:val="00533E9B"/>
    <w:rsid w:val="005737D9"/>
    <w:rsid w:val="0057557D"/>
    <w:rsid w:val="0057571D"/>
    <w:rsid w:val="005A6D87"/>
    <w:rsid w:val="00624C29"/>
    <w:rsid w:val="00627CCB"/>
    <w:rsid w:val="006548C4"/>
    <w:rsid w:val="006A0974"/>
    <w:rsid w:val="006A4EE7"/>
    <w:rsid w:val="006C6CF5"/>
    <w:rsid w:val="006E7170"/>
    <w:rsid w:val="007414B4"/>
    <w:rsid w:val="00756C43"/>
    <w:rsid w:val="00761DA1"/>
    <w:rsid w:val="007A5EF9"/>
    <w:rsid w:val="007E4617"/>
    <w:rsid w:val="00803AEB"/>
    <w:rsid w:val="0081087C"/>
    <w:rsid w:val="008527E3"/>
    <w:rsid w:val="00867530"/>
    <w:rsid w:val="00884F15"/>
    <w:rsid w:val="008C1233"/>
    <w:rsid w:val="0090377D"/>
    <w:rsid w:val="00911145"/>
    <w:rsid w:val="009153C5"/>
    <w:rsid w:val="00942711"/>
    <w:rsid w:val="00967606"/>
    <w:rsid w:val="009A3D0B"/>
    <w:rsid w:val="009B3909"/>
    <w:rsid w:val="009C47B0"/>
    <w:rsid w:val="009C712E"/>
    <w:rsid w:val="00A039E0"/>
    <w:rsid w:val="00A24A26"/>
    <w:rsid w:val="00A37BBB"/>
    <w:rsid w:val="00A51F4F"/>
    <w:rsid w:val="00A73E6B"/>
    <w:rsid w:val="00A7405C"/>
    <w:rsid w:val="00A76BA8"/>
    <w:rsid w:val="00AA497F"/>
    <w:rsid w:val="00AC4979"/>
    <w:rsid w:val="00AF5A83"/>
    <w:rsid w:val="00B0348E"/>
    <w:rsid w:val="00B077EE"/>
    <w:rsid w:val="00B60E4E"/>
    <w:rsid w:val="00BE5BB9"/>
    <w:rsid w:val="00BF2DD2"/>
    <w:rsid w:val="00C20C5E"/>
    <w:rsid w:val="00C363FE"/>
    <w:rsid w:val="00C51DE8"/>
    <w:rsid w:val="00C80105"/>
    <w:rsid w:val="00CA5AB9"/>
    <w:rsid w:val="00D269FD"/>
    <w:rsid w:val="00D46383"/>
    <w:rsid w:val="00D633E7"/>
    <w:rsid w:val="00DB6180"/>
    <w:rsid w:val="00DE572F"/>
    <w:rsid w:val="00DF01AC"/>
    <w:rsid w:val="00E05F65"/>
    <w:rsid w:val="00E1151F"/>
    <w:rsid w:val="00E126F9"/>
    <w:rsid w:val="00E127AB"/>
    <w:rsid w:val="00E150C6"/>
    <w:rsid w:val="00E45E65"/>
    <w:rsid w:val="00E55590"/>
    <w:rsid w:val="00E815EA"/>
    <w:rsid w:val="00E8782B"/>
    <w:rsid w:val="00E93AF9"/>
    <w:rsid w:val="00EA586F"/>
    <w:rsid w:val="00EE1B31"/>
    <w:rsid w:val="00EF2BB2"/>
    <w:rsid w:val="00F24345"/>
    <w:rsid w:val="00F43DE6"/>
    <w:rsid w:val="00FA2D68"/>
    <w:rsid w:val="00FA3DAE"/>
    <w:rsid w:val="00FA7565"/>
    <w:rsid w:val="00FB3A3E"/>
    <w:rsid w:val="00FB447F"/>
    <w:rsid w:val="00FC03AE"/>
    <w:rsid w:val="00FD3355"/>
    <w:rsid w:val="1178B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CE579"/>
  <w15:docId w15:val="{BDA007C0-A51C-4C4D-8D5C-863FB0EE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180"/>
    <w:rPr>
      <w:rFonts w:ascii="Tahoma" w:hAnsi="Tahoma" w:cs="Tahoma"/>
      <w:sz w:val="16"/>
      <w:szCs w:val="16"/>
    </w:rPr>
  </w:style>
  <w:style w:type="character" w:customStyle="1" w:styleId="BalloonTextChar">
    <w:name w:val="Balloon Text Char"/>
    <w:basedOn w:val="DefaultParagraphFont"/>
    <w:link w:val="BalloonText"/>
    <w:uiPriority w:val="99"/>
    <w:semiHidden/>
    <w:rsid w:val="00DB6180"/>
    <w:rPr>
      <w:rFonts w:ascii="Tahoma" w:hAnsi="Tahoma" w:cs="Tahoma"/>
      <w:sz w:val="16"/>
      <w:szCs w:val="16"/>
    </w:rPr>
  </w:style>
  <w:style w:type="paragraph" w:styleId="ListParagraph">
    <w:name w:val="List Paragraph"/>
    <w:basedOn w:val="Normal"/>
    <w:uiPriority w:val="34"/>
    <w:qFormat/>
    <w:rsid w:val="00DB6180"/>
    <w:pPr>
      <w:ind w:left="720"/>
      <w:contextualSpacing/>
    </w:pPr>
  </w:style>
  <w:style w:type="paragraph" w:styleId="Header">
    <w:name w:val="header"/>
    <w:basedOn w:val="Normal"/>
    <w:link w:val="HeaderChar"/>
    <w:uiPriority w:val="99"/>
    <w:unhideWhenUsed/>
    <w:rsid w:val="00967606"/>
    <w:pPr>
      <w:tabs>
        <w:tab w:val="center" w:pos="4513"/>
        <w:tab w:val="right" w:pos="9026"/>
      </w:tabs>
    </w:pPr>
  </w:style>
  <w:style w:type="character" w:customStyle="1" w:styleId="HeaderChar">
    <w:name w:val="Header Char"/>
    <w:basedOn w:val="DefaultParagraphFont"/>
    <w:link w:val="Header"/>
    <w:uiPriority w:val="99"/>
    <w:rsid w:val="00967606"/>
  </w:style>
  <w:style w:type="paragraph" w:styleId="Footer">
    <w:name w:val="footer"/>
    <w:basedOn w:val="Normal"/>
    <w:link w:val="FooterChar"/>
    <w:uiPriority w:val="99"/>
    <w:unhideWhenUsed/>
    <w:rsid w:val="00967606"/>
    <w:pPr>
      <w:tabs>
        <w:tab w:val="center" w:pos="4513"/>
        <w:tab w:val="right" w:pos="9026"/>
      </w:tabs>
    </w:pPr>
  </w:style>
  <w:style w:type="character" w:customStyle="1" w:styleId="FooterChar">
    <w:name w:val="Footer Char"/>
    <w:basedOn w:val="DefaultParagraphFont"/>
    <w:link w:val="Footer"/>
    <w:uiPriority w:val="99"/>
    <w:rsid w:val="00967606"/>
  </w:style>
  <w:style w:type="paragraph" w:customStyle="1" w:styleId="Default">
    <w:name w:val="Default"/>
    <w:rsid w:val="000814F3"/>
    <w:pPr>
      <w:autoSpaceDE w:val="0"/>
      <w:autoSpaceDN w:val="0"/>
      <w:adjustRightInd w:val="0"/>
    </w:pPr>
    <w:rPr>
      <w:rFonts w:ascii="JKCKB A+ Helvetica Neue" w:eastAsiaTheme="minorEastAsia" w:hAnsi="JKCKB A+ Helvetica Neue" w:cs="JKCKB A+ Helvetica Neue"/>
      <w:color w:val="000000"/>
      <w:sz w:val="24"/>
      <w:szCs w:val="24"/>
      <w:lang w:eastAsia="en-GB"/>
    </w:rPr>
  </w:style>
  <w:style w:type="paragraph" w:customStyle="1" w:styleId="CM9">
    <w:name w:val="CM9"/>
    <w:basedOn w:val="Default"/>
    <w:next w:val="Default"/>
    <w:uiPriority w:val="99"/>
    <w:rsid w:val="000814F3"/>
    <w:pPr>
      <w:spacing w:line="240" w:lineRule="atLeast"/>
    </w:pPr>
    <w:rPr>
      <w:rFonts w:cstheme="minorBidi"/>
      <w:color w:val="auto"/>
    </w:rPr>
  </w:style>
  <w:style w:type="table" w:styleId="TableGrid">
    <w:name w:val="Table Grid"/>
    <w:basedOn w:val="TableNormal"/>
    <w:uiPriority w:val="59"/>
    <w:rsid w:val="000814F3"/>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37D9"/>
    <w:rPr>
      <w:sz w:val="16"/>
      <w:szCs w:val="16"/>
    </w:rPr>
  </w:style>
  <w:style w:type="paragraph" w:styleId="CommentText">
    <w:name w:val="annotation text"/>
    <w:basedOn w:val="Normal"/>
    <w:link w:val="CommentTextChar"/>
    <w:uiPriority w:val="99"/>
    <w:semiHidden/>
    <w:unhideWhenUsed/>
    <w:rsid w:val="005737D9"/>
    <w:rPr>
      <w:sz w:val="20"/>
      <w:szCs w:val="20"/>
    </w:rPr>
  </w:style>
  <w:style w:type="character" w:customStyle="1" w:styleId="CommentTextChar">
    <w:name w:val="Comment Text Char"/>
    <w:basedOn w:val="DefaultParagraphFont"/>
    <w:link w:val="CommentText"/>
    <w:uiPriority w:val="99"/>
    <w:semiHidden/>
    <w:rsid w:val="005737D9"/>
    <w:rPr>
      <w:sz w:val="20"/>
      <w:szCs w:val="20"/>
    </w:rPr>
  </w:style>
  <w:style w:type="paragraph" w:styleId="CommentSubject">
    <w:name w:val="annotation subject"/>
    <w:basedOn w:val="CommentText"/>
    <w:next w:val="CommentText"/>
    <w:link w:val="CommentSubjectChar"/>
    <w:uiPriority w:val="99"/>
    <w:semiHidden/>
    <w:unhideWhenUsed/>
    <w:rsid w:val="005737D9"/>
    <w:rPr>
      <w:b/>
      <w:bCs/>
    </w:rPr>
  </w:style>
  <w:style w:type="character" w:customStyle="1" w:styleId="CommentSubjectChar">
    <w:name w:val="Comment Subject Char"/>
    <w:basedOn w:val="CommentTextChar"/>
    <w:link w:val="CommentSubject"/>
    <w:uiPriority w:val="99"/>
    <w:semiHidden/>
    <w:rsid w:val="005737D9"/>
    <w:rPr>
      <w:b/>
      <w:bCs/>
      <w:sz w:val="20"/>
      <w:szCs w:val="20"/>
    </w:rPr>
  </w:style>
  <w:style w:type="character" w:styleId="Hyperlink">
    <w:name w:val="Hyperlink"/>
    <w:basedOn w:val="DefaultParagraphFont"/>
    <w:uiPriority w:val="99"/>
    <w:unhideWhenUsed/>
    <w:rsid w:val="00FA3DAE"/>
    <w:rPr>
      <w:color w:val="0000FF" w:themeColor="hyperlink"/>
      <w:u w:val="single"/>
    </w:rPr>
  </w:style>
  <w:style w:type="character" w:styleId="UnresolvedMention">
    <w:name w:val="Unresolved Mention"/>
    <w:basedOn w:val="DefaultParagraphFont"/>
    <w:uiPriority w:val="99"/>
    <w:semiHidden/>
    <w:unhideWhenUsed/>
    <w:rsid w:val="00FA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eukleed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F3F390C7C5F4CAE486C213924E510" ma:contentTypeVersion="10" ma:contentTypeDescription="Create a new document." ma:contentTypeScope="" ma:versionID="ab69dd240e5e3d8ea317603cb08555ff">
  <xsd:schema xmlns:xsd="http://www.w3.org/2001/XMLSchema" xmlns:xs="http://www.w3.org/2001/XMLSchema" xmlns:p="http://schemas.microsoft.com/office/2006/metadata/properties" xmlns:ns3="f174b0fe-86b8-4ce0-adc2-b34c9f27184b" targetNamespace="http://schemas.microsoft.com/office/2006/metadata/properties" ma:root="true" ma:fieldsID="5caba433e9d0e092bb6fd0de0a17c25d" ns3:_="">
    <xsd:import namespace="f174b0fe-86b8-4ce0-adc2-b34c9f2718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b0fe-86b8-4ce0-adc2-b34c9f271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D907-5D60-4FBA-9881-E907C65B03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3AF22-729B-428B-A725-B695084B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b0fe-86b8-4ce0-adc2-b34c9f271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65330-1B6E-4CD8-8939-F79B38EB2CA5}">
  <ds:schemaRefs>
    <ds:schemaRef ds:uri="http://schemas.microsoft.com/sharepoint/v3/contenttype/forms"/>
  </ds:schemaRefs>
</ds:datastoreItem>
</file>

<file path=customXml/itemProps4.xml><?xml version="1.0" encoding="utf-8"?>
<ds:datastoreItem xmlns:ds="http://schemas.openxmlformats.org/officeDocument/2006/customXml" ds:itemID="{288D6C43-3DFF-47B4-833B-517A79A0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Ruston</dc:creator>
  <cp:lastModifiedBy>Julie Harris</cp:lastModifiedBy>
  <cp:revision>2</cp:revision>
  <cp:lastPrinted>2019-04-10T10:17:00Z</cp:lastPrinted>
  <dcterms:created xsi:type="dcterms:W3CDTF">2022-09-14T08:35:00Z</dcterms:created>
  <dcterms:modified xsi:type="dcterms:W3CDTF">2022-09-14T08:35:00Z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0x01010005DF3F390C7C5F4CAE486C213924E510</vt:lpwstr>
  </property>
  <property fmtid="{D5CDD505-2E9C-101B-9397-08002B2CF9AE}" pid="3" name="Order">
    <vt:r8>5389200</vt:r8>
  </property>
</Properties>
</file>