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61E97" w14:textId="77777777" w:rsidR="00D116C4" w:rsidRPr="00C500BE" w:rsidRDefault="000D1631" w:rsidP="006873AB">
      <w:pPr>
        <w:spacing w:after="0"/>
        <w:rPr>
          <w:color w:val="002060"/>
        </w:rPr>
      </w:pPr>
      <w:bookmarkStart w:id="0" w:name="_GoBack"/>
      <w:bookmarkEnd w:id="0"/>
      <w:r w:rsidRPr="00C500BE">
        <w:rPr>
          <w:noProof/>
          <w:color w:val="002060"/>
          <w:lang w:eastAsia="en-GB"/>
        </w:rPr>
        <w:drawing>
          <wp:anchor distT="0" distB="0" distL="114300" distR="114300" simplePos="0" relativeHeight="252078080" behindDoc="0" locked="0" layoutInCell="1" allowOverlap="1" wp14:anchorId="2278508C" wp14:editId="7CB6D3FC">
            <wp:simplePos x="0" y="0"/>
            <wp:positionH relativeFrom="margin">
              <wp:posOffset>4130675</wp:posOffset>
            </wp:positionH>
            <wp:positionV relativeFrom="margin">
              <wp:posOffset>-627380</wp:posOffset>
            </wp:positionV>
            <wp:extent cx="23717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1200150"/>
                    </a:xfrm>
                    <a:prstGeom prst="rect">
                      <a:avLst/>
                    </a:prstGeom>
                  </pic:spPr>
                </pic:pic>
              </a:graphicData>
            </a:graphic>
          </wp:anchor>
        </w:drawing>
      </w:r>
      <w:r w:rsidR="00D116C4" w:rsidRPr="53CEF2C3">
        <w:rPr>
          <w:rFonts w:cs="Arial"/>
          <w:b/>
          <w:bCs/>
          <w:color w:val="002060"/>
          <w:sz w:val="56"/>
          <w:szCs w:val="56"/>
        </w:rPr>
        <w:t>Recruitment Pack</w:t>
      </w:r>
      <w:r w:rsidR="00D01DDB" w:rsidRPr="53CEF2C3">
        <w:rPr>
          <w:rFonts w:cs="Arial"/>
          <w:b/>
          <w:bCs/>
          <w:color w:val="002060"/>
          <w:sz w:val="56"/>
          <w:szCs w:val="56"/>
        </w:rPr>
        <w:t xml:space="preserve">        </w:t>
      </w:r>
    </w:p>
    <w:p w14:paraId="555AD0A2" w14:textId="77777777" w:rsidR="007E2A17" w:rsidRDefault="007E2A17" w:rsidP="00133B39">
      <w:pPr>
        <w:spacing w:after="0"/>
        <w:rPr>
          <w:rFonts w:cs="Arial"/>
          <w:b/>
          <w:color w:val="002060"/>
          <w:sz w:val="32"/>
          <w:szCs w:val="28"/>
        </w:rPr>
      </w:pPr>
    </w:p>
    <w:p w14:paraId="5769FD35" w14:textId="25F72BC8" w:rsidR="00133B39" w:rsidRDefault="002938FE" w:rsidP="00133B39">
      <w:pPr>
        <w:spacing w:after="0"/>
        <w:rPr>
          <w:rFonts w:cs="Arial"/>
          <w:b/>
          <w:color w:val="002060"/>
          <w:sz w:val="32"/>
          <w:szCs w:val="28"/>
        </w:rPr>
      </w:pPr>
      <w:r>
        <w:rPr>
          <w:rFonts w:cs="Arial"/>
          <w:b/>
          <w:color w:val="002060"/>
          <w:sz w:val="32"/>
          <w:szCs w:val="28"/>
        </w:rPr>
        <w:t>Lewisham Fundraising Development M</w:t>
      </w:r>
      <w:r w:rsidR="007E2A17">
        <w:rPr>
          <w:rFonts w:cs="Arial"/>
          <w:b/>
          <w:color w:val="002060"/>
          <w:sz w:val="32"/>
          <w:szCs w:val="28"/>
        </w:rPr>
        <w:t xml:space="preserve">anager </w:t>
      </w:r>
      <w:r w:rsidR="002C48BF">
        <w:rPr>
          <w:rFonts w:cs="Arial"/>
          <w:b/>
          <w:color w:val="002060"/>
          <w:sz w:val="32"/>
          <w:szCs w:val="28"/>
        </w:rPr>
        <w:t>–</w:t>
      </w:r>
      <w:r w:rsidR="007E2A17">
        <w:rPr>
          <w:rFonts w:cs="Arial"/>
          <w:b/>
          <w:color w:val="002060"/>
          <w:sz w:val="32"/>
          <w:szCs w:val="28"/>
        </w:rPr>
        <w:t xml:space="preserve"> </w:t>
      </w:r>
      <w:r w:rsidR="002C48BF">
        <w:rPr>
          <w:rFonts w:cs="Arial"/>
          <w:b/>
          <w:color w:val="002060"/>
          <w:sz w:val="32"/>
          <w:szCs w:val="28"/>
        </w:rPr>
        <w:t>“</w:t>
      </w:r>
      <w:r>
        <w:rPr>
          <w:rFonts w:cs="Arial"/>
          <w:b/>
          <w:color w:val="002060"/>
          <w:sz w:val="32"/>
          <w:szCs w:val="28"/>
        </w:rPr>
        <w:t xml:space="preserve">Cold </w:t>
      </w:r>
      <w:r w:rsidR="002C48BF">
        <w:rPr>
          <w:rFonts w:cs="Arial"/>
          <w:b/>
          <w:color w:val="002060"/>
          <w:sz w:val="32"/>
          <w:szCs w:val="28"/>
        </w:rPr>
        <w:t>S</w:t>
      </w:r>
      <w:r>
        <w:rPr>
          <w:rFonts w:cs="Arial"/>
          <w:b/>
          <w:color w:val="002060"/>
          <w:sz w:val="32"/>
          <w:szCs w:val="28"/>
        </w:rPr>
        <w:t>pots</w:t>
      </w:r>
      <w:r w:rsidR="002C48BF">
        <w:rPr>
          <w:rFonts w:cs="Arial"/>
          <w:b/>
          <w:color w:val="002060"/>
          <w:sz w:val="32"/>
          <w:szCs w:val="28"/>
        </w:rPr>
        <w:t>”</w:t>
      </w:r>
    </w:p>
    <w:p w14:paraId="3FD4B950" w14:textId="77777777" w:rsidR="009D5173" w:rsidRDefault="009D5173" w:rsidP="00133B39">
      <w:pPr>
        <w:spacing w:after="0"/>
        <w:rPr>
          <w:rFonts w:cs="Arial"/>
          <w:b/>
          <w:color w:val="002060"/>
          <w:sz w:val="32"/>
          <w:szCs w:val="28"/>
        </w:rPr>
      </w:pPr>
    </w:p>
    <w:p w14:paraId="37381BF4" w14:textId="77777777" w:rsidR="00D116C4" w:rsidRPr="00C500BE" w:rsidRDefault="00714CA6" w:rsidP="00D116C4">
      <w:pPr>
        <w:tabs>
          <w:tab w:val="left" w:pos="1455"/>
        </w:tabs>
        <w:jc w:val="both"/>
        <w:rPr>
          <w:b/>
          <w:color w:val="002060"/>
          <w:sz w:val="56"/>
        </w:rPr>
      </w:pPr>
      <w:r w:rsidRPr="00C500BE">
        <w:rPr>
          <w:b/>
          <w:noProof/>
          <w:color w:val="002060"/>
          <w:sz w:val="56"/>
          <w:lang w:eastAsia="en-GB"/>
        </w:rPr>
        <w:drawing>
          <wp:inline distT="0" distB="0" distL="0" distR="0" wp14:anchorId="0CEF758B" wp14:editId="597D06DF">
            <wp:extent cx="6165024" cy="748532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5024" cy="7485321"/>
                    </a:xfrm>
                    <a:prstGeom prst="rect">
                      <a:avLst/>
                    </a:prstGeom>
                    <a:noFill/>
                    <a:ln>
                      <a:noFill/>
                    </a:ln>
                  </pic:spPr>
                </pic:pic>
              </a:graphicData>
            </a:graphic>
          </wp:inline>
        </w:drawing>
      </w:r>
    </w:p>
    <w:p w14:paraId="55C9B271" w14:textId="77777777" w:rsidR="004F03DA" w:rsidRDefault="004F03DA">
      <w:pPr>
        <w:rPr>
          <w:b/>
          <w:color w:val="002060"/>
          <w:sz w:val="44"/>
          <w:szCs w:val="32"/>
        </w:rPr>
      </w:pPr>
    </w:p>
    <w:p w14:paraId="7E9529AB" w14:textId="568C0C88" w:rsidR="00D116C4" w:rsidRPr="00C500BE" w:rsidRDefault="00D116C4">
      <w:pPr>
        <w:rPr>
          <w:b/>
          <w:color w:val="002060"/>
          <w:sz w:val="44"/>
          <w:szCs w:val="32"/>
        </w:rPr>
      </w:pPr>
      <w:r w:rsidRPr="00C500BE">
        <w:rPr>
          <w:b/>
          <w:color w:val="002060"/>
          <w:sz w:val="44"/>
          <w:szCs w:val="32"/>
        </w:rPr>
        <w:t>This pack contains the following sections:</w:t>
      </w:r>
    </w:p>
    <w:p w14:paraId="7A924A57" w14:textId="6BB76206" w:rsidR="005021FF" w:rsidRDefault="005021FF" w:rsidP="000D1631">
      <w:pPr>
        <w:rPr>
          <w:color w:val="002060"/>
          <w:sz w:val="32"/>
        </w:rPr>
      </w:pPr>
      <w:r>
        <w:rPr>
          <w:color w:val="002060"/>
          <w:sz w:val="32"/>
        </w:rPr>
        <w:t>Lewisham Fundraising Development Programme Background</w:t>
      </w:r>
      <w:r>
        <w:rPr>
          <w:color w:val="002060"/>
          <w:sz w:val="32"/>
        </w:rPr>
        <w:tab/>
        <w:t xml:space="preserve">Page </w:t>
      </w:r>
      <w:r w:rsidR="009D5173">
        <w:rPr>
          <w:color w:val="002060"/>
          <w:sz w:val="32"/>
        </w:rPr>
        <w:t>3</w:t>
      </w:r>
    </w:p>
    <w:p w14:paraId="3B6C70A5" w14:textId="0F4C7345" w:rsidR="000D1631" w:rsidRPr="00C500BE" w:rsidRDefault="000D1631" w:rsidP="000D1631">
      <w:pPr>
        <w:rPr>
          <w:color w:val="002060"/>
          <w:sz w:val="32"/>
        </w:rPr>
      </w:pPr>
      <w:r w:rsidRPr="00C500BE">
        <w:rPr>
          <w:color w:val="002060"/>
          <w:sz w:val="32"/>
        </w:rPr>
        <w:t>AUKLS Background Information</w:t>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005021FF">
        <w:rPr>
          <w:color w:val="002060"/>
          <w:sz w:val="32"/>
        </w:rPr>
        <w:tab/>
      </w:r>
      <w:r w:rsidRPr="00C500BE">
        <w:rPr>
          <w:color w:val="002060"/>
          <w:sz w:val="32"/>
        </w:rPr>
        <w:t>Page</w:t>
      </w:r>
      <w:r w:rsidR="009D5173">
        <w:rPr>
          <w:color w:val="002060"/>
          <w:sz w:val="32"/>
        </w:rPr>
        <w:t xml:space="preserve"> 4</w:t>
      </w:r>
    </w:p>
    <w:p w14:paraId="4A2A3698" w14:textId="2292A903" w:rsidR="0020475C" w:rsidRPr="00C500BE" w:rsidRDefault="0020475C" w:rsidP="000D1631">
      <w:pPr>
        <w:rPr>
          <w:color w:val="002060"/>
          <w:sz w:val="32"/>
        </w:rPr>
      </w:pPr>
      <w:r>
        <w:rPr>
          <w:color w:val="002060"/>
          <w:sz w:val="32"/>
        </w:rPr>
        <w:t xml:space="preserve">How to Apply </w:t>
      </w:r>
      <w:r>
        <w:rPr>
          <w:color w:val="002060"/>
          <w:sz w:val="32"/>
        </w:rPr>
        <w:tab/>
      </w:r>
      <w:r>
        <w:rPr>
          <w:color w:val="002060"/>
          <w:sz w:val="32"/>
        </w:rPr>
        <w:tab/>
      </w:r>
      <w:r>
        <w:rPr>
          <w:color w:val="002060"/>
          <w:sz w:val="32"/>
        </w:rPr>
        <w:tab/>
      </w:r>
      <w:r>
        <w:rPr>
          <w:color w:val="002060"/>
          <w:sz w:val="32"/>
        </w:rPr>
        <w:tab/>
      </w:r>
      <w:r>
        <w:rPr>
          <w:color w:val="002060"/>
          <w:sz w:val="32"/>
        </w:rPr>
        <w:tab/>
      </w:r>
      <w:r>
        <w:rPr>
          <w:color w:val="002060"/>
          <w:sz w:val="32"/>
        </w:rPr>
        <w:tab/>
      </w:r>
      <w:r>
        <w:rPr>
          <w:color w:val="002060"/>
          <w:sz w:val="32"/>
        </w:rPr>
        <w:tab/>
      </w:r>
      <w:r>
        <w:rPr>
          <w:color w:val="002060"/>
          <w:sz w:val="32"/>
        </w:rPr>
        <w:tab/>
      </w:r>
      <w:r>
        <w:rPr>
          <w:color w:val="002060"/>
          <w:sz w:val="32"/>
        </w:rPr>
        <w:tab/>
      </w:r>
      <w:r w:rsidR="005021FF">
        <w:rPr>
          <w:color w:val="002060"/>
          <w:sz w:val="32"/>
        </w:rPr>
        <w:tab/>
      </w:r>
      <w:r>
        <w:rPr>
          <w:color w:val="002060"/>
          <w:sz w:val="32"/>
        </w:rPr>
        <w:t xml:space="preserve">Page </w:t>
      </w:r>
      <w:r w:rsidR="009D5173">
        <w:rPr>
          <w:color w:val="002060"/>
          <w:sz w:val="32"/>
        </w:rPr>
        <w:t>5</w:t>
      </w:r>
    </w:p>
    <w:p w14:paraId="507D3817" w14:textId="654B246B" w:rsidR="000D1631" w:rsidRPr="00C500BE" w:rsidRDefault="000D1631" w:rsidP="000D1631">
      <w:pPr>
        <w:rPr>
          <w:color w:val="002060"/>
          <w:sz w:val="32"/>
        </w:rPr>
      </w:pPr>
      <w:r w:rsidRPr="00C500BE">
        <w:rPr>
          <w:color w:val="002060"/>
          <w:sz w:val="32"/>
        </w:rPr>
        <w:t>Job Description</w:t>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005021FF">
        <w:rPr>
          <w:color w:val="002060"/>
          <w:sz w:val="32"/>
        </w:rPr>
        <w:tab/>
      </w:r>
      <w:r w:rsidRPr="00C500BE">
        <w:rPr>
          <w:color w:val="002060"/>
          <w:sz w:val="32"/>
        </w:rPr>
        <w:t>Page</w:t>
      </w:r>
      <w:r w:rsidR="00C500BE" w:rsidRPr="00C500BE">
        <w:rPr>
          <w:color w:val="002060"/>
          <w:sz w:val="32"/>
        </w:rPr>
        <w:t xml:space="preserve"> </w:t>
      </w:r>
      <w:r w:rsidR="009D5173">
        <w:rPr>
          <w:color w:val="002060"/>
          <w:sz w:val="32"/>
        </w:rPr>
        <w:t>6</w:t>
      </w:r>
    </w:p>
    <w:p w14:paraId="6EDDA025" w14:textId="1E7D167F" w:rsidR="000D1631" w:rsidRDefault="000D1631" w:rsidP="000D1631">
      <w:pPr>
        <w:rPr>
          <w:color w:val="002060"/>
          <w:sz w:val="32"/>
        </w:rPr>
      </w:pPr>
      <w:r w:rsidRPr="00C500BE">
        <w:rPr>
          <w:color w:val="002060"/>
          <w:sz w:val="32"/>
        </w:rPr>
        <w:t>Person Specification</w:t>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Pr="00C500BE">
        <w:rPr>
          <w:color w:val="002060"/>
          <w:sz w:val="32"/>
        </w:rPr>
        <w:tab/>
      </w:r>
      <w:r w:rsidR="005021FF">
        <w:rPr>
          <w:color w:val="002060"/>
          <w:sz w:val="32"/>
        </w:rPr>
        <w:tab/>
      </w:r>
      <w:r w:rsidRPr="00C500BE">
        <w:rPr>
          <w:color w:val="002060"/>
          <w:sz w:val="32"/>
        </w:rPr>
        <w:t>Page</w:t>
      </w:r>
      <w:r w:rsidR="00C500BE">
        <w:rPr>
          <w:color w:val="002060"/>
          <w:sz w:val="32"/>
        </w:rPr>
        <w:t xml:space="preserve"> </w:t>
      </w:r>
      <w:r w:rsidR="009D5173">
        <w:rPr>
          <w:color w:val="002060"/>
          <w:sz w:val="32"/>
        </w:rPr>
        <w:t>8</w:t>
      </w:r>
    </w:p>
    <w:p w14:paraId="6B129ACD" w14:textId="77777777" w:rsidR="002324C5" w:rsidRDefault="002324C5" w:rsidP="000705B6">
      <w:pPr>
        <w:pStyle w:val="ListParagraph"/>
        <w:rPr>
          <w:color w:val="002060"/>
        </w:rPr>
      </w:pPr>
    </w:p>
    <w:p w14:paraId="50E2438F" w14:textId="77777777" w:rsidR="00297153" w:rsidRDefault="00297153" w:rsidP="000705B6">
      <w:pPr>
        <w:pStyle w:val="ListParagraph"/>
        <w:rPr>
          <w:color w:val="002060"/>
        </w:rPr>
      </w:pPr>
    </w:p>
    <w:p w14:paraId="1346B738" w14:textId="77777777" w:rsidR="00297153" w:rsidRDefault="00297153" w:rsidP="000705B6">
      <w:pPr>
        <w:pStyle w:val="ListParagraph"/>
        <w:rPr>
          <w:color w:val="002060"/>
        </w:rPr>
      </w:pPr>
    </w:p>
    <w:p w14:paraId="1AEF92E6" w14:textId="77777777" w:rsidR="00297153" w:rsidRPr="00C500BE" w:rsidRDefault="00297153" w:rsidP="000705B6">
      <w:pPr>
        <w:pStyle w:val="ListParagraph"/>
        <w:rPr>
          <w:color w:val="002060"/>
        </w:rPr>
      </w:pPr>
    </w:p>
    <w:p w14:paraId="39AA0B98" w14:textId="77777777" w:rsidR="00466240" w:rsidRPr="00C500BE" w:rsidRDefault="00466240" w:rsidP="000705B6">
      <w:pPr>
        <w:pStyle w:val="ListParagraph"/>
        <w:rPr>
          <w:color w:val="002060"/>
        </w:rPr>
      </w:pPr>
    </w:p>
    <w:p w14:paraId="4B8B9258" w14:textId="77777777" w:rsidR="00466240" w:rsidRPr="00C500BE" w:rsidRDefault="00466240" w:rsidP="000705B6">
      <w:pPr>
        <w:pStyle w:val="ListParagraph"/>
        <w:rPr>
          <w:color w:val="002060"/>
        </w:rPr>
      </w:pPr>
    </w:p>
    <w:p w14:paraId="447A28CA" w14:textId="77777777" w:rsidR="00466240" w:rsidRPr="00C500BE" w:rsidRDefault="00466240" w:rsidP="000705B6">
      <w:pPr>
        <w:pStyle w:val="ListParagraph"/>
        <w:rPr>
          <w:color w:val="002060"/>
        </w:rPr>
      </w:pPr>
    </w:p>
    <w:p w14:paraId="1D7B99AA" w14:textId="77777777" w:rsidR="00466240" w:rsidRPr="00C500BE" w:rsidRDefault="00466240" w:rsidP="000705B6">
      <w:pPr>
        <w:pStyle w:val="ListParagraph"/>
        <w:rPr>
          <w:color w:val="002060"/>
        </w:rPr>
      </w:pPr>
    </w:p>
    <w:p w14:paraId="29C2BECA" w14:textId="77777777" w:rsidR="00466240" w:rsidRPr="00C500BE" w:rsidRDefault="00466240" w:rsidP="000705B6">
      <w:pPr>
        <w:pStyle w:val="ListParagraph"/>
        <w:rPr>
          <w:color w:val="002060"/>
        </w:rPr>
      </w:pPr>
    </w:p>
    <w:p w14:paraId="2F1E0F6B" w14:textId="77777777" w:rsidR="00466240" w:rsidRPr="00C500BE" w:rsidRDefault="00466240" w:rsidP="000705B6">
      <w:pPr>
        <w:pStyle w:val="ListParagraph"/>
        <w:rPr>
          <w:color w:val="002060"/>
        </w:rPr>
      </w:pPr>
    </w:p>
    <w:p w14:paraId="2F425304" w14:textId="77777777" w:rsidR="000705B6" w:rsidRPr="00C500BE" w:rsidRDefault="000705B6" w:rsidP="000705B6">
      <w:pPr>
        <w:pStyle w:val="ListParagraph"/>
        <w:rPr>
          <w:color w:val="002060"/>
        </w:rPr>
      </w:pPr>
    </w:p>
    <w:p w14:paraId="1E777D72" w14:textId="77777777" w:rsidR="00466240" w:rsidRPr="00C500BE" w:rsidRDefault="00466240" w:rsidP="000705B6">
      <w:pPr>
        <w:pStyle w:val="ListParagraph"/>
        <w:rPr>
          <w:color w:val="002060"/>
        </w:rPr>
      </w:pPr>
    </w:p>
    <w:p w14:paraId="691452B5" w14:textId="77777777" w:rsidR="00466240" w:rsidRPr="00C500BE" w:rsidRDefault="00466240" w:rsidP="000705B6">
      <w:pPr>
        <w:pStyle w:val="ListParagraph"/>
        <w:rPr>
          <w:color w:val="002060"/>
        </w:rPr>
      </w:pPr>
    </w:p>
    <w:p w14:paraId="4BB5D0DB" w14:textId="77777777" w:rsidR="00466240" w:rsidRPr="00C500BE" w:rsidRDefault="00466240" w:rsidP="000705B6">
      <w:pPr>
        <w:pStyle w:val="ListParagraph"/>
        <w:rPr>
          <w:color w:val="002060"/>
        </w:rPr>
      </w:pPr>
    </w:p>
    <w:p w14:paraId="191A3901" w14:textId="77777777" w:rsidR="00466240" w:rsidRPr="00C500BE" w:rsidRDefault="00466240" w:rsidP="000705B6">
      <w:pPr>
        <w:pStyle w:val="ListParagraph"/>
        <w:rPr>
          <w:color w:val="002060"/>
        </w:rPr>
      </w:pPr>
    </w:p>
    <w:p w14:paraId="1E098DDE" w14:textId="77777777" w:rsidR="00466240" w:rsidRPr="00C500BE" w:rsidRDefault="00466240" w:rsidP="000705B6">
      <w:pPr>
        <w:pStyle w:val="ListParagraph"/>
        <w:rPr>
          <w:color w:val="002060"/>
        </w:rPr>
      </w:pPr>
    </w:p>
    <w:p w14:paraId="6F944175" w14:textId="77777777" w:rsidR="00466240" w:rsidRPr="00C500BE" w:rsidRDefault="00466240" w:rsidP="000705B6">
      <w:pPr>
        <w:pStyle w:val="ListParagraph"/>
        <w:rPr>
          <w:color w:val="002060"/>
        </w:rPr>
      </w:pPr>
    </w:p>
    <w:p w14:paraId="25A00E1B" w14:textId="77777777" w:rsidR="00466240" w:rsidRPr="00C500BE" w:rsidRDefault="00466240" w:rsidP="000705B6">
      <w:pPr>
        <w:pStyle w:val="ListParagraph"/>
        <w:rPr>
          <w:color w:val="002060"/>
        </w:rPr>
      </w:pPr>
    </w:p>
    <w:p w14:paraId="0849EB2B" w14:textId="77777777" w:rsidR="00466240" w:rsidRPr="00C500BE" w:rsidRDefault="00466240" w:rsidP="000705B6">
      <w:pPr>
        <w:pStyle w:val="ListParagraph"/>
        <w:rPr>
          <w:color w:val="002060"/>
        </w:rPr>
      </w:pPr>
    </w:p>
    <w:p w14:paraId="16CF7D6E" w14:textId="77777777" w:rsidR="00466240" w:rsidRPr="00C500BE" w:rsidRDefault="00466240" w:rsidP="000705B6">
      <w:pPr>
        <w:pStyle w:val="ListParagraph"/>
        <w:rPr>
          <w:color w:val="002060"/>
        </w:rPr>
      </w:pPr>
    </w:p>
    <w:p w14:paraId="6A26959C" w14:textId="77777777" w:rsidR="005021FF" w:rsidRPr="005021FF" w:rsidRDefault="005021FF" w:rsidP="005021FF">
      <w:pPr>
        <w:rPr>
          <w:color w:val="002060"/>
        </w:rPr>
      </w:pPr>
    </w:p>
    <w:p w14:paraId="4E81760B" w14:textId="77777777" w:rsidR="00466240" w:rsidRPr="00C500BE" w:rsidRDefault="00466240" w:rsidP="000705B6">
      <w:pPr>
        <w:pStyle w:val="ListParagraph"/>
        <w:rPr>
          <w:color w:val="002060"/>
        </w:rPr>
      </w:pPr>
    </w:p>
    <w:p w14:paraId="579A5644" w14:textId="77777777" w:rsidR="00466240" w:rsidRPr="00C500BE" w:rsidRDefault="002219FD" w:rsidP="000705B6">
      <w:pPr>
        <w:pStyle w:val="ListParagraph"/>
        <w:rPr>
          <w:color w:val="002060"/>
        </w:rPr>
      </w:pPr>
      <w:r>
        <w:rPr>
          <w:b/>
          <w:noProof/>
          <w:color w:val="002060"/>
          <w:sz w:val="44"/>
          <w:szCs w:val="32"/>
          <w:lang w:eastAsia="en-GB"/>
        </w:rPr>
        <mc:AlternateContent>
          <mc:Choice Requires="wps">
            <w:drawing>
              <wp:anchor distT="0" distB="0" distL="114300" distR="114300" simplePos="0" relativeHeight="252087296" behindDoc="0" locked="0" layoutInCell="1" allowOverlap="1" wp14:anchorId="2C7D8DC0" wp14:editId="29C33AEE">
                <wp:simplePos x="0" y="0"/>
                <wp:positionH relativeFrom="column">
                  <wp:posOffset>-321945</wp:posOffset>
                </wp:positionH>
                <wp:positionV relativeFrom="paragraph">
                  <wp:posOffset>137160</wp:posOffset>
                </wp:positionV>
                <wp:extent cx="6769100" cy="16427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1642745"/>
                        </a:xfrm>
                        <a:prstGeom prst="rect">
                          <a:avLst/>
                        </a:prstGeom>
                        <a:noFill/>
                        <a:ln w="9525">
                          <a:noFill/>
                          <a:miter lim="800000"/>
                          <a:headEnd/>
                          <a:tailEnd/>
                        </a:ln>
                      </wps:spPr>
                      <wps:txbx>
                        <w:txbxContent>
                          <w:p w14:paraId="6C724A6F" w14:textId="77777777" w:rsidR="00053638" w:rsidRPr="000D1631" w:rsidRDefault="00053638"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1F497D" w:themeColor="text2"/>
                                <w:sz w:val="24"/>
                                <w:szCs w:val="24"/>
                              </w:rPr>
                            </w:pPr>
                            <w:r w:rsidRPr="000D1631">
                              <w:rPr>
                                <w:rFonts w:ascii="Arial" w:hAnsi="Arial" w:cs="Arial"/>
                                <w:color w:val="1F497D" w:themeColor="text2"/>
                                <w:sz w:val="24"/>
                                <w:szCs w:val="24"/>
                              </w:rPr>
                              <w:t>‘Improving life for older people in Lewisham and Southwark’</w:t>
                            </w:r>
                          </w:p>
                          <w:p w14:paraId="779E7DB5" w14:textId="77777777" w:rsidR="00FE0296" w:rsidRPr="00FE0296" w:rsidRDefault="00FE0296" w:rsidP="00FE02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b/>
                                <w:color w:val="1F497D" w:themeColor="text2"/>
                                <w:sz w:val="18"/>
                                <w:szCs w:val="18"/>
                              </w:rPr>
                            </w:pPr>
                            <w:r w:rsidRPr="00FE0296">
                              <w:rPr>
                                <w:rFonts w:asciiTheme="minorHAnsi" w:hAnsiTheme="minorHAnsi"/>
                                <w:b/>
                                <w:color w:val="1F497D" w:themeColor="text2"/>
                                <w:sz w:val="18"/>
                                <w:szCs w:val="18"/>
                              </w:rPr>
                              <w:t>Equal Opportunities &amp; Valuing Diversity</w:t>
                            </w:r>
                          </w:p>
                          <w:p w14:paraId="16498390" w14:textId="4C661DE4" w:rsidR="00053638" w:rsidRDefault="00053638"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olor w:val="1F497D" w:themeColor="text2"/>
                                <w:sz w:val="18"/>
                                <w:szCs w:val="18"/>
                              </w:rPr>
                            </w:pPr>
                            <w:r w:rsidRPr="000D1631">
                              <w:rPr>
                                <w:rFonts w:asciiTheme="minorHAnsi" w:hAnsiTheme="minorHAnsi"/>
                                <w:color w:val="1F497D" w:themeColor="text2"/>
                                <w:sz w:val="18"/>
                                <w:szCs w:val="18"/>
                              </w:rPr>
                              <w:t>Age UK Lewisham &amp; Southwark is an equal opportunities employer and any discrimination or harassment on the grounds of age, disability, gender reassignment, marriage and civil partnership, pregnancy and maternity, race, religion or belief, sex, and sexual orientation will not be tolerated</w:t>
                            </w:r>
                            <w:r w:rsidR="00FE0296">
                              <w:rPr>
                                <w:rFonts w:asciiTheme="minorHAnsi" w:hAnsiTheme="minorHAnsi"/>
                                <w:color w:val="1F497D" w:themeColor="text2"/>
                                <w:sz w:val="18"/>
                                <w:szCs w:val="18"/>
                              </w:rPr>
                              <w:t>.</w:t>
                            </w:r>
                            <w:r w:rsidR="00BB3C73">
                              <w:rPr>
                                <w:rFonts w:asciiTheme="minorHAnsi" w:hAnsiTheme="minorHAnsi"/>
                                <w:color w:val="1F497D" w:themeColor="text2"/>
                                <w:sz w:val="18"/>
                                <w:szCs w:val="18"/>
                              </w:rPr>
                              <w:t xml:space="preserve"> If you would like to see a our full Equal Opportunities &amp; Valuing Diversity Policy please contact </w:t>
                            </w:r>
                            <w:hyperlink r:id="rId13" w:history="1">
                              <w:r w:rsidR="00BB3C73" w:rsidRPr="00374167">
                                <w:rPr>
                                  <w:rStyle w:val="Hyperlink"/>
                                  <w:rFonts w:asciiTheme="minorHAnsi" w:hAnsiTheme="minorHAnsi"/>
                                  <w:sz w:val="18"/>
                                  <w:szCs w:val="18"/>
                                </w:rPr>
                                <w:t>recruitment@ageuklands.org.uk</w:t>
                              </w:r>
                            </w:hyperlink>
                            <w:r w:rsidR="00BB3C73">
                              <w:rPr>
                                <w:rFonts w:asciiTheme="minorHAnsi" w:hAnsiTheme="minorHAnsi"/>
                                <w:color w:val="1F497D" w:themeColor="text2"/>
                                <w:sz w:val="18"/>
                                <w:szCs w:val="18"/>
                              </w:rPr>
                              <w:t xml:space="preserve"> </w:t>
                            </w:r>
                          </w:p>
                          <w:p w14:paraId="1D48FA11" w14:textId="77777777" w:rsidR="00FE0296" w:rsidRDefault="00FE0296"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olor w:val="1F497D" w:themeColor="text2"/>
                                <w:sz w:val="18"/>
                                <w:szCs w:val="18"/>
                              </w:rPr>
                            </w:pPr>
                          </w:p>
                          <w:p w14:paraId="13AE0DFC" w14:textId="77777777" w:rsidR="00FE0296" w:rsidRPr="00FE0296" w:rsidRDefault="00FE0296"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b/>
                                <w:color w:val="1F497D" w:themeColor="text2"/>
                                <w:sz w:val="18"/>
                                <w:szCs w:val="18"/>
                              </w:rPr>
                            </w:pPr>
                            <w:r w:rsidRPr="00FE0296">
                              <w:rPr>
                                <w:rFonts w:asciiTheme="minorHAnsi" w:hAnsiTheme="minorHAnsi"/>
                                <w:b/>
                                <w:color w:val="1F497D" w:themeColor="text2"/>
                                <w:sz w:val="18"/>
                                <w:szCs w:val="18"/>
                              </w:rPr>
                              <w:t>Privacy Policy</w:t>
                            </w:r>
                          </w:p>
                          <w:p w14:paraId="175B2BAE" w14:textId="77777777" w:rsidR="00FE0296" w:rsidRPr="000D1631" w:rsidRDefault="00FE0296"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s="Arial"/>
                                <w:color w:val="1F497D" w:themeColor="text2"/>
                                <w:sz w:val="12"/>
                                <w:szCs w:val="12"/>
                              </w:rPr>
                            </w:pPr>
                            <w:r>
                              <w:rPr>
                                <w:rFonts w:asciiTheme="minorHAnsi" w:hAnsiTheme="minorHAnsi"/>
                                <w:color w:val="1F497D" w:themeColor="text2"/>
                                <w:sz w:val="18"/>
                                <w:szCs w:val="18"/>
                              </w:rPr>
                              <w:t xml:space="preserve">As prospective employees of Age UK Lewisham &amp; Southwark, we think it’s important you know </w:t>
                            </w:r>
                            <w:r w:rsidRPr="00FE0296">
                              <w:rPr>
                                <w:rFonts w:asciiTheme="minorHAnsi" w:hAnsiTheme="minorHAnsi"/>
                                <w:color w:val="1F497D" w:themeColor="text2"/>
                                <w:sz w:val="18"/>
                                <w:szCs w:val="18"/>
                              </w:rPr>
                              <w:t>the types of data we process about you</w:t>
                            </w:r>
                            <w:r>
                              <w:rPr>
                                <w:rFonts w:asciiTheme="minorHAnsi" w:hAnsiTheme="minorHAnsi"/>
                                <w:color w:val="1F497D" w:themeColor="text2"/>
                                <w:sz w:val="18"/>
                                <w:szCs w:val="18"/>
                              </w:rPr>
                              <w:t xml:space="preserve">. Please click on the following link to view our Privacy Policy: </w:t>
                            </w:r>
                            <w:hyperlink r:id="rId14" w:history="1">
                              <w:r w:rsidRPr="00763490">
                                <w:rPr>
                                  <w:rStyle w:val="Hyperlink"/>
                                  <w:rFonts w:asciiTheme="minorHAnsi" w:hAnsiTheme="minorHAnsi"/>
                                  <w:sz w:val="18"/>
                                  <w:szCs w:val="18"/>
                                </w:rPr>
                                <w:t>https://www.ageuk.org.uk/lewishamandsouthwark/privacy-policy/</w:t>
                              </w:r>
                            </w:hyperlink>
                            <w:r>
                              <w:rPr>
                                <w:rFonts w:asciiTheme="minorHAnsi" w:hAnsiTheme="minorHAnsi"/>
                                <w:color w:val="1F497D" w:themeColor="text2"/>
                                <w:sz w:val="18"/>
                                <w:szCs w:val="18"/>
                              </w:rPr>
                              <w:t xml:space="preserve"> </w:t>
                            </w:r>
                          </w:p>
                          <w:p w14:paraId="1FA76F5B" w14:textId="77777777" w:rsidR="00053638" w:rsidRDefault="000536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7D8DC0" id="_x0000_t202" coordsize="21600,21600" o:spt="202" path="m,l,21600r21600,l21600,xe">
                <v:stroke joinstyle="miter"/>
                <v:path gradientshapeok="t" o:connecttype="rect"/>
              </v:shapetype>
              <v:shape id="Text Box 2" o:spid="_x0000_s1026" type="#_x0000_t202" style="position:absolute;left:0;text-align:left;margin-left:-25.35pt;margin-top:10.8pt;width:533pt;height:129.3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" filled="f" stroked="f">
                <v:textbox>
                  <w:txbxContent>
                    <w:p w14:paraId="6C724A6F" w14:textId="77777777" w:rsidR="00053638" w:rsidRPr="000D1631" w:rsidRDefault="00053638"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1F497D" w:themeColor="text2"/>
                          <w:sz w:val="24"/>
                          <w:szCs w:val="24"/>
                        </w:rPr>
                      </w:pPr>
                      <w:r w:rsidRPr="000D1631">
                        <w:rPr>
                          <w:rFonts w:ascii="Arial" w:hAnsi="Arial" w:cs="Arial"/>
                          <w:color w:val="1F497D" w:themeColor="text2"/>
                          <w:sz w:val="24"/>
                          <w:szCs w:val="24"/>
                        </w:rPr>
                        <w:t>‘Improving life for older people in Lewisham and Southwark’</w:t>
                      </w:r>
                    </w:p>
                    <w:p w14:paraId="779E7DB5" w14:textId="77777777" w:rsidR="00FE0296" w:rsidRPr="00FE0296" w:rsidRDefault="00FE0296" w:rsidP="00FE02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b/>
                          <w:color w:val="1F497D" w:themeColor="text2"/>
                          <w:sz w:val="18"/>
                          <w:szCs w:val="18"/>
                        </w:rPr>
                      </w:pPr>
                      <w:r w:rsidRPr="00FE0296">
                        <w:rPr>
                          <w:rFonts w:asciiTheme="minorHAnsi" w:hAnsiTheme="minorHAnsi"/>
                          <w:b/>
                          <w:color w:val="1F497D" w:themeColor="text2"/>
                          <w:sz w:val="18"/>
                          <w:szCs w:val="18"/>
                        </w:rPr>
                        <w:t>Equal Opportunities &amp; Valuing Diversity</w:t>
                      </w:r>
                    </w:p>
                    <w:p w14:paraId="16498390" w14:textId="4C661DE4" w:rsidR="00053638" w:rsidRDefault="00053638"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olor w:val="1F497D" w:themeColor="text2"/>
                          <w:sz w:val="18"/>
                          <w:szCs w:val="18"/>
                        </w:rPr>
                      </w:pPr>
                      <w:r w:rsidRPr="000D1631">
                        <w:rPr>
                          <w:rFonts w:asciiTheme="minorHAnsi" w:hAnsiTheme="minorHAnsi"/>
                          <w:color w:val="1F497D" w:themeColor="text2"/>
                          <w:sz w:val="18"/>
                          <w:szCs w:val="18"/>
                        </w:rPr>
                        <w:t>Age UK Lewisham &amp; Southwark is an equal opportunities employer and any discrimination or harassment on the grounds of age, disability, gender reassignment, marriage and civil partnership, pregnancy and maternity, race, religion or belief, sex, and sexual orientation will not be tolerated</w:t>
                      </w:r>
                      <w:r w:rsidR="00FE0296">
                        <w:rPr>
                          <w:rFonts w:asciiTheme="minorHAnsi" w:hAnsiTheme="minorHAnsi"/>
                          <w:color w:val="1F497D" w:themeColor="text2"/>
                          <w:sz w:val="18"/>
                          <w:szCs w:val="18"/>
                        </w:rPr>
                        <w:t>.</w:t>
                      </w:r>
                      <w:r w:rsidR="00BB3C73">
                        <w:rPr>
                          <w:rFonts w:asciiTheme="minorHAnsi" w:hAnsiTheme="minorHAnsi"/>
                          <w:color w:val="1F497D" w:themeColor="text2"/>
                          <w:sz w:val="18"/>
                          <w:szCs w:val="18"/>
                        </w:rPr>
                        <w:t xml:space="preserve"> If you would like to see a our full Equal Opportunities &amp; Valuing Diversity Policy please contact </w:t>
                      </w:r>
                      <w:hyperlink r:id="rId15" w:history="1">
                        <w:r w:rsidR="00BB3C73" w:rsidRPr="00374167">
                          <w:rPr>
                            <w:rStyle w:val="Hyperlink"/>
                            <w:rFonts w:asciiTheme="minorHAnsi" w:hAnsiTheme="minorHAnsi"/>
                            <w:sz w:val="18"/>
                            <w:szCs w:val="18"/>
                          </w:rPr>
                          <w:t>recruitment@ageuklands.org.uk</w:t>
                        </w:r>
                      </w:hyperlink>
                      <w:r w:rsidR="00BB3C73">
                        <w:rPr>
                          <w:rFonts w:asciiTheme="minorHAnsi" w:hAnsiTheme="minorHAnsi"/>
                          <w:color w:val="1F497D" w:themeColor="text2"/>
                          <w:sz w:val="18"/>
                          <w:szCs w:val="18"/>
                        </w:rPr>
                        <w:t xml:space="preserve"> </w:t>
                      </w:r>
                    </w:p>
                    <w:p w14:paraId="1D48FA11" w14:textId="77777777" w:rsidR="00FE0296" w:rsidRDefault="00FE0296"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olor w:val="1F497D" w:themeColor="text2"/>
                          <w:sz w:val="18"/>
                          <w:szCs w:val="18"/>
                        </w:rPr>
                      </w:pPr>
                    </w:p>
                    <w:p w14:paraId="13AE0DFC" w14:textId="77777777" w:rsidR="00FE0296" w:rsidRPr="00FE0296" w:rsidRDefault="00FE0296"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b/>
                          <w:color w:val="1F497D" w:themeColor="text2"/>
                          <w:sz w:val="18"/>
                          <w:szCs w:val="18"/>
                        </w:rPr>
                      </w:pPr>
                      <w:r w:rsidRPr="00FE0296">
                        <w:rPr>
                          <w:rFonts w:asciiTheme="minorHAnsi" w:hAnsiTheme="minorHAnsi"/>
                          <w:b/>
                          <w:color w:val="1F497D" w:themeColor="text2"/>
                          <w:sz w:val="18"/>
                          <w:szCs w:val="18"/>
                        </w:rPr>
                        <w:t>Privacy Policy</w:t>
                      </w:r>
                    </w:p>
                    <w:p w14:paraId="175B2BAE" w14:textId="77777777" w:rsidR="00FE0296" w:rsidRPr="000D1631" w:rsidRDefault="00FE0296"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s="Arial"/>
                          <w:color w:val="1F497D" w:themeColor="text2"/>
                          <w:sz w:val="12"/>
                          <w:szCs w:val="12"/>
                        </w:rPr>
                      </w:pPr>
                      <w:r>
                        <w:rPr>
                          <w:rFonts w:asciiTheme="minorHAnsi" w:hAnsiTheme="minorHAnsi"/>
                          <w:color w:val="1F497D" w:themeColor="text2"/>
                          <w:sz w:val="18"/>
                          <w:szCs w:val="18"/>
                        </w:rPr>
                        <w:t xml:space="preserve">As prospective employees of Age UK Lewisham &amp; Southwark, we think it’s important you know </w:t>
                      </w:r>
                      <w:r w:rsidRPr="00FE0296">
                        <w:rPr>
                          <w:rFonts w:asciiTheme="minorHAnsi" w:hAnsiTheme="minorHAnsi"/>
                          <w:color w:val="1F497D" w:themeColor="text2"/>
                          <w:sz w:val="18"/>
                          <w:szCs w:val="18"/>
                        </w:rPr>
                        <w:t>the types of data we process about you</w:t>
                      </w:r>
                      <w:r>
                        <w:rPr>
                          <w:rFonts w:asciiTheme="minorHAnsi" w:hAnsiTheme="minorHAnsi"/>
                          <w:color w:val="1F497D" w:themeColor="text2"/>
                          <w:sz w:val="18"/>
                          <w:szCs w:val="18"/>
                        </w:rPr>
                        <w:t xml:space="preserve">. Please click on the following link to view our Privacy Policy: </w:t>
                      </w:r>
                      <w:hyperlink r:id="rId16" w:history="1">
                        <w:r w:rsidRPr="00763490">
                          <w:rPr>
                            <w:rStyle w:val="Hyperlink"/>
                            <w:rFonts w:asciiTheme="minorHAnsi" w:hAnsiTheme="minorHAnsi"/>
                            <w:sz w:val="18"/>
                            <w:szCs w:val="18"/>
                          </w:rPr>
                          <w:t>https://www.ageuk.org.uk/lewishamandsouthwark/privacy-policy/</w:t>
                        </w:r>
                      </w:hyperlink>
                      <w:r>
                        <w:rPr>
                          <w:rFonts w:asciiTheme="minorHAnsi" w:hAnsiTheme="minorHAnsi"/>
                          <w:color w:val="1F497D" w:themeColor="text2"/>
                          <w:sz w:val="18"/>
                          <w:szCs w:val="18"/>
                        </w:rPr>
                        <w:t xml:space="preserve"> </w:t>
                      </w:r>
                    </w:p>
                    <w:p w14:paraId="1FA76F5B" w14:textId="77777777" w:rsidR="00053638" w:rsidRDefault="00053638"/>
                  </w:txbxContent>
                </v:textbox>
              </v:shape>
            </w:pict>
          </mc:Fallback>
        </mc:AlternateContent>
      </w:r>
    </w:p>
    <w:p w14:paraId="56EC597A" w14:textId="77777777" w:rsidR="00466240" w:rsidRPr="00C500BE" w:rsidRDefault="00466240" w:rsidP="000705B6">
      <w:pPr>
        <w:pStyle w:val="ListParagraph"/>
        <w:rPr>
          <w:color w:val="002060"/>
        </w:rPr>
      </w:pPr>
    </w:p>
    <w:p w14:paraId="443170F1" w14:textId="77777777" w:rsidR="00466240" w:rsidRPr="00C500BE" w:rsidRDefault="00466240" w:rsidP="000705B6">
      <w:pPr>
        <w:pStyle w:val="ListParagraph"/>
        <w:rPr>
          <w:color w:val="002060"/>
        </w:rPr>
      </w:pPr>
    </w:p>
    <w:p w14:paraId="37C69C4D" w14:textId="77777777" w:rsidR="00466240" w:rsidRPr="00C500BE" w:rsidRDefault="00466240" w:rsidP="000705B6">
      <w:pPr>
        <w:pStyle w:val="ListParagraph"/>
        <w:rPr>
          <w:color w:val="002060"/>
        </w:rPr>
      </w:pPr>
    </w:p>
    <w:p w14:paraId="59670C24" w14:textId="77777777" w:rsidR="00466240" w:rsidRPr="00C500BE" w:rsidRDefault="00466240" w:rsidP="000705B6">
      <w:pPr>
        <w:pStyle w:val="ListParagraph"/>
        <w:rPr>
          <w:color w:val="002060"/>
        </w:rPr>
      </w:pPr>
    </w:p>
    <w:p w14:paraId="61499692" w14:textId="77777777" w:rsidR="00466240" w:rsidRPr="00C500BE" w:rsidRDefault="00466240" w:rsidP="000705B6">
      <w:pPr>
        <w:pStyle w:val="ListParagraph"/>
        <w:rPr>
          <w:color w:val="002060"/>
        </w:rPr>
      </w:pPr>
    </w:p>
    <w:p w14:paraId="5F22428B" w14:textId="77777777" w:rsidR="00053638" w:rsidRPr="00C500BE" w:rsidRDefault="00053638" w:rsidP="00466240">
      <w:pPr>
        <w:rPr>
          <w:rFonts w:cs="Arial"/>
          <w:color w:val="002060"/>
        </w:rPr>
      </w:pPr>
    </w:p>
    <w:p w14:paraId="6D3791F0" w14:textId="5C40E51A"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r w:rsidRPr="005021FF">
        <w:rPr>
          <w:rFonts w:ascii="Calibri Light" w:hAnsi="Calibri Light" w:cs="Calibri Light"/>
          <w:color w:val="2B3990"/>
          <w:sz w:val="44"/>
          <w:szCs w:val="72"/>
          <w14:textOutline w14:w="9525" w14:cap="flat" w14:cmpd="sng" w14:algn="ctr">
            <w14:solidFill>
              <w14:srgbClr w14:val="2B3990"/>
            </w14:solidFill>
            <w14:prstDash w14:val="solid"/>
            <w14:round/>
          </w14:textOutline>
        </w:rPr>
        <w:lastRenderedPageBreak/>
        <w:t>Lewisham Fundraising Development Programme Background</w:t>
      </w:r>
    </w:p>
    <w:p w14:paraId="07E6A42B"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2BD71A43" w14:textId="53455A8B" w:rsidR="00B86141" w:rsidRPr="00B86141" w:rsidRDefault="00B86141" w:rsidP="00B86141">
      <w:pPr>
        <w:jc w:val="both"/>
        <w:rPr>
          <w:color w:val="002060"/>
        </w:rPr>
      </w:pPr>
      <w:r w:rsidRPr="00B86141">
        <w:rPr>
          <w:color w:val="002060"/>
        </w:rPr>
        <w:t>This post is funded for three years (Apr 2022 – Mar 2025) through the London Borough of Lewisham Main Grants Programme which has been operational for over 20 years, providing funding to organisations delivering a wide range of c</w:t>
      </w:r>
      <w:r w:rsidR="00B84478">
        <w:rPr>
          <w:color w:val="002060"/>
        </w:rPr>
        <w:t>rucial services</w:t>
      </w:r>
      <w:r w:rsidRPr="00B86141">
        <w:rPr>
          <w:color w:val="002060"/>
        </w:rPr>
        <w:t>.</w:t>
      </w:r>
    </w:p>
    <w:p w14:paraId="75669601" w14:textId="2F67ED22" w:rsidR="00B86141" w:rsidRPr="00B86141" w:rsidRDefault="00B86141" w:rsidP="00B86141">
      <w:pPr>
        <w:jc w:val="both"/>
        <w:rPr>
          <w:color w:val="002060"/>
        </w:rPr>
      </w:pPr>
      <w:r w:rsidRPr="00B86141">
        <w:rPr>
          <w:color w:val="002060"/>
        </w:rPr>
        <w:t xml:space="preserve">The new Main Grants Programme takes a strategic approach to building the capacity of the local voluntary, community, sports and arts sectors through the funding of 4 new Fundraising Development </w:t>
      </w:r>
      <w:r w:rsidR="00B84478">
        <w:rPr>
          <w:color w:val="002060"/>
        </w:rPr>
        <w:t xml:space="preserve">Managers </w:t>
      </w:r>
      <w:r w:rsidRPr="00B86141">
        <w:rPr>
          <w:color w:val="002060"/>
        </w:rPr>
        <w:t>posts who can support voluntary, community, sports and arts sector organisati</w:t>
      </w:r>
      <w:r w:rsidR="00B84478">
        <w:rPr>
          <w:color w:val="002060"/>
        </w:rPr>
        <w:t>ons to secure funding</w:t>
      </w:r>
      <w:r w:rsidRPr="00B86141">
        <w:rPr>
          <w:color w:val="002060"/>
        </w:rPr>
        <w:t xml:space="preserve"> from a wide range of s</w:t>
      </w:r>
      <w:r w:rsidR="00B84478">
        <w:rPr>
          <w:color w:val="002060"/>
        </w:rPr>
        <w:t>ources</w:t>
      </w:r>
      <w:r w:rsidRPr="00B86141">
        <w:rPr>
          <w:color w:val="002060"/>
        </w:rPr>
        <w:t>.</w:t>
      </w:r>
    </w:p>
    <w:p w14:paraId="36642599" w14:textId="238CF64B" w:rsidR="00B86141" w:rsidRPr="00B86141" w:rsidRDefault="00B84478" w:rsidP="00B86141">
      <w:pPr>
        <w:jc w:val="both"/>
        <w:rPr>
          <w:color w:val="002060"/>
        </w:rPr>
      </w:pPr>
      <w:r>
        <w:rPr>
          <w:color w:val="002060"/>
        </w:rPr>
        <w:t xml:space="preserve">These </w:t>
      </w:r>
      <w:r w:rsidR="00B86141" w:rsidRPr="00B86141">
        <w:rPr>
          <w:color w:val="002060"/>
        </w:rPr>
        <w:t xml:space="preserve">four new posts each </w:t>
      </w:r>
      <w:r>
        <w:rPr>
          <w:color w:val="002060"/>
        </w:rPr>
        <w:t>have</w:t>
      </w:r>
      <w:r w:rsidR="00B86141" w:rsidRPr="00B86141">
        <w:rPr>
          <w:color w:val="002060"/>
        </w:rPr>
        <w:t xml:space="preserve"> a different focus and </w:t>
      </w:r>
      <w:r>
        <w:rPr>
          <w:color w:val="002060"/>
        </w:rPr>
        <w:t>are</w:t>
      </w:r>
      <w:r w:rsidR="00B86141" w:rsidRPr="00B86141">
        <w:rPr>
          <w:color w:val="002060"/>
        </w:rPr>
        <w:t xml:space="preserve"> hosted by a different local organisation. While each host organisation will employ and manage their Fundraising Development Manager</w:t>
      </w:r>
      <w:r>
        <w:rPr>
          <w:color w:val="002060"/>
        </w:rPr>
        <w:t xml:space="preserve"> (FDM) </w:t>
      </w:r>
      <w:r w:rsidR="00B86141" w:rsidRPr="00B86141">
        <w:rPr>
          <w:color w:val="002060"/>
        </w:rPr>
        <w:t xml:space="preserve">independently, a </w:t>
      </w:r>
      <w:r>
        <w:rPr>
          <w:color w:val="002060"/>
        </w:rPr>
        <w:t>steering group</w:t>
      </w:r>
      <w:r w:rsidR="00B86141" w:rsidRPr="00B86141">
        <w:rPr>
          <w:color w:val="002060"/>
        </w:rPr>
        <w:t xml:space="preserve"> has been formed to ensure that the four </w:t>
      </w:r>
      <w:r>
        <w:rPr>
          <w:color w:val="002060"/>
        </w:rPr>
        <w:t xml:space="preserve">FDM </w:t>
      </w:r>
      <w:r w:rsidR="00B86141" w:rsidRPr="00B86141">
        <w:rPr>
          <w:color w:val="002060"/>
        </w:rPr>
        <w:t xml:space="preserve">collaborate and work closely together, building a strong team ethos that ensures the work of the four roles complement and support each other. </w:t>
      </w:r>
    </w:p>
    <w:p w14:paraId="028A7C16" w14:textId="77777777" w:rsidR="00B86141" w:rsidRPr="00B86141" w:rsidRDefault="00B86141" w:rsidP="00B86141">
      <w:pPr>
        <w:jc w:val="both"/>
        <w:rPr>
          <w:color w:val="002060"/>
        </w:rPr>
      </w:pPr>
      <w:r w:rsidRPr="00B86141">
        <w:rPr>
          <w:color w:val="002060"/>
        </w:rPr>
        <w:t>The four host organisations and the themes of their roles are:</w:t>
      </w:r>
    </w:p>
    <w:p w14:paraId="292C6023" w14:textId="4CA0D7E4" w:rsidR="00D30E83" w:rsidRPr="00D30E83" w:rsidRDefault="00D30E83" w:rsidP="00D30E83">
      <w:pPr>
        <w:pStyle w:val="ListParagraph"/>
        <w:numPr>
          <w:ilvl w:val="0"/>
          <w:numId w:val="41"/>
        </w:numPr>
        <w:jc w:val="both"/>
        <w:rPr>
          <w:color w:val="002060"/>
        </w:rPr>
      </w:pPr>
      <w:r w:rsidRPr="00D30E83">
        <w:rPr>
          <w:color w:val="002060"/>
        </w:rPr>
        <w:t>Age UK Southwark and Lewisham - 1 FTE Fundraiser focusing on “</w:t>
      </w:r>
      <w:r w:rsidR="00D36B59">
        <w:rPr>
          <w:color w:val="002060"/>
        </w:rPr>
        <w:t>Cold S</w:t>
      </w:r>
      <w:r w:rsidRPr="00D30E83">
        <w:rPr>
          <w:color w:val="002060"/>
        </w:rPr>
        <w:t>pots” ie areas of the borough with high levels of need and low levels of appropriate service provision by voluntary and community sector originations</w:t>
      </w:r>
    </w:p>
    <w:p w14:paraId="15C7136A" w14:textId="63849363" w:rsidR="00B86141" w:rsidRPr="00D30E83" w:rsidRDefault="00B86141" w:rsidP="00D30E83">
      <w:pPr>
        <w:pStyle w:val="ListParagraph"/>
        <w:numPr>
          <w:ilvl w:val="0"/>
          <w:numId w:val="41"/>
        </w:numPr>
        <w:jc w:val="both"/>
        <w:rPr>
          <w:color w:val="002060"/>
        </w:rPr>
      </w:pPr>
      <w:r w:rsidRPr="00D30E83">
        <w:rPr>
          <w:color w:val="002060"/>
        </w:rPr>
        <w:t xml:space="preserve">Lewisham Local </w:t>
      </w:r>
      <w:r w:rsidR="007B360F">
        <w:rPr>
          <w:color w:val="002060"/>
        </w:rPr>
        <w:t>- 1 FTE Fundraiser focusing on e</w:t>
      </w:r>
      <w:r w:rsidRPr="00D30E83">
        <w:rPr>
          <w:color w:val="002060"/>
        </w:rPr>
        <w:t>thnicity and disabilities, with a future focus on addressing sexuality and gender reassignment as part of the brief.</w:t>
      </w:r>
    </w:p>
    <w:p w14:paraId="72441581" w14:textId="6AE5DB61" w:rsidR="00B86141" w:rsidRPr="00D30E83" w:rsidRDefault="00B86141" w:rsidP="00D30E83">
      <w:pPr>
        <w:pStyle w:val="ListParagraph"/>
        <w:numPr>
          <w:ilvl w:val="0"/>
          <w:numId w:val="41"/>
        </w:numPr>
        <w:jc w:val="both"/>
        <w:rPr>
          <w:color w:val="002060"/>
        </w:rPr>
      </w:pPr>
      <w:r w:rsidRPr="00D30E83">
        <w:rPr>
          <w:color w:val="002060"/>
        </w:rPr>
        <w:t>Lewisham Education Arts Network (LEAN) - 0.5 FTE Fundraiser focusing on the arts</w:t>
      </w:r>
    </w:p>
    <w:p w14:paraId="4D98A866" w14:textId="2AF37FC8" w:rsidR="00B86141" w:rsidRPr="00D30E83" w:rsidRDefault="00B84478" w:rsidP="00D30E83">
      <w:pPr>
        <w:pStyle w:val="ListParagraph"/>
        <w:numPr>
          <w:ilvl w:val="0"/>
          <w:numId w:val="41"/>
        </w:numPr>
        <w:jc w:val="both"/>
        <w:rPr>
          <w:color w:val="002060"/>
        </w:rPr>
      </w:pPr>
      <w:r>
        <w:rPr>
          <w:color w:val="002060"/>
        </w:rPr>
        <w:t>Platform Cricket - 1</w:t>
      </w:r>
      <w:r w:rsidR="00B86141" w:rsidRPr="00D30E83">
        <w:rPr>
          <w:color w:val="002060"/>
        </w:rPr>
        <w:t xml:space="preserve"> FTE Fundraiser focusing on sports</w:t>
      </w:r>
      <w:r>
        <w:rPr>
          <w:color w:val="002060"/>
        </w:rPr>
        <w:t xml:space="preserve"> </w:t>
      </w:r>
    </w:p>
    <w:p w14:paraId="211235B8"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52A3A0F2"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6A623A3B"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5560CCDD"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7DA0158B"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01677ED8"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7A79D5FE" w14:textId="7E9C9BDD" w:rsidR="005021FF" w:rsidRDefault="004B126E"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r>
        <w:rPr>
          <w:rFonts w:ascii="Calibri Light" w:hAnsi="Calibri Light" w:cs="Calibri Light"/>
          <w:noProof/>
          <w:color w:val="2B3990"/>
          <w:sz w:val="44"/>
          <w:szCs w:val="72"/>
        </w:rPr>
        <mc:AlternateContent>
          <mc:Choice Requires="wps">
            <w:drawing>
              <wp:anchor distT="0" distB="0" distL="114300" distR="114300" simplePos="0" relativeHeight="252088320" behindDoc="0" locked="0" layoutInCell="1" allowOverlap="1" wp14:anchorId="2F12FC48" wp14:editId="26669B70">
                <wp:simplePos x="0" y="0"/>
                <wp:positionH relativeFrom="page">
                  <wp:align>left</wp:align>
                </wp:positionH>
                <wp:positionV relativeFrom="paragraph">
                  <wp:posOffset>449580</wp:posOffset>
                </wp:positionV>
                <wp:extent cx="1943100" cy="971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94310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B3846" w14:textId="7377C214" w:rsidR="004B126E" w:rsidRDefault="004B126E">
                            <w:r>
                              <w:rPr>
                                <w:noProof/>
                                <w:lang w:eastAsia="en-GB"/>
                              </w:rPr>
                              <w:drawing>
                                <wp:inline distT="0" distB="0" distL="0" distR="0" wp14:anchorId="545D5D72" wp14:editId="67DCD85B">
                                  <wp:extent cx="1790700" cy="895350"/>
                                  <wp:effectExtent l="0" t="0" r="0" b="0"/>
                                  <wp:docPr id="283" name="Picture 28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83" name="Picture 283" descr="Logo, company nam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2FC48" id="Text Box 7" o:spid="_x0000_s1027" type="#_x0000_t202" style="position:absolute;left:0;text-align:left;margin-left:0;margin-top:35.4pt;width:153pt;height:76.5pt;z-index:252088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" fillcolor="white [3201]" stroked="f" strokeweight=".5pt">
                <v:textbox>
                  <w:txbxContent>
                    <w:p w14:paraId="706B3846" w14:textId="7377C214" w:rsidR="004B126E" w:rsidRDefault="004B126E">
                      <w:r>
                        <w:rPr>
                          <w:noProof/>
                          <w:lang w:eastAsia="en-GB"/>
                        </w:rPr>
                        <w:drawing>
                          <wp:inline distT="0" distB="0" distL="0" distR="0" wp14:anchorId="545D5D72" wp14:editId="67DCD85B">
                            <wp:extent cx="1790700" cy="895350"/>
                            <wp:effectExtent l="0" t="0" r="0" b="0"/>
                            <wp:docPr id="283" name="Picture 28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83" name="Picture 283" descr="Logo, company nam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790700" cy="895350"/>
                                    </a:xfrm>
                                    <a:prstGeom prst="rect">
                                      <a:avLst/>
                                    </a:prstGeom>
                                  </pic:spPr>
                                </pic:pic>
                              </a:graphicData>
                            </a:graphic>
                          </wp:inline>
                        </w:drawing>
                      </w:r>
                    </w:p>
                  </w:txbxContent>
                </v:textbox>
                <w10:wrap anchorx="page"/>
              </v:shape>
            </w:pict>
          </mc:Fallback>
        </mc:AlternateContent>
      </w:r>
    </w:p>
    <w:p w14:paraId="2F1373F3" w14:textId="7E7B16E4" w:rsidR="005021FF" w:rsidRDefault="004B126E"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r>
        <w:rPr>
          <w:rFonts w:ascii="Calibri Light" w:hAnsi="Calibri Light" w:cs="Calibri Light"/>
          <w:noProof/>
          <w:color w:val="2B3990"/>
          <w:sz w:val="44"/>
          <w:szCs w:val="72"/>
        </w:rPr>
        <mc:AlternateContent>
          <mc:Choice Requires="wps">
            <w:drawing>
              <wp:anchor distT="0" distB="0" distL="114300" distR="114300" simplePos="0" relativeHeight="252090368" behindDoc="0" locked="0" layoutInCell="1" allowOverlap="1" wp14:anchorId="6C5234FC" wp14:editId="44703F22">
                <wp:simplePos x="0" y="0"/>
                <wp:positionH relativeFrom="column">
                  <wp:posOffset>2649854</wp:posOffset>
                </wp:positionH>
                <wp:positionV relativeFrom="paragraph">
                  <wp:posOffset>137160</wp:posOffset>
                </wp:positionV>
                <wp:extent cx="1666875" cy="14859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66875"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5E270" w14:textId="08B61FEF" w:rsidR="004B126E" w:rsidRDefault="004B126E">
                            <w:r>
                              <w:rPr>
                                <w:noProof/>
                                <w:lang w:eastAsia="en-GB"/>
                              </w:rPr>
                              <w:drawing>
                                <wp:inline distT="0" distB="0" distL="0" distR="0" wp14:anchorId="4DF3CC9F" wp14:editId="0415E00D">
                                  <wp:extent cx="1466850" cy="466725"/>
                                  <wp:effectExtent l="0" t="0" r="0" b="9525"/>
                                  <wp:docPr id="284" name="Picture 284" descr="Home"/>
                                  <wp:cNvGraphicFramePr/>
                                  <a:graphic xmlns:a="http://schemas.openxmlformats.org/drawingml/2006/main">
                                    <a:graphicData uri="http://schemas.openxmlformats.org/drawingml/2006/picture">
                                      <pic:pic xmlns:pic="http://schemas.openxmlformats.org/drawingml/2006/picture">
                                        <pic:nvPicPr>
                                          <pic:cNvPr id="284" name="Picture 284" descr="Home"/>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5234FC" id="Text Box 9" o:spid="_x0000_s1028" type="#_x0000_t202" style="position:absolute;left:0;text-align:left;margin-left:208.65pt;margin-top:10.8pt;width:131.25pt;height:11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yhjwIAAJIFAAAOAAAAZHJzL2Uyb0RvYy54bWysVMFuGyEQvVfqPyDuzdqu7cR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" fillcolor="white [3201]" stroked="f" strokeweight=".5pt">
                <v:textbox>
                  <w:txbxContent>
                    <w:p w14:paraId="6135E270" w14:textId="08B61FEF" w:rsidR="004B126E" w:rsidRDefault="004B126E">
                      <w:r>
                        <w:rPr>
                          <w:noProof/>
                          <w:lang w:eastAsia="en-GB"/>
                        </w:rPr>
                        <w:drawing>
                          <wp:inline distT="0" distB="0" distL="0" distR="0" wp14:anchorId="4DF3CC9F" wp14:editId="0415E00D">
                            <wp:extent cx="1466850" cy="466725"/>
                            <wp:effectExtent l="0" t="0" r="0" b="9525"/>
                            <wp:docPr id="284" name="Picture 284" descr="Home"/>
                            <wp:cNvGraphicFramePr/>
                            <a:graphic xmlns:a="http://schemas.openxmlformats.org/drawingml/2006/main">
                              <a:graphicData uri="http://schemas.openxmlformats.org/drawingml/2006/picture">
                                <pic:pic xmlns:pic="http://schemas.openxmlformats.org/drawingml/2006/picture">
                                  <pic:nvPicPr>
                                    <pic:cNvPr id="284" name="Picture 284" descr="Hom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txbxContent>
                </v:textbox>
              </v:shape>
            </w:pict>
          </mc:Fallback>
        </mc:AlternateContent>
      </w:r>
      <w:r>
        <w:rPr>
          <w:rFonts w:ascii="Calibri Light" w:hAnsi="Calibri Light" w:cs="Calibri Light"/>
          <w:noProof/>
          <w:color w:val="2B3990"/>
          <w:sz w:val="44"/>
          <w:szCs w:val="72"/>
        </w:rPr>
        <mc:AlternateContent>
          <mc:Choice Requires="wps">
            <w:drawing>
              <wp:anchor distT="0" distB="0" distL="114300" distR="114300" simplePos="0" relativeHeight="252089344" behindDoc="0" locked="0" layoutInCell="1" allowOverlap="1" wp14:anchorId="340ECF68" wp14:editId="532A237C">
                <wp:simplePos x="0" y="0"/>
                <wp:positionH relativeFrom="column">
                  <wp:posOffset>1278255</wp:posOffset>
                </wp:positionH>
                <wp:positionV relativeFrom="paragraph">
                  <wp:posOffset>13335</wp:posOffset>
                </wp:positionV>
                <wp:extent cx="1485900" cy="1219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8590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C6CBF" w14:textId="07133A34" w:rsidR="004B126E" w:rsidRDefault="004B126E">
                            <w:r>
                              <w:rPr>
                                <w:noProof/>
                                <w:lang w:eastAsia="en-GB"/>
                              </w:rPr>
                              <w:drawing>
                                <wp:inline distT="0" distB="0" distL="0" distR="0" wp14:anchorId="2D020F28" wp14:editId="665A2B0D">
                                  <wp:extent cx="1123950" cy="1126388"/>
                                  <wp:effectExtent l="0" t="0" r="0" b="0"/>
                                  <wp:docPr id="13" name="Picture 13" descr="Home - Lewisham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Lewisham Loc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30545" cy="1132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ECF68" id="Text Box 8" o:spid="_x0000_s1029" type="#_x0000_t202" style="position:absolute;left:0;text-align:left;margin-left:100.65pt;margin-top:1.05pt;width:117pt;height:96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" fillcolor="white [3201]" stroked="f" strokeweight=".5pt">
                <v:textbox>
                  <w:txbxContent>
                    <w:p w14:paraId="7C9C6CBF" w14:textId="07133A34" w:rsidR="004B126E" w:rsidRDefault="004B126E">
                      <w:r>
                        <w:rPr>
                          <w:noProof/>
                          <w:lang w:eastAsia="en-GB"/>
                        </w:rPr>
                        <w:drawing>
                          <wp:inline distT="0" distB="0" distL="0" distR="0" wp14:anchorId="2D020F28" wp14:editId="665A2B0D">
                            <wp:extent cx="1123950" cy="1126388"/>
                            <wp:effectExtent l="0" t="0" r="0" b="0"/>
                            <wp:docPr id="13" name="Picture 13" descr="Home - Lewisham 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Lewisham Loc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0545" cy="1132997"/>
                                    </a:xfrm>
                                    <a:prstGeom prst="rect">
                                      <a:avLst/>
                                    </a:prstGeom>
                                    <a:noFill/>
                                    <a:ln>
                                      <a:noFill/>
                                    </a:ln>
                                  </pic:spPr>
                                </pic:pic>
                              </a:graphicData>
                            </a:graphic>
                          </wp:inline>
                        </w:drawing>
                      </w:r>
                    </w:p>
                  </w:txbxContent>
                </v:textbox>
              </v:shape>
            </w:pict>
          </mc:Fallback>
        </mc:AlternateContent>
      </w:r>
      <w:r>
        <w:rPr>
          <w:rFonts w:ascii="Calibri Light" w:hAnsi="Calibri Light" w:cs="Calibri Light"/>
          <w:noProof/>
          <w:color w:val="2B3990"/>
          <w:sz w:val="44"/>
          <w:szCs w:val="72"/>
        </w:rPr>
        <mc:AlternateContent>
          <mc:Choice Requires="wps">
            <w:drawing>
              <wp:anchor distT="0" distB="0" distL="114300" distR="114300" simplePos="0" relativeHeight="252091392" behindDoc="0" locked="0" layoutInCell="1" allowOverlap="1" wp14:anchorId="7845BAC2" wp14:editId="7E58F5DB">
                <wp:simplePos x="0" y="0"/>
                <wp:positionH relativeFrom="column">
                  <wp:posOffset>4364355</wp:posOffset>
                </wp:positionH>
                <wp:positionV relativeFrom="paragraph">
                  <wp:posOffset>12700</wp:posOffset>
                </wp:positionV>
                <wp:extent cx="1257300" cy="12287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25730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4C1F22" w14:textId="3C4F71DD" w:rsidR="004B126E" w:rsidRDefault="004B126E">
                            <w:r>
                              <w:rPr>
                                <w:noProof/>
                                <w:lang w:eastAsia="en-GB"/>
                              </w:rPr>
                              <w:drawing>
                                <wp:inline distT="0" distB="0" distL="0" distR="0" wp14:anchorId="4ED00ABE" wp14:editId="3D7E5676">
                                  <wp:extent cx="1019175" cy="1000125"/>
                                  <wp:effectExtent l="0" t="0" r="9525" b="9525"/>
                                  <wp:docPr id="285" name="Picture 285" descr="A blue and yellow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85" name="Picture 285" descr="A blue and yellow logo&#10;&#10;Description automatically generated with low confidence"/>
                                          <pic:cNvPicPr/>
                                        </pic:nvPicPr>
                                        <pic:blipFill>
                                          <a:blip r:embed="rId23">
                                            <a:extLst>
                                              <a:ext uri="{28A0092B-C50C-407E-A947-70E740481C1C}">
                                                <a14:useLocalDpi xmlns:a14="http://schemas.microsoft.com/office/drawing/2010/main" val="0"/>
                                              </a:ext>
                                            </a:extLst>
                                          </a:blip>
                                          <a:stretch>
                                            <a:fillRect/>
                                          </a:stretch>
                                        </pic:blipFill>
                                        <pic:spPr>
                                          <a:xfrm>
                                            <a:off x="0" y="0"/>
                                            <a:ext cx="1019175" cy="1000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5BAC2" id="Text Box 10" o:spid="_x0000_s1030" type="#_x0000_t202" style="position:absolute;left:0;text-align:left;margin-left:343.65pt;margin-top:1pt;width:99pt;height:96.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" fillcolor="white [3201]" stroked="f" strokeweight=".5pt">
                <v:textbox>
                  <w:txbxContent>
                    <w:p w14:paraId="464C1F22" w14:textId="3C4F71DD" w:rsidR="004B126E" w:rsidRDefault="004B126E">
                      <w:r>
                        <w:rPr>
                          <w:noProof/>
                          <w:lang w:eastAsia="en-GB"/>
                        </w:rPr>
                        <w:drawing>
                          <wp:inline distT="0" distB="0" distL="0" distR="0" wp14:anchorId="4ED00ABE" wp14:editId="3D7E5676">
                            <wp:extent cx="1019175" cy="1000125"/>
                            <wp:effectExtent l="0" t="0" r="9525" b="9525"/>
                            <wp:docPr id="285" name="Picture 285" descr="A blue and yellow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85" name="Picture 285" descr="A blue and yellow logo&#10;&#10;Description automatically generated with low confidence"/>
                                    <pic:cNvPicPr/>
                                  </pic:nvPicPr>
                                  <pic:blipFill>
                                    <a:blip r:embed="rId24">
                                      <a:extLst>
                                        <a:ext uri="{28A0092B-C50C-407E-A947-70E740481C1C}">
                                          <a14:useLocalDpi xmlns:a14="http://schemas.microsoft.com/office/drawing/2010/main" val="0"/>
                                        </a:ext>
                                      </a:extLst>
                                    </a:blip>
                                    <a:stretch>
                                      <a:fillRect/>
                                    </a:stretch>
                                  </pic:blipFill>
                                  <pic:spPr>
                                    <a:xfrm>
                                      <a:off x="0" y="0"/>
                                      <a:ext cx="1019175" cy="1000125"/>
                                    </a:xfrm>
                                    <a:prstGeom prst="rect">
                                      <a:avLst/>
                                    </a:prstGeom>
                                  </pic:spPr>
                                </pic:pic>
                              </a:graphicData>
                            </a:graphic>
                          </wp:inline>
                        </w:drawing>
                      </w:r>
                    </w:p>
                  </w:txbxContent>
                </v:textbox>
              </v:shape>
            </w:pict>
          </mc:Fallback>
        </mc:AlternateContent>
      </w:r>
      <w:r>
        <w:rPr>
          <w:rFonts w:ascii="Calibri Light" w:hAnsi="Calibri Light" w:cs="Calibri Light"/>
          <w:noProof/>
          <w:color w:val="2B3990"/>
          <w:sz w:val="44"/>
          <w:szCs w:val="72"/>
        </w:rPr>
        <mc:AlternateContent>
          <mc:Choice Requires="wps">
            <w:drawing>
              <wp:anchor distT="0" distB="0" distL="114300" distR="114300" simplePos="0" relativeHeight="252092416" behindDoc="0" locked="0" layoutInCell="1" allowOverlap="1" wp14:anchorId="302D2244" wp14:editId="19575363">
                <wp:simplePos x="0" y="0"/>
                <wp:positionH relativeFrom="column">
                  <wp:posOffset>5621655</wp:posOffset>
                </wp:positionH>
                <wp:positionV relativeFrom="paragraph">
                  <wp:posOffset>13335</wp:posOffset>
                </wp:positionV>
                <wp:extent cx="1352550" cy="1295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5255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DD86D" w14:textId="3E193349" w:rsidR="004B126E" w:rsidRDefault="004B126E">
                            <w:r>
                              <w:rPr>
                                <w:noProof/>
                                <w:lang w:eastAsia="en-GB"/>
                              </w:rPr>
                              <w:drawing>
                                <wp:inline distT="0" distB="0" distL="0" distR="0" wp14:anchorId="67D15853" wp14:editId="3FA73736">
                                  <wp:extent cx="809625" cy="1190625"/>
                                  <wp:effectExtent l="0" t="0" r="9525" b="9525"/>
                                  <wp:docPr id="286" name="Picture 286" descr="Platform Cricket"/>
                                  <wp:cNvGraphicFramePr/>
                                  <a:graphic xmlns:a="http://schemas.openxmlformats.org/drawingml/2006/main">
                                    <a:graphicData uri="http://schemas.openxmlformats.org/drawingml/2006/picture">
                                      <pic:pic xmlns:pic="http://schemas.openxmlformats.org/drawingml/2006/picture">
                                        <pic:nvPicPr>
                                          <pic:cNvPr id="286" name="Picture 286" descr="Platform Cricket"/>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1190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D2244" id="Text Box 12" o:spid="_x0000_s1031" type="#_x0000_t202" style="position:absolute;left:0;text-align:left;margin-left:442.65pt;margin-top:1.05pt;width:106.5pt;height:10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qojQIAAJQFAAAOAAAAZHJzL2Uyb0RvYy54bWysVE1PGzEQvVfqf7B8L5uEhJa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" fillcolor="white [3201]" stroked="f" strokeweight=".5pt">
                <v:textbox>
                  <w:txbxContent>
                    <w:p w14:paraId="0BDDD86D" w14:textId="3E193349" w:rsidR="004B126E" w:rsidRDefault="004B126E">
                      <w:r>
                        <w:rPr>
                          <w:noProof/>
                          <w:lang w:eastAsia="en-GB"/>
                        </w:rPr>
                        <w:drawing>
                          <wp:inline distT="0" distB="0" distL="0" distR="0" wp14:anchorId="67D15853" wp14:editId="3FA73736">
                            <wp:extent cx="809625" cy="1190625"/>
                            <wp:effectExtent l="0" t="0" r="9525" b="9525"/>
                            <wp:docPr id="286" name="Picture 286" descr="Platform Cricket"/>
                            <wp:cNvGraphicFramePr/>
                            <a:graphic xmlns:a="http://schemas.openxmlformats.org/drawingml/2006/main">
                              <a:graphicData uri="http://schemas.openxmlformats.org/drawingml/2006/picture">
                                <pic:pic xmlns:pic="http://schemas.openxmlformats.org/drawingml/2006/picture">
                                  <pic:nvPicPr>
                                    <pic:cNvPr id="286" name="Picture 286" descr="Platform Cricket"/>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1190625"/>
                                    </a:xfrm>
                                    <a:prstGeom prst="rect">
                                      <a:avLst/>
                                    </a:prstGeom>
                                    <a:noFill/>
                                    <a:ln>
                                      <a:noFill/>
                                    </a:ln>
                                  </pic:spPr>
                                </pic:pic>
                              </a:graphicData>
                            </a:graphic>
                          </wp:inline>
                        </w:drawing>
                      </w:r>
                    </w:p>
                  </w:txbxContent>
                </v:textbox>
              </v:shape>
            </w:pict>
          </mc:Fallback>
        </mc:AlternateContent>
      </w:r>
    </w:p>
    <w:p w14:paraId="18540E44" w14:textId="6AD754E8"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6BB40A23" w14:textId="77777777" w:rsidR="005021FF" w:rsidRDefault="005021FF" w:rsidP="005021FF">
      <w:pPr>
        <w:pStyle w:val="NormalWeb"/>
        <w:spacing w:before="0" w:beforeAutospacing="0" w:after="0" w:afterAutospacing="0"/>
        <w:jc w:val="center"/>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50349E0E" w14:textId="77777777" w:rsidR="005021FF" w:rsidRDefault="005021FF" w:rsidP="005021FF">
      <w:pPr>
        <w:pStyle w:val="NormalWeb"/>
        <w:spacing w:before="0" w:beforeAutospacing="0" w:after="0" w:afterAutospacing="0"/>
        <w:rPr>
          <w:rFonts w:ascii="Calibri Light" w:hAnsi="Calibri Light" w:cs="Calibri Light"/>
          <w:color w:val="2B3990"/>
          <w:sz w:val="44"/>
          <w:szCs w:val="72"/>
          <w14:textOutline w14:w="9525" w14:cap="flat" w14:cmpd="sng" w14:algn="ctr">
            <w14:solidFill>
              <w14:srgbClr w14:val="2B3990"/>
            </w14:solidFill>
            <w14:prstDash w14:val="solid"/>
            <w14:round/>
          </w14:textOutline>
        </w:rPr>
      </w:pPr>
    </w:p>
    <w:p w14:paraId="2F19D00B" w14:textId="77777777" w:rsidR="005021FF" w:rsidRPr="00767A46" w:rsidRDefault="005021FF" w:rsidP="005021FF">
      <w:pPr>
        <w:pStyle w:val="NormalWeb"/>
        <w:spacing w:before="0" w:beforeAutospacing="0" w:after="0" w:afterAutospacing="0"/>
        <w:jc w:val="center"/>
        <w:rPr>
          <w:sz w:val="16"/>
        </w:rPr>
      </w:pPr>
      <w:r w:rsidRPr="00767A46">
        <w:rPr>
          <w:rFonts w:ascii="Calibri Light" w:hAnsi="Calibri Light" w:cs="Calibri Light"/>
          <w:color w:val="2B3990"/>
          <w:sz w:val="44"/>
          <w:szCs w:val="72"/>
          <w14:textOutline w14:w="9525" w14:cap="flat" w14:cmpd="sng" w14:algn="ctr">
            <w14:solidFill>
              <w14:srgbClr w14:val="2B3990"/>
            </w14:solidFill>
            <w14:prstDash w14:val="solid"/>
            <w14:round/>
          </w14:textOutline>
        </w:rPr>
        <w:lastRenderedPageBreak/>
        <w:t>About Age UK Lewisham &amp; Southwark</w:t>
      </w:r>
    </w:p>
    <w:p w14:paraId="405FB0BA" w14:textId="500865D6" w:rsidR="00053638" w:rsidRPr="00C500BE" w:rsidRDefault="00053638" w:rsidP="00053638">
      <w:pPr>
        <w:spacing w:after="0"/>
        <w:rPr>
          <w:rFonts w:cs="Arial"/>
          <w:color w:val="002060"/>
        </w:rPr>
      </w:pPr>
    </w:p>
    <w:p w14:paraId="5918BF67" w14:textId="709E2551" w:rsidR="00767A46" w:rsidRPr="00767A46" w:rsidRDefault="00AE524C" w:rsidP="00767A46">
      <w:pPr>
        <w:jc w:val="both"/>
        <w:rPr>
          <w:color w:val="002060"/>
        </w:rPr>
      </w:pPr>
      <w:r w:rsidRPr="00C500BE">
        <w:rPr>
          <w:rFonts w:cs="Arial"/>
          <w:color w:val="002060"/>
        </w:rPr>
        <w:t xml:space="preserve">Age UK Lewisham and Southwark (AUKLS) is a </w:t>
      </w:r>
      <w:r w:rsidR="00767A46" w:rsidRPr="00767A46">
        <w:rPr>
          <w:rFonts w:cs="Arial"/>
          <w:color w:val="002060"/>
        </w:rPr>
        <w:t xml:space="preserve">local, independent, self-funded </w:t>
      </w:r>
      <w:r w:rsidRPr="00C500BE">
        <w:rPr>
          <w:rFonts w:cs="Arial"/>
          <w:color w:val="002060"/>
        </w:rPr>
        <w:t>charity registered with the Charity Commission (296862) and a company limited by guarantee registered in England and Wales (02118525)</w:t>
      </w:r>
      <w:r w:rsidR="00767A46">
        <w:rPr>
          <w:rFonts w:cs="Arial"/>
          <w:color w:val="002060"/>
        </w:rPr>
        <w:t>. AUKLS</w:t>
      </w:r>
      <w:r w:rsidR="00767A46" w:rsidRPr="00767A46">
        <w:rPr>
          <w:rFonts w:cs="Arial"/>
          <w:color w:val="002060"/>
        </w:rPr>
        <w:t xml:space="preserve"> strives to provide a</w:t>
      </w:r>
      <w:r w:rsidR="00767A46">
        <w:rPr>
          <w:rFonts w:cs="Arial"/>
          <w:color w:val="002060"/>
        </w:rPr>
        <w:t>n</w:t>
      </w:r>
      <w:r w:rsidR="00767A46" w:rsidRPr="00767A46">
        <w:rPr>
          <w:rFonts w:cs="Arial"/>
          <w:color w:val="002060"/>
        </w:rPr>
        <w:t xml:space="preserve"> </w:t>
      </w:r>
      <w:r w:rsidR="00767A46">
        <w:rPr>
          <w:rFonts w:cs="Arial"/>
          <w:color w:val="002060"/>
        </w:rPr>
        <w:t xml:space="preserve">open, </w:t>
      </w:r>
      <w:r w:rsidR="00767A46" w:rsidRPr="00767A46">
        <w:rPr>
          <w:rFonts w:cs="Arial"/>
          <w:color w:val="002060"/>
        </w:rPr>
        <w:t>pa</w:t>
      </w:r>
      <w:r w:rsidR="00767A46">
        <w:rPr>
          <w:rFonts w:cs="Arial"/>
          <w:color w:val="002060"/>
        </w:rPr>
        <w:t xml:space="preserve">rticipative and </w:t>
      </w:r>
      <w:r w:rsidR="00767A46" w:rsidRPr="00767A46">
        <w:rPr>
          <w:rFonts w:cs="Arial"/>
          <w:color w:val="002060"/>
        </w:rPr>
        <w:t>supportive working environment for all staff and volunteers</w:t>
      </w:r>
      <w:r w:rsidR="00767A46">
        <w:rPr>
          <w:rFonts w:cs="Arial"/>
          <w:color w:val="002060"/>
        </w:rPr>
        <w:t>,</w:t>
      </w:r>
      <w:r w:rsidR="00767A46" w:rsidRPr="00767A46">
        <w:rPr>
          <w:rFonts w:cs="Arial"/>
          <w:color w:val="002060"/>
        </w:rPr>
        <w:t xml:space="preserve"> ensuring that they can develop personally and professionally and acquire new skills.  The contribution made by staff and volunteers in achieving the organisation’s goals is recognised by all.</w:t>
      </w:r>
      <w:r w:rsidR="00767A46" w:rsidRPr="006E2641">
        <w:rPr>
          <w:color w:val="002060"/>
          <w:highlight w:val="green"/>
        </w:rPr>
        <w:t xml:space="preserve"> </w:t>
      </w:r>
    </w:p>
    <w:p w14:paraId="052F8A28" w14:textId="77777777" w:rsidR="00CC3630" w:rsidRPr="00C500BE" w:rsidRDefault="002219FD" w:rsidP="00D116C4">
      <w:pPr>
        <w:rPr>
          <w:color w:val="002060"/>
          <w:sz w:val="28"/>
          <w:szCs w:val="28"/>
        </w:rPr>
      </w:pPr>
      <w:r>
        <w:rPr>
          <w:noProof/>
          <w:color w:val="002060"/>
          <w:sz w:val="28"/>
          <w:szCs w:val="28"/>
          <w:lang w:eastAsia="en-GB"/>
        </w:rPr>
        <mc:AlternateContent>
          <mc:Choice Requires="wps">
            <w:drawing>
              <wp:anchor distT="0" distB="0" distL="114300" distR="114300" simplePos="0" relativeHeight="252079104" behindDoc="0" locked="0" layoutInCell="1" allowOverlap="1" wp14:anchorId="380D42A7" wp14:editId="701B15BF">
                <wp:simplePos x="0" y="0"/>
                <wp:positionH relativeFrom="column">
                  <wp:posOffset>63528</wp:posOffset>
                </wp:positionH>
                <wp:positionV relativeFrom="paragraph">
                  <wp:posOffset>112919</wp:posOffset>
                </wp:positionV>
                <wp:extent cx="6127750" cy="1105231"/>
                <wp:effectExtent l="0" t="0" r="2540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0" cy="110523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2621AFF5" w14:textId="77777777" w:rsidR="00313120" w:rsidRPr="00313120" w:rsidRDefault="00313120" w:rsidP="00313120">
                            <w:pPr>
                              <w:rPr>
                                <w:b/>
                                <w:color w:val="002060"/>
                                <w:sz w:val="28"/>
                                <w:szCs w:val="28"/>
                              </w:rPr>
                            </w:pPr>
                            <w:r w:rsidRPr="00313120">
                              <w:rPr>
                                <w:b/>
                                <w:color w:val="002060"/>
                                <w:sz w:val="28"/>
                                <w:szCs w:val="28"/>
                              </w:rPr>
                              <w:t>Our Purpose and Vision:</w:t>
                            </w:r>
                          </w:p>
                          <w:p w14:paraId="75682257" w14:textId="5A1E21DE" w:rsidR="00313120" w:rsidRPr="00313120" w:rsidRDefault="00313120" w:rsidP="00313120">
                            <w:pPr>
                              <w:rPr>
                                <w:color w:val="002060"/>
                                <w:szCs w:val="28"/>
                              </w:rPr>
                            </w:pPr>
                            <w:r w:rsidRPr="00313120">
                              <w:rPr>
                                <w:color w:val="002060"/>
                                <w:szCs w:val="28"/>
                              </w:rPr>
                              <w:t>To improve the lives of older people in the London Boroughs of Lewisham and Southwark, working towards a future in which older people are valued, safe and empowered to make choices about their lives</w:t>
                            </w:r>
                            <w:r w:rsidR="00184C38">
                              <w:rPr>
                                <w:color w:val="002060"/>
                                <w:szCs w:val="28"/>
                              </w:rPr>
                              <w:t>.</w:t>
                            </w:r>
                          </w:p>
                          <w:p w14:paraId="36FA69BA" w14:textId="77777777" w:rsidR="00313120" w:rsidRDefault="00313120" w:rsidP="003131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0D42A7" id="Rectangle 3" o:spid="_x0000_s1032" style="position:absolute;margin-left:5pt;margin-top:8.9pt;width:482.5pt;height:87.0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" fillcolor="white [3201]" strokecolor="#f79646 [3209]" strokeweight="2pt">
                <v:path arrowok="t"/>
                <v:textbox>
                  <w:txbxContent>
                    <w:p w14:paraId="2621AFF5" w14:textId="77777777" w:rsidR="00313120" w:rsidRPr="00313120" w:rsidRDefault="00313120" w:rsidP="00313120">
                      <w:pPr>
                        <w:rPr>
                          <w:b/>
                          <w:color w:val="002060"/>
                          <w:sz w:val="28"/>
                          <w:szCs w:val="28"/>
                        </w:rPr>
                      </w:pPr>
                      <w:r w:rsidRPr="00313120">
                        <w:rPr>
                          <w:b/>
                          <w:color w:val="002060"/>
                          <w:sz w:val="28"/>
                          <w:szCs w:val="28"/>
                        </w:rPr>
                        <w:t>Our Purpose and Vision:</w:t>
                      </w:r>
                    </w:p>
                    <w:p w14:paraId="75682257" w14:textId="5A1E21DE" w:rsidR="00313120" w:rsidRPr="00313120" w:rsidRDefault="00313120" w:rsidP="00313120">
                      <w:pPr>
                        <w:rPr>
                          <w:color w:val="002060"/>
                          <w:szCs w:val="28"/>
                        </w:rPr>
                      </w:pPr>
                      <w:r w:rsidRPr="00313120">
                        <w:rPr>
                          <w:color w:val="002060"/>
                          <w:szCs w:val="28"/>
                        </w:rPr>
                        <w:t>To improve the lives of older people in the London Boroughs of Lewisham and Southwark, working towards a future in which older people are valued, safe and empowered to make choices about their lives</w:t>
                      </w:r>
                      <w:r w:rsidR="00184C38">
                        <w:rPr>
                          <w:color w:val="002060"/>
                          <w:szCs w:val="28"/>
                        </w:rPr>
                        <w:t>.</w:t>
                      </w:r>
                    </w:p>
                    <w:p w14:paraId="36FA69BA" w14:textId="77777777" w:rsidR="00313120" w:rsidRDefault="00313120" w:rsidP="00313120">
                      <w:pPr>
                        <w:jc w:val="center"/>
                      </w:pPr>
                    </w:p>
                  </w:txbxContent>
                </v:textbox>
              </v:rect>
            </w:pict>
          </mc:Fallback>
        </mc:AlternateContent>
      </w:r>
    </w:p>
    <w:p w14:paraId="0BD3CBFE" w14:textId="77777777" w:rsidR="00CC3630" w:rsidRPr="00C500BE" w:rsidRDefault="00CC3630" w:rsidP="00D116C4">
      <w:pPr>
        <w:rPr>
          <w:color w:val="002060"/>
          <w:sz w:val="28"/>
          <w:szCs w:val="28"/>
        </w:rPr>
      </w:pPr>
    </w:p>
    <w:p w14:paraId="5745903C" w14:textId="77777777" w:rsidR="00CC3630" w:rsidRPr="00C500BE" w:rsidRDefault="00CC3630" w:rsidP="00D116C4">
      <w:pPr>
        <w:rPr>
          <w:color w:val="002060"/>
          <w:sz w:val="28"/>
          <w:szCs w:val="28"/>
        </w:rPr>
      </w:pPr>
    </w:p>
    <w:p w14:paraId="22BB3A25" w14:textId="77777777" w:rsidR="00CC3630" w:rsidRPr="00C500BE" w:rsidRDefault="002219FD" w:rsidP="00D116C4">
      <w:pPr>
        <w:rPr>
          <w:color w:val="002060"/>
          <w:sz w:val="28"/>
          <w:szCs w:val="28"/>
        </w:rPr>
      </w:pPr>
      <w:r>
        <w:rPr>
          <w:noProof/>
          <w:color w:val="002060"/>
          <w:sz w:val="28"/>
          <w:szCs w:val="28"/>
          <w:lang w:eastAsia="en-GB"/>
        </w:rPr>
        <mc:AlternateContent>
          <mc:Choice Requires="wps">
            <w:drawing>
              <wp:anchor distT="0" distB="0" distL="114300" distR="114300" simplePos="0" relativeHeight="252081152" behindDoc="0" locked="0" layoutInCell="1" allowOverlap="1" wp14:anchorId="1F6E141C" wp14:editId="5D064106">
                <wp:simplePos x="0" y="0"/>
                <wp:positionH relativeFrom="column">
                  <wp:posOffset>66675</wp:posOffset>
                </wp:positionH>
                <wp:positionV relativeFrom="paragraph">
                  <wp:posOffset>208280</wp:posOffset>
                </wp:positionV>
                <wp:extent cx="6127750" cy="1910080"/>
                <wp:effectExtent l="0" t="0" r="254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0" cy="191008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64E2A81" w14:textId="77777777" w:rsidR="00313120" w:rsidRPr="00313120" w:rsidRDefault="00313120" w:rsidP="00313120">
                            <w:pPr>
                              <w:rPr>
                                <w:b/>
                                <w:color w:val="002060"/>
                                <w:sz w:val="28"/>
                                <w:szCs w:val="28"/>
                              </w:rPr>
                            </w:pPr>
                            <w:r w:rsidRPr="00313120">
                              <w:rPr>
                                <w:b/>
                                <w:color w:val="002060"/>
                                <w:sz w:val="28"/>
                                <w:szCs w:val="28"/>
                              </w:rPr>
                              <w:t>Our Mission:</w:t>
                            </w:r>
                          </w:p>
                          <w:p w14:paraId="5FC17A71" w14:textId="77777777" w:rsidR="00313120" w:rsidRPr="00313120" w:rsidRDefault="00313120" w:rsidP="00313120">
                            <w:pPr>
                              <w:rPr>
                                <w:color w:val="002060"/>
                                <w:szCs w:val="28"/>
                              </w:rPr>
                            </w:pPr>
                            <w:r w:rsidRPr="00313120">
                              <w:rPr>
                                <w:color w:val="002060"/>
                                <w:szCs w:val="28"/>
                              </w:rPr>
                              <w:t>Age UK Lewisham and Southwark aims to empower and enable older people to lead fulfilled lives by:</w:t>
                            </w:r>
                          </w:p>
                          <w:p w14:paraId="1C832A41" w14:textId="77777777" w:rsidR="00313120" w:rsidRPr="00313120" w:rsidRDefault="00313120" w:rsidP="007F4FD4">
                            <w:pPr>
                              <w:pStyle w:val="ListParagraph"/>
                              <w:numPr>
                                <w:ilvl w:val="0"/>
                                <w:numId w:val="6"/>
                              </w:numPr>
                              <w:rPr>
                                <w:color w:val="002060"/>
                                <w:szCs w:val="28"/>
                              </w:rPr>
                            </w:pPr>
                            <w:r w:rsidRPr="00313120">
                              <w:rPr>
                                <w:color w:val="002060"/>
                                <w:szCs w:val="28"/>
                              </w:rPr>
                              <w:t>Providing services and support that address poverty and isolation</w:t>
                            </w:r>
                          </w:p>
                          <w:p w14:paraId="6EF8B3FC" w14:textId="77777777" w:rsidR="00313120" w:rsidRPr="00313120" w:rsidRDefault="00313120" w:rsidP="007F4FD4">
                            <w:pPr>
                              <w:pStyle w:val="ListParagraph"/>
                              <w:numPr>
                                <w:ilvl w:val="0"/>
                                <w:numId w:val="6"/>
                              </w:numPr>
                              <w:rPr>
                                <w:color w:val="002060"/>
                                <w:szCs w:val="28"/>
                              </w:rPr>
                            </w:pPr>
                            <w:r w:rsidRPr="00313120">
                              <w:rPr>
                                <w:color w:val="002060"/>
                                <w:szCs w:val="28"/>
                              </w:rPr>
                              <w:t>Protecting the human rights of local older people</w:t>
                            </w:r>
                          </w:p>
                          <w:p w14:paraId="561DC979" w14:textId="77777777" w:rsidR="00313120" w:rsidRPr="00313120" w:rsidRDefault="00313120" w:rsidP="007F4FD4">
                            <w:pPr>
                              <w:pStyle w:val="ListParagraph"/>
                              <w:numPr>
                                <w:ilvl w:val="0"/>
                                <w:numId w:val="6"/>
                              </w:numPr>
                              <w:rPr>
                                <w:color w:val="002060"/>
                                <w:szCs w:val="28"/>
                              </w:rPr>
                            </w:pPr>
                            <w:r w:rsidRPr="00313120">
                              <w:rPr>
                                <w:color w:val="002060"/>
                                <w:szCs w:val="28"/>
                              </w:rPr>
                              <w:t>Promoting health and wellbeing</w:t>
                            </w:r>
                          </w:p>
                          <w:p w14:paraId="4FC71BC5" w14:textId="77777777" w:rsidR="00313120" w:rsidRDefault="00313120" w:rsidP="007F4FD4">
                            <w:pPr>
                              <w:pStyle w:val="ListParagraph"/>
                              <w:numPr>
                                <w:ilvl w:val="0"/>
                                <w:numId w:val="6"/>
                              </w:numPr>
                              <w:rPr>
                                <w:color w:val="002060"/>
                                <w:szCs w:val="28"/>
                              </w:rPr>
                            </w:pPr>
                            <w:r w:rsidRPr="00313120">
                              <w:rPr>
                                <w:color w:val="002060"/>
                                <w:szCs w:val="28"/>
                              </w:rPr>
                              <w:t>Connecting older people with their communities</w:t>
                            </w:r>
                          </w:p>
                          <w:p w14:paraId="2481353A" w14:textId="77777777" w:rsidR="00313120" w:rsidRPr="00313120" w:rsidRDefault="00313120" w:rsidP="007F4FD4">
                            <w:pPr>
                              <w:pStyle w:val="ListParagraph"/>
                              <w:numPr>
                                <w:ilvl w:val="0"/>
                                <w:numId w:val="6"/>
                              </w:numPr>
                              <w:rPr>
                                <w:color w:val="002060"/>
                                <w:szCs w:val="28"/>
                              </w:rPr>
                            </w:pPr>
                            <w:r w:rsidRPr="00313120">
                              <w:rPr>
                                <w:color w:val="002060"/>
                                <w:szCs w:val="28"/>
                              </w:rPr>
                              <w:t>Working positively with partners across all sectors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E141C" id="Rectangle 4" o:spid="_x0000_s1033" style="position:absolute;margin-left:5.25pt;margin-top:16.4pt;width:482.5pt;height:150.4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" fillcolor="white [3201]" strokecolor="#4bacc6 [3208]" strokeweight="2pt">
                <v:path arrowok="t"/>
                <v:textbox>
                  <w:txbxContent>
                    <w:p w14:paraId="664E2A81" w14:textId="77777777" w:rsidR="00313120" w:rsidRPr="00313120" w:rsidRDefault="00313120" w:rsidP="00313120">
                      <w:pPr>
                        <w:rPr>
                          <w:b/>
                          <w:color w:val="002060"/>
                          <w:sz w:val="28"/>
                          <w:szCs w:val="28"/>
                        </w:rPr>
                      </w:pPr>
                      <w:r w:rsidRPr="00313120">
                        <w:rPr>
                          <w:b/>
                          <w:color w:val="002060"/>
                          <w:sz w:val="28"/>
                          <w:szCs w:val="28"/>
                        </w:rPr>
                        <w:t>Our Mission:</w:t>
                      </w:r>
                    </w:p>
                    <w:p w14:paraId="5FC17A71" w14:textId="77777777" w:rsidR="00313120" w:rsidRPr="00313120" w:rsidRDefault="00313120" w:rsidP="00313120">
                      <w:pPr>
                        <w:rPr>
                          <w:color w:val="002060"/>
                          <w:szCs w:val="28"/>
                        </w:rPr>
                      </w:pPr>
                      <w:r w:rsidRPr="00313120">
                        <w:rPr>
                          <w:color w:val="002060"/>
                          <w:szCs w:val="28"/>
                        </w:rPr>
                        <w:t>Age UK Lewisham and Southwark aims to empower and enable older people to lead fulfilled lives by:</w:t>
                      </w:r>
                    </w:p>
                    <w:p w14:paraId="1C832A41" w14:textId="77777777" w:rsidR="00313120" w:rsidRPr="00313120" w:rsidRDefault="00313120" w:rsidP="007F4FD4">
                      <w:pPr>
                        <w:pStyle w:val="ListParagraph"/>
                        <w:numPr>
                          <w:ilvl w:val="0"/>
                          <w:numId w:val="6"/>
                        </w:numPr>
                        <w:rPr>
                          <w:color w:val="002060"/>
                          <w:szCs w:val="28"/>
                        </w:rPr>
                      </w:pPr>
                      <w:r w:rsidRPr="00313120">
                        <w:rPr>
                          <w:color w:val="002060"/>
                          <w:szCs w:val="28"/>
                        </w:rPr>
                        <w:t>Providing services and support that address poverty and isolation</w:t>
                      </w:r>
                    </w:p>
                    <w:p w14:paraId="6EF8B3FC" w14:textId="77777777" w:rsidR="00313120" w:rsidRPr="00313120" w:rsidRDefault="00313120" w:rsidP="007F4FD4">
                      <w:pPr>
                        <w:pStyle w:val="ListParagraph"/>
                        <w:numPr>
                          <w:ilvl w:val="0"/>
                          <w:numId w:val="6"/>
                        </w:numPr>
                        <w:rPr>
                          <w:color w:val="002060"/>
                          <w:szCs w:val="28"/>
                        </w:rPr>
                      </w:pPr>
                      <w:r w:rsidRPr="00313120">
                        <w:rPr>
                          <w:color w:val="002060"/>
                          <w:szCs w:val="28"/>
                        </w:rPr>
                        <w:t>Protecting the human rights of local older people</w:t>
                      </w:r>
                    </w:p>
                    <w:p w14:paraId="561DC979" w14:textId="77777777" w:rsidR="00313120" w:rsidRPr="00313120" w:rsidRDefault="00313120" w:rsidP="007F4FD4">
                      <w:pPr>
                        <w:pStyle w:val="ListParagraph"/>
                        <w:numPr>
                          <w:ilvl w:val="0"/>
                          <w:numId w:val="6"/>
                        </w:numPr>
                        <w:rPr>
                          <w:color w:val="002060"/>
                          <w:szCs w:val="28"/>
                        </w:rPr>
                      </w:pPr>
                      <w:r w:rsidRPr="00313120">
                        <w:rPr>
                          <w:color w:val="002060"/>
                          <w:szCs w:val="28"/>
                        </w:rPr>
                        <w:t>Promoting health and wellbeing</w:t>
                      </w:r>
                    </w:p>
                    <w:p w14:paraId="4FC71BC5" w14:textId="77777777" w:rsidR="00313120" w:rsidRDefault="00313120" w:rsidP="007F4FD4">
                      <w:pPr>
                        <w:pStyle w:val="ListParagraph"/>
                        <w:numPr>
                          <w:ilvl w:val="0"/>
                          <w:numId w:val="6"/>
                        </w:numPr>
                        <w:rPr>
                          <w:color w:val="002060"/>
                          <w:szCs w:val="28"/>
                        </w:rPr>
                      </w:pPr>
                      <w:r w:rsidRPr="00313120">
                        <w:rPr>
                          <w:color w:val="002060"/>
                          <w:szCs w:val="28"/>
                        </w:rPr>
                        <w:t>Connecting older people with their communities</w:t>
                      </w:r>
                    </w:p>
                    <w:p w14:paraId="2481353A" w14:textId="77777777" w:rsidR="00313120" w:rsidRPr="00313120" w:rsidRDefault="00313120" w:rsidP="007F4FD4">
                      <w:pPr>
                        <w:pStyle w:val="ListParagraph"/>
                        <w:numPr>
                          <w:ilvl w:val="0"/>
                          <w:numId w:val="6"/>
                        </w:numPr>
                        <w:rPr>
                          <w:color w:val="002060"/>
                          <w:szCs w:val="28"/>
                        </w:rPr>
                      </w:pPr>
                      <w:r w:rsidRPr="00313120">
                        <w:rPr>
                          <w:color w:val="002060"/>
                          <w:szCs w:val="28"/>
                        </w:rPr>
                        <w:t>Working positively with partners across all sectors</w:t>
                      </w:r>
                    </w:p>
                  </w:txbxContent>
                </v:textbox>
              </v:rect>
            </w:pict>
          </mc:Fallback>
        </mc:AlternateContent>
      </w:r>
    </w:p>
    <w:p w14:paraId="03B269F2" w14:textId="77777777" w:rsidR="00313120" w:rsidRPr="00C500BE" w:rsidRDefault="00313120" w:rsidP="00D116C4">
      <w:pPr>
        <w:rPr>
          <w:color w:val="002060"/>
          <w:sz w:val="28"/>
          <w:szCs w:val="28"/>
        </w:rPr>
      </w:pPr>
    </w:p>
    <w:p w14:paraId="6E972DD8" w14:textId="77777777" w:rsidR="00313120" w:rsidRPr="00C500BE" w:rsidRDefault="00313120" w:rsidP="00D116C4">
      <w:pPr>
        <w:rPr>
          <w:color w:val="002060"/>
          <w:sz w:val="28"/>
          <w:szCs w:val="28"/>
        </w:rPr>
      </w:pPr>
    </w:p>
    <w:p w14:paraId="38C6BBDE" w14:textId="77777777" w:rsidR="00313120" w:rsidRPr="00C500BE" w:rsidRDefault="00313120" w:rsidP="00D116C4">
      <w:pPr>
        <w:rPr>
          <w:color w:val="002060"/>
          <w:sz w:val="28"/>
          <w:szCs w:val="28"/>
        </w:rPr>
      </w:pPr>
    </w:p>
    <w:p w14:paraId="3B220BFD" w14:textId="77777777" w:rsidR="00313120" w:rsidRPr="00C500BE" w:rsidRDefault="00313120" w:rsidP="00D116C4">
      <w:pPr>
        <w:rPr>
          <w:color w:val="002060"/>
          <w:sz w:val="28"/>
          <w:szCs w:val="28"/>
        </w:rPr>
      </w:pPr>
    </w:p>
    <w:p w14:paraId="2432C8AC" w14:textId="77777777" w:rsidR="00313120" w:rsidRPr="00C500BE" w:rsidRDefault="00313120" w:rsidP="00D116C4">
      <w:pPr>
        <w:rPr>
          <w:color w:val="002060"/>
          <w:sz w:val="28"/>
          <w:szCs w:val="28"/>
        </w:rPr>
      </w:pPr>
    </w:p>
    <w:p w14:paraId="4B492734" w14:textId="77777777" w:rsidR="00313120" w:rsidRPr="00C500BE" w:rsidRDefault="002219FD" w:rsidP="00D116C4">
      <w:pPr>
        <w:rPr>
          <w:color w:val="002060"/>
          <w:sz w:val="28"/>
          <w:szCs w:val="28"/>
        </w:rPr>
      </w:pPr>
      <w:r>
        <w:rPr>
          <w:noProof/>
          <w:color w:val="002060"/>
          <w:sz w:val="28"/>
          <w:szCs w:val="28"/>
          <w:lang w:eastAsia="en-GB"/>
        </w:rPr>
        <mc:AlternateContent>
          <mc:Choice Requires="wps">
            <w:drawing>
              <wp:anchor distT="0" distB="0" distL="114300" distR="114300" simplePos="0" relativeHeight="252083200" behindDoc="0" locked="0" layoutInCell="1" allowOverlap="1" wp14:anchorId="53F96EA0" wp14:editId="2315DC19">
                <wp:simplePos x="0" y="0"/>
                <wp:positionH relativeFrom="column">
                  <wp:posOffset>66675</wp:posOffset>
                </wp:positionH>
                <wp:positionV relativeFrom="paragraph">
                  <wp:posOffset>36195</wp:posOffset>
                </wp:positionV>
                <wp:extent cx="6127750" cy="1856105"/>
                <wp:effectExtent l="0" t="0" r="2540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0" cy="1856105"/>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39246895" w14:textId="77777777" w:rsidR="00313120" w:rsidRPr="00313120" w:rsidRDefault="00313120" w:rsidP="00313120">
                            <w:pPr>
                              <w:rPr>
                                <w:b/>
                                <w:color w:val="002060"/>
                                <w:sz w:val="28"/>
                                <w:szCs w:val="28"/>
                              </w:rPr>
                            </w:pPr>
                            <w:r w:rsidRPr="00313120">
                              <w:rPr>
                                <w:b/>
                                <w:color w:val="002060"/>
                                <w:sz w:val="28"/>
                                <w:szCs w:val="28"/>
                              </w:rPr>
                              <w:t>Our Values:</w:t>
                            </w:r>
                          </w:p>
                          <w:p w14:paraId="44CCE615" w14:textId="77777777" w:rsidR="00313120" w:rsidRPr="00313120" w:rsidRDefault="00313120" w:rsidP="00313120">
                            <w:pPr>
                              <w:rPr>
                                <w:color w:val="002060"/>
                                <w:szCs w:val="28"/>
                              </w:rPr>
                            </w:pPr>
                            <w:r w:rsidRPr="00313120">
                              <w:rPr>
                                <w:color w:val="002060"/>
                                <w:szCs w:val="28"/>
                              </w:rPr>
                              <w:t>Our work is shaped by our values:</w:t>
                            </w:r>
                          </w:p>
                          <w:p w14:paraId="03A39830" w14:textId="77777777" w:rsidR="00313120" w:rsidRPr="00313120" w:rsidRDefault="00313120" w:rsidP="007F4FD4">
                            <w:pPr>
                              <w:pStyle w:val="ListParagraph"/>
                              <w:numPr>
                                <w:ilvl w:val="0"/>
                                <w:numId w:val="7"/>
                              </w:numPr>
                              <w:rPr>
                                <w:color w:val="002060"/>
                                <w:szCs w:val="28"/>
                              </w:rPr>
                            </w:pPr>
                            <w:r w:rsidRPr="00313120">
                              <w:rPr>
                                <w:color w:val="002060"/>
                                <w:szCs w:val="28"/>
                              </w:rPr>
                              <w:t>We recognise older people as individuals with diverse talents and needs</w:t>
                            </w:r>
                          </w:p>
                          <w:p w14:paraId="361213C6" w14:textId="77777777" w:rsidR="00313120" w:rsidRPr="00313120" w:rsidRDefault="00313120" w:rsidP="007F4FD4">
                            <w:pPr>
                              <w:pStyle w:val="ListParagraph"/>
                              <w:numPr>
                                <w:ilvl w:val="0"/>
                                <w:numId w:val="7"/>
                              </w:numPr>
                              <w:rPr>
                                <w:color w:val="002060"/>
                                <w:szCs w:val="28"/>
                              </w:rPr>
                            </w:pPr>
                            <w:r w:rsidRPr="00313120">
                              <w:rPr>
                                <w:color w:val="002060"/>
                                <w:szCs w:val="28"/>
                              </w:rPr>
                              <w:t>We are fair and equal as service provider, employer and partner</w:t>
                            </w:r>
                          </w:p>
                          <w:p w14:paraId="6E8D5E74" w14:textId="77777777" w:rsidR="00313120" w:rsidRPr="00313120" w:rsidRDefault="00313120" w:rsidP="007F4FD4">
                            <w:pPr>
                              <w:pStyle w:val="ListParagraph"/>
                              <w:numPr>
                                <w:ilvl w:val="0"/>
                                <w:numId w:val="7"/>
                              </w:numPr>
                              <w:rPr>
                                <w:color w:val="002060"/>
                                <w:szCs w:val="28"/>
                              </w:rPr>
                            </w:pPr>
                            <w:r w:rsidRPr="00313120">
                              <w:rPr>
                                <w:color w:val="002060"/>
                                <w:szCs w:val="28"/>
                              </w:rPr>
                              <w:t>We are opposed to ageism in all forms</w:t>
                            </w:r>
                          </w:p>
                          <w:p w14:paraId="406D8BF1" w14:textId="77777777" w:rsidR="00313120" w:rsidRPr="00313120" w:rsidRDefault="00313120" w:rsidP="007F4FD4">
                            <w:pPr>
                              <w:pStyle w:val="ListParagraph"/>
                              <w:numPr>
                                <w:ilvl w:val="0"/>
                                <w:numId w:val="7"/>
                              </w:numPr>
                              <w:rPr>
                                <w:color w:val="002060"/>
                                <w:szCs w:val="28"/>
                              </w:rPr>
                            </w:pPr>
                            <w:r w:rsidRPr="00313120">
                              <w:rPr>
                                <w:color w:val="002060"/>
                                <w:szCs w:val="28"/>
                              </w:rPr>
                              <w:t>We are collaborative in our approach to work</w:t>
                            </w:r>
                          </w:p>
                          <w:p w14:paraId="459E6382" w14:textId="77777777" w:rsidR="00313120" w:rsidRPr="00313120" w:rsidRDefault="00313120" w:rsidP="007F4FD4">
                            <w:pPr>
                              <w:pStyle w:val="ListParagraph"/>
                              <w:numPr>
                                <w:ilvl w:val="0"/>
                                <w:numId w:val="7"/>
                              </w:numPr>
                              <w:rPr>
                                <w:color w:val="002060"/>
                                <w:szCs w:val="28"/>
                              </w:rPr>
                            </w:pPr>
                            <w:r w:rsidRPr="00313120">
                              <w:rPr>
                                <w:color w:val="002060"/>
                                <w:szCs w:val="28"/>
                              </w:rPr>
                              <w:t>We are a dynamic, credible, trusted and sustainable organisation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F96EA0" id="Rectangle 5" o:spid="_x0000_s1034" style="position:absolute;margin-left:5.25pt;margin-top:2.85pt;width:482.5pt;height:146.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" fillcolor="white [3201]" strokecolor="#9bbb59 [3206]" strokeweight="2pt">
                <v:path arrowok="t"/>
                <v:textbox>
                  <w:txbxContent>
                    <w:p w14:paraId="39246895" w14:textId="77777777" w:rsidR="00313120" w:rsidRPr="00313120" w:rsidRDefault="00313120" w:rsidP="00313120">
                      <w:pPr>
                        <w:rPr>
                          <w:b/>
                          <w:color w:val="002060"/>
                          <w:sz w:val="28"/>
                          <w:szCs w:val="28"/>
                        </w:rPr>
                      </w:pPr>
                      <w:r w:rsidRPr="00313120">
                        <w:rPr>
                          <w:b/>
                          <w:color w:val="002060"/>
                          <w:sz w:val="28"/>
                          <w:szCs w:val="28"/>
                        </w:rPr>
                        <w:t>Our Values:</w:t>
                      </w:r>
                    </w:p>
                    <w:p w14:paraId="44CCE615" w14:textId="77777777" w:rsidR="00313120" w:rsidRPr="00313120" w:rsidRDefault="00313120" w:rsidP="00313120">
                      <w:pPr>
                        <w:rPr>
                          <w:color w:val="002060"/>
                          <w:szCs w:val="28"/>
                        </w:rPr>
                      </w:pPr>
                      <w:r w:rsidRPr="00313120">
                        <w:rPr>
                          <w:color w:val="002060"/>
                          <w:szCs w:val="28"/>
                        </w:rPr>
                        <w:t>Our work is shaped by our values:</w:t>
                      </w:r>
                    </w:p>
                    <w:p w14:paraId="03A39830" w14:textId="77777777" w:rsidR="00313120" w:rsidRPr="00313120" w:rsidRDefault="00313120" w:rsidP="007F4FD4">
                      <w:pPr>
                        <w:pStyle w:val="ListParagraph"/>
                        <w:numPr>
                          <w:ilvl w:val="0"/>
                          <w:numId w:val="7"/>
                        </w:numPr>
                        <w:rPr>
                          <w:color w:val="002060"/>
                          <w:szCs w:val="28"/>
                        </w:rPr>
                      </w:pPr>
                      <w:r w:rsidRPr="00313120">
                        <w:rPr>
                          <w:color w:val="002060"/>
                          <w:szCs w:val="28"/>
                        </w:rPr>
                        <w:t>We recognise older people as individuals with diverse talents and needs</w:t>
                      </w:r>
                    </w:p>
                    <w:p w14:paraId="361213C6" w14:textId="77777777" w:rsidR="00313120" w:rsidRPr="00313120" w:rsidRDefault="00313120" w:rsidP="007F4FD4">
                      <w:pPr>
                        <w:pStyle w:val="ListParagraph"/>
                        <w:numPr>
                          <w:ilvl w:val="0"/>
                          <w:numId w:val="7"/>
                        </w:numPr>
                        <w:rPr>
                          <w:color w:val="002060"/>
                          <w:szCs w:val="28"/>
                        </w:rPr>
                      </w:pPr>
                      <w:r w:rsidRPr="00313120">
                        <w:rPr>
                          <w:color w:val="002060"/>
                          <w:szCs w:val="28"/>
                        </w:rPr>
                        <w:t>We are fair and equal as service provider, employer and partner</w:t>
                      </w:r>
                    </w:p>
                    <w:p w14:paraId="6E8D5E74" w14:textId="77777777" w:rsidR="00313120" w:rsidRPr="00313120" w:rsidRDefault="00313120" w:rsidP="007F4FD4">
                      <w:pPr>
                        <w:pStyle w:val="ListParagraph"/>
                        <w:numPr>
                          <w:ilvl w:val="0"/>
                          <w:numId w:val="7"/>
                        </w:numPr>
                        <w:rPr>
                          <w:color w:val="002060"/>
                          <w:szCs w:val="28"/>
                        </w:rPr>
                      </w:pPr>
                      <w:r w:rsidRPr="00313120">
                        <w:rPr>
                          <w:color w:val="002060"/>
                          <w:szCs w:val="28"/>
                        </w:rPr>
                        <w:t>We are opposed to ageism in all forms</w:t>
                      </w:r>
                    </w:p>
                    <w:p w14:paraId="406D8BF1" w14:textId="77777777" w:rsidR="00313120" w:rsidRPr="00313120" w:rsidRDefault="00313120" w:rsidP="007F4FD4">
                      <w:pPr>
                        <w:pStyle w:val="ListParagraph"/>
                        <w:numPr>
                          <w:ilvl w:val="0"/>
                          <w:numId w:val="7"/>
                        </w:numPr>
                        <w:rPr>
                          <w:color w:val="002060"/>
                          <w:szCs w:val="28"/>
                        </w:rPr>
                      </w:pPr>
                      <w:r w:rsidRPr="00313120">
                        <w:rPr>
                          <w:color w:val="002060"/>
                          <w:szCs w:val="28"/>
                        </w:rPr>
                        <w:t>We are collaborative in our approach to work</w:t>
                      </w:r>
                    </w:p>
                    <w:p w14:paraId="459E6382" w14:textId="77777777" w:rsidR="00313120" w:rsidRPr="00313120" w:rsidRDefault="00313120" w:rsidP="007F4FD4">
                      <w:pPr>
                        <w:pStyle w:val="ListParagraph"/>
                        <w:numPr>
                          <w:ilvl w:val="0"/>
                          <w:numId w:val="7"/>
                        </w:numPr>
                        <w:rPr>
                          <w:color w:val="002060"/>
                          <w:szCs w:val="28"/>
                        </w:rPr>
                      </w:pPr>
                      <w:r w:rsidRPr="00313120">
                        <w:rPr>
                          <w:color w:val="002060"/>
                          <w:szCs w:val="28"/>
                        </w:rPr>
                        <w:t>We are a dynamic, credible, trusted and sustainable organisation</w:t>
                      </w:r>
                    </w:p>
                  </w:txbxContent>
                </v:textbox>
              </v:rect>
            </w:pict>
          </mc:Fallback>
        </mc:AlternateContent>
      </w:r>
    </w:p>
    <w:p w14:paraId="5071E2FC" w14:textId="77777777" w:rsidR="00313120" w:rsidRPr="00C500BE" w:rsidRDefault="00313120" w:rsidP="00D116C4">
      <w:pPr>
        <w:rPr>
          <w:color w:val="002060"/>
          <w:sz w:val="28"/>
          <w:szCs w:val="28"/>
        </w:rPr>
      </w:pPr>
    </w:p>
    <w:p w14:paraId="44FEF7E1" w14:textId="77777777" w:rsidR="00767A46" w:rsidRDefault="00767A46" w:rsidP="00D116C4">
      <w:pPr>
        <w:rPr>
          <w:color w:val="002060"/>
          <w:sz w:val="28"/>
          <w:szCs w:val="28"/>
        </w:rPr>
      </w:pPr>
    </w:p>
    <w:p w14:paraId="0478471D" w14:textId="77777777" w:rsidR="00767A46" w:rsidRDefault="00767A46" w:rsidP="00D116C4">
      <w:pPr>
        <w:rPr>
          <w:color w:val="002060"/>
          <w:sz w:val="28"/>
          <w:szCs w:val="28"/>
        </w:rPr>
      </w:pPr>
    </w:p>
    <w:p w14:paraId="154CC4E2" w14:textId="77777777" w:rsidR="00767A46" w:rsidRDefault="00767A46" w:rsidP="00D116C4">
      <w:pPr>
        <w:rPr>
          <w:color w:val="002060"/>
          <w:sz w:val="28"/>
          <w:szCs w:val="28"/>
        </w:rPr>
      </w:pPr>
    </w:p>
    <w:p w14:paraId="4AF79EA4" w14:textId="12AA8CCC" w:rsidR="00767A46" w:rsidRDefault="00767A46" w:rsidP="00D116C4">
      <w:pPr>
        <w:rPr>
          <w:color w:val="002060"/>
          <w:sz w:val="28"/>
          <w:szCs w:val="28"/>
        </w:rPr>
      </w:pPr>
      <w:r>
        <w:rPr>
          <w:noProof/>
          <w:color w:val="002060"/>
          <w:sz w:val="28"/>
          <w:szCs w:val="28"/>
          <w:lang w:eastAsia="en-GB"/>
        </w:rPr>
        <mc:AlternateContent>
          <mc:Choice Requires="wps">
            <w:drawing>
              <wp:anchor distT="0" distB="0" distL="114300" distR="114300" simplePos="0" relativeHeight="252085248" behindDoc="0" locked="0" layoutInCell="1" allowOverlap="1" wp14:anchorId="18A97B1C" wp14:editId="20E700DC">
                <wp:simplePos x="0" y="0"/>
                <wp:positionH relativeFrom="margin">
                  <wp:posOffset>73133</wp:posOffset>
                </wp:positionH>
                <wp:positionV relativeFrom="paragraph">
                  <wp:posOffset>189734</wp:posOffset>
                </wp:positionV>
                <wp:extent cx="6127750" cy="1432560"/>
                <wp:effectExtent l="0" t="0" r="2540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0" cy="143256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7F318F1" w14:textId="77777777" w:rsidR="00053638" w:rsidRPr="00053638" w:rsidRDefault="00053638" w:rsidP="00053638">
                            <w:pPr>
                              <w:rPr>
                                <w:b/>
                                <w:color w:val="002060"/>
                                <w:sz w:val="28"/>
                                <w:szCs w:val="28"/>
                              </w:rPr>
                            </w:pPr>
                            <w:r w:rsidRPr="00053638">
                              <w:rPr>
                                <w:b/>
                                <w:color w:val="002060"/>
                                <w:sz w:val="28"/>
                                <w:szCs w:val="28"/>
                              </w:rPr>
                              <w:t>Our Strategic Aims:</w:t>
                            </w:r>
                          </w:p>
                          <w:p w14:paraId="0410B876" w14:textId="77777777" w:rsidR="00053638" w:rsidRPr="00053638" w:rsidRDefault="00053638" w:rsidP="00053638">
                            <w:pPr>
                              <w:rPr>
                                <w:color w:val="002060"/>
                                <w:szCs w:val="28"/>
                              </w:rPr>
                            </w:pPr>
                            <w:r w:rsidRPr="00053638">
                              <w:rPr>
                                <w:color w:val="002060"/>
                                <w:szCs w:val="28"/>
                              </w:rPr>
                              <w:t>Our overall aims and values are reflected in our current strategic aims:</w:t>
                            </w:r>
                          </w:p>
                          <w:p w14:paraId="1081315B" w14:textId="77777777" w:rsidR="00053638" w:rsidRPr="00053638" w:rsidRDefault="00053638" w:rsidP="007F4FD4">
                            <w:pPr>
                              <w:pStyle w:val="ListParagraph"/>
                              <w:numPr>
                                <w:ilvl w:val="0"/>
                                <w:numId w:val="8"/>
                              </w:numPr>
                              <w:rPr>
                                <w:color w:val="002060"/>
                                <w:szCs w:val="28"/>
                              </w:rPr>
                            </w:pPr>
                            <w:r w:rsidRPr="00053638">
                              <w:rPr>
                                <w:color w:val="002060"/>
                                <w:szCs w:val="28"/>
                              </w:rPr>
                              <w:t>To deliver services that people want</w:t>
                            </w:r>
                          </w:p>
                          <w:p w14:paraId="474F2329" w14:textId="77777777" w:rsidR="00053638" w:rsidRDefault="00053638" w:rsidP="007F4FD4">
                            <w:pPr>
                              <w:pStyle w:val="ListParagraph"/>
                              <w:numPr>
                                <w:ilvl w:val="0"/>
                                <w:numId w:val="8"/>
                              </w:numPr>
                              <w:rPr>
                                <w:color w:val="002060"/>
                                <w:szCs w:val="28"/>
                              </w:rPr>
                            </w:pPr>
                            <w:r w:rsidRPr="00053638">
                              <w:rPr>
                                <w:color w:val="002060"/>
                                <w:szCs w:val="28"/>
                              </w:rPr>
                              <w:t>To proactively respond to local need</w:t>
                            </w:r>
                          </w:p>
                          <w:p w14:paraId="4204B117" w14:textId="77777777" w:rsidR="00313120" w:rsidRPr="00053638" w:rsidRDefault="00053638" w:rsidP="007F4FD4">
                            <w:pPr>
                              <w:pStyle w:val="ListParagraph"/>
                              <w:numPr>
                                <w:ilvl w:val="0"/>
                                <w:numId w:val="8"/>
                              </w:numPr>
                              <w:rPr>
                                <w:color w:val="002060"/>
                                <w:szCs w:val="28"/>
                              </w:rPr>
                            </w:pPr>
                            <w:r w:rsidRPr="00053638">
                              <w:rPr>
                                <w:color w:val="002060"/>
                                <w:szCs w:val="28"/>
                              </w:rPr>
                              <w:t>To maintain and increase the resilience of AUKLS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97B1C" id="Rectangle 6" o:spid="_x0000_s1035" style="position:absolute;margin-left:5.75pt;margin-top:14.95pt;width:482.5pt;height:112.8pt;z-index:252085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" fillcolor="white [3201]" strokecolor="#8064a2 [3207]" strokeweight="2pt">
                <v:path arrowok="t"/>
                <v:textbox>
                  <w:txbxContent>
                    <w:p w14:paraId="37F318F1" w14:textId="77777777" w:rsidR="00053638" w:rsidRPr="00053638" w:rsidRDefault="00053638" w:rsidP="00053638">
                      <w:pPr>
                        <w:rPr>
                          <w:b/>
                          <w:color w:val="002060"/>
                          <w:sz w:val="28"/>
                          <w:szCs w:val="28"/>
                        </w:rPr>
                      </w:pPr>
                      <w:r w:rsidRPr="00053638">
                        <w:rPr>
                          <w:b/>
                          <w:color w:val="002060"/>
                          <w:sz w:val="28"/>
                          <w:szCs w:val="28"/>
                        </w:rPr>
                        <w:t>Our Strategic Aims:</w:t>
                      </w:r>
                    </w:p>
                    <w:p w14:paraId="0410B876" w14:textId="77777777" w:rsidR="00053638" w:rsidRPr="00053638" w:rsidRDefault="00053638" w:rsidP="00053638">
                      <w:pPr>
                        <w:rPr>
                          <w:color w:val="002060"/>
                          <w:szCs w:val="28"/>
                        </w:rPr>
                      </w:pPr>
                      <w:r w:rsidRPr="00053638">
                        <w:rPr>
                          <w:color w:val="002060"/>
                          <w:szCs w:val="28"/>
                        </w:rPr>
                        <w:t>Our overall aims and values are reflected in our current strategic aims:</w:t>
                      </w:r>
                    </w:p>
                    <w:p w14:paraId="1081315B" w14:textId="77777777" w:rsidR="00053638" w:rsidRPr="00053638" w:rsidRDefault="00053638" w:rsidP="007F4FD4">
                      <w:pPr>
                        <w:pStyle w:val="ListParagraph"/>
                        <w:numPr>
                          <w:ilvl w:val="0"/>
                          <w:numId w:val="8"/>
                        </w:numPr>
                        <w:rPr>
                          <w:color w:val="002060"/>
                          <w:szCs w:val="28"/>
                        </w:rPr>
                      </w:pPr>
                      <w:r w:rsidRPr="00053638">
                        <w:rPr>
                          <w:color w:val="002060"/>
                          <w:szCs w:val="28"/>
                        </w:rPr>
                        <w:t>To deliver services that people want</w:t>
                      </w:r>
                    </w:p>
                    <w:p w14:paraId="474F2329" w14:textId="77777777" w:rsidR="00053638" w:rsidRDefault="00053638" w:rsidP="007F4FD4">
                      <w:pPr>
                        <w:pStyle w:val="ListParagraph"/>
                        <w:numPr>
                          <w:ilvl w:val="0"/>
                          <w:numId w:val="8"/>
                        </w:numPr>
                        <w:rPr>
                          <w:color w:val="002060"/>
                          <w:szCs w:val="28"/>
                        </w:rPr>
                      </w:pPr>
                      <w:r w:rsidRPr="00053638">
                        <w:rPr>
                          <w:color w:val="002060"/>
                          <w:szCs w:val="28"/>
                        </w:rPr>
                        <w:t>To proactively respond to local need</w:t>
                      </w:r>
                    </w:p>
                    <w:p w14:paraId="4204B117" w14:textId="77777777" w:rsidR="00313120" w:rsidRPr="00053638" w:rsidRDefault="00053638" w:rsidP="007F4FD4">
                      <w:pPr>
                        <w:pStyle w:val="ListParagraph"/>
                        <w:numPr>
                          <w:ilvl w:val="0"/>
                          <w:numId w:val="8"/>
                        </w:numPr>
                        <w:rPr>
                          <w:color w:val="002060"/>
                          <w:szCs w:val="28"/>
                        </w:rPr>
                      </w:pPr>
                      <w:r w:rsidRPr="00053638">
                        <w:rPr>
                          <w:color w:val="002060"/>
                          <w:szCs w:val="28"/>
                        </w:rPr>
                        <w:t>To maintain and increase the resilience of AUKLS</w:t>
                      </w:r>
                    </w:p>
                  </w:txbxContent>
                </v:textbox>
                <w10:wrap anchorx="margin"/>
              </v:rect>
            </w:pict>
          </mc:Fallback>
        </mc:AlternateContent>
      </w:r>
    </w:p>
    <w:p w14:paraId="188DCB8D" w14:textId="77777777" w:rsidR="00767A46" w:rsidRDefault="00767A46" w:rsidP="00D116C4">
      <w:pPr>
        <w:rPr>
          <w:color w:val="002060"/>
          <w:sz w:val="28"/>
          <w:szCs w:val="28"/>
        </w:rPr>
      </w:pPr>
    </w:p>
    <w:p w14:paraId="3C1DC95F" w14:textId="7D57216F" w:rsidR="00D116C4" w:rsidRPr="007F4FD4" w:rsidRDefault="00313120" w:rsidP="00D116C4">
      <w:pPr>
        <w:rPr>
          <w:color w:val="002060"/>
          <w:sz w:val="28"/>
          <w:szCs w:val="28"/>
        </w:rPr>
      </w:pPr>
      <w:r w:rsidRPr="00C500BE">
        <w:rPr>
          <w:color w:val="002060"/>
          <w:sz w:val="28"/>
          <w:szCs w:val="28"/>
        </w:rPr>
        <w:br w:type="page"/>
      </w:r>
    </w:p>
    <w:p w14:paraId="5DC30399" w14:textId="1622C3E5" w:rsidR="00D116C4" w:rsidRPr="00767A46" w:rsidRDefault="00767A46" w:rsidP="00767A46">
      <w:pPr>
        <w:spacing w:after="0"/>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pPr>
      <w:r w:rsidRPr="00767A46">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lastRenderedPageBreak/>
        <w:t>How to apply</w:t>
      </w:r>
    </w:p>
    <w:p w14:paraId="1449729E" w14:textId="5A01583A" w:rsidR="008E3E5D" w:rsidRDefault="004D7FC5" w:rsidP="00295FAE">
      <w:pPr>
        <w:spacing w:after="360"/>
        <w:rPr>
          <w:color w:val="002060"/>
        </w:rPr>
      </w:pPr>
      <w:r w:rsidRPr="00C500BE">
        <w:rPr>
          <w:color w:val="002060"/>
        </w:rPr>
        <w:t xml:space="preserve">To apply please </w:t>
      </w:r>
      <w:r w:rsidR="00D47BF5" w:rsidRPr="00C500BE">
        <w:rPr>
          <w:color w:val="002060"/>
        </w:rPr>
        <w:t xml:space="preserve">complete and submit our application form. </w:t>
      </w:r>
    </w:p>
    <w:p w14:paraId="67FE28E5" w14:textId="7854AB37" w:rsidR="008E3E5D" w:rsidRPr="008E3E5D" w:rsidRDefault="008E3E5D" w:rsidP="008E3E5D">
      <w:pPr>
        <w:spacing w:after="120"/>
        <w:rPr>
          <w:color w:val="002060"/>
        </w:rPr>
      </w:pPr>
      <w:r w:rsidRPr="008E3E5D">
        <w:rPr>
          <w:color w:val="002060"/>
        </w:rPr>
        <w:t>Applications in alternative written formats or audio recordings from applicants, who for reasons of disability, may find it difficult to fill in our standard application form, will be accepted. If such an application is made the following information must also be provided:</w:t>
      </w:r>
    </w:p>
    <w:p w14:paraId="1C73B8BA" w14:textId="4A77EFFD" w:rsidR="008E3E5D" w:rsidRPr="008E3E5D" w:rsidRDefault="008E3E5D" w:rsidP="008E3E5D">
      <w:pPr>
        <w:pStyle w:val="ListParagraph"/>
        <w:numPr>
          <w:ilvl w:val="0"/>
          <w:numId w:val="17"/>
        </w:numPr>
        <w:spacing w:after="0"/>
        <w:ind w:left="426" w:hanging="426"/>
        <w:rPr>
          <w:color w:val="002060"/>
        </w:rPr>
      </w:pPr>
      <w:r w:rsidRPr="008E3E5D">
        <w:rPr>
          <w:color w:val="002060"/>
        </w:rPr>
        <w:t>Personal details – Forename, surname and title; Contact details – full address, including post code, phone number, email address</w:t>
      </w:r>
    </w:p>
    <w:p w14:paraId="1E8281C0" w14:textId="645CB774" w:rsidR="008E3E5D" w:rsidRPr="008E3E5D" w:rsidRDefault="008E3E5D" w:rsidP="008E3E5D">
      <w:pPr>
        <w:pStyle w:val="ListParagraph"/>
        <w:numPr>
          <w:ilvl w:val="0"/>
          <w:numId w:val="17"/>
        </w:numPr>
        <w:spacing w:after="0"/>
        <w:ind w:left="426" w:hanging="426"/>
        <w:rPr>
          <w:color w:val="002060"/>
        </w:rPr>
      </w:pPr>
      <w:r w:rsidRPr="008E3E5D">
        <w:rPr>
          <w:color w:val="002060"/>
        </w:rPr>
        <w:t>Education and qualifications</w:t>
      </w:r>
    </w:p>
    <w:p w14:paraId="0FB875D9" w14:textId="3EB0837D" w:rsidR="008E3E5D" w:rsidRPr="008E3E5D" w:rsidRDefault="008E3E5D" w:rsidP="008E3E5D">
      <w:pPr>
        <w:pStyle w:val="ListParagraph"/>
        <w:numPr>
          <w:ilvl w:val="0"/>
          <w:numId w:val="17"/>
        </w:numPr>
        <w:spacing w:after="0"/>
        <w:ind w:left="426" w:hanging="426"/>
        <w:rPr>
          <w:color w:val="002060"/>
        </w:rPr>
      </w:pPr>
      <w:r w:rsidRPr="008E3E5D">
        <w:rPr>
          <w:color w:val="002060"/>
        </w:rPr>
        <w:t>Employment history, including the names and contact details of two referees</w:t>
      </w:r>
    </w:p>
    <w:p w14:paraId="328DCA2B" w14:textId="1596D780" w:rsidR="008E3E5D" w:rsidRPr="008E3E5D" w:rsidRDefault="008E3E5D" w:rsidP="008E3E5D">
      <w:pPr>
        <w:pStyle w:val="ListParagraph"/>
        <w:numPr>
          <w:ilvl w:val="0"/>
          <w:numId w:val="17"/>
        </w:numPr>
        <w:spacing w:after="0"/>
        <w:ind w:left="426" w:hanging="426"/>
        <w:rPr>
          <w:color w:val="002060"/>
        </w:rPr>
      </w:pPr>
      <w:r w:rsidRPr="008E3E5D">
        <w:rPr>
          <w:color w:val="002060"/>
        </w:rPr>
        <w:t>Declaration that they have the right to work in the UK and if applicable any restrictions on their right to work in the UK.</w:t>
      </w:r>
    </w:p>
    <w:p w14:paraId="5D6AD80A" w14:textId="79CBF4DE" w:rsidR="008E3E5D" w:rsidRDefault="008E3E5D" w:rsidP="008E3E5D">
      <w:pPr>
        <w:pStyle w:val="ListParagraph"/>
        <w:numPr>
          <w:ilvl w:val="0"/>
          <w:numId w:val="17"/>
        </w:numPr>
        <w:spacing w:after="0"/>
        <w:ind w:left="426" w:hanging="426"/>
        <w:rPr>
          <w:color w:val="002060"/>
        </w:rPr>
      </w:pPr>
      <w:r w:rsidRPr="008E3E5D">
        <w:rPr>
          <w:color w:val="002060"/>
        </w:rPr>
        <w:t>Declaration that the information provided is correct</w:t>
      </w:r>
    </w:p>
    <w:p w14:paraId="207DE0E9" w14:textId="77777777" w:rsidR="008E3E5D" w:rsidRPr="008E3E5D" w:rsidRDefault="008E3E5D" w:rsidP="008E3E5D">
      <w:pPr>
        <w:spacing w:after="0"/>
        <w:rPr>
          <w:color w:val="002060"/>
        </w:rPr>
      </w:pPr>
    </w:p>
    <w:p w14:paraId="1D6DE65E" w14:textId="215558E8" w:rsidR="004D7FC5" w:rsidRPr="00C500BE" w:rsidRDefault="008E3E5D" w:rsidP="00295FAE">
      <w:pPr>
        <w:spacing w:after="360"/>
        <w:rPr>
          <w:color w:val="002060"/>
        </w:rPr>
      </w:pPr>
      <w:r w:rsidRPr="00C500BE">
        <w:rPr>
          <w:color w:val="002060"/>
        </w:rPr>
        <w:t xml:space="preserve">Please ensure that your supporting statement demonstrates how your experience‚ skills and abilities meet </w:t>
      </w:r>
      <w:r w:rsidRPr="00767A46">
        <w:rPr>
          <w:color w:val="002060"/>
        </w:rPr>
        <w:t>the selection criteria set out in the Person Specification.</w:t>
      </w:r>
      <w:r w:rsidRPr="00C500BE">
        <w:rPr>
          <w:color w:val="002060"/>
        </w:rPr>
        <w:t xml:space="preserve"> </w:t>
      </w:r>
      <w:r w:rsidR="00295FAE" w:rsidRPr="00C500BE">
        <w:rPr>
          <w:color w:val="002060"/>
        </w:rPr>
        <w:t>Please also ensure you complete the equal opportunities monitoring form</w:t>
      </w:r>
      <w:r w:rsidR="004D7FC5" w:rsidRPr="00C500BE">
        <w:rPr>
          <w:color w:val="002060"/>
        </w:rPr>
        <w:t xml:space="preserve"> and Criminal Record declaration</w:t>
      </w:r>
      <w:r>
        <w:rPr>
          <w:color w:val="002060"/>
        </w:rPr>
        <w:t>.</w:t>
      </w:r>
    </w:p>
    <w:p w14:paraId="1C2B5933" w14:textId="25D74FF8" w:rsidR="00295FAE" w:rsidRPr="00C500BE" w:rsidRDefault="004D7FC5" w:rsidP="00295FAE">
      <w:pPr>
        <w:spacing w:after="360"/>
        <w:rPr>
          <w:color w:val="002060"/>
        </w:rPr>
      </w:pPr>
      <w:r w:rsidRPr="53CEF2C3">
        <w:rPr>
          <w:color w:val="002060"/>
        </w:rPr>
        <w:t>Applications</w:t>
      </w:r>
      <w:r w:rsidR="00295FAE" w:rsidRPr="53CEF2C3">
        <w:rPr>
          <w:color w:val="002060"/>
        </w:rPr>
        <w:t xml:space="preserve"> should be returned to us by</w:t>
      </w:r>
      <w:r w:rsidR="00FC30BA" w:rsidRPr="53CEF2C3">
        <w:rPr>
          <w:color w:val="002060"/>
        </w:rPr>
        <w:t xml:space="preserve"> </w:t>
      </w:r>
      <w:r w:rsidR="00767A46">
        <w:rPr>
          <w:b/>
          <w:bCs/>
          <w:color w:val="002060"/>
        </w:rPr>
        <w:t>9 am</w:t>
      </w:r>
      <w:r w:rsidR="00FC30BA" w:rsidRPr="53CEF2C3">
        <w:rPr>
          <w:color w:val="002060"/>
        </w:rPr>
        <w:t xml:space="preserve"> on </w:t>
      </w:r>
      <w:r w:rsidR="00767A46">
        <w:rPr>
          <w:b/>
          <w:bCs/>
          <w:color w:val="002060"/>
        </w:rPr>
        <w:t>May 9</w:t>
      </w:r>
      <w:r w:rsidR="00767A46" w:rsidRPr="00767A46">
        <w:rPr>
          <w:b/>
          <w:bCs/>
          <w:color w:val="002060"/>
          <w:vertAlign w:val="superscript"/>
        </w:rPr>
        <w:t>th</w:t>
      </w:r>
      <w:r w:rsidR="00791097" w:rsidRPr="53CEF2C3">
        <w:rPr>
          <w:b/>
          <w:bCs/>
          <w:color w:val="002060"/>
        </w:rPr>
        <w:t>.</w:t>
      </w:r>
      <w:r w:rsidR="00295FAE" w:rsidRPr="53CEF2C3">
        <w:rPr>
          <w:b/>
          <w:bCs/>
          <w:color w:val="002060"/>
        </w:rPr>
        <w:t xml:space="preserve">  </w:t>
      </w:r>
      <w:r w:rsidR="00295FAE" w:rsidRPr="53CEF2C3">
        <w:rPr>
          <w:color w:val="002060"/>
        </w:rPr>
        <w:t xml:space="preserve"> Applications received after that time will not normally be considered for shortlisting. Completed electronic applications must be sent to:</w:t>
      </w:r>
    </w:p>
    <w:p w14:paraId="4609C415" w14:textId="177FA8B5" w:rsidR="00295FAE" w:rsidRPr="008E3E5D" w:rsidRDefault="00EF08A2" w:rsidP="00295FAE">
      <w:pPr>
        <w:spacing w:after="360"/>
        <w:jc w:val="center"/>
        <w:rPr>
          <w:b/>
          <w:color w:val="002060"/>
          <w:sz w:val="24"/>
          <w:szCs w:val="28"/>
        </w:rPr>
      </w:pPr>
      <w:r w:rsidRPr="008E3E5D">
        <w:rPr>
          <w:b/>
          <w:color w:val="002060"/>
          <w:sz w:val="24"/>
          <w:szCs w:val="28"/>
        </w:rPr>
        <w:t>recruitment</w:t>
      </w:r>
      <w:r w:rsidR="00295FAE" w:rsidRPr="008E3E5D">
        <w:rPr>
          <w:b/>
          <w:color w:val="002060"/>
          <w:sz w:val="24"/>
          <w:szCs w:val="28"/>
        </w:rPr>
        <w:t>@ageuklands.org.uk</w:t>
      </w:r>
    </w:p>
    <w:p w14:paraId="7FB42933" w14:textId="797D47FB" w:rsidR="00295FAE" w:rsidRPr="00C500BE" w:rsidRDefault="00295FAE" w:rsidP="008E3E5D">
      <w:pPr>
        <w:spacing w:after="120"/>
        <w:rPr>
          <w:color w:val="002060"/>
        </w:rPr>
      </w:pPr>
      <w:r w:rsidRPr="53CEF2C3">
        <w:rPr>
          <w:color w:val="002060"/>
        </w:rPr>
        <w:t>ensuring you clearly identify the post you are applying for. Applications sent by post should be marked confidential and for the attention of:</w:t>
      </w:r>
    </w:p>
    <w:p w14:paraId="3D9D85FC" w14:textId="25C509F3" w:rsidR="00295FAE" w:rsidRPr="008E3E5D" w:rsidRDefault="004A4B26" w:rsidP="00295FAE">
      <w:pPr>
        <w:spacing w:after="0"/>
        <w:jc w:val="center"/>
        <w:rPr>
          <w:b/>
          <w:color w:val="002060"/>
          <w:sz w:val="24"/>
          <w:szCs w:val="28"/>
        </w:rPr>
      </w:pPr>
      <w:r w:rsidRPr="008E3E5D">
        <w:rPr>
          <w:b/>
          <w:color w:val="002060"/>
          <w:sz w:val="24"/>
          <w:szCs w:val="28"/>
        </w:rPr>
        <w:t>Human Resources</w:t>
      </w:r>
      <w:r w:rsidR="00EF08A2" w:rsidRPr="008E3E5D">
        <w:rPr>
          <w:b/>
          <w:color w:val="002060"/>
          <w:sz w:val="24"/>
          <w:szCs w:val="28"/>
        </w:rPr>
        <w:t xml:space="preserve"> - Recruitment</w:t>
      </w:r>
    </w:p>
    <w:p w14:paraId="5F29E325" w14:textId="77777777" w:rsidR="00295FAE" w:rsidRPr="008E3E5D" w:rsidRDefault="00295FAE" w:rsidP="00295FAE">
      <w:pPr>
        <w:spacing w:after="0"/>
        <w:jc w:val="center"/>
        <w:rPr>
          <w:b/>
          <w:color w:val="002060"/>
          <w:sz w:val="24"/>
          <w:szCs w:val="28"/>
        </w:rPr>
      </w:pPr>
      <w:r w:rsidRPr="008E3E5D">
        <w:rPr>
          <w:b/>
          <w:color w:val="002060"/>
          <w:sz w:val="24"/>
          <w:szCs w:val="28"/>
        </w:rPr>
        <w:t>Age UK Lewisham &amp; Southwark</w:t>
      </w:r>
    </w:p>
    <w:p w14:paraId="64FBF109" w14:textId="77777777" w:rsidR="00295FAE" w:rsidRPr="008E3E5D" w:rsidRDefault="00295FAE" w:rsidP="00295FAE">
      <w:pPr>
        <w:spacing w:after="0"/>
        <w:jc w:val="center"/>
        <w:rPr>
          <w:b/>
          <w:color w:val="002060"/>
          <w:sz w:val="24"/>
          <w:szCs w:val="28"/>
        </w:rPr>
      </w:pPr>
      <w:r w:rsidRPr="008E3E5D">
        <w:rPr>
          <w:b/>
          <w:color w:val="002060"/>
          <w:sz w:val="24"/>
          <w:szCs w:val="28"/>
        </w:rPr>
        <w:t>Stones End Centre</w:t>
      </w:r>
    </w:p>
    <w:p w14:paraId="305AC402" w14:textId="251EFA64" w:rsidR="00295FAE" w:rsidRPr="008E3E5D" w:rsidRDefault="00295FAE" w:rsidP="00295FAE">
      <w:pPr>
        <w:spacing w:after="0"/>
        <w:jc w:val="center"/>
        <w:rPr>
          <w:b/>
          <w:color w:val="002060"/>
          <w:sz w:val="24"/>
          <w:szCs w:val="28"/>
        </w:rPr>
      </w:pPr>
      <w:r w:rsidRPr="008E3E5D">
        <w:rPr>
          <w:b/>
          <w:color w:val="002060"/>
          <w:sz w:val="24"/>
          <w:szCs w:val="28"/>
        </w:rPr>
        <w:t>11 Scovell Road</w:t>
      </w:r>
    </w:p>
    <w:p w14:paraId="251E3D1F" w14:textId="24000233" w:rsidR="00295FAE" w:rsidRPr="008E3E5D" w:rsidRDefault="00295FAE" w:rsidP="00295FAE">
      <w:pPr>
        <w:spacing w:after="0"/>
        <w:jc w:val="center"/>
        <w:rPr>
          <w:b/>
          <w:color w:val="002060"/>
          <w:sz w:val="24"/>
          <w:szCs w:val="28"/>
        </w:rPr>
      </w:pPr>
      <w:r w:rsidRPr="008E3E5D">
        <w:rPr>
          <w:b/>
          <w:color w:val="002060"/>
          <w:sz w:val="24"/>
          <w:szCs w:val="28"/>
        </w:rPr>
        <w:t>London</w:t>
      </w:r>
    </w:p>
    <w:p w14:paraId="141B912D" w14:textId="06DDDEE2" w:rsidR="00295FAE" w:rsidRPr="008E3E5D" w:rsidRDefault="00295FAE" w:rsidP="00295FAE">
      <w:pPr>
        <w:spacing w:after="0"/>
        <w:jc w:val="center"/>
        <w:rPr>
          <w:b/>
          <w:color w:val="002060"/>
          <w:sz w:val="24"/>
          <w:szCs w:val="28"/>
        </w:rPr>
      </w:pPr>
      <w:r w:rsidRPr="008E3E5D">
        <w:rPr>
          <w:b/>
          <w:color w:val="002060"/>
          <w:sz w:val="24"/>
          <w:szCs w:val="28"/>
        </w:rPr>
        <w:t>SE1 1QQ</w:t>
      </w:r>
    </w:p>
    <w:p w14:paraId="009D26B2" w14:textId="54B871D6" w:rsidR="00295FAE" w:rsidRPr="00C500BE" w:rsidRDefault="00295FAE" w:rsidP="00295FAE">
      <w:pPr>
        <w:spacing w:after="0"/>
        <w:jc w:val="center"/>
        <w:rPr>
          <w:b/>
          <w:color w:val="002060"/>
          <w:sz w:val="28"/>
          <w:szCs w:val="28"/>
        </w:rPr>
      </w:pPr>
    </w:p>
    <w:p w14:paraId="1FB16623" w14:textId="1F4215CD" w:rsidR="008E3E5D" w:rsidRDefault="00295FAE" w:rsidP="00295FAE">
      <w:pPr>
        <w:spacing w:after="360"/>
        <w:rPr>
          <w:color w:val="002060"/>
        </w:rPr>
      </w:pPr>
      <w:r w:rsidRPr="00767A46">
        <w:rPr>
          <w:color w:val="002060"/>
        </w:rPr>
        <w:t>Due to the high volume of applications received, we regret, we shall not be able to contact applicants who are not shortlisted</w:t>
      </w:r>
      <w:r w:rsidR="7F1CA50B" w:rsidRPr="00767A46">
        <w:rPr>
          <w:color w:val="002060"/>
        </w:rPr>
        <w:t xml:space="preserve"> for interview.</w:t>
      </w:r>
    </w:p>
    <w:p w14:paraId="5DF6C80E" w14:textId="77777777" w:rsidR="00767A46" w:rsidRDefault="00767A46" w:rsidP="00767A46">
      <w:pPr>
        <w:spacing w:after="0"/>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pPr>
      <w:r w:rsidRPr="00767A46">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t>Interview Process</w:t>
      </w:r>
    </w:p>
    <w:p w14:paraId="290861B4" w14:textId="5F65AF9B" w:rsidR="00380D1A" w:rsidRPr="00767A46" w:rsidRDefault="00295FAE" w:rsidP="00295FAE">
      <w:pPr>
        <w:spacing w:after="360"/>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pPr>
      <w:r w:rsidRPr="00C500BE">
        <w:rPr>
          <w:color w:val="002060"/>
        </w:rPr>
        <w:t xml:space="preserve">Interviews will take place </w:t>
      </w:r>
      <w:r w:rsidR="00FC30BA" w:rsidRPr="00C500BE">
        <w:rPr>
          <w:color w:val="002060"/>
        </w:rPr>
        <w:t>during the</w:t>
      </w:r>
      <w:r w:rsidR="00FC30BA" w:rsidRPr="00C500BE">
        <w:rPr>
          <w:b/>
          <w:color w:val="002060"/>
        </w:rPr>
        <w:t xml:space="preserve"> week commencing </w:t>
      </w:r>
      <w:r w:rsidR="00767A46">
        <w:rPr>
          <w:b/>
          <w:color w:val="002060"/>
        </w:rPr>
        <w:t>May 16</w:t>
      </w:r>
      <w:r w:rsidR="00767A46" w:rsidRPr="00767A46">
        <w:rPr>
          <w:b/>
          <w:color w:val="002060"/>
          <w:vertAlign w:val="superscript"/>
        </w:rPr>
        <w:t>th</w:t>
      </w:r>
      <w:r w:rsidR="00767A46">
        <w:rPr>
          <w:b/>
          <w:color w:val="002060"/>
        </w:rPr>
        <w:t xml:space="preserve"> </w:t>
      </w:r>
      <w:r w:rsidR="00791097" w:rsidRPr="00C500BE">
        <w:rPr>
          <w:b/>
          <w:color w:val="002060"/>
        </w:rPr>
        <w:t xml:space="preserve">  </w:t>
      </w:r>
      <w:r w:rsidRPr="00C500BE">
        <w:rPr>
          <w:b/>
          <w:color w:val="002060"/>
        </w:rPr>
        <w:t xml:space="preserve"> </w:t>
      </w:r>
    </w:p>
    <w:p w14:paraId="4198F242" w14:textId="77777777" w:rsidR="00295FAE" w:rsidRPr="00C500BE" w:rsidRDefault="00295FAE" w:rsidP="00295FAE">
      <w:pPr>
        <w:spacing w:after="360"/>
        <w:rPr>
          <w:color w:val="002060"/>
        </w:rPr>
      </w:pPr>
      <w:r w:rsidRPr="00C500BE">
        <w:rPr>
          <w:color w:val="002060"/>
        </w:rPr>
        <w:t>If you are successful we will contact you as soon as possible after the closing date to let you know what the interview process will entail.</w:t>
      </w:r>
    </w:p>
    <w:p w14:paraId="1561C845" w14:textId="4319999A" w:rsidR="007F4FD4" w:rsidRPr="00767A46" w:rsidRDefault="00767A46" w:rsidP="00767A46">
      <w:pPr>
        <w:pStyle w:val="NormalWeb"/>
        <w:spacing w:before="0" w:beforeAutospacing="0" w:after="0" w:afterAutospacing="0"/>
        <w:rPr>
          <w:rFonts w:ascii="Calibri Light" w:hAnsi="Calibri Light" w:cs="Calibri Light"/>
          <w:color w:val="2B3990"/>
          <w:sz w:val="52"/>
          <w:szCs w:val="72"/>
          <w14:textOutline w14:w="9525" w14:cap="flat" w14:cmpd="sng" w14:algn="ctr">
            <w14:solidFill>
              <w14:srgbClr w14:val="2B3990"/>
            </w14:solidFill>
            <w14:prstDash w14:val="solid"/>
            <w14:round/>
          </w14:textOutline>
        </w:rPr>
      </w:pPr>
      <w:r w:rsidRPr="00767A46">
        <w:rPr>
          <w:rFonts w:ascii="Calibri Light" w:hAnsi="Calibri Light" w:cs="Calibri Light"/>
          <w:color w:val="2B3990"/>
          <w:sz w:val="52"/>
          <w:szCs w:val="72"/>
          <w14:textOutline w14:w="9525" w14:cap="flat" w14:cmpd="sng" w14:algn="ctr">
            <w14:solidFill>
              <w14:srgbClr w14:val="2B3990"/>
            </w14:solidFill>
            <w14:prstDash w14:val="solid"/>
            <w14:round/>
          </w14:textOutline>
        </w:rPr>
        <w:lastRenderedPageBreak/>
        <w:t>Job Description</w:t>
      </w:r>
    </w:p>
    <w:p w14:paraId="634CC50C" w14:textId="2B73AD4C" w:rsidR="007F4FD4" w:rsidRPr="007E2A17" w:rsidRDefault="007F4FD4" w:rsidP="002B4E5E">
      <w:pPr>
        <w:spacing w:after="0"/>
        <w:rPr>
          <w:rFonts w:cs="Arial"/>
          <w:b/>
          <w:color w:val="002060"/>
          <w:sz w:val="32"/>
          <w:szCs w:val="28"/>
        </w:rPr>
      </w:pPr>
      <w:r w:rsidRPr="003976D7">
        <w:rPr>
          <w:b/>
          <w:color w:val="002060"/>
        </w:rPr>
        <w:t>POST:</w:t>
      </w:r>
      <w:r w:rsidRPr="003976D7">
        <w:rPr>
          <w:b/>
          <w:color w:val="002060"/>
        </w:rPr>
        <w:tab/>
      </w:r>
      <w:r w:rsidRPr="003976D7">
        <w:rPr>
          <w:b/>
          <w:color w:val="002060"/>
        </w:rPr>
        <w:tab/>
      </w:r>
      <w:r w:rsidRPr="003976D7">
        <w:rPr>
          <w:b/>
          <w:color w:val="002060"/>
        </w:rPr>
        <w:tab/>
      </w:r>
      <w:r w:rsidR="007E2A17" w:rsidRPr="007E2A17">
        <w:rPr>
          <w:color w:val="002060"/>
        </w:rPr>
        <w:t>Lewisham Fundraising Development Manager - Cold spots</w:t>
      </w:r>
    </w:p>
    <w:p w14:paraId="1330503A" w14:textId="7F5BCF86" w:rsidR="007F4FD4" w:rsidRPr="003976D7" w:rsidRDefault="007F4FD4" w:rsidP="002B4E5E">
      <w:pPr>
        <w:spacing w:after="0"/>
        <w:rPr>
          <w:bCs/>
          <w:color w:val="002060"/>
        </w:rPr>
      </w:pPr>
      <w:r w:rsidRPr="003976D7">
        <w:rPr>
          <w:b/>
          <w:color w:val="002060"/>
        </w:rPr>
        <w:t>RESPONSIBLE TO:</w:t>
      </w:r>
      <w:r w:rsidRPr="003976D7">
        <w:rPr>
          <w:b/>
          <w:color w:val="002060"/>
        </w:rPr>
        <w:tab/>
      </w:r>
      <w:r w:rsidR="00730B70">
        <w:rPr>
          <w:color w:val="002060"/>
        </w:rPr>
        <w:t xml:space="preserve">Lewisham Partnerships </w:t>
      </w:r>
      <w:r w:rsidR="007E2A17">
        <w:rPr>
          <w:color w:val="002060"/>
        </w:rPr>
        <w:t>Director</w:t>
      </w:r>
    </w:p>
    <w:p w14:paraId="3F828601" w14:textId="707BBB77" w:rsidR="007F4FD4" w:rsidRPr="003976D7" w:rsidRDefault="007F4FD4" w:rsidP="002B4E5E">
      <w:pPr>
        <w:spacing w:after="0"/>
        <w:rPr>
          <w:bCs/>
          <w:color w:val="002060"/>
        </w:rPr>
      </w:pPr>
      <w:r w:rsidRPr="003976D7">
        <w:rPr>
          <w:b/>
          <w:bCs/>
          <w:color w:val="002060"/>
        </w:rPr>
        <w:t xml:space="preserve">SALARY: </w:t>
      </w:r>
      <w:r w:rsidRPr="003976D7">
        <w:rPr>
          <w:b/>
          <w:bCs/>
          <w:color w:val="002060"/>
        </w:rPr>
        <w:tab/>
      </w:r>
      <w:r w:rsidRPr="003976D7">
        <w:rPr>
          <w:b/>
          <w:bCs/>
          <w:color w:val="002060"/>
        </w:rPr>
        <w:tab/>
      </w:r>
      <w:r w:rsidR="00336FCF" w:rsidRPr="001A6472">
        <w:rPr>
          <w:bCs/>
          <w:color w:val="002060"/>
        </w:rPr>
        <w:t>£</w:t>
      </w:r>
      <w:r w:rsidR="001A6472" w:rsidRPr="001A6472">
        <w:rPr>
          <w:bCs/>
          <w:color w:val="002060"/>
        </w:rPr>
        <w:t>42 0</w:t>
      </w:r>
      <w:r w:rsidR="00730B70" w:rsidRPr="001A6472">
        <w:rPr>
          <w:bCs/>
          <w:color w:val="002060"/>
        </w:rPr>
        <w:t>00</w:t>
      </w:r>
      <w:r w:rsidR="00EF08A2">
        <w:rPr>
          <w:bCs/>
          <w:color w:val="002060"/>
        </w:rPr>
        <w:t xml:space="preserve"> per annum</w:t>
      </w:r>
      <w:r w:rsidRPr="003976D7">
        <w:rPr>
          <w:bCs/>
          <w:color w:val="002060"/>
        </w:rPr>
        <w:t xml:space="preserve"> </w:t>
      </w:r>
    </w:p>
    <w:p w14:paraId="0D5BB267" w14:textId="1185B4C6" w:rsidR="007F4FD4" w:rsidRDefault="007F4FD4" w:rsidP="002B4E5E">
      <w:pPr>
        <w:spacing w:after="0"/>
        <w:rPr>
          <w:bCs/>
          <w:color w:val="002060"/>
        </w:rPr>
      </w:pPr>
      <w:r w:rsidRPr="003976D7">
        <w:rPr>
          <w:b/>
          <w:bCs/>
          <w:color w:val="002060"/>
        </w:rPr>
        <w:t>HOURS:</w:t>
      </w:r>
      <w:r w:rsidRPr="003976D7">
        <w:rPr>
          <w:bCs/>
          <w:color w:val="002060"/>
        </w:rPr>
        <w:t xml:space="preserve"> </w:t>
      </w:r>
      <w:r w:rsidRPr="003976D7">
        <w:rPr>
          <w:bCs/>
          <w:color w:val="002060"/>
        </w:rPr>
        <w:tab/>
      </w:r>
      <w:r w:rsidRPr="003976D7">
        <w:rPr>
          <w:bCs/>
          <w:color w:val="002060"/>
        </w:rPr>
        <w:tab/>
      </w:r>
      <w:r w:rsidR="00730B70">
        <w:rPr>
          <w:bCs/>
          <w:color w:val="002060"/>
        </w:rPr>
        <w:t>35</w:t>
      </w:r>
      <w:r w:rsidRPr="003976D7">
        <w:rPr>
          <w:bCs/>
          <w:color w:val="002060"/>
        </w:rPr>
        <w:t xml:space="preserve"> hours per week</w:t>
      </w:r>
    </w:p>
    <w:p w14:paraId="55926EFE" w14:textId="46CE07D1" w:rsidR="001A401C" w:rsidRDefault="001A401C" w:rsidP="002B4E5E">
      <w:pPr>
        <w:spacing w:after="0"/>
        <w:rPr>
          <w:bCs/>
          <w:color w:val="002060"/>
        </w:rPr>
      </w:pPr>
      <w:r w:rsidRPr="001A401C">
        <w:rPr>
          <w:b/>
          <w:bCs/>
          <w:color w:val="002060"/>
        </w:rPr>
        <w:t>TERM:</w:t>
      </w:r>
      <w:r>
        <w:rPr>
          <w:bCs/>
          <w:color w:val="002060"/>
        </w:rPr>
        <w:t xml:space="preserve"> </w:t>
      </w:r>
      <w:r>
        <w:rPr>
          <w:bCs/>
          <w:color w:val="002060"/>
        </w:rPr>
        <w:tab/>
      </w:r>
      <w:r>
        <w:rPr>
          <w:bCs/>
          <w:color w:val="002060"/>
        </w:rPr>
        <w:tab/>
      </w:r>
      <w:r>
        <w:rPr>
          <w:bCs/>
          <w:color w:val="002060"/>
        </w:rPr>
        <w:tab/>
        <w:t>Permanent contract</w:t>
      </w:r>
    </w:p>
    <w:p w14:paraId="50F6F292" w14:textId="74FB4825" w:rsidR="001A401C" w:rsidRDefault="001A401C" w:rsidP="002B4E5E">
      <w:pPr>
        <w:spacing w:after="0"/>
        <w:rPr>
          <w:bCs/>
          <w:color w:val="002060"/>
        </w:rPr>
      </w:pPr>
      <w:r w:rsidRPr="001A401C">
        <w:rPr>
          <w:b/>
          <w:bCs/>
          <w:color w:val="002060"/>
        </w:rPr>
        <w:t>LOCATION:</w:t>
      </w:r>
      <w:r>
        <w:rPr>
          <w:bCs/>
          <w:color w:val="002060"/>
        </w:rPr>
        <w:t xml:space="preserve"> </w:t>
      </w:r>
      <w:r>
        <w:rPr>
          <w:bCs/>
          <w:color w:val="002060"/>
        </w:rPr>
        <w:tab/>
      </w:r>
      <w:r>
        <w:rPr>
          <w:bCs/>
          <w:color w:val="002060"/>
        </w:rPr>
        <w:tab/>
        <w:t xml:space="preserve">Laurence House, </w:t>
      </w:r>
      <w:r w:rsidRPr="001A401C">
        <w:rPr>
          <w:bCs/>
          <w:color w:val="002060"/>
        </w:rPr>
        <w:t>1 Catford Rd, London SE6 4RU</w:t>
      </w:r>
      <w:r>
        <w:rPr>
          <w:bCs/>
          <w:color w:val="002060"/>
        </w:rPr>
        <w:t xml:space="preserve"> and home working if desirable</w:t>
      </w:r>
    </w:p>
    <w:p w14:paraId="002823A1" w14:textId="763E1B16" w:rsidR="001A6472" w:rsidRPr="001A6472" w:rsidRDefault="001A6472" w:rsidP="001A6472">
      <w:pPr>
        <w:spacing w:after="0"/>
        <w:rPr>
          <w:bCs/>
          <w:color w:val="002060"/>
        </w:rPr>
      </w:pPr>
      <w:r w:rsidRPr="001A6472">
        <w:rPr>
          <w:b/>
          <w:bCs/>
          <w:color w:val="002060"/>
        </w:rPr>
        <w:t>EMPLOYEE BENEFITS:</w:t>
      </w:r>
      <w:r>
        <w:rPr>
          <w:bCs/>
          <w:color w:val="002060"/>
        </w:rPr>
        <w:t xml:space="preserve">    </w:t>
      </w:r>
      <w:r w:rsidRPr="001A6472">
        <w:rPr>
          <w:bCs/>
          <w:color w:val="002060"/>
        </w:rPr>
        <w:t>26 days annual leave + bank h</w:t>
      </w:r>
      <w:r w:rsidR="001A401C">
        <w:rPr>
          <w:bCs/>
          <w:color w:val="002060"/>
        </w:rPr>
        <w:t>olidays</w:t>
      </w:r>
    </w:p>
    <w:p w14:paraId="1EEB7D08" w14:textId="77777777" w:rsidR="001A6472" w:rsidRPr="001A6472" w:rsidRDefault="001A6472" w:rsidP="001A6472">
      <w:pPr>
        <w:spacing w:after="0"/>
        <w:ind w:left="2160"/>
        <w:rPr>
          <w:bCs/>
          <w:color w:val="002060"/>
        </w:rPr>
      </w:pPr>
      <w:r w:rsidRPr="001A6472">
        <w:rPr>
          <w:bCs/>
          <w:color w:val="002060"/>
        </w:rPr>
        <w:t>Additional day leave for Birthday</w:t>
      </w:r>
    </w:p>
    <w:p w14:paraId="4B284F75" w14:textId="77777777" w:rsidR="001A6472" w:rsidRPr="001A6472" w:rsidRDefault="001A6472" w:rsidP="001A6472">
      <w:pPr>
        <w:spacing w:after="0"/>
        <w:ind w:left="2160"/>
        <w:rPr>
          <w:bCs/>
          <w:color w:val="002060"/>
        </w:rPr>
      </w:pPr>
      <w:r w:rsidRPr="001A6472">
        <w:rPr>
          <w:bCs/>
          <w:color w:val="002060"/>
        </w:rPr>
        <w:t>Access to employee assistance programme, including access to helpline for partners and dependents</w:t>
      </w:r>
    </w:p>
    <w:p w14:paraId="647D2287" w14:textId="2E67DC9A" w:rsidR="001A6472" w:rsidRPr="001A6472" w:rsidRDefault="001A6472" w:rsidP="001A6472">
      <w:pPr>
        <w:spacing w:after="0"/>
        <w:ind w:left="2160"/>
        <w:rPr>
          <w:bCs/>
          <w:color w:val="002060"/>
        </w:rPr>
      </w:pPr>
      <w:r w:rsidRPr="001A6472">
        <w:rPr>
          <w:bCs/>
          <w:color w:val="002060"/>
        </w:rPr>
        <w:t>Flexi time scheme allowing the claiming back of additional hours wo</w:t>
      </w:r>
      <w:r w:rsidR="001A401C">
        <w:rPr>
          <w:bCs/>
          <w:color w:val="002060"/>
        </w:rPr>
        <w:t>rked</w:t>
      </w:r>
    </w:p>
    <w:p w14:paraId="2FA28BE1" w14:textId="0D15E8EE" w:rsidR="001A6472" w:rsidRPr="001A6472" w:rsidRDefault="001A6472" w:rsidP="001A6472">
      <w:pPr>
        <w:spacing w:after="0"/>
        <w:ind w:left="2160"/>
        <w:rPr>
          <w:bCs/>
          <w:color w:val="002060"/>
        </w:rPr>
      </w:pPr>
      <w:r w:rsidRPr="001A6472">
        <w:rPr>
          <w:bCs/>
          <w:color w:val="002060"/>
        </w:rPr>
        <w:t>Other flexible working options, including worki</w:t>
      </w:r>
      <w:r w:rsidR="001A401C">
        <w:rPr>
          <w:bCs/>
          <w:color w:val="002060"/>
        </w:rPr>
        <w:t>ng from home</w:t>
      </w:r>
    </w:p>
    <w:p w14:paraId="09DD13BA" w14:textId="50B2B15B" w:rsidR="001A6472" w:rsidRPr="001A6472" w:rsidRDefault="001A6472" w:rsidP="001A6472">
      <w:pPr>
        <w:spacing w:after="0"/>
        <w:ind w:left="2160"/>
        <w:rPr>
          <w:bCs/>
          <w:color w:val="002060"/>
        </w:rPr>
      </w:pPr>
      <w:r w:rsidRPr="001A6472">
        <w:rPr>
          <w:bCs/>
          <w:color w:val="002060"/>
        </w:rPr>
        <w:t>Generous contractual sick pay scheme, allowing staff to recover without the worry of loss of income</w:t>
      </w:r>
    </w:p>
    <w:p w14:paraId="014A8A03" w14:textId="79E8962C" w:rsidR="001A6472" w:rsidRPr="001A6472" w:rsidRDefault="001A6472" w:rsidP="001A6472">
      <w:pPr>
        <w:spacing w:after="0"/>
        <w:ind w:left="2160"/>
        <w:rPr>
          <w:bCs/>
          <w:color w:val="002060"/>
        </w:rPr>
      </w:pPr>
      <w:r w:rsidRPr="001A6472">
        <w:rPr>
          <w:bCs/>
          <w:color w:val="002060"/>
        </w:rPr>
        <w:t>CycleScheme members – enabling employees to save 25-39% of the cost of a new bike &amp; accessories whilst also spreading the cost</w:t>
      </w:r>
    </w:p>
    <w:p w14:paraId="050D3642" w14:textId="1F1C1A25" w:rsidR="004B126E" w:rsidRPr="004B126E" w:rsidRDefault="001A6472" w:rsidP="004B126E">
      <w:pPr>
        <w:spacing w:after="0"/>
        <w:ind w:left="2160"/>
        <w:rPr>
          <w:bCs/>
          <w:color w:val="002060"/>
        </w:rPr>
      </w:pPr>
      <w:r w:rsidRPr="001A6472">
        <w:rPr>
          <w:bCs/>
          <w:color w:val="002060"/>
        </w:rPr>
        <w:t>TechScheme members – enabling employees to purchase tech through AUKLS and spread the cost from their salary</w:t>
      </w:r>
    </w:p>
    <w:p w14:paraId="1423BE55" w14:textId="77777777" w:rsidR="004B126E" w:rsidRDefault="004B126E" w:rsidP="001E2A34">
      <w:pPr>
        <w:spacing w:line="240" w:lineRule="auto"/>
        <w:rPr>
          <w:b/>
          <w:color w:val="002060"/>
        </w:rPr>
      </w:pPr>
    </w:p>
    <w:p w14:paraId="5A59D756" w14:textId="77777777" w:rsidR="001E2A34" w:rsidRDefault="007F4FD4" w:rsidP="004B126E">
      <w:pPr>
        <w:spacing w:after="0" w:line="240" w:lineRule="auto"/>
        <w:rPr>
          <w:color w:val="002060"/>
        </w:rPr>
      </w:pPr>
      <w:r w:rsidRPr="003976D7">
        <w:rPr>
          <w:b/>
          <w:color w:val="002060"/>
        </w:rPr>
        <w:t>PURPOSE OF JOB:</w:t>
      </w:r>
      <w:r w:rsidRPr="003976D7">
        <w:rPr>
          <w:color w:val="002060"/>
        </w:rPr>
        <w:t xml:space="preserve"> </w:t>
      </w:r>
    </w:p>
    <w:p w14:paraId="40BBC816" w14:textId="083F3E28" w:rsidR="001A401C" w:rsidRPr="00DB73A1" w:rsidRDefault="001A401C" w:rsidP="0074517E">
      <w:pPr>
        <w:pBdr>
          <w:top w:val="nil"/>
          <w:left w:val="nil"/>
          <w:bottom w:val="nil"/>
          <w:right w:val="nil"/>
          <w:between w:val="nil"/>
        </w:pBdr>
        <w:shd w:val="clear" w:color="auto" w:fill="FFFFFF"/>
        <w:spacing w:before="120" w:after="80" w:line="240" w:lineRule="auto"/>
        <w:jc w:val="both"/>
        <w:rPr>
          <w:color w:val="002060"/>
        </w:rPr>
      </w:pPr>
      <w:r w:rsidRPr="00DB73A1">
        <w:rPr>
          <w:color w:val="002060"/>
        </w:rPr>
        <w:t xml:space="preserve">To fundraise for and with community organisations in Lewisham </w:t>
      </w:r>
      <w:r w:rsidR="0074517E" w:rsidRPr="00DB73A1">
        <w:rPr>
          <w:color w:val="002060"/>
        </w:rPr>
        <w:t>delivering services in areas where service provision is low (both geographically and in demographic terms e.g. in specific areas of the borough, or for services providing support for particular needs e</w:t>
      </w:r>
      <w:r w:rsidR="00094530" w:rsidRPr="00E27C1D">
        <w:rPr>
          <w:color w:val="002060"/>
        </w:rPr>
        <w:t>.</w:t>
      </w:r>
      <w:r w:rsidR="0074517E" w:rsidRPr="00DB73A1">
        <w:rPr>
          <w:color w:val="002060"/>
        </w:rPr>
        <w:t>g</w:t>
      </w:r>
      <w:r w:rsidR="00094530" w:rsidRPr="00E27C1D">
        <w:rPr>
          <w:color w:val="002060"/>
        </w:rPr>
        <w:t>.,</w:t>
      </w:r>
      <w:r w:rsidR="0074517E" w:rsidRPr="00DB73A1">
        <w:rPr>
          <w:color w:val="002060"/>
        </w:rPr>
        <w:t xml:space="preserve"> men’s groups, services for people with learning difficulties, etc.). </w:t>
      </w:r>
      <w:r w:rsidRPr="00DB73A1">
        <w:rPr>
          <w:color w:val="002060"/>
        </w:rPr>
        <w:t xml:space="preserve">This will involve </w:t>
      </w:r>
      <w:r w:rsidRPr="00E27C1D">
        <w:rPr>
          <w:color w:val="002060"/>
        </w:rPr>
        <w:t xml:space="preserve">supporting organisations to </w:t>
      </w:r>
      <w:r w:rsidR="00094530" w:rsidRPr="00DB73A1">
        <w:rPr>
          <w:color w:val="002060"/>
        </w:rPr>
        <w:t>deliver more and improved services for Lewisham communities</w:t>
      </w:r>
      <w:r w:rsidR="00094530" w:rsidRPr="00E27C1D">
        <w:rPr>
          <w:color w:val="002060"/>
        </w:rPr>
        <w:t xml:space="preserve"> by helping to build their skills and knowledge, including through helping to identify appropriate funding opportunities and supporting them with grant applications and other</w:t>
      </w:r>
      <w:r w:rsidRPr="00E27C1D">
        <w:rPr>
          <w:color w:val="002060"/>
        </w:rPr>
        <w:t xml:space="preserve"> fundraising</w:t>
      </w:r>
      <w:r w:rsidR="00094530" w:rsidRPr="00E27C1D">
        <w:rPr>
          <w:color w:val="002060"/>
        </w:rPr>
        <w:t xml:space="preserve"> efforts</w:t>
      </w:r>
      <w:r w:rsidRPr="00DB73A1">
        <w:rPr>
          <w:color w:val="002060"/>
        </w:rPr>
        <w:t>.</w:t>
      </w:r>
    </w:p>
    <w:p w14:paraId="7EF7D386" w14:textId="2297C313" w:rsidR="001A401C" w:rsidRPr="00DB73A1" w:rsidRDefault="001A401C" w:rsidP="0074517E">
      <w:pPr>
        <w:pBdr>
          <w:top w:val="nil"/>
          <w:left w:val="nil"/>
          <w:bottom w:val="nil"/>
          <w:right w:val="nil"/>
          <w:between w:val="nil"/>
        </w:pBdr>
        <w:shd w:val="clear" w:color="auto" w:fill="FFFFFF"/>
        <w:spacing w:before="120" w:after="80" w:line="240" w:lineRule="auto"/>
        <w:jc w:val="both"/>
        <w:rPr>
          <w:color w:val="002060"/>
        </w:rPr>
      </w:pPr>
      <w:r w:rsidRPr="00DB73A1">
        <w:rPr>
          <w:color w:val="002060"/>
        </w:rPr>
        <w:t>A key aim</w:t>
      </w:r>
      <w:r w:rsidR="00094530" w:rsidRPr="00DB73A1">
        <w:rPr>
          <w:color w:val="002060"/>
        </w:rPr>
        <w:t xml:space="preserve"> of the post</w:t>
      </w:r>
      <w:r w:rsidRPr="00DB73A1">
        <w:rPr>
          <w:color w:val="002060"/>
        </w:rPr>
        <w:t xml:space="preserve"> is that Lewisham </w:t>
      </w:r>
      <w:r w:rsidR="0074517E" w:rsidRPr="00DB73A1">
        <w:rPr>
          <w:color w:val="002060"/>
        </w:rPr>
        <w:t>voluntary and community organisations</w:t>
      </w:r>
      <w:r w:rsidRPr="00DB73A1">
        <w:rPr>
          <w:color w:val="002060"/>
        </w:rPr>
        <w:t xml:space="preserve"> will receive increased funding from trusts and foundations, regional and national government sources and donors and</w:t>
      </w:r>
      <w:r w:rsidR="00094530" w:rsidRPr="00E27C1D">
        <w:rPr>
          <w:color w:val="002060"/>
        </w:rPr>
        <w:t>, therefore,</w:t>
      </w:r>
      <w:r w:rsidRPr="00DB73A1">
        <w:rPr>
          <w:color w:val="002060"/>
        </w:rPr>
        <w:t xml:space="preserve"> improve their resilience in a challenging financial climate, </w:t>
      </w:r>
      <w:r w:rsidR="00094530" w:rsidRPr="00E27C1D">
        <w:rPr>
          <w:color w:val="002060"/>
        </w:rPr>
        <w:t>so that</w:t>
      </w:r>
      <w:r w:rsidR="00094530" w:rsidRPr="00DB73A1">
        <w:rPr>
          <w:color w:val="002060"/>
        </w:rPr>
        <w:t xml:space="preserve"> </w:t>
      </w:r>
      <w:r w:rsidRPr="00DB73A1">
        <w:rPr>
          <w:color w:val="002060"/>
        </w:rPr>
        <w:t xml:space="preserve">the </w:t>
      </w:r>
      <w:r w:rsidR="00094530" w:rsidRPr="00DB73A1">
        <w:rPr>
          <w:color w:val="002060"/>
        </w:rPr>
        <w:t xml:space="preserve">voluntary and community </w:t>
      </w:r>
      <w:r w:rsidRPr="00DB73A1">
        <w:rPr>
          <w:color w:val="002060"/>
        </w:rPr>
        <w:t xml:space="preserve">sector is more sustainable and able to meet the needs of Lewisham’s diverse population. </w:t>
      </w:r>
    </w:p>
    <w:p w14:paraId="047AAC3A" w14:textId="77777777" w:rsidR="001A401C" w:rsidRPr="00DB73A1" w:rsidRDefault="001A401C" w:rsidP="0074517E">
      <w:pPr>
        <w:pBdr>
          <w:top w:val="nil"/>
          <w:left w:val="nil"/>
          <w:bottom w:val="nil"/>
          <w:right w:val="nil"/>
          <w:between w:val="nil"/>
        </w:pBdr>
        <w:shd w:val="clear" w:color="auto" w:fill="FFFFFF"/>
        <w:spacing w:before="120" w:after="80" w:line="240" w:lineRule="auto"/>
        <w:jc w:val="both"/>
        <w:rPr>
          <w:color w:val="002060"/>
        </w:rPr>
      </w:pPr>
      <w:r w:rsidRPr="00DB73A1">
        <w:rPr>
          <w:color w:val="002060"/>
        </w:rPr>
        <w:t>It will be vital to engage both established and grass roots organisations, working directly with underrepresented groups, building relationships, trust, and ensuring all have a voice.</w:t>
      </w:r>
    </w:p>
    <w:p w14:paraId="4FC481FE" w14:textId="491E05B3" w:rsidR="001A401C" w:rsidRPr="0074517E" w:rsidRDefault="001A401C" w:rsidP="0074517E">
      <w:pPr>
        <w:spacing w:after="120" w:line="240" w:lineRule="auto"/>
        <w:jc w:val="both"/>
        <w:rPr>
          <w:color w:val="002060"/>
        </w:rPr>
      </w:pPr>
      <w:r w:rsidRPr="00DB73A1">
        <w:rPr>
          <w:color w:val="002060"/>
        </w:rPr>
        <w:t xml:space="preserve">The post holder will work closely in partnership with three other Lewisham Fundraising Development Managers who are hosted by other organisations </w:t>
      </w:r>
      <w:r w:rsidR="00094530" w:rsidRPr="00E27C1D">
        <w:rPr>
          <w:color w:val="002060"/>
        </w:rPr>
        <w:t>each with a different focus:</w:t>
      </w:r>
      <w:r w:rsidR="00094530" w:rsidRPr="00DB73A1">
        <w:rPr>
          <w:color w:val="002060"/>
        </w:rPr>
        <w:t xml:space="preserve"> </w:t>
      </w:r>
      <w:r w:rsidR="00094530" w:rsidRPr="00E27C1D">
        <w:rPr>
          <w:color w:val="002060"/>
        </w:rPr>
        <w:t>Equalities</w:t>
      </w:r>
      <w:r w:rsidRPr="00E27C1D">
        <w:rPr>
          <w:color w:val="002060"/>
        </w:rPr>
        <w:t>,</w:t>
      </w:r>
      <w:r w:rsidRPr="00DB73A1">
        <w:rPr>
          <w:color w:val="002060"/>
        </w:rPr>
        <w:t xml:space="preserve"> Sports and Arts.</w:t>
      </w:r>
    </w:p>
    <w:p w14:paraId="2CBD534C" w14:textId="77777777" w:rsidR="0074517E" w:rsidRPr="003976D7" w:rsidRDefault="0074517E" w:rsidP="001A401C">
      <w:pPr>
        <w:spacing w:after="120" w:line="240" w:lineRule="auto"/>
        <w:rPr>
          <w:b/>
          <w:bCs/>
          <w:color w:val="002060"/>
          <w:sz w:val="24"/>
        </w:rPr>
      </w:pPr>
    </w:p>
    <w:p w14:paraId="6361D379" w14:textId="0F83FD20" w:rsidR="007F4FD4" w:rsidRDefault="007F4FD4" w:rsidP="007F4FD4">
      <w:pPr>
        <w:spacing w:after="0" w:line="240" w:lineRule="auto"/>
        <w:rPr>
          <w:b/>
          <w:bCs/>
          <w:color w:val="002060"/>
          <w:sz w:val="24"/>
        </w:rPr>
      </w:pPr>
      <w:r w:rsidRPr="003976D7">
        <w:rPr>
          <w:b/>
          <w:bCs/>
          <w:color w:val="002060"/>
          <w:sz w:val="24"/>
        </w:rPr>
        <w:t xml:space="preserve">KEY </w:t>
      </w:r>
      <w:r w:rsidR="001A401C">
        <w:rPr>
          <w:b/>
          <w:bCs/>
          <w:color w:val="002060"/>
          <w:sz w:val="24"/>
        </w:rPr>
        <w:t>RESPONSABILITIES</w:t>
      </w:r>
    </w:p>
    <w:p w14:paraId="5621F32F" w14:textId="0B500177" w:rsidR="00730B70" w:rsidRPr="006B2731" w:rsidRDefault="0052500E" w:rsidP="004B126E">
      <w:pPr>
        <w:spacing w:after="0" w:line="240" w:lineRule="auto"/>
        <w:jc w:val="both"/>
        <w:rPr>
          <w:color w:val="002060"/>
          <w:u w:val="single"/>
        </w:rPr>
      </w:pPr>
      <w:r w:rsidRPr="0052500E">
        <w:rPr>
          <w:color w:val="002060"/>
          <w:u w:val="single"/>
        </w:rPr>
        <w:t>Lead fundraising support for</w:t>
      </w:r>
      <w:r w:rsidR="00305A99">
        <w:rPr>
          <w:color w:val="002060"/>
          <w:u w:val="single"/>
        </w:rPr>
        <w:t xml:space="preserve"> voluntary groups providing services in</w:t>
      </w:r>
      <w:r w:rsidR="00454392" w:rsidRPr="006B2731">
        <w:rPr>
          <w:color w:val="002060"/>
          <w:u w:val="single"/>
        </w:rPr>
        <w:t xml:space="preserve"> “</w:t>
      </w:r>
      <w:r w:rsidR="00767A46">
        <w:rPr>
          <w:color w:val="002060"/>
          <w:u w:val="single"/>
        </w:rPr>
        <w:t>C</w:t>
      </w:r>
      <w:r w:rsidR="00454392" w:rsidRPr="006B2731">
        <w:rPr>
          <w:color w:val="002060"/>
          <w:u w:val="single"/>
        </w:rPr>
        <w:t xml:space="preserve">old </w:t>
      </w:r>
      <w:r w:rsidR="00767A46">
        <w:rPr>
          <w:color w:val="002060"/>
          <w:u w:val="single"/>
        </w:rPr>
        <w:t>S</w:t>
      </w:r>
      <w:r w:rsidR="00454392" w:rsidRPr="006B2731">
        <w:rPr>
          <w:color w:val="002060"/>
          <w:u w:val="single"/>
        </w:rPr>
        <w:t>pots”</w:t>
      </w:r>
    </w:p>
    <w:p w14:paraId="4E90C3D8" w14:textId="061579E2" w:rsidR="008A4BBF" w:rsidRDefault="008A4BBF" w:rsidP="006B2731">
      <w:pPr>
        <w:numPr>
          <w:ilvl w:val="0"/>
          <w:numId w:val="23"/>
        </w:numPr>
        <w:pBdr>
          <w:top w:val="nil"/>
          <w:left w:val="nil"/>
          <w:bottom w:val="nil"/>
          <w:right w:val="nil"/>
          <w:between w:val="nil"/>
        </w:pBdr>
        <w:spacing w:after="0" w:line="240" w:lineRule="auto"/>
        <w:jc w:val="both"/>
        <w:rPr>
          <w:color w:val="002060"/>
        </w:rPr>
      </w:pPr>
      <w:r>
        <w:rPr>
          <w:color w:val="002060"/>
        </w:rPr>
        <w:t>Identify “</w:t>
      </w:r>
      <w:r w:rsidR="00E53124">
        <w:rPr>
          <w:color w:val="002060"/>
        </w:rPr>
        <w:t>C</w:t>
      </w:r>
      <w:r>
        <w:rPr>
          <w:color w:val="002060"/>
        </w:rPr>
        <w:t xml:space="preserve">old </w:t>
      </w:r>
      <w:r w:rsidR="00E53124">
        <w:rPr>
          <w:color w:val="002060"/>
        </w:rPr>
        <w:t>S</w:t>
      </w:r>
      <w:r>
        <w:rPr>
          <w:color w:val="002060"/>
        </w:rPr>
        <w:t>pots” where service provision is low, in partnership with Lewisham Council (including Public Health)</w:t>
      </w:r>
      <w:r w:rsidR="001E2A34">
        <w:rPr>
          <w:color w:val="002060"/>
        </w:rPr>
        <w:t>, local NHS agencies</w:t>
      </w:r>
      <w:r>
        <w:rPr>
          <w:color w:val="002060"/>
        </w:rPr>
        <w:t xml:space="preserve"> and the voluntary sector</w:t>
      </w:r>
    </w:p>
    <w:p w14:paraId="65DFE431" w14:textId="00F19232" w:rsidR="00730B70" w:rsidRDefault="00730B70" w:rsidP="006B2731">
      <w:pPr>
        <w:numPr>
          <w:ilvl w:val="0"/>
          <w:numId w:val="23"/>
        </w:numPr>
        <w:pBdr>
          <w:top w:val="nil"/>
          <w:left w:val="nil"/>
          <w:bottom w:val="nil"/>
          <w:right w:val="nil"/>
          <w:between w:val="nil"/>
        </w:pBdr>
        <w:spacing w:after="0" w:line="240" w:lineRule="auto"/>
        <w:jc w:val="both"/>
        <w:rPr>
          <w:color w:val="002060"/>
        </w:rPr>
      </w:pPr>
      <w:r w:rsidRPr="006B2731">
        <w:rPr>
          <w:color w:val="002060"/>
        </w:rPr>
        <w:t xml:space="preserve">Identify funding opportunities and proactively work with the </w:t>
      </w:r>
      <w:r w:rsidR="008A4BBF">
        <w:rPr>
          <w:color w:val="002060"/>
        </w:rPr>
        <w:t>voluntary</w:t>
      </w:r>
      <w:r w:rsidRPr="006B2731">
        <w:rPr>
          <w:color w:val="002060"/>
        </w:rPr>
        <w:t xml:space="preserve"> </w:t>
      </w:r>
      <w:r w:rsidR="00305A99">
        <w:rPr>
          <w:color w:val="002060"/>
        </w:rPr>
        <w:t xml:space="preserve">sector </w:t>
      </w:r>
      <w:r w:rsidRPr="006B2731">
        <w:rPr>
          <w:color w:val="002060"/>
        </w:rPr>
        <w:t xml:space="preserve">to </w:t>
      </w:r>
      <w:r w:rsidR="00077349" w:rsidRPr="006B2731">
        <w:rPr>
          <w:color w:val="002060"/>
        </w:rPr>
        <w:t xml:space="preserve">encourage and </w:t>
      </w:r>
      <w:r w:rsidR="00077349" w:rsidRPr="00305A99">
        <w:rPr>
          <w:color w:val="002060"/>
        </w:rPr>
        <w:t>support bids in line with the identified “</w:t>
      </w:r>
      <w:r w:rsidR="00454392" w:rsidRPr="00305A99">
        <w:rPr>
          <w:color w:val="002060"/>
        </w:rPr>
        <w:t>Cold S</w:t>
      </w:r>
      <w:r w:rsidR="00077349" w:rsidRPr="00305A99">
        <w:rPr>
          <w:color w:val="002060"/>
        </w:rPr>
        <w:t>pots”</w:t>
      </w:r>
      <w:r w:rsidR="00AD4C3B">
        <w:rPr>
          <w:color w:val="002060"/>
        </w:rPr>
        <w:t xml:space="preserve">, </w:t>
      </w:r>
      <w:r w:rsidR="00AD4C3B" w:rsidRPr="00767A46">
        <w:rPr>
          <w:color w:val="002060"/>
        </w:rPr>
        <w:t>including large collaborative bids and smaller “quick wins”.</w:t>
      </w:r>
    </w:p>
    <w:p w14:paraId="1754EFC0" w14:textId="54A5863F" w:rsidR="0052500E" w:rsidRPr="0052500E" w:rsidRDefault="0052500E" w:rsidP="0052500E">
      <w:pPr>
        <w:pStyle w:val="ListParagraph"/>
        <w:numPr>
          <w:ilvl w:val="0"/>
          <w:numId w:val="23"/>
        </w:numPr>
        <w:spacing w:after="0"/>
        <w:rPr>
          <w:color w:val="002060"/>
        </w:rPr>
      </w:pPr>
      <w:r w:rsidRPr="0052500E">
        <w:rPr>
          <w:color w:val="002060"/>
        </w:rPr>
        <w:t>Lead large collaborative bids, write specific applications, and upskill organisations to develop their o</w:t>
      </w:r>
      <w:r>
        <w:rPr>
          <w:color w:val="002060"/>
        </w:rPr>
        <w:t>wn funding strategies and bids.</w:t>
      </w:r>
    </w:p>
    <w:p w14:paraId="5D8F0869" w14:textId="775E7559" w:rsidR="00454392" w:rsidRPr="00305A99" w:rsidRDefault="00305A99" w:rsidP="006B2731">
      <w:pPr>
        <w:numPr>
          <w:ilvl w:val="0"/>
          <w:numId w:val="23"/>
        </w:numPr>
        <w:pBdr>
          <w:top w:val="nil"/>
          <w:left w:val="nil"/>
          <w:bottom w:val="nil"/>
          <w:right w:val="nil"/>
          <w:between w:val="nil"/>
        </w:pBdr>
        <w:spacing w:after="0" w:line="240" w:lineRule="auto"/>
        <w:jc w:val="both"/>
        <w:rPr>
          <w:color w:val="002060"/>
        </w:rPr>
      </w:pPr>
      <w:r w:rsidRPr="00305A99">
        <w:rPr>
          <w:color w:val="002060"/>
        </w:rPr>
        <w:lastRenderedPageBreak/>
        <w:t xml:space="preserve">Deliver a range of promotional and engagement activities to encourage </w:t>
      </w:r>
      <w:r>
        <w:rPr>
          <w:color w:val="002060"/>
        </w:rPr>
        <w:t xml:space="preserve">and enable </w:t>
      </w:r>
      <w:r w:rsidRPr="00305A99">
        <w:rPr>
          <w:color w:val="002060"/>
        </w:rPr>
        <w:t xml:space="preserve">groups to seek support </w:t>
      </w:r>
      <w:r>
        <w:rPr>
          <w:color w:val="002060"/>
        </w:rPr>
        <w:t>for</w:t>
      </w:r>
      <w:r w:rsidRPr="00305A99">
        <w:rPr>
          <w:color w:val="002060"/>
        </w:rPr>
        <w:t xml:space="preserve"> capacity building and fundraising activities</w:t>
      </w:r>
    </w:p>
    <w:p w14:paraId="4D44F52C" w14:textId="6E3212E0" w:rsidR="001E2A34" w:rsidRDefault="00454392" w:rsidP="006B2731">
      <w:pPr>
        <w:numPr>
          <w:ilvl w:val="0"/>
          <w:numId w:val="23"/>
        </w:numPr>
        <w:pBdr>
          <w:top w:val="nil"/>
          <w:left w:val="nil"/>
          <w:bottom w:val="nil"/>
          <w:right w:val="nil"/>
          <w:between w:val="nil"/>
        </w:pBdr>
        <w:spacing w:after="0" w:line="240" w:lineRule="auto"/>
        <w:jc w:val="both"/>
        <w:rPr>
          <w:color w:val="002060"/>
        </w:rPr>
      </w:pPr>
      <w:r w:rsidRPr="006B2731">
        <w:rPr>
          <w:color w:val="002060"/>
        </w:rPr>
        <w:t xml:space="preserve">Work 1:1 with organisations to </w:t>
      </w:r>
      <w:r w:rsidR="00305A99">
        <w:rPr>
          <w:color w:val="002060"/>
        </w:rPr>
        <w:t>identify their development needs</w:t>
      </w:r>
      <w:r w:rsidR="001E2A34">
        <w:rPr>
          <w:color w:val="002060"/>
        </w:rPr>
        <w:t xml:space="preserve"> (including by the use of an “organisational health check” toolkit)</w:t>
      </w:r>
      <w:r w:rsidR="00AD4C3B">
        <w:rPr>
          <w:color w:val="002060"/>
        </w:rPr>
        <w:t>,</w:t>
      </w:r>
      <w:r w:rsidR="00AD4C3B" w:rsidRPr="00767A46">
        <w:rPr>
          <w:color w:val="002060"/>
        </w:rPr>
        <w:t xml:space="preserve"> increase their knowledge and understanding of funding opportunities, build their fundraising skills, ensuring funding bids are more targeted, better written and more likely to be successful.</w:t>
      </w:r>
    </w:p>
    <w:p w14:paraId="037C6466" w14:textId="4AC48D5D" w:rsidR="00454392" w:rsidRDefault="00454392" w:rsidP="006B2731">
      <w:pPr>
        <w:numPr>
          <w:ilvl w:val="0"/>
          <w:numId w:val="23"/>
        </w:numPr>
        <w:pBdr>
          <w:top w:val="nil"/>
          <w:left w:val="nil"/>
          <w:bottom w:val="nil"/>
          <w:right w:val="nil"/>
          <w:between w:val="nil"/>
        </w:pBdr>
        <w:spacing w:after="0" w:line="240" w:lineRule="auto"/>
        <w:jc w:val="both"/>
        <w:rPr>
          <w:color w:val="002060"/>
        </w:rPr>
      </w:pPr>
      <w:r w:rsidRPr="00305A99">
        <w:rPr>
          <w:color w:val="002060"/>
        </w:rPr>
        <w:t xml:space="preserve">Support </w:t>
      </w:r>
      <w:r w:rsidR="006B2731" w:rsidRPr="00305A99">
        <w:rPr>
          <w:color w:val="002060"/>
        </w:rPr>
        <w:t>a fair representation of the Lewisha</w:t>
      </w:r>
      <w:r w:rsidR="0052500E">
        <w:rPr>
          <w:color w:val="002060"/>
        </w:rPr>
        <w:t xml:space="preserve">m’s voluntary sector and ensure support is offered to </w:t>
      </w:r>
      <w:r w:rsidR="00305A99" w:rsidRPr="00305A99">
        <w:rPr>
          <w:color w:val="002060"/>
        </w:rPr>
        <w:t>groups supporting communities that are most in need.</w:t>
      </w:r>
      <w:r w:rsidR="006B2731" w:rsidRPr="00305A99">
        <w:rPr>
          <w:color w:val="002060"/>
        </w:rPr>
        <w:t xml:space="preserve"> </w:t>
      </w:r>
    </w:p>
    <w:p w14:paraId="71701295" w14:textId="5FE630BF" w:rsidR="0052500E" w:rsidRPr="0052500E" w:rsidRDefault="0052500E" w:rsidP="0052500E">
      <w:pPr>
        <w:pStyle w:val="ListParagraph"/>
        <w:numPr>
          <w:ilvl w:val="0"/>
          <w:numId w:val="23"/>
        </w:numPr>
        <w:rPr>
          <w:color w:val="002060"/>
        </w:rPr>
      </w:pPr>
      <w:r w:rsidRPr="0052500E">
        <w:rPr>
          <w:color w:val="002060"/>
        </w:rPr>
        <w:t>Contribute to monitoring and evaluation of the fundraising programme, maintain records of support actions taken, collect fundraising information from bids submitted</w:t>
      </w:r>
    </w:p>
    <w:p w14:paraId="6C7E504B" w14:textId="77777777" w:rsidR="00307BDF" w:rsidRPr="006B2731" w:rsidRDefault="00307BDF" w:rsidP="004B126E">
      <w:pPr>
        <w:spacing w:after="0" w:line="240" w:lineRule="auto"/>
        <w:jc w:val="both"/>
        <w:rPr>
          <w:color w:val="002060"/>
          <w:u w:val="single"/>
        </w:rPr>
      </w:pPr>
      <w:r w:rsidRPr="006B2731">
        <w:rPr>
          <w:color w:val="002060"/>
          <w:u w:val="single"/>
        </w:rPr>
        <w:t xml:space="preserve">Encourage and support partnership working </w:t>
      </w:r>
    </w:p>
    <w:p w14:paraId="44DB3BD7" w14:textId="42038F55" w:rsidR="00307BDF" w:rsidRDefault="00307BDF" w:rsidP="00307BDF">
      <w:pPr>
        <w:numPr>
          <w:ilvl w:val="0"/>
          <w:numId w:val="23"/>
        </w:numPr>
        <w:pBdr>
          <w:top w:val="nil"/>
          <w:left w:val="nil"/>
          <w:bottom w:val="nil"/>
          <w:right w:val="nil"/>
          <w:between w:val="nil"/>
        </w:pBdr>
        <w:spacing w:after="0" w:line="240" w:lineRule="auto"/>
        <w:jc w:val="both"/>
        <w:rPr>
          <w:color w:val="002060"/>
        </w:rPr>
      </w:pPr>
      <w:r w:rsidRPr="006B2731">
        <w:rPr>
          <w:color w:val="002060"/>
        </w:rPr>
        <w:t>Work closely with the</w:t>
      </w:r>
      <w:r>
        <w:rPr>
          <w:color w:val="002060"/>
        </w:rPr>
        <w:t xml:space="preserve"> other Lewisham </w:t>
      </w:r>
      <w:r w:rsidRPr="007E2A17">
        <w:rPr>
          <w:color w:val="002060"/>
        </w:rPr>
        <w:t>Fundraising Development Manager</w:t>
      </w:r>
      <w:r>
        <w:rPr>
          <w:color w:val="002060"/>
        </w:rPr>
        <w:t>s</w:t>
      </w:r>
      <w:r w:rsidRPr="007E2A17">
        <w:rPr>
          <w:color w:val="002060"/>
        </w:rPr>
        <w:t xml:space="preserve"> </w:t>
      </w:r>
      <w:r>
        <w:rPr>
          <w:color w:val="002060"/>
        </w:rPr>
        <w:t xml:space="preserve">and Community Development Workers </w:t>
      </w:r>
      <w:r w:rsidRPr="006B2731">
        <w:rPr>
          <w:color w:val="002060"/>
        </w:rPr>
        <w:t xml:space="preserve">to </w:t>
      </w:r>
      <w:r>
        <w:rPr>
          <w:color w:val="002060"/>
        </w:rPr>
        <w:t xml:space="preserve">maximise the impact of the work, avoid duplication and </w:t>
      </w:r>
      <w:r w:rsidRPr="006B2731">
        <w:rPr>
          <w:color w:val="002060"/>
        </w:rPr>
        <w:t>identify opportunities</w:t>
      </w:r>
      <w:r>
        <w:rPr>
          <w:color w:val="002060"/>
        </w:rPr>
        <w:t xml:space="preserve"> for further partnership working</w:t>
      </w:r>
    </w:p>
    <w:p w14:paraId="299384D8" w14:textId="77777777" w:rsidR="00307BDF" w:rsidRPr="006B2731" w:rsidRDefault="00307BDF" w:rsidP="00307BDF">
      <w:pPr>
        <w:numPr>
          <w:ilvl w:val="0"/>
          <w:numId w:val="23"/>
        </w:numPr>
        <w:pBdr>
          <w:top w:val="nil"/>
          <w:left w:val="nil"/>
          <w:bottom w:val="nil"/>
          <w:right w:val="nil"/>
          <w:between w:val="nil"/>
        </w:pBdr>
        <w:spacing w:after="0" w:line="240" w:lineRule="auto"/>
        <w:jc w:val="both"/>
        <w:rPr>
          <w:color w:val="002060"/>
        </w:rPr>
      </w:pPr>
      <w:r w:rsidRPr="006B2731">
        <w:rPr>
          <w:color w:val="002060"/>
        </w:rPr>
        <w:t>Work closely with the Community Connections Lewisham team and wider Social Prescribing network to make sure the work</w:t>
      </w:r>
      <w:r>
        <w:rPr>
          <w:color w:val="002060"/>
        </w:rPr>
        <w:t xml:space="preserve"> focuses on the</w:t>
      </w:r>
      <w:r w:rsidRPr="006B2731">
        <w:rPr>
          <w:color w:val="002060"/>
        </w:rPr>
        <w:t xml:space="preserve"> need</w:t>
      </w:r>
      <w:r>
        <w:rPr>
          <w:color w:val="002060"/>
        </w:rPr>
        <w:t>s</w:t>
      </w:r>
      <w:r w:rsidRPr="006B2731">
        <w:rPr>
          <w:color w:val="002060"/>
        </w:rPr>
        <w:t xml:space="preserve"> of the most vulnerable residents of the borough</w:t>
      </w:r>
    </w:p>
    <w:p w14:paraId="1B5C0EDD" w14:textId="77777777" w:rsidR="00307BDF" w:rsidRPr="006B2731" w:rsidRDefault="00307BDF" w:rsidP="00307BDF">
      <w:pPr>
        <w:numPr>
          <w:ilvl w:val="0"/>
          <w:numId w:val="23"/>
        </w:numPr>
        <w:pBdr>
          <w:top w:val="nil"/>
          <w:left w:val="nil"/>
          <w:bottom w:val="nil"/>
          <w:right w:val="nil"/>
          <w:between w:val="nil"/>
        </w:pBdr>
        <w:spacing w:after="0" w:line="240" w:lineRule="auto"/>
        <w:jc w:val="both"/>
        <w:rPr>
          <w:color w:val="002060"/>
        </w:rPr>
      </w:pPr>
      <w:r w:rsidRPr="006B2731">
        <w:rPr>
          <w:color w:val="002060"/>
        </w:rPr>
        <w:t xml:space="preserve">Write </w:t>
      </w:r>
      <w:r>
        <w:rPr>
          <w:color w:val="002060"/>
        </w:rPr>
        <w:t xml:space="preserve">regular </w:t>
      </w:r>
      <w:r w:rsidRPr="006B2731">
        <w:rPr>
          <w:color w:val="002060"/>
        </w:rPr>
        <w:t>reports and report progress</w:t>
      </w:r>
      <w:r>
        <w:rPr>
          <w:color w:val="002060"/>
        </w:rPr>
        <w:t xml:space="preserve"> as required to Age UK Lewisham and Southwark and wider stakeholders including </w:t>
      </w:r>
      <w:r w:rsidRPr="00767A46">
        <w:rPr>
          <w:color w:val="002060"/>
        </w:rPr>
        <w:t xml:space="preserve">the Lewisham Main Grant Community Fundraiser Partnership Steering Group, </w:t>
      </w:r>
      <w:r w:rsidRPr="006B2731">
        <w:rPr>
          <w:color w:val="002060"/>
        </w:rPr>
        <w:t xml:space="preserve"> to keep the sector informed on the progress made and encourage local organisations to engage</w:t>
      </w:r>
    </w:p>
    <w:p w14:paraId="35B2F732" w14:textId="77777777" w:rsidR="00307BDF" w:rsidRDefault="00307BDF" w:rsidP="00307BDF">
      <w:pPr>
        <w:numPr>
          <w:ilvl w:val="0"/>
          <w:numId w:val="23"/>
        </w:numPr>
        <w:pBdr>
          <w:top w:val="nil"/>
          <w:left w:val="nil"/>
          <w:bottom w:val="nil"/>
          <w:right w:val="nil"/>
          <w:between w:val="nil"/>
        </w:pBdr>
        <w:spacing w:after="0" w:line="240" w:lineRule="auto"/>
        <w:jc w:val="both"/>
        <w:rPr>
          <w:color w:val="002060"/>
        </w:rPr>
      </w:pPr>
      <w:r w:rsidRPr="006B2731">
        <w:rPr>
          <w:color w:val="002060"/>
        </w:rPr>
        <w:t>Identify opportunities for partnership working and encourage groups to write bids together to maximise their chances of success</w:t>
      </w:r>
      <w:r>
        <w:rPr>
          <w:color w:val="002060"/>
        </w:rPr>
        <w:t>.</w:t>
      </w:r>
    </w:p>
    <w:p w14:paraId="6F28F181" w14:textId="77777777" w:rsidR="00454392" w:rsidRDefault="00454392" w:rsidP="00454392">
      <w:pPr>
        <w:pBdr>
          <w:top w:val="nil"/>
          <w:left w:val="nil"/>
          <w:bottom w:val="nil"/>
          <w:right w:val="nil"/>
          <w:between w:val="nil"/>
        </w:pBdr>
        <w:spacing w:after="0" w:line="240" w:lineRule="auto"/>
        <w:jc w:val="both"/>
      </w:pPr>
    </w:p>
    <w:p w14:paraId="10C5C6A5" w14:textId="5BCF1CCD" w:rsidR="00454392" w:rsidRPr="001E2A34" w:rsidRDefault="00454392" w:rsidP="004B126E">
      <w:pPr>
        <w:spacing w:after="0" w:line="240" w:lineRule="auto"/>
        <w:jc w:val="both"/>
        <w:rPr>
          <w:color w:val="002060"/>
          <w:u w:val="single"/>
        </w:rPr>
      </w:pPr>
      <w:r w:rsidRPr="001E2A34">
        <w:rPr>
          <w:color w:val="002060"/>
          <w:u w:val="single"/>
        </w:rPr>
        <w:t xml:space="preserve">Raise the fundraising profile of Lewisham </w:t>
      </w:r>
    </w:p>
    <w:p w14:paraId="308165BE" w14:textId="74F3489D" w:rsidR="00454392" w:rsidRPr="00307BDF" w:rsidRDefault="00454392" w:rsidP="006B2731">
      <w:pPr>
        <w:numPr>
          <w:ilvl w:val="0"/>
          <w:numId w:val="23"/>
        </w:numPr>
        <w:pBdr>
          <w:top w:val="nil"/>
          <w:left w:val="nil"/>
          <w:bottom w:val="nil"/>
          <w:right w:val="nil"/>
          <w:between w:val="nil"/>
        </w:pBdr>
        <w:spacing w:after="0" w:line="240" w:lineRule="auto"/>
        <w:jc w:val="both"/>
        <w:rPr>
          <w:color w:val="002060"/>
        </w:rPr>
      </w:pPr>
      <w:r w:rsidRPr="00307BDF">
        <w:rPr>
          <w:color w:val="002060"/>
        </w:rPr>
        <w:t xml:space="preserve">Contribute to an up-to-date list of current and upcoming fundraising opportunities alongside the other </w:t>
      </w:r>
      <w:r w:rsidR="00307BDF" w:rsidRPr="007E2A17">
        <w:rPr>
          <w:color w:val="002060"/>
        </w:rPr>
        <w:t>Fundraising Development Manager</w:t>
      </w:r>
      <w:r w:rsidR="00307BDF">
        <w:rPr>
          <w:color w:val="002060"/>
        </w:rPr>
        <w:t>s</w:t>
      </w:r>
      <w:r w:rsidR="00307BDF" w:rsidRPr="007E2A17">
        <w:rPr>
          <w:color w:val="002060"/>
        </w:rPr>
        <w:t xml:space="preserve"> </w:t>
      </w:r>
      <w:r w:rsidR="001E2A34" w:rsidRPr="00307BDF">
        <w:rPr>
          <w:color w:val="002060"/>
        </w:rPr>
        <w:t>and ensure this is widely shared</w:t>
      </w:r>
    </w:p>
    <w:p w14:paraId="028C3D20" w14:textId="365EAB08" w:rsidR="001E2A34" w:rsidRDefault="001E2A34" w:rsidP="006B2731">
      <w:pPr>
        <w:numPr>
          <w:ilvl w:val="0"/>
          <w:numId w:val="23"/>
        </w:numPr>
        <w:pBdr>
          <w:top w:val="nil"/>
          <w:left w:val="nil"/>
          <w:bottom w:val="nil"/>
          <w:right w:val="nil"/>
          <w:between w:val="nil"/>
        </w:pBdr>
        <w:spacing w:after="0" w:line="240" w:lineRule="auto"/>
        <w:jc w:val="both"/>
        <w:rPr>
          <w:color w:val="002060"/>
        </w:rPr>
      </w:pPr>
      <w:r>
        <w:rPr>
          <w:color w:val="002060"/>
        </w:rPr>
        <w:t>Celebrate successful fundraising activities to promote and encourage take up of the Community Fundraiser service</w:t>
      </w:r>
    </w:p>
    <w:p w14:paraId="68062AEA" w14:textId="08632F79" w:rsidR="00307BDF" w:rsidRPr="00307BDF" w:rsidRDefault="00307BDF" w:rsidP="00307BDF">
      <w:pPr>
        <w:pStyle w:val="ListParagraph"/>
        <w:numPr>
          <w:ilvl w:val="0"/>
          <w:numId w:val="23"/>
        </w:numPr>
        <w:spacing w:after="0"/>
        <w:rPr>
          <w:color w:val="002060"/>
        </w:rPr>
      </w:pPr>
      <w:r w:rsidRPr="00307BDF">
        <w:rPr>
          <w:color w:val="002060"/>
        </w:rPr>
        <w:t>Write reports and report progress at local meetings to keep partners informed on the progress made and the way still to go to encourage local organisations to engage</w:t>
      </w:r>
    </w:p>
    <w:p w14:paraId="4DB5A104" w14:textId="11BA1F80" w:rsidR="00730B70" w:rsidRPr="006B2731" w:rsidRDefault="00730B70" w:rsidP="006B2731">
      <w:pPr>
        <w:numPr>
          <w:ilvl w:val="0"/>
          <w:numId w:val="23"/>
        </w:numPr>
        <w:pBdr>
          <w:top w:val="nil"/>
          <w:left w:val="nil"/>
          <w:bottom w:val="nil"/>
          <w:right w:val="nil"/>
          <w:between w:val="nil"/>
        </w:pBdr>
        <w:spacing w:after="0" w:line="240" w:lineRule="auto"/>
        <w:jc w:val="both"/>
        <w:rPr>
          <w:color w:val="002060"/>
        </w:rPr>
      </w:pPr>
      <w:r w:rsidRPr="006B2731">
        <w:rPr>
          <w:color w:val="002060"/>
        </w:rPr>
        <w:t xml:space="preserve">Develop additional relationships that open broader regional funding opportunities, strategic partnerships, skills’ development and knowledge acquisition across the </w:t>
      </w:r>
      <w:r w:rsidR="00454392" w:rsidRPr="006B2731">
        <w:rPr>
          <w:color w:val="002060"/>
        </w:rPr>
        <w:t>Sector</w:t>
      </w:r>
      <w:r w:rsidRPr="006B2731">
        <w:rPr>
          <w:color w:val="002060"/>
        </w:rPr>
        <w:t xml:space="preserve"> </w:t>
      </w:r>
    </w:p>
    <w:p w14:paraId="2C573C6E" w14:textId="77777777" w:rsidR="006B2731" w:rsidRDefault="006B2731" w:rsidP="006B2731">
      <w:pPr>
        <w:pBdr>
          <w:top w:val="nil"/>
          <w:left w:val="nil"/>
          <w:bottom w:val="nil"/>
          <w:right w:val="nil"/>
          <w:between w:val="nil"/>
        </w:pBdr>
        <w:spacing w:after="0" w:line="240" w:lineRule="auto"/>
        <w:ind w:left="720"/>
        <w:jc w:val="both"/>
      </w:pPr>
    </w:p>
    <w:p w14:paraId="7CE9EB25" w14:textId="77777777" w:rsidR="004B53C2" w:rsidRPr="00767A46" w:rsidRDefault="004B53C2" w:rsidP="004B53C2">
      <w:pPr>
        <w:pBdr>
          <w:top w:val="nil"/>
          <w:left w:val="nil"/>
          <w:bottom w:val="nil"/>
          <w:right w:val="nil"/>
          <w:between w:val="nil"/>
        </w:pBdr>
        <w:spacing w:after="0" w:line="240" w:lineRule="auto"/>
        <w:ind w:left="720"/>
        <w:jc w:val="both"/>
        <w:rPr>
          <w:color w:val="002060"/>
        </w:rPr>
      </w:pPr>
    </w:p>
    <w:p w14:paraId="6E007FC9" w14:textId="66E72CFC" w:rsidR="00767A46" w:rsidRPr="006B2731" w:rsidRDefault="007F4FD4" w:rsidP="006B2731">
      <w:pPr>
        <w:spacing w:after="0" w:line="240" w:lineRule="auto"/>
        <w:rPr>
          <w:b/>
          <w:bCs/>
          <w:color w:val="002060"/>
          <w:sz w:val="24"/>
        </w:rPr>
      </w:pPr>
      <w:r w:rsidRPr="006B2731">
        <w:rPr>
          <w:b/>
          <w:bCs/>
          <w:color w:val="002060"/>
          <w:sz w:val="24"/>
        </w:rPr>
        <w:t>ORGANISATIONAL RESPONSIBILITIES</w:t>
      </w:r>
    </w:p>
    <w:p w14:paraId="312FA2F5" w14:textId="0D5E00A1" w:rsidR="007F4FD4" w:rsidRPr="003976D7" w:rsidRDefault="007F4FD4" w:rsidP="007F4FD4">
      <w:pPr>
        <w:numPr>
          <w:ilvl w:val="0"/>
          <w:numId w:val="3"/>
        </w:numPr>
        <w:spacing w:after="0"/>
        <w:rPr>
          <w:color w:val="002060"/>
        </w:rPr>
      </w:pPr>
      <w:r w:rsidRPr="003976D7">
        <w:rPr>
          <w:color w:val="002060"/>
        </w:rPr>
        <w:t>Provide a supportive working environment to all staff and volunteers</w:t>
      </w:r>
    </w:p>
    <w:p w14:paraId="0B8B6F44" w14:textId="798713C3" w:rsidR="007F4FD4" w:rsidRPr="003976D7" w:rsidRDefault="007F4FD4" w:rsidP="007F4FD4">
      <w:pPr>
        <w:numPr>
          <w:ilvl w:val="0"/>
          <w:numId w:val="3"/>
        </w:numPr>
        <w:spacing w:after="0"/>
        <w:rPr>
          <w:color w:val="002060"/>
        </w:rPr>
      </w:pPr>
      <w:r w:rsidRPr="003976D7">
        <w:rPr>
          <w:color w:val="002060"/>
        </w:rPr>
        <w:t>Contribute to the overall achievement of AUKLS</w:t>
      </w:r>
      <w:r w:rsidR="001E2A34">
        <w:rPr>
          <w:color w:val="002060"/>
        </w:rPr>
        <w:t>’</w:t>
      </w:r>
      <w:r w:rsidR="00496175">
        <w:rPr>
          <w:color w:val="002060"/>
        </w:rPr>
        <w:t xml:space="preserve"> </w:t>
      </w:r>
      <w:r w:rsidRPr="003976D7">
        <w:rPr>
          <w:color w:val="002060"/>
        </w:rPr>
        <w:t>mission and objectives</w:t>
      </w:r>
    </w:p>
    <w:p w14:paraId="7F384A82" w14:textId="77777777" w:rsidR="007F4FD4" w:rsidRPr="003976D7" w:rsidRDefault="007F4FD4" w:rsidP="007F4FD4">
      <w:pPr>
        <w:numPr>
          <w:ilvl w:val="0"/>
          <w:numId w:val="3"/>
        </w:numPr>
        <w:spacing w:after="0"/>
        <w:rPr>
          <w:color w:val="002060"/>
        </w:rPr>
      </w:pPr>
      <w:r w:rsidRPr="003976D7">
        <w:rPr>
          <w:color w:val="002060"/>
        </w:rPr>
        <w:t>Ensure the values of AUKLS are upheld across the organisation</w:t>
      </w:r>
    </w:p>
    <w:p w14:paraId="2D8F5005" w14:textId="76414ABA" w:rsidR="007F4FD4" w:rsidRPr="003976D7" w:rsidRDefault="007F4FD4" w:rsidP="007F4FD4">
      <w:pPr>
        <w:numPr>
          <w:ilvl w:val="0"/>
          <w:numId w:val="3"/>
        </w:numPr>
        <w:spacing w:after="0"/>
        <w:rPr>
          <w:color w:val="002060"/>
        </w:rPr>
      </w:pPr>
      <w:r w:rsidRPr="003976D7">
        <w:rPr>
          <w:color w:val="002060"/>
        </w:rPr>
        <w:t>Actively support AUKLS in carrying out its aim to be an environmentally responsible organisation in carrying out day to day duties</w:t>
      </w:r>
    </w:p>
    <w:p w14:paraId="6DFD8DC8" w14:textId="77777777" w:rsidR="007F4FD4" w:rsidRPr="003976D7" w:rsidRDefault="007F4FD4" w:rsidP="007F4FD4">
      <w:pPr>
        <w:numPr>
          <w:ilvl w:val="0"/>
          <w:numId w:val="3"/>
        </w:numPr>
        <w:spacing w:after="0"/>
        <w:rPr>
          <w:color w:val="002060"/>
        </w:rPr>
      </w:pPr>
      <w:r w:rsidRPr="003976D7">
        <w:rPr>
          <w:color w:val="002060"/>
        </w:rPr>
        <w:t>Meet legislative and regulatory requirements</w:t>
      </w:r>
    </w:p>
    <w:p w14:paraId="333513D0" w14:textId="5126ABBF" w:rsidR="007F4FD4" w:rsidRPr="003976D7" w:rsidRDefault="007F4FD4" w:rsidP="007F4FD4">
      <w:pPr>
        <w:numPr>
          <w:ilvl w:val="0"/>
          <w:numId w:val="3"/>
        </w:numPr>
        <w:spacing w:after="0"/>
        <w:rPr>
          <w:color w:val="002060"/>
        </w:rPr>
      </w:pPr>
      <w:r w:rsidRPr="003976D7">
        <w:rPr>
          <w:color w:val="002060"/>
        </w:rPr>
        <w:t xml:space="preserve">To participate in networking activity at local and national level, by agreement with the </w:t>
      </w:r>
      <w:r w:rsidR="001E2A34">
        <w:rPr>
          <w:color w:val="002060"/>
        </w:rPr>
        <w:t>line manager or CEO</w:t>
      </w:r>
    </w:p>
    <w:p w14:paraId="1645EA9B" w14:textId="77777777" w:rsidR="007F4FD4" w:rsidRPr="003976D7" w:rsidRDefault="007F4FD4" w:rsidP="007F4FD4">
      <w:pPr>
        <w:numPr>
          <w:ilvl w:val="0"/>
          <w:numId w:val="3"/>
        </w:numPr>
        <w:spacing w:after="0"/>
        <w:rPr>
          <w:color w:val="002060"/>
        </w:rPr>
      </w:pPr>
      <w:r w:rsidRPr="003976D7">
        <w:rPr>
          <w:color w:val="002060"/>
        </w:rPr>
        <w:t>Attend staff and team meetings as requested</w:t>
      </w:r>
    </w:p>
    <w:p w14:paraId="3C4FBF91" w14:textId="0BB92450" w:rsidR="00730B70" w:rsidRPr="00730B70" w:rsidRDefault="007F4FD4" w:rsidP="007F4FD4">
      <w:pPr>
        <w:numPr>
          <w:ilvl w:val="0"/>
          <w:numId w:val="3"/>
        </w:numPr>
        <w:spacing w:after="0"/>
        <w:rPr>
          <w:color w:val="002060"/>
        </w:rPr>
      </w:pPr>
      <w:r w:rsidRPr="53CEF2C3">
        <w:rPr>
          <w:color w:val="002060"/>
        </w:rPr>
        <w:t xml:space="preserve">Undertake any other </w:t>
      </w:r>
      <w:r w:rsidR="2D74F08F" w:rsidRPr="53CEF2C3">
        <w:rPr>
          <w:color w:val="002060"/>
        </w:rPr>
        <w:t xml:space="preserve">relevant </w:t>
      </w:r>
      <w:r w:rsidRPr="53CEF2C3">
        <w:rPr>
          <w:color w:val="002060"/>
        </w:rPr>
        <w:t xml:space="preserve">duties as determined by the CEO </w:t>
      </w:r>
      <w:r w:rsidR="1001CAE7" w:rsidRPr="53CEF2C3">
        <w:rPr>
          <w:color w:val="002060"/>
        </w:rPr>
        <w:t xml:space="preserve">or </w:t>
      </w:r>
      <w:r w:rsidR="001E2A34">
        <w:rPr>
          <w:color w:val="002060"/>
        </w:rPr>
        <w:t>the</w:t>
      </w:r>
      <w:r w:rsidR="1001CAE7" w:rsidRPr="53CEF2C3">
        <w:rPr>
          <w:color w:val="002060"/>
        </w:rPr>
        <w:t xml:space="preserve"> Line Manager</w:t>
      </w:r>
    </w:p>
    <w:p w14:paraId="43F8CCBF" w14:textId="77777777" w:rsidR="007F4FD4" w:rsidRPr="003976D7" w:rsidRDefault="007F4FD4" w:rsidP="007F4FD4">
      <w:pPr>
        <w:spacing w:after="0"/>
        <w:rPr>
          <w:color w:val="002060"/>
        </w:rPr>
      </w:pPr>
    </w:p>
    <w:p w14:paraId="3AD38EEF" w14:textId="77777777" w:rsidR="007F4FD4" w:rsidRPr="003976D7" w:rsidRDefault="007F4FD4" w:rsidP="007F4FD4">
      <w:pPr>
        <w:spacing w:after="0"/>
        <w:rPr>
          <w:b/>
          <w:bCs/>
          <w:color w:val="002060"/>
          <w:u w:val="single"/>
        </w:rPr>
      </w:pPr>
      <w:r w:rsidRPr="003976D7">
        <w:rPr>
          <w:b/>
          <w:bCs/>
          <w:color w:val="002060"/>
          <w:u w:val="single"/>
        </w:rPr>
        <w:t>Promotion of a Supportive Working Environment</w:t>
      </w:r>
    </w:p>
    <w:p w14:paraId="606F6415" w14:textId="271819B4" w:rsidR="007F4FD4" w:rsidRPr="003976D7" w:rsidRDefault="007F4FD4" w:rsidP="007F4FD4">
      <w:pPr>
        <w:rPr>
          <w:color w:val="002060"/>
        </w:rPr>
      </w:pPr>
      <w:r w:rsidRPr="003976D7">
        <w:rPr>
          <w:color w:val="002060"/>
        </w:rPr>
        <w:t>A supportive working environment can be defined as an environment where contribution is recognised, encouraged and rewarded.  Staff and volunteers alike expect to be encouraged to develop personally and professionally and to acquire new skills at a pace that is suitable for them.  All staff and volunteers must promote this environment as part of their roles and responsibilities.</w:t>
      </w:r>
      <w:r w:rsidRPr="003976D7">
        <w:rPr>
          <w:color w:val="002060"/>
        </w:rPr>
        <w:br w:type="page"/>
      </w:r>
    </w:p>
    <w:p w14:paraId="2C5F7374" w14:textId="5857D1C3" w:rsidR="007F4FD4" w:rsidRPr="00767A46" w:rsidRDefault="00767A46" w:rsidP="007F4FD4">
      <w:pPr>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pPr>
      <w:r w:rsidRPr="00767A46">
        <w:rPr>
          <w:rFonts w:ascii="Calibri Light" w:eastAsiaTheme="minorEastAsia" w:hAnsi="Calibri Light" w:cs="Calibri Light"/>
          <w:color w:val="2B3990"/>
          <w:sz w:val="52"/>
          <w:szCs w:val="72"/>
          <w:lang w:eastAsia="en-GB"/>
          <w14:textOutline w14:w="9525" w14:cap="flat" w14:cmpd="sng" w14:algn="ctr">
            <w14:solidFill>
              <w14:srgbClr w14:val="2B3990"/>
            </w14:solidFill>
            <w14:prstDash w14:val="solid"/>
            <w14:round/>
          </w14:textOutline>
        </w:rPr>
        <w:lastRenderedPageBreak/>
        <w:t>Person Specification</w:t>
      </w:r>
    </w:p>
    <w:p w14:paraId="12DD9171" w14:textId="6CA51C49" w:rsidR="3C49C704" w:rsidRPr="00D00333" w:rsidRDefault="3C49C704" w:rsidP="00D00333">
      <w:pPr>
        <w:spacing w:after="0" w:line="240" w:lineRule="auto"/>
        <w:rPr>
          <w:color w:val="002060"/>
          <w:lang w:eastAsia="en-GB"/>
        </w:rPr>
      </w:pPr>
      <w:r w:rsidRPr="00D00333">
        <w:rPr>
          <w:rFonts w:ascii="Calibri" w:eastAsia="Calibri" w:hAnsi="Calibri" w:cs="Calibri"/>
          <w:color w:val="002060"/>
        </w:rPr>
        <w:t xml:space="preserve">The successful applicant must be able to demonstrate empathy for our service users and be committed to the promotion of a supportive working environment. All posts within the organisation are subject to change as the organisation grows and develops. Staff must be able to adapt to change and </w:t>
      </w:r>
      <w:r w:rsidRPr="001F573F">
        <w:rPr>
          <w:rFonts w:ascii="Calibri" w:eastAsia="Calibri" w:hAnsi="Calibri" w:cs="Calibri"/>
          <w:color w:val="002060"/>
        </w:rPr>
        <w:t>flexibility</w:t>
      </w:r>
      <w:r w:rsidRPr="00D00333">
        <w:rPr>
          <w:rFonts w:ascii="Calibri" w:eastAsia="Calibri" w:hAnsi="Calibri" w:cs="Calibri"/>
          <w:b/>
          <w:bCs/>
          <w:color w:val="002060"/>
        </w:rPr>
        <w:t xml:space="preserve"> </w:t>
      </w:r>
      <w:r w:rsidRPr="00D00333">
        <w:rPr>
          <w:rFonts w:ascii="Calibri" w:eastAsia="Calibri" w:hAnsi="Calibri" w:cs="Calibri"/>
          <w:color w:val="002060"/>
        </w:rPr>
        <w:t>is a key attribute required of all Age UK Lewisham and Southwark employees.</w:t>
      </w:r>
    </w:p>
    <w:p w14:paraId="741D4D9E" w14:textId="77777777" w:rsidR="00730B70" w:rsidRPr="00D00333" w:rsidRDefault="00730B70" w:rsidP="00D00333">
      <w:pPr>
        <w:rPr>
          <w:rFonts w:eastAsiaTheme="minorEastAsia"/>
          <w:color w:val="002060"/>
        </w:rPr>
      </w:pPr>
    </w:p>
    <w:tbl>
      <w:tblPr>
        <w:tblStyle w:val="TableGrid"/>
        <w:tblW w:w="9781" w:type="dxa"/>
        <w:tblInd w:w="-10" w:type="dxa"/>
        <w:tblLayout w:type="fixed"/>
        <w:tblLook w:val="04A0" w:firstRow="1" w:lastRow="0" w:firstColumn="1" w:lastColumn="0" w:noHBand="0" w:noVBand="1"/>
      </w:tblPr>
      <w:tblGrid>
        <w:gridCol w:w="2236"/>
        <w:gridCol w:w="7545"/>
      </w:tblGrid>
      <w:tr w:rsidR="00D00333" w:rsidRPr="00D00333" w14:paraId="45AB54DC" w14:textId="77777777" w:rsidTr="00D00333">
        <w:tc>
          <w:tcPr>
            <w:tcW w:w="2236" w:type="dxa"/>
            <w:tcBorders>
              <w:top w:val="single" w:sz="8" w:space="0" w:color="auto"/>
              <w:left w:val="single" w:sz="8" w:space="0" w:color="auto"/>
              <w:bottom w:val="single" w:sz="8" w:space="0" w:color="auto"/>
              <w:right w:val="single" w:sz="8" w:space="0" w:color="auto"/>
            </w:tcBorders>
          </w:tcPr>
          <w:p w14:paraId="14A77C71" w14:textId="11DEEC52" w:rsidR="07487F6F" w:rsidRPr="00D00333" w:rsidRDefault="07487F6F">
            <w:pPr>
              <w:rPr>
                <w:color w:val="002060"/>
              </w:rPr>
            </w:pPr>
            <w:r w:rsidRPr="00D00333">
              <w:rPr>
                <w:rFonts w:ascii="Calibri" w:eastAsia="Calibri" w:hAnsi="Calibri" w:cs="Calibri"/>
                <w:b/>
                <w:bCs/>
                <w:color w:val="002060"/>
              </w:rPr>
              <w:t>Competency</w:t>
            </w:r>
          </w:p>
        </w:tc>
        <w:tc>
          <w:tcPr>
            <w:tcW w:w="7545" w:type="dxa"/>
            <w:tcBorders>
              <w:top w:val="single" w:sz="8" w:space="0" w:color="auto"/>
              <w:left w:val="single" w:sz="8" w:space="0" w:color="auto"/>
              <w:bottom w:val="single" w:sz="8" w:space="0" w:color="auto"/>
              <w:right w:val="single" w:sz="8" w:space="0" w:color="auto"/>
            </w:tcBorders>
          </w:tcPr>
          <w:p w14:paraId="38907A9A" w14:textId="603DF1D3" w:rsidR="07487F6F" w:rsidRPr="00D00333" w:rsidRDefault="07487F6F">
            <w:pPr>
              <w:rPr>
                <w:color w:val="002060"/>
              </w:rPr>
            </w:pPr>
            <w:r w:rsidRPr="00D00333">
              <w:rPr>
                <w:rFonts w:ascii="Calibri" w:eastAsia="Calibri" w:hAnsi="Calibri" w:cs="Calibri"/>
                <w:b/>
                <w:bCs/>
                <w:color w:val="002060"/>
              </w:rPr>
              <w:t>Specification</w:t>
            </w:r>
          </w:p>
        </w:tc>
      </w:tr>
      <w:tr w:rsidR="00D00333" w:rsidRPr="00D00333" w14:paraId="0AE86C9A" w14:textId="77777777" w:rsidTr="009B695E">
        <w:trPr>
          <w:trHeight w:val="1948"/>
        </w:trPr>
        <w:tc>
          <w:tcPr>
            <w:tcW w:w="2236" w:type="dxa"/>
            <w:tcBorders>
              <w:top w:val="single" w:sz="8" w:space="0" w:color="auto"/>
              <w:left w:val="single" w:sz="8" w:space="0" w:color="auto"/>
              <w:bottom w:val="single" w:sz="8" w:space="0" w:color="auto"/>
              <w:right w:val="single" w:sz="8" w:space="0" w:color="auto"/>
            </w:tcBorders>
          </w:tcPr>
          <w:p w14:paraId="4D47F12E" w14:textId="1B4CC710" w:rsidR="07487F6F" w:rsidRPr="00D00333" w:rsidRDefault="07487F6F">
            <w:pPr>
              <w:rPr>
                <w:color w:val="002060"/>
              </w:rPr>
            </w:pPr>
            <w:r w:rsidRPr="00D00333">
              <w:rPr>
                <w:rFonts w:ascii="Calibri" w:eastAsia="Calibri" w:hAnsi="Calibri" w:cs="Calibri"/>
                <w:b/>
                <w:bCs/>
                <w:color w:val="002060"/>
              </w:rPr>
              <w:t xml:space="preserve"> </w:t>
            </w:r>
          </w:p>
          <w:p w14:paraId="2BCCE2DF" w14:textId="75BE3FF4" w:rsidR="07487F6F" w:rsidRPr="00D00333" w:rsidRDefault="07487F6F">
            <w:pPr>
              <w:rPr>
                <w:color w:val="002060"/>
              </w:rPr>
            </w:pPr>
            <w:r w:rsidRPr="00D00333">
              <w:rPr>
                <w:rFonts w:ascii="Calibri" w:eastAsia="Calibri" w:hAnsi="Calibri" w:cs="Calibri"/>
                <w:b/>
                <w:bCs/>
                <w:color w:val="002060"/>
              </w:rPr>
              <w:t>Essential Personal Qualities</w:t>
            </w:r>
          </w:p>
        </w:tc>
        <w:tc>
          <w:tcPr>
            <w:tcW w:w="7545" w:type="dxa"/>
            <w:tcBorders>
              <w:top w:val="single" w:sz="8" w:space="0" w:color="auto"/>
              <w:left w:val="single" w:sz="8" w:space="0" w:color="auto"/>
              <w:bottom w:val="single" w:sz="8" w:space="0" w:color="auto"/>
              <w:right w:val="single" w:sz="8" w:space="0" w:color="auto"/>
            </w:tcBorders>
          </w:tcPr>
          <w:p w14:paraId="0E49D0EF" w14:textId="77777777" w:rsidR="001E2A34" w:rsidRPr="009B695E" w:rsidRDefault="001E2A34" w:rsidP="001E2A34">
            <w:pPr>
              <w:pStyle w:val="paragraph"/>
              <w:numPr>
                <w:ilvl w:val="0"/>
                <w:numId w:val="31"/>
              </w:numPr>
              <w:spacing w:before="0" w:beforeAutospacing="0" w:after="0" w:afterAutospacing="0"/>
              <w:ind w:left="360" w:firstLine="0"/>
              <w:textAlignment w:val="baseline"/>
              <w:rPr>
                <w:rFonts w:asciiTheme="minorHAnsi" w:hAnsiTheme="minorHAnsi" w:cstheme="minorHAnsi"/>
                <w:color w:val="002060"/>
                <w:sz w:val="22"/>
                <w:szCs w:val="22"/>
              </w:rPr>
            </w:pPr>
            <w:r w:rsidRPr="009B695E">
              <w:rPr>
                <w:rStyle w:val="normaltextrun"/>
                <w:rFonts w:asciiTheme="minorHAnsi" w:hAnsiTheme="minorHAnsi" w:cstheme="minorHAnsi"/>
                <w:color w:val="002060"/>
                <w:sz w:val="22"/>
                <w:szCs w:val="22"/>
              </w:rPr>
              <w:t>Friendly, polite and patient</w:t>
            </w:r>
            <w:r w:rsidRPr="009B695E">
              <w:rPr>
                <w:rStyle w:val="eop"/>
                <w:rFonts w:asciiTheme="minorHAnsi" w:hAnsiTheme="minorHAnsi" w:cstheme="minorHAnsi"/>
                <w:color w:val="002060"/>
                <w:sz w:val="22"/>
                <w:szCs w:val="22"/>
              </w:rPr>
              <w:t> </w:t>
            </w:r>
          </w:p>
          <w:p w14:paraId="40E110C7" w14:textId="77777777" w:rsidR="001E2A34" w:rsidRPr="009B695E" w:rsidRDefault="001E2A34" w:rsidP="001E2A34">
            <w:pPr>
              <w:pStyle w:val="paragraph"/>
              <w:numPr>
                <w:ilvl w:val="0"/>
                <w:numId w:val="32"/>
              </w:numPr>
              <w:spacing w:before="0" w:beforeAutospacing="0" w:after="0" w:afterAutospacing="0"/>
              <w:ind w:left="360" w:firstLine="0"/>
              <w:textAlignment w:val="baseline"/>
              <w:rPr>
                <w:rFonts w:asciiTheme="minorHAnsi" w:hAnsiTheme="minorHAnsi" w:cstheme="minorHAnsi"/>
                <w:color w:val="002060"/>
                <w:sz w:val="22"/>
                <w:szCs w:val="22"/>
              </w:rPr>
            </w:pPr>
            <w:r w:rsidRPr="009B695E">
              <w:rPr>
                <w:rStyle w:val="normaltextrun"/>
                <w:rFonts w:asciiTheme="minorHAnsi" w:hAnsiTheme="minorHAnsi" w:cstheme="minorHAnsi"/>
                <w:color w:val="002060"/>
                <w:sz w:val="22"/>
                <w:szCs w:val="22"/>
              </w:rPr>
              <w:t>Flexible and open to change</w:t>
            </w:r>
            <w:r w:rsidRPr="009B695E">
              <w:rPr>
                <w:rStyle w:val="eop"/>
                <w:rFonts w:asciiTheme="minorHAnsi" w:hAnsiTheme="minorHAnsi" w:cstheme="minorHAnsi"/>
                <w:color w:val="002060"/>
                <w:sz w:val="22"/>
                <w:szCs w:val="22"/>
              </w:rPr>
              <w:t> </w:t>
            </w:r>
          </w:p>
          <w:p w14:paraId="154D85BA" w14:textId="77777777" w:rsidR="001E2A34" w:rsidRPr="009B695E" w:rsidRDefault="001E2A34" w:rsidP="001E2A34">
            <w:pPr>
              <w:pStyle w:val="paragraph"/>
              <w:numPr>
                <w:ilvl w:val="0"/>
                <w:numId w:val="33"/>
              </w:numPr>
              <w:spacing w:before="0" w:beforeAutospacing="0" w:after="0" w:afterAutospacing="0"/>
              <w:ind w:left="360" w:firstLine="0"/>
              <w:textAlignment w:val="baseline"/>
              <w:rPr>
                <w:rFonts w:asciiTheme="minorHAnsi" w:hAnsiTheme="minorHAnsi" w:cstheme="minorHAnsi"/>
                <w:color w:val="002060"/>
                <w:sz w:val="22"/>
                <w:szCs w:val="22"/>
              </w:rPr>
            </w:pPr>
            <w:r w:rsidRPr="009B695E">
              <w:rPr>
                <w:rStyle w:val="normaltextrun"/>
                <w:rFonts w:asciiTheme="minorHAnsi" w:hAnsiTheme="minorHAnsi" w:cstheme="minorHAnsi"/>
                <w:color w:val="002060"/>
                <w:sz w:val="22"/>
                <w:szCs w:val="22"/>
              </w:rPr>
              <w:t>Committed to the core aims and values of the organisation, including:</w:t>
            </w:r>
            <w:r w:rsidRPr="009B695E">
              <w:rPr>
                <w:rStyle w:val="eop"/>
                <w:rFonts w:asciiTheme="minorHAnsi" w:hAnsiTheme="minorHAnsi" w:cstheme="minorHAnsi"/>
                <w:color w:val="002060"/>
                <w:sz w:val="22"/>
                <w:szCs w:val="22"/>
              </w:rPr>
              <w:t> </w:t>
            </w:r>
          </w:p>
          <w:p w14:paraId="5A0FE578" w14:textId="77777777" w:rsidR="001E2A34" w:rsidRPr="009B695E" w:rsidRDefault="001E2A34" w:rsidP="001E2A34">
            <w:pPr>
              <w:pStyle w:val="paragraph"/>
              <w:numPr>
                <w:ilvl w:val="0"/>
                <w:numId w:val="34"/>
              </w:numPr>
              <w:spacing w:before="0" w:beforeAutospacing="0" w:after="0" w:afterAutospacing="0"/>
              <w:ind w:left="360" w:firstLine="0"/>
              <w:textAlignment w:val="baseline"/>
              <w:rPr>
                <w:rFonts w:asciiTheme="minorHAnsi" w:hAnsiTheme="minorHAnsi" w:cstheme="minorHAnsi"/>
                <w:color w:val="002060"/>
                <w:sz w:val="22"/>
                <w:szCs w:val="22"/>
              </w:rPr>
            </w:pPr>
            <w:r w:rsidRPr="009B695E">
              <w:rPr>
                <w:rStyle w:val="normaltextrun"/>
                <w:rFonts w:asciiTheme="minorHAnsi" w:hAnsiTheme="minorHAnsi" w:cstheme="minorHAnsi"/>
                <w:color w:val="002060"/>
                <w:sz w:val="22"/>
                <w:szCs w:val="22"/>
              </w:rPr>
              <w:t>Working as part of a highly diverse staff and volunteer work force</w:t>
            </w:r>
            <w:r w:rsidRPr="009B695E">
              <w:rPr>
                <w:rStyle w:val="eop"/>
                <w:rFonts w:asciiTheme="minorHAnsi" w:hAnsiTheme="minorHAnsi" w:cstheme="minorHAnsi"/>
                <w:color w:val="002060"/>
                <w:sz w:val="22"/>
                <w:szCs w:val="22"/>
              </w:rPr>
              <w:t> </w:t>
            </w:r>
          </w:p>
          <w:p w14:paraId="2EE30F93" w14:textId="77777777" w:rsidR="001E2A34" w:rsidRPr="009B695E" w:rsidRDefault="001E2A34" w:rsidP="001E2A34">
            <w:pPr>
              <w:pStyle w:val="paragraph"/>
              <w:numPr>
                <w:ilvl w:val="0"/>
                <w:numId w:val="34"/>
              </w:numPr>
              <w:spacing w:before="0" w:beforeAutospacing="0" w:after="0" w:afterAutospacing="0"/>
              <w:ind w:left="360" w:firstLine="0"/>
              <w:textAlignment w:val="baseline"/>
              <w:rPr>
                <w:rFonts w:asciiTheme="minorHAnsi" w:hAnsiTheme="minorHAnsi" w:cstheme="minorHAnsi"/>
                <w:color w:val="002060"/>
                <w:sz w:val="22"/>
                <w:szCs w:val="22"/>
              </w:rPr>
            </w:pPr>
            <w:r w:rsidRPr="009B695E">
              <w:rPr>
                <w:rStyle w:val="normaltextrun"/>
                <w:rFonts w:asciiTheme="minorHAnsi" w:hAnsiTheme="minorHAnsi" w:cstheme="minorHAnsi"/>
                <w:color w:val="002060"/>
                <w:sz w:val="22"/>
                <w:szCs w:val="22"/>
              </w:rPr>
              <w:t>Putting service users at the heart of our work</w:t>
            </w:r>
            <w:r w:rsidRPr="009B695E">
              <w:rPr>
                <w:rStyle w:val="eop"/>
                <w:rFonts w:asciiTheme="minorHAnsi" w:hAnsiTheme="minorHAnsi" w:cstheme="minorHAnsi"/>
                <w:color w:val="002060"/>
                <w:sz w:val="22"/>
                <w:szCs w:val="22"/>
              </w:rPr>
              <w:t> </w:t>
            </w:r>
          </w:p>
          <w:p w14:paraId="57D95238" w14:textId="77777777" w:rsidR="001E2A34" w:rsidRPr="009B695E" w:rsidRDefault="001E2A34" w:rsidP="001E2A34">
            <w:pPr>
              <w:pStyle w:val="paragraph"/>
              <w:numPr>
                <w:ilvl w:val="0"/>
                <w:numId w:val="34"/>
              </w:numPr>
              <w:spacing w:before="0" w:beforeAutospacing="0" w:after="0" w:afterAutospacing="0"/>
              <w:ind w:left="360" w:firstLine="0"/>
              <w:textAlignment w:val="baseline"/>
              <w:rPr>
                <w:rFonts w:asciiTheme="minorHAnsi" w:hAnsiTheme="minorHAnsi" w:cstheme="minorHAnsi"/>
                <w:color w:val="002060"/>
                <w:sz w:val="22"/>
                <w:szCs w:val="22"/>
              </w:rPr>
            </w:pPr>
            <w:r w:rsidRPr="009B695E">
              <w:rPr>
                <w:rStyle w:val="normaltextrun"/>
                <w:rFonts w:asciiTheme="minorHAnsi" w:hAnsiTheme="minorHAnsi" w:cstheme="minorHAnsi"/>
                <w:color w:val="002060"/>
                <w:sz w:val="22"/>
                <w:szCs w:val="22"/>
              </w:rPr>
              <w:t>Being positive and proactive in difficult situations</w:t>
            </w:r>
            <w:r w:rsidRPr="009B695E">
              <w:rPr>
                <w:rStyle w:val="eop"/>
                <w:rFonts w:asciiTheme="minorHAnsi" w:hAnsiTheme="minorHAnsi" w:cstheme="minorHAnsi"/>
                <w:color w:val="002060"/>
                <w:sz w:val="22"/>
                <w:szCs w:val="22"/>
              </w:rPr>
              <w:t> </w:t>
            </w:r>
          </w:p>
          <w:p w14:paraId="586C63D6" w14:textId="298B5A96" w:rsidR="00730B70" w:rsidRPr="009B695E" w:rsidRDefault="009B695E" w:rsidP="009B695E">
            <w:pPr>
              <w:pStyle w:val="paragraph"/>
              <w:numPr>
                <w:ilvl w:val="0"/>
                <w:numId w:val="35"/>
              </w:numPr>
              <w:spacing w:before="0" w:beforeAutospacing="0" w:after="0" w:afterAutospacing="0"/>
              <w:ind w:left="360" w:firstLine="0"/>
              <w:textAlignment w:val="baseline"/>
              <w:rPr>
                <w:rFonts w:asciiTheme="minorHAnsi" w:hAnsiTheme="minorHAnsi" w:cstheme="minorHAnsi"/>
                <w:color w:val="002060"/>
              </w:rPr>
            </w:pPr>
            <w:r w:rsidRPr="009B695E">
              <w:rPr>
                <w:rFonts w:asciiTheme="minorHAnsi" w:hAnsiTheme="minorHAnsi" w:cstheme="minorHAnsi"/>
                <w:color w:val="002060"/>
                <w:sz w:val="22"/>
                <w:szCs w:val="22"/>
              </w:rPr>
              <w:t>A positive approach to working with diverse communities</w:t>
            </w:r>
          </w:p>
        </w:tc>
      </w:tr>
      <w:tr w:rsidR="00D00333" w:rsidRPr="00D00333" w14:paraId="05863396" w14:textId="77777777" w:rsidTr="00D00333">
        <w:trPr>
          <w:trHeight w:val="855"/>
        </w:trPr>
        <w:tc>
          <w:tcPr>
            <w:tcW w:w="2236" w:type="dxa"/>
            <w:tcBorders>
              <w:top w:val="single" w:sz="8" w:space="0" w:color="auto"/>
              <w:left w:val="single" w:sz="8" w:space="0" w:color="auto"/>
              <w:bottom w:val="single" w:sz="8" w:space="0" w:color="auto"/>
              <w:right w:val="single" w:sz="8" w:space="0" w:color="auto"/>
            </w:tcBorders>
          </w:tcPr>
          <w:p w14:paraId="1666B90F" w14:textId="435BE53C" w:rsidR="07487F6F" w:rsidRPr="00D00333" w:rsidRDefault="07487F6F">
            <w:pPr>
              <w:rPr>
                <w:color w:val="002060"/>
              </w:rPr>
            </w:pPr>
            <w:r w:rsidRPr="00D00333">
              <w:rPr>
                <w:rFonts w:ascii="Calibri" w:eastAsia="Calibri" w:hAnsi="Calibri" w:cs="Calibri"/>
                <w:b/>
                <w:bCs/>
                <w:color w:val="002060"/>
              </w:rPr>
              <w:t xml:space="preserve"> </w:t>
            </w:r>
          </w:p>
          <w:p w14:paraId="2A0061D2" w14:textId="5A051965" w:rsidR="07487F6F" w:rsidRPr="00D00333" w:rsidRDefault="07487F6F">
            <w:pPr>
              <w:rPr>
                <w:color w:val="002060"/>
              </w:rPr>
            </w:pPr>
            <w:r w:rsidRPr="00D00333">
              <w:rPr>
                <w:rFonts w:ascii="Calibri" w:eastAsia="Calibri" w:hAnsi="Calibri" w:cs="Calibri"/>
                <w:b/>
                <w:bCs/>
                <w:color w:val="002060"/>
              </w:rPr>
              <w:t>Essential Knowledge and Experience</w:t>
            </w:r>
          </w:p>
          <w:p w14:paraId="2C1CC0BF" w14:textId="30DBC675" w:rsidR="07487F6F" w:rsidRPr="00D00333" w:rsidRDefault="07487F6F">
            <w:pPr>
              <w:rPr>
                <w:color w:val="002060"/>
              </w:rPr>
            </w:pPr>
            <w:r w:rsidRPr="00D00333">
              <w:rPr>
                <w:rFonts w:ascii="Calibri" w:eastAsia="Calibri" w:hAnsi="Calibri" w:cs="Calibri"/>
                <w:b/>
                <w:bCs/>
                <w:color w:val="002060"/>
              </w:rPr>
              <w:t xml:space="preserve"> </w:t>
            </w:r>
          </w:p>
        </w:tc>
        <w:tc>
          <w:tcPr>
            <w:tcW w:w="7545" w:type="dxa"/>
            <w:tcBorders>
              <w:top w:val="single" w:sz="8" w:space="0" w:color="auto"/>
              <w:left w:val="single" w:sz="8" w:space="0" w:color="auto"/>
              <w:bottom w:val="single" w:sz="8" w:space="0" w:color="auto"/>
              <w:right w:val="single" w:sz="8" w:space="0" w:color="auto"/>
            </w:tcBorders>
          </w:tcPr>
          <w:p w14:paraId="765AC9F4" w14:textId="77777777" w:rsidR="009B695E" w:rsidRPr="009B695E" w:rsidRDefault="009B695E" w:rsidP="009B695E">
            <w:pPr>
              <w:numPr>
                <w:ilvl w:val="0"/>
                <w:numId w:val="35"/>
              </w:numPr>
              <w:jc w:val="both"/>
              <w:rPr>
                <w:rFonts w:cstheme="minorHAnsi"/>
                <w:color w:val="002060"/>
              </w:rPr>
            </w:pPr>
            <w:r w:rsidRPr="009B695E">
              <w:rPr>
                <w:rFonts w:cstheme="minorHAnsi"/>
                <w:color w:val="002060"/>
              </w:rPr>
              <w:t xml:space="preserve">Experience of working with the voluntary and community sector </w:t>
            </w:r>
          </w:p>
          <w:p w14:paraId="7990799B" w14:textId="201C54D5" w:rsidR="008A1928" w:rsidRPr="009B695E" w:rsidRDefault="00730B70" w:rsidP="009B695E">
            <w:pPr>
              <w:pStyle w:val="ListParagraph"/>
              <w:numPr>
                <w:ilvl w:val="0"/>
                <w:numId w:val="35"/>
              </w:numPr>
              <w:jc w:val="both"/>
              <w:rPr>
                <w:rFonts w:cstheme="minorHAnsi"/>
                <w:color w:val="002060"/>
              </w:rPr>
            </w:pPr>
            <w:r w:rsidRPr="009B695E">
              <w:rPr>
                <w:rFonts w:cstheme="minorHAnsi"/>
                <w:color w:val="002060"/>
              </w:rPr>
              <w:t>Demonstrable track record of successful fundraising experience and bid writing for applications of over £50,000</w:t>
            </w:r>
            <w:r w:rsidR="008A1928" w:rsidRPr="009B695E">
              <w:rPr>
                <w:rFonts w:cstheme="minorHAnsi"/>
                <w:color w:val="002060"/>
              </w:rPr>
              <w:t xml:space="preserve"> </w:t>
            </w:r>
          </w:p>
          <w:p w14:paraId="3969082C" w14:textId="77777777" w:rsidR="002A3E61" w:rsidRPr="009B695E" w:rsidRDefault="002A3E61" w:rsidP="009B695E">
            <w:pPr>
              <w:numPr>
                <w:ilvl w:val="0"/>
                <w:numId w:val="35"/>
              </w:numPr>
              <w:jc w:val="both"/>
              <w:rPr>
                <w:rFonts w:cstheme="minorHAnsi"/>
                <w:color w:val="002060"/>
              </w:rPr>
            </w:pPr>
            <w:r w:rsidRPr="009B695E">
              <w:rPr>
                <w:rFonts w:cstheme="minorHAnsi"/>
                <w:color w:val="002060"/>
              </w:rPr>
              <w:t>Demonstrable track record of effectively supporting local community groups</w:t>
            </w:r>
          </w:p>
          <w:p w14:paraId="1D94FCA0" w14:textId="77777777" w:rsidR="009B695E" w:rsidRPr="009B695E" w:rsidRDefault="009B695E" w:rsidP="009B695E">
            <w:pPr>
              <w:numPr>
                <w:ilvl w:val="0"/>
                <w:numId w:val="35"/>
              </w:numPr>
              <w:jc w:val="both"/>
              <w:rPr>
                <w:rFonts w:cstheme="minorHAnsi"/>
                <w:color w:val="002060"/>
              </w:rPr>
            </w:pPr>
            <w:r w:rsidRPr="009B695E">
              <w:rPr>
                <w:rFonts w:cstheme="minorHAnsi"/>
                <w:color w:val="002060"/>
              </w:rPr>
              <w:t>Working knowledge of regional and national funders and their current priorities</w:t>
            </w:r>
          </w:p>
          <w:p w14:paraId="7A7ED9A0" w14:textId="0DECFB71" w:rsidR="00730B70" w:rsidRPr="009B695E" w:rsidRDefault="001E2A34" w:rsidP="009B695E">
            <w:pPr>
              <w:numPr>
                <w:ilvl w:val="0"/>
                <w:numId w:val="35"/>
              </w:numPr>
              <w:spacing w:line="254" w:lineRule="auto"/>
              <w:jc w:val="both"/>
              <w:rPr>
                <w:rFonts w:cstheme="minorHAnsi"/>
                <w:color w:val="002060"/>
              </w:rPr>
            </w:pPr>
            <w:r w:rsidRPr="009B695E">
              <w:rPr>
                <w:rFonts w:cstheme="minorHAnsi"/>
                <w:color w:val="002060"/>
              </w:rPr>
              <w:t>P</w:t>
            </w:r>
            <w:r w:rsidR="00730B70" w:rsidRPr="009B695E">
              <w:rPr>
                <w:rFonts w:cstheme="minorHAnsi"/>
                <w:color w:val="002060"/>
              </w:rPr>
              <w:t>roven ability to meet outcome-based targets</w:t>
            </w:r>
          </w:p>
          <w:p w14:paraId="33F7E237" w14:textId="57A56E4E" w:rsidR="00730B70" w:rsidRPr="009B695E" w:rsidRDefault="008A1928" w:rsidP="009B695E">
            <w:pPr>
              <w:numPr>
                <w:ilvl w:val="0"/>
                <w:numId w:val="35"/>
              </w:numPr>
              <w:spacing w:line="254" w:lineRule="auto"/>
              <w:jc w:val="both"/>
              <w:rPr>
                <w:rFonts w:cstheme="minorHAnsi"/>
                <w:color w:val="002060"/>
              </w:rPr>
            </w:pPr>
            <w:r w:rsidRPr="009B695E">
              <w:rPr>
                <w:rFonts w:cstheme="minorHAnsi"/>
                <w:color w:val="002060"/>
              </w:rPr>
              <w:t>Understanding of the needs of and issues affecting vulnerable people      and their carers</w:t>
            </w:r>
          </w:p>
        </w:tc>
      </w:tr>
      <w:tr w:rsidR="00D00333" w:rsidRPr="00D00333" w14:paraId="5C198AA7" w14:textId="77777777" w:rsidTr="00D00333">
        <w:tc>
          <w:tcPr>
            <w:tcW w:w="2236" w:type="dxa"/>
            <w:tcBorders>
              <w:top w:val="single" w:sz="8" w:space="0" w:color="auto"/>
              <w:left w:val="single" w:sz="8" w:space="0" w:color="auto"/>
              <w:bottom w:val="single" w:sz="8" w:space="0" w:color="auto"/>
              <w:right w:val="single" w:sz="8" w:space="0" w:color="auto"/>
            </w:tcBorders>
          </w:tcPr>
          <w:p w14:paraId="6C7CD829" w14:textId="55807CD8" w:rsidR="07487F6F" w:rsidRPr="00D00333" w:rsidRDefault="07487F6F">
            <w:pPr>
              <w:rPr>
                <w:color w:val="002060"/>
              </w:rPr>
            </w:pPr>
            <w:r w:rsidRPr="00D00333">
              <w:rPr>
                <w:rFonts w:ascii="Calibri" w:eastAsia="Calibri" w:hAnsi="Calibri" w:cs="Calibri"/>
                <w:b/>
                <w:bCs/>
                <w:color w:val="002060"/>
              </w:rPr>
              <w:t xml:space="preserve"> </w:t>
            </w:r>
          </w:p>
          <w:p w14:paraId="2B4F8A7B" w14:textId="3A5A994A" w:rsidR="07487F6F" w:rsidRPr="00D00333" w:rsidRDefault="07487F6F">
            <w:pPr>
              <w:rPr>
                <w:color w:val="002060"/>
              </w:rPr>
            </w:pPr>
            <w:r w:rsidRPr="00D00333">
              <w:rPr>
                <w:rFonts w:ascii="Calibri" w:eastAsia="Calibri" w:hAnsi="Calibri" w:cs="Calibri"/>
                <w:b/>
                <w:bCs/>
                <w:color w:val="002060"/>
              </w:rPr>
              <w:t xml:space="preserve">Desirable Knowledge and Experience </w:t>
            </w:r>
          </w:p>
          <w:p w14:paraId="51D9A69B" w14:textId="431F098C" w:rsidR="07487F6F" w:rsidRPr="00D00333" w:rsidRDefault="07487F6F">
            <w:pPr>
              <w:rPr>
                <w:color w:val="002060"/>
              </w:rPr>
            </w:pPr>
            <w:r w:rsidRPr="00D00333">
              <w:rPr>
                <w:rFonts w:ascii="Calibri" w:eastAsia="Calibri" w:hAnsi="Calibri" w:cs="Calibri"/>
                <w:b/>
                <w:bCs/>
                <w:color w:val="002060"/>
              </w:rPr>
              <w:t xml:space="preserve"> </w:t>
            </w:r>
          </w:p>
        </w:tc>
        <w:tc>
          <w:tcPr>
            <w:tcW w:w="7545" w:type="dxa"/>
            <w:tcBorders>
              <w:top w:val="single" w:sz="8" w:space="0" w:color="auto"/>
              <w:left w:val="single" w:sz="8" w:space="0" w:color="auto"/>
              <w:bottom w:val="single" w:sz="8" w:space="0" w:color="auto"/>
              <w:right w:val="single" w:sz="8" w:space="0" w:color="auto"/>
            </w:tcBorders>
          </w:tcPr>
          <w:p w14:paraId="28AF9072" w14:textId="77777777" w:rsidR="009B695E" w:rsidRPr="009A6BBD" w:rsidRDefault="009B695E" w:rsidP="009B695E">
            <w:pPr>
              <w:numPr>
                <w:ilvl w:val="0"/>
                <w:numId w:val="35"/>
              </w:numPr>
              <w:spacing w:line="254" w:lineRule="auto"/>
              <w:jc w:val="both"/>
              <w:rPr>
                <w:color w:val="002060"/>
              </w:rPr>
            </w:pPr>
            <w:r w:rsidRPr="009A6BBD">
              <w:rPr>
                <w:color w:val="002060"/>
              </w:rPr>
              <w:t xml:space="preserve">Experience </w:t>
            </w:r>
            <w:r>
              <w:rPr>
                <w:color w:val="002060"/>
              </w:rPr>
              <w:t xml:space="preserve">of </w:t>
            </w:r>
            <w:r w:rsidRPr="009A6BBD">
              <w:rPr>
                <w:color w:val="002060"/>
              </w:rPr>
              <w:t xml:space="preserve">implementing monitoring and evaluation techniques, evaluating and measuring the social impact of projects </w:t>
            </w:r>
          </w:p>
          <w:p w14:paraId="15B15264" w14:textId="77777777" w:rsidR="009B695E" w:rsidRPr="009A6BBD" w:rsidRDefault="009B695E" w:rsidP="009B695E">
            <w:pPr>
              <w:numPr>
                <w:ilvl w:val="0"/>
                <w:numId w:val="35"/>
              </w:numPr>
              <w:jc w:val="both"/>
              <w:rPr>
                <w:color w:val="002060"/>
              </w:rPr>
            </w:pPr>
            <w:r w:rsidRPr="009A6BBD">
              <w:rPr>
                <w:color w:val="002060"/>
              </w:rPr>
              <w:t>Experience of working on partnership bids within the community and voluntary sector</w:t>
            </w:r>
          </w:p>
          <w:p w14:paraId="13798E11" w14:textId="1FA3CCB7" w:rsidR="009B695E" w:rsidRPr="009B695E" w:rsidRDefault="009B695E" w:rsidP="009B695E">
            <w:pPr>
              <w:numPr>
                <w:ilvl w:val="0"/>
                <w:numId w:val="35"/>
              </w:numPr>
              <w:spacing w:line="254" w:lineRule="auto"/>
              <w:jc w:val="both"/>
              <w:rPr>
                <w:color w:val="002060"/>
              </w:rPr>
            </w:pPr>
            <w:r w:rsidRPr="009B695E">
              <w:rPr>
                <w:color w:val="002060"/>
              </w:rPr>
              <w:t xml:space="preserve">Experience </w:t>
            </w:r>
            <w:r>
              <w:rPr>
                <w:color w:val="002060"/>
              </w:rPr>
              <w:t xml:space="preserve">of </w:t>
            </w:r>
            <w:r w:rsidRPr="009B695E">
              <w:rPr>
                <w:color w:val="002060"/>
              </w:rPr>
              <w:t>co-production and partnership working,</w:t>
            </w:r>
            <w:r>
              <w:rPr>
                <w:color w:val="002060"/>
              </w:rPr>
              <w:t xml:space="preserve"> </w:t>
            </w:r>
            <w:r w:rsidRPr="009B695E">
              <w:rPr>
                <w:color w:val="002060"/>
              </w:rPr>
              <w:t xml:space="preserve">establishing effective relationships with individuals, </w:t>
            </w:r>
            <w:r>
              <w:rPr>
                <w:color w:val="002060"/>
              </w:rPr>
              <w:t xml:space="preserve">voluntary organisations </w:t>
            </w:r>
            <w:r w:rsidRPr="009B695E">
              <w:rPr>
                <w:color w:val="002060"/>
              </w:rPr>
              <w:t>groups and statutory bodies</w:t>
            </w:r>
          </w:p>
          <w:p w14:paraId="5D076957" w14:textId="42F1F246" w:rsidR="001E2A34" w:rsidRPr="009A6BBD" w:rsidRDefault="001E2A34" w:rsidP="009B695E">
            <w:pPr>
              <w:numPr>
                <w:ilvl w:val="0"/>
                <w:numId w:val="35"/>
              </w:numPr>
              <w:spacing w:line="254" w:lineRule="auto"/>
              <w:jc w:val="both"/>
              <w:rPr>
                <w:color w:val="002060"/>
              </w:rPr>
            </w:pPr>
            <w:r>
              <w:rPr>
                <w:color w:val="002060"/>
              </w:rPr>
              <w:t>E</w:t>
            </w:r>
            <w:r w:rsidRPr="009A6BBD">
              <w:rPr>
                <w:color w:val="002060"/>
              </w:rPr>
              <w:t xml:space="preserve">xperience </w:t>
            </w:r>
            <w:r w:rsidR="009B695E">
              <w:rPr>
                <w:color w:val="002060"/>
              </w:rPr>
              <w:t>of</w:t>
            </w:r>
            <w:r w:rsidRPr="009A6BBD">
              <w:rPr>
                <w:color w:val="002060"/>
              </w:rPr>
              <w:t xml:space="preserve"> representation at strategic level</w:t>
            </w:r>
            <w:r w:rsidR="009B695E">
              <w:rPr>
                <w:color w:val="002060"/>
              </w:rPr>
              <w:t>s</w:t>
            </w:r>
          </w:p>
          <w:p w14:paraId="198FDB2F" w14:textId="15711883" w:rsidR="002A3E61" w:rsidRPr="009A6BBD" w:rsidRDefault="001E2A34" w:rsidP="009B695E">
            <w:pPr>
              <w:pStyle w:val="TableParagraph"/>
              <w:numPr>
                <w:ilvl w:val="0"/>
                <w:numId w:val="35"/>
              </w:numPr>
              <w:tabs>
                <w:tab w:val="left" w:pos="1082"/>
                <w:tab w:val="left" w:pos="1083"/>
              </w:tabs>
              <w:spacing w:before="13" w:line="249" w:lineRule="auto"/>
              <w:ind w:right="225"/>
              <w:rPr>
                <w:color w:val="244061" w:themeColor="accent1" w:themeShade="80"/>
              </w:rPr>
            </w:pPr>
            <w:r>
              <w:rPr>
                <w:rFonts w:asciiTheme="minorHAnsi" w:eastAsiaTheme="minorHAnsi" w:hAnsiTheme="minorHAnsi" w:cstheme="minorBidi"/>
                <w:color w:val="002060"/>
              </w:rPr>
              <w:t>K</w:t>
            </w:r>
            <w:r w:rsidR="008A1928" w:rsidRPr="009A6BBD">
              <w:rPr>
                <w:rFonts w:asciiTheme="minorHAnsi" w:eastAsiaTheme="minorHAnsi" w:hAnsiTheme="minorHAnsi" w:cstheme="minorBidi"/>
                <w:color w:val="002060"/>
              </w:rPr>
              <w:t xml:space="preserve">nowledge and understanding of the local voluntary </w:t>
            </w:r>
            <w:r w:rsidR="009A6BBD" w:rsidRPr="009A6BBD">
              <w:rPr>
                <w:rFonts w:asciiTheme="minorHAnsi" w:eastAsiaTheme="minorHAnsi" w:hAnsiTheme="minorHAnsi" w:cstheme="minorBidi"/>
                <w:color w:val="002060"/>
              </w:rPr>
              <w:t xml:space="preserve">and community </w:t>
            </w:r>
            <w:r w:rsidR="008A1928" w:rsidRPr="009A6BBD">
              <w:rPr>
                <w:rFonts w:asciiTheme="minorHAnsi" w:eastAsiaTheme="minorHAnsi" w:hAnsiTheme="minorHAnsi" w:cstheme="minorBidi"/>
                <w:color w:val="002060"/>
              </w:rPr>
              <w:t>sector and the current context in terms of COVID-19</w:t>
            </w:r>
          </w:p>
        </w:tc>
      </w:tr>
      <w:tr w:rsidR="00D00333" w:rsidRPr="00D00333" w14:paraId="4735203D" w14:textId="77777777" w:rsidTr="009B695E">
        <w:trPr>
          <w:trHeight w:val="404"/>
        </w:trPr>
        <w:tc>
          <w:tcPr>
            <w:tcW w:w="2236" w:type="dxa"/>
            <w:tcBorders>
              <w:top w:val="single" w:sz="8" w:space="0" w:color="auto"/>
              <w:left w:val="single" w:sz="8" w:space="0" w:color="auto"/>
              <w:bottom w:val="single" w:sz="8" w:space="0" w:color="auto"/>
              <w:right w:val="single" w:sz="8" w:space="0" w:color="auto"/>
            </w:tcBorders>
          </w:tcPr>
          <w:p w14:paraId="39C1E7C8" w14:textId="5DC27D2B" w:rsidR="07487F6F" w:rsidRPr="00D00333" w:rsidRDefault="07487F6F">
            <w:pPr>
              <w:rPr>
                <w:color w:val="002060"/>
              </w:rPr>
            </w:pPr>
            <w:r w:rsidRPr="00D00333">
              <w:rPr>
                <w:rFonts w:ascii="Calibri" w:eastAsia="Calibri" w:hAnsi="Calibri" w:cs="Calibri"/>
                <w:b/>
                <w:bCs/>
                <w:color w:val="002060"/>
              </w:rPr>
              <w:t xml:space="preserve"> </w:t>
            </w:r>
          </w:p>
          <w:p w14:paraId="618F629B" w14:textId="0CABBE2F" w:rsidR="07487F6F" w:rsidRPr="00D00333" w:rsidRDefault="07487F6F">
            <w:pPr>
              <w:rPr>
                <w:color w:val="002060"/>
              </w:rPr>
            </w:pPr>
            <w:r w:rsidRPr="00D00333">
              <w:rPr>
                <w:rFonts w:ascii="Calibri" w:eastAsia="Calibri" w:hAnsi="Calibri" w:cs="Calibri"/>
                <w:b/>
                <w:bCs/>
                <w:color w:val="002060"/>
              </w:rPr>
              <w:t>Essential Skills and Abilities</w:t>
            </w:r>
          </w:p>
          <w:p w14:paraId="7C7E8E9A" w14:textId="24405217" w:rsidR="07487F6F" w:rsidRPr="00D00333" w:rsidRDefault="07487F6F">
            <w:pPr>
              <w:rPr>
                <w:color w:val="002060"/>
              </w:rPr>
            </w:pPr>
            <w:r w:rsidRPr="00D00333">
              <w:rPr>
                <w:rFonts w:ascii="Calibri" w:eastAsia="Calibri" w:hAnsi="Calibri" w:cs="Calibri"/>
                <w:b/>
                <w:bCs/>
                <w:color w:val="002060"/>
              </w:rPr>
              <w:t xml:space="preserve"> </w:t>
            </w:r>
          </w:p>
        </w:tc>
        <w:tc>
          <w:tcPr>
            <w:tcW w:w="7545" w:type="dxa"/>
            <w:tcBorders>
              <w:top w:val="single" w:sz="8" w:space="0" w:color="auto"/>
              <w:left w:val="single" w:sz="8" w:space="0" w:color="auto"/>
              <w:bottom w:val="single" w:sz="8" w:space="0" w:color="auto"/>
              <w:right w:val="single" w:sz="8" w:space="0" w:color="auto"/>
            </w:tcBorders>
          </w:tcPr>
          <w:p w14:paraId="381F8BC3" w14:textId="64F4903E" w:rsidR="00730B70" w:rsidRPr="002324C5" w:rsidRDefault="00730B70" w:rsidP="009B695E">
            <w:pPr>
              <w:pStyle w:val="TableParagraph"/>
              <w:numPr>
                <w:ilvl w:val="0"/>
                <w:numId w:val="35"/>
              </w:numPr>
              <w:tabs>
                <w:tab w:val="left" w:pos="1033"/>
              </w:tabs>
              <w:spacing w:line="267" w:lineRule="exact"/>
              <w:rPr>
                <w:rFonts w:asciiTheme="minorHAnsi" w:eastAsiaTheme="minorHAnsi" w:hAnsiTheme="minorHAnsi" w:cstheme="minorBidi"/>
                <w:color w:val="002060"/>
              </w:rPr>
            </w:pPr>
            <w:r w:rsidRPr="002324C5">
              <w:rPr>
                <w:rFonts w:asciiTheme="minorHAnsi" w:eastAsiaTheme="minorHAnsi" w:hAnsiTheme="minorHAnsi" w:cstheme="minorBidi"/>
                <w:color w:val="002060"/>
              </w:rPr>
              <w:t>Excellent interpersonal skills, including:</w:t>
            </w:r>
          </w:p>
          <w:p w14:paraId="2D418192" w14:textId="3A1478E6" w:rsidR="00730B70" w:rsidRPr="002324C5" w:rsidRDefault="00730B70" w:rsidP="001E2A34">
            <w:pPr>
              <w:pStyle w:val="TableParagraph"/>
              <w:numPr>
                <w:ilvl w:val="1"/>
                <w:numId w:val="36"/>
              </w:numPr>
              <w:tabs>
                <w:tab w:val="left" w:pos="1318"/>
              </w:tabs>
              <w:spacing w:before="4" w:line="235" w:lineRule="auto"/>
              <w:ind w:right="1420"/>
              <w:rPr>
                <w:rFonts w:asciiTheme="minorHAnsi" w:eastAsiaTheme="minorHAnsi" w:hAnsiTheme="minorHAnsi" w:cstheme="minorBidi"/>
                <w:color w:val="002060"/>
              </w:rPr>
            </w:pPr>
            <w:r w:rsidRPr="002324C5">
              <w:rPr>
                <w:rFonts w:asciiTheme="minorHAnsi" w:eastAsiaTheme="minorHAnsi" w:hAnsiTheme="minorHAnsi" w:cstheme="minorBidi"/>
                <w:color w:val="002060"/>
              </w:rPr>
              <w:t>Strong persuasion and influencing skills, both in writing and face-to-face</w:t>
            </w:r>
          </w:p>
          <w:p w14:paraId="45148DB0" w14:textId="3D149AD7" w:rsidR="00730B70" w:rsidRPr="002324C5" w:rsidRDefault="00730B70" w:rsidP="001E2A34">
            <w:pPr>
              <w:pStyle w:val="ListParagraph"/>
              <w:numPr>
                <w:ilvl w:val="1"/>
                <w:numId w:val="36"/>
              </w:numPr>
              <w:rPr>
                <w:color w:val="002060"/>
              </w:rPr>
            </w:pPr>
            <w:r w:rsidRPr="002324C5">
              <w:rPr>
                <w:color w:val="002060"/>
              </w:rPr>
              <w:t>Ability to listen and communicate well, including with</w:t>
            </w:r>
            <w:r w:rsidR="009A6BBD" w:rsidRPr="002324C5">
              <w:rPr>
                <w:color w:val="002060"/>
              </w:rPr>
              <w:t xml:space="preserve"> </w:t>
            </w:r>
            <w:r w:rsidRPr="002324C5">
              <w:rPr>
                <w:color w:val="002060"/>
              </w:rPr>
              <w:t>people from all backgrounds</w:t>
            </w:r>
            <w:r w:rsidR="009B695E">
              <w:rPr>
                <w:color w:val="002060"/>
              </w:rPr>
              <w:t xml:space="preserve"> and c</w:t>
            </w:r>
            <w:r w:rsidR="009A6BBD" w:rsidRPr="002324C5">
              <w:rPr>
                <w:color w:val="002060"/>
              </w:rPr>
              <w:t>onfidence in articulating strategic priorities to a range of partners</w:t>
            </w:r>
          </w:p>
          <w:p w14:paraId="5B886548" w14:textId="77777777" w:rsidR="009B695E" w:rsidRDefault="00730B70" w:rsidP="009B695E">
            <w:pPr>
              <w:pStyle w:val="TableParagraph"/>
              <w:numPr>
                <w:ilvl w:val="1"/>
                <w:numId w:val="36"/>
              </w:numPr>
              <w:tabs>
                <w:tab w:val="left" w:pos="1318"/>
              </w:tabs>
              <w:spacing w:line="277" w:lineRule="exact"/>
              <w:rPr>
                <w:rFonts w:asciiTheme="minorHAnsi" w:eastAsiaTheme="minorHAnsi" w:hAnsiTheme="minorHAnsi" w:cstheme="minorBidi"/>
                <w:color w:val="002060"/>
              </w:rPr>
            </w:pPr>
            <w:r w:rsidRPr="002324C5">
              <w:rPr>
                <w:rFonts w:asciiTheme="minorHAnsi" w:eastAsiaTheme="minorHAnsi" w:hAnsiTheme="minorHAnsi" w:cstheme="minorBidi"/>
                <w:color w:val="002060"/>
              </w:rPr>
              <w:t>Ability to work collaboratively as part of a team</w:t>
            </w:r>
          </w:p>
          <w:p w14:paraId="787B4218" w14:textId="239E0194" w:rsidR="009A6BBD" w:rsidRPr="009B695E" w:rsidRDefault="00730B70" w:rsidP="009B695E">
            <w:pPr>
              <w:pStyle w:val="TableParagraph"/>
              <w:numPr>
                <w:ilvl w:val="0"/>
                <w:numId w:val="35"/>
              </w:numPr>
              <w:tabs>
                <w:tab w:val="left" w:pos="1033"/>
              </w:tabs>
              <w:spacing w:line="263" w:lineRule="exact"/>
              <w:rPr>
                <w:rFonts w:asciiTheme="minorHAnsi" w:eastAsiaTheme="minorHAnsi" w:hAnsiTheme="minorHAnsi" w:cstheme="minorBidi"/>
                <w:color w:val="002060"/>
              </w:rPr>
            </w:pPr>
            <w:r w:rsidRPr="002324C5">
              <w:rPr>
                <w:rFonts w:asciiTheme="minorHAnsi" w:eastAsiaTheme="minorHAnsi" w:hAnsiTheme="minorHAnsi" w:cstheme="minorBidi"/>
                <w:color w:val="002060"/>
              </w:rPr>
              <w:t>Ability to use initiative appropriately</w:t>
            </w:r>
            <w:r w:rsidR="009B695E">
              <w:rPr>
                <w:rFonts w:asciiTheme="minorHAnsi" w:eastAsiaTheme="minorHAnsi" w:hAnsiTheme="minorHAnsi" w:cstheme="minorBidi"/>
                <w:color w:val="002060"/>
              </w:rPr>
              <w:t xml:space="preserve"> and </w:t>
            </w:r>
            <w:r w:rsidR="009A6BBD" w:rsidRPr="009B695E">
              <w:rPr>
                <w:color w:val="002060"/>
              </w:rPr>
              <w:t xml:space="preserve">prioritise </w:t>
            </w:r>
            <w:r w:rsidR="009B695E">
              <w:rPr>
                <w:color w:val="002060"/>
              </w:rPr>
              <w:t xml:space="preserve">a </w:t>
            </w:r>
            <w:r w:rsidR="009A6BBD" w:rsidRPr="009B695E">
              <w:rPr>
                <w:color w:val="002060"/>
              </w:rPr>
              <w:t>complex workload</w:t>
            </w:r>
          </w:p>
          <w:p w14:paraId="78AB3451" w14:textId="5B2E3B5D" w:rsidR="00730B70" w:rsidRPr="002324C5" w:rsidRDefault="00730B70" w:rsidP="009B695E">
            <w:pPr>
              <w:pStyle w:val="TableParagraph"/>
              <w:numPr>
                <w:ilvl w:val="0"/>
                <w:numId w:val="35"/>
              </w:numPr>
              <w:tabs>
                <w:tab w:val="left" w:pos="1033"/>
              </w:tabs>
              <w:spacing w:line="263" w:lineRule="exact"/>
              <w:rPr>
                <w:rFonts w:asciiTheme="minorHAnsi" w:eastAsiaTheme="minorHAnsi" w:hAnsiTheme="minorHAnsi" w:cstheme="minorBidi"/>
                <w:color w:val="002060"/>
              </w:rPr>
            </w:pPr>
            <w:r w:rsidRPr="002324C5">
              <w:rPr>
                <w:rFonts w:asciiTheme="minorHAnsi" w:eastAsiaTheme="minorHAnsi" w:hAnsiTheme="minorHAnsi" w:cstheme="minorBidi"/>
                <w:color w:val="002060"/>
              </w:rPr>
              <w:t>Excellent organisational and administrative skills</w:t>
            </w:r>
          </w:p>
          <w:p w14:paraId="38FFE23B" w14:textId="2A79880B" w:rsidR="07487F6F" w:rsidRPr="00D00333" w:rsidRDefault="07487F6F" w:rsidP="009B695E">
            <w:pPr>
              <w:pStyle w:val="ListParagraph"/>
              <w:numPr>
                <w:ilvl w:val="0"/>
                <w:numId w:val="35"/>
              </w:numPr>
              <w:rPr>
                <w:rFonts w:eastAsiaTheme="minorEastAsia"/>
                <w:color w:val="002060"/>
              </w:rPr>
            </w:pPr>
            <w:r w:rsidRPr="00D00333">
              <w:rPr>
                <w:color w:val="002060"/>
              </w:rPr>
              <w:t xml:space="preserve">Ability to </w:t>
            </w:r>
            <w:r w:rsidR="002324C5">
              <w:rPr>
                <w:color w:val="002060"/>
              </w:rPr>
              <w:t xml:space="preserve">work flexibly and </w:t>
            </w:r>
            <w:r w:rsidRPr="00D00333">
              <w:rPr>
                <w:color w:val="002060"/>
              </w:rPr>
              <w:t>travel within Southwark and Lewisham</w:t>
            </w:r>
          </w:p>
        </w:tc>
      </w:tr>
    </w:tbl>
    <w:p w14:paraId="7056FD7A" w14:textId="77777777" w:rsidR="00767A46" w:rsidRDefault="00C73018" w:rsidP="00767A46">
      <w:pPr>
        <w:spacing w:before="240" w:after="240" w:line="240" w:lineRule="auto"/>
        <w:jc w:val="both"/>
        <w:rPr>
          <w:b/>
          <w:bCs/>
          <w:color w:val="002060"/>
          <w:sz w:val="24"/>
        </w:rPr>
      </w:pPr>
      <w:r w:rsidRPr="002324C5">
        <w:rPr>
          <w:b/>
          <w:bCs/>
          <w:color w:val="002060"/>
          <w:sz w:val="24"/>
        </w:rPr>
        <w:t>Availability</w:t>
      </w:r>
      <w:r w:rsidR="00767A46">
        <w:rPr>
          <w:b/>
          <w:bCs/>
          <w:color w:val="002060"/>
          <w:sz w:val="24"/>
        </w:rPr>
        <w:t xml:space="preserve">: </w:t>
      </w:r>
      <w:r w:rsidRPr="002324C5">
        <w:rPr>
          <w:rFonts w:ascii="Calibri" w:eastAsia="Calibri" w:hAnsi="Calibri" w:cs="Calibri"/>
          <w:color w:val="002060"/>
        </w:rPr>
        <w:t>This post may require working on occasional evenings and weekends, and flexible working to meet tight fundraising deadlines.</w:t>
      </w:r>
      <w:r w:rsidR="00767A46">
        <w:rPr>
          <w:b/>
          <w:bCs/>
          <w:color w:val="002060"/>
          <w:sz w:val="24"/>
        </w:rPr>
        <w:t xml:space="preserve"> </w:t>
      </w:r>
    </w:p>
    <w:p w14:paraId="7F2D8836" w14:textId="544736D7" w:rsidR="00D00333" w:rsidRPr="00767A46" w:rsidRDefault="00C73018" w:rsidP="00767A46">
      <w:pPr>
        <w:spacing w:before="240" w:after="240" w:line="240" w:lineRule="auto"/>
        <w:jc w:val="both"/>
        <w:rPr>
          <w:b/>
          <w:bCs/>
          <w:color w:val="002060"/>
          <w:sz w:val="24"/>
        </w:rPr>
      </w:pPr>
      <w:r w:rsidRPr="002324C5">
        <w:rPr>
          <w:rFonts w:ascii="Calibri" w:eastAsia="Calibri" w:hAnsi="Calibri" w:cs="Calibri"/>
          <w:color w:val="002060"/>
        </w:rPr>
        <w:t>Age UK Lewisham and Southwark are supportive of flexible working arrangements that suit the suc</w:t>
      </w:r>
      <w:r w:rsidR="00767A46">
        <w:rPr>
          <w:rFonts w:ascii="Calibri" w:eastAsia="Calibri" w:hAnsi="Calibri" w:cs="Calibri"/>
          <w:color w:val="002060"/>
        </w:rPr>
        <w:t>cessful candidate’s commitments.</w:t>
      </w:r>
    </w:p>
    <w:sectPr w:rsidR="00D00333" w:rsidRPr="00767A46" w:rsidSect="00336FCF">
      <w:footerReference w:type="default" r:id="rId27"/>
      <w:pgSz w:w="11907" w:h="16840" w:code="9"/>
      <w:pgMar w:top="1135" w:right="1077" w:bottom="992" w:left="1077" w:header="709" w:footer="1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8936" w14:textId="77777777" w:rsidR="009A1F7B" w:rsidRDefault="009A1F7B" w:rsidP="000705B6">
      <w:pPr>
        <w:spacing w:after="0" w:line="240" w:lineRule="auto"/>
      </w:pPr>
      <w:r>
        <w:separator/>
      </w:r>
    </w:p>
  </w:endnote>
  <w:endnote w:type="continuationSeparator" w:id="0">
    <w:p w14:paraId="1D0D67D0" w14:textId="77777777" w:rsidR="009A1F7B" w:rsidRDefault="009A1F7B" w:rsidP="0007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ylfaen"/>
    <w:panose1 w:val="00000000000000000000"/>
    <w:charset w:val="00"/>
    <w:family w:val="roman"/>
    <w:notTrueType/>
    <w:pitch w:val="default"/>
    <w:sig w:usb0="0000142A" w:usb1="9EA80597" w:usb2="142A643A" w:usb3="FFFF0001" w:csb0="00000001" w:csb1="0064483C"/>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sz w:val="22"/>
        <w:szCs w:val="22"/>
        <w:lang w:eastAsia="en-US"/>
      </w:rPr>
      <w:id w:val="573253362"/>
      <w:docPartObj>
        <w:docPartGallery w:val="Page Numbers (Bottom of Page)"/>
        <w:docPartUnique/>
      </w:docPartObj>
    </w:sdtPr>
    <w:sdtEndPr>
      <w:rPr>
        <w:color w:val="1F497D" w:themeColor="text2"/>
      </w:rPr>
    </w:sdtEndPr>
    <w:sdtContent>
      <w:sdt>
        <w:sdtPr>
          <w:rPr>
            <w:rFonts w:asciiTheme="minorHAnsi" w:eastAsiaTheme="minorHAnsi" w:hAnsiTheme="minorHAnsi" w:cstheme="minorBidi"/>
            <w:color w:val="1F497D" w:themeColor="text2"/>
            <w:sz w:val="22"/>
            <w:szCs w:val="22"/>
            <w:lang w:eastAsia="en-US"/>
          </w:rPr>
          <w:id w:val="860082579"/>
          <w:docPartObj>
            <w:docPartGallery w:val="Page Numbers (Top of Page)"/>
            <w:docPartUnique/>
          </w:docPartObj>
        </w:sdtPr>
        <w:sdtEndPr/>
        <w:sdtContent>
          <w:p w14:paraId="4CFCB578" w14:textId="77777777" w:rsidR="00313120" w:rsidRPr="000D1631" w:rsidRDefault="00313120" w:rsidP="0005363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s="Arial"/>
                <w:color w:val="1F497D" w:themeColor="text2"/>
                <w:sz w:val="12"/>
                <w:szCs w:val="12"/>
              </w:rPr>
            </w:pPr>
          </w:p>
          <w:p w14:paraId="3B3A897F" w14:textId="77777777" w:rsidR="00336FCF" w:rsidRDefault="00313120">
            <w:pPr>
              <w:pStyle w:val="Footer"/>
              <w:jc w:val="right"/>
              <w:rPr>
                <w:b/>
                <w:bCs/>
                <w:color w:val="1F497D" w:themeColor="text2"/>
                <w:sz w:val="24"/>
                <w:szCs w:val="24"/>
              </w:rPr>
            </w:pPr>
            <w:r w:rsidRPr="000D1631">
              <w:rPr>
                <w:color w:val="1F497D" w:themeColor="text2"/>
              </w:rPr>
              <w:t xml:space="preserve">Page </w:t>
            </w:r>
            <w:r w:rsidR="00CF5A0D" w:rsidRPr="000D1631">
              <w:rPr>
                <w:b/>
                <w:bCs/>
                <w:color w:val="1F497D" w:themeColor="text2"/>
                <w:sz w:val="24"/>
                <w:szCs w:val="24"/>
              </w:rPr>
              <w:fldChar w:fldCharType="begin"/>
            </w:r>
            <w:r w:rsidRPr="000D1631">
              <w:rPr>
                <w:b/>
                <w:bCs/>
                <w:color w:val="1F497D" w:themeColor="text2"/>
              </w:rPr>
              <w:instrText xml:space="preserve"> PAGE </w:instrText>
            </w:r>
            <w:r w:rsidR="00CF5A0D" w:rsidRPr="000D1631">
              <w:rPr>
                <w:b/>
                <w:bCs/>
                <w:color w:val="1F497D" w:themeColor="text2"/>
                <w:sz w:val="24"/>
                <w:szCs w:val="24"/>
              </w:rPr>
              <w:fldChar w:fldCharType="separate"/>
            </w:r>
            <w:r w:rsidR="009574DE">
              <w:rPr>
                <w:b/>
                <w:bCs/>
                <w:noProof/>
                <w:color w:val="1F497D" w:themeColor="text2"/>
              </w:rPr>
              <w:t>1</w:t>
            </w:r>
            <w:r w:rsidR="00CF5A0D" w:rsidRPr="000D1631">
              <w:rPr>
                <w:b/>
                <w:bCs/>
                <w:color w:val="1F497D" w:themeColor="text2"/>
                <w:sz w:val="24"/>
                <w:szCs w:val="24"/>
              </w:rPr>
              <w:fldChar w:fldCharType="end"/>
            </w:r>
            <w:r w:rsidRPr="000D1631">
              <w:rPr>
                <w:color w:val="1F497D" w:themeColor="text2"/>
              </w:rPr>
              <w:t xml:space="preserve"> of </w:t>
            </w:r>
            <w:r w:rsidR="00CF5A0D" w:rsidRPr="000D1631">
              <w:rPr>
                <w:b/>
                <w:bCs/>
                <w:color w:val="1F497D" w:themeColor="text2"/>
                <w:sz w:val="24"/>
                <w:szCs w:val="24"/>
              </w:rPr>
              <w:fldChar w:fldCharType="begin"/>
            </w:r>
            <w:r w:rsidRPr="000D1631">
              <w:rPr>
                <w:b/>
                <w:bCs/>
                <w:color w:val="1F497D" w:themeColor="text2"/>
              </w:rPr>
              <w:instrText xml:space="preserve"> NUMPAGES  </w:instrText>
            </w:r>
            <w:r w:rsidR="00CF5A0D" w:rsidRPr="000D1631">
              <w:rPr>
                <w:b/>
                <w:bCs/>
                <w:color w:val="1F497D" w:themeColor="text2"/>
                <w:sz w:val="24"/>
                <w:szCs w:val="24"/>
              </w:rPr>
              <w:fldChar w:fldCharType="separate"/>
            </w:r>
            <w:r w:rsidR="009574DE">
              <w:rPr>
                <w:b/>
                <w:bCs/>
                <w:noProof/>
                <w:color w:val="1F497D" w:themeColor="text2"/>
              </w:rPr>
              <w:t>8</w:t>
            </w:r>
            <w:r w:rsidR="00CF5A0D" w:rsidRPr="000D1631">
              <w:rPr>
                <w:b/>
                <w:bCs/>
                <w:color w:val="1F497D" w:themeColor="text2"/>
                <w:sz w:val="24"/>
                <w:szCs w:val="24"/>
              </w:rPr>
              <w:fldChar w:fldCharType="end"/>
            </w:r>
          </w:p>
          <w:p w14:paraId="15CA9816" w14:textId="2388E968" w:rsidR="00313120" w:rsidRPr="000D1631" w:rsidRDefault="00730B70">
            <w:pPr>
              <w:pStyle w:val="Footer"/>
              <w:jc w:val="right"/>
              <w:rPr>
                <w:color w:val="1F497D" w:themeColor="text2"/>
              </w:rPr>
            </w:pPr>
            <w:r>
              <w:rPr>
                <w:color w:val="1F497D" w:themeColor="text2"/>
              </w:rPr>
              <w:t>January 2022</w:t>
            </w:r>
          </w:p>
        </w:sdtContent>
      </w:sdt>
    </w:sdtContent>
  </w:sdt>
  <w:p w14:paraId="18392F27" w14:textId="77777777" w:rsidR="00313120" w:rsidRPr="000D1631" w:rsidRDefault="00313120" w:rsidP="000D16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Theme="minorHAnsi" w:hAnsiTheme="minorHAnsi" w:cs="Arial"/>
        <w:color w:val="1F497D" w:themeColor="text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4DEE2" w14:textId="77777777" w:rsidR="009A1F7B" w:rsidRDefault="009A1F7B" w:rsidP="000705B6">
      <w:pPr>
        <w:spacing w:after="0" w:line="240" w:lineRule="auto"/>
      </w:pPr>
      <w:r>
        <w:separator/>
      </w:r>
    </w:p>
  </w:footnote>
  <w:footnote w:type="continuationSeparator" w:id="0">
    <w:p w14:paraId="611B5B0D" w14:textId="77777777" w:rsidR="009A1F7B" w:rsidRDefault="009A1F7B" w:rsidP="00070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D7C36"/>
    <w:multiLevelType w:val="multilevel"/>
    <w:tmpl w:val="058E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3018A"/>
    <w:multiLevelType w:val="hybridMultilevel"/>
    <w:tmpl w:val="5CEAF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817D8"/>
    <w:multiLevelType w:val="multilevel"/>
    <w:tmpl w:val="CF36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800AB"/>
    <w:multiLevelType w:val="hybridMultilevel"/>
    <w:tmpl w:val="429CA8C6"/>
    <w:lvl w:ilvl="0" w:tplc="65FCF2A8">
      <w:start w:val="1"/>
      <w:numFmt w:val="decimal"/>
      <w:lvlText w:val="%1."/>
      <w:lvlJc w:val="left"/>
      <w:pPr>
        <w:ind w:left="720" w:hanging="360"/>
      </w:pPr>
    </w:lvl>
    <w:lvl w:ilvl="1" w:tplc="9C7843AC">
      <w:start w:val="1"/>
      <w:numFmt w:val="lowerLetter"/>
      <w:lvlText w:val="%2."/>
      <w:lvlJc w:val="left"/>
      <w:pPr>
        <w:ind w:left="1440" w:hanging="360"/>
      </w:pPr>
    </w:lvl>
    <w:lvl w:ilvl="2" w:tplc="77069C3A">
      <w:start w:val="1"/>
      <w:numFmt w:val="lowerRoman"/>
      <w:lvlText w:val="%3."/>
      <w:lvlJc w:val="right"/>
      <w:pPr>
        <w:ind w:left="2160" w:hanging="180"/>
      </w:pPr>
    </w:lvl>
    <w:lvl w:ilvl="3" w:tplc="E56A9E4E">
      <w:start w:val="1"/>
      <w:numFmt w:val="decimal"/>
      <w:lvlText w:val="%4."/>
      <w:lvlJc w:val="left"/>
      <w:pPr>
        <w:ind w:left="2880" w:hanging="360"/>
      </w:pPr>
    </w:lvl>
    <w:lvl w:ilvl="4" w:tplc="9B70B31A">
      <w:start w:val="1"/>
      <w:numFmt w:val="lowerLetter"/>
      <w:lvlText w:val="%5."/>
      <w:lvlJc w:val="left"/>
      <w:pPr>
        <w:ind w:left="3600" w:hanging="360"/>
      </w:pPr>
    </w:lvl>
    <w:lvl w:ilvl="5" w:tplc="9AEA9E96">
      <w:start w:val="1"/>
      <w:numFmt w:val="lowerRoman"/>
      <w:lvlText w:val="%6."/>
      <w:lvlJc w:val="right"/>
      <w:pPr>
        <w:ind w:left="4320" w:hanging="180"/>
      </w:pPr>
    </w:lvl>
    <w:lvl w:ilvl="6" w:tplc="705E23C6">
      <w:start w:val="1"/>
      <w:numFmt w:val="decimal"/>
      <w:lvlText w:val="%7."/>
      <w:lvlJc w:val="left"/>
      <w:pPr>
        <w:ind w:left="5040" w:hanging="360"/>
      </w:pPr>
    </w:lvl>
    <w:lvl w:ilvl="7" w:tplc="B0EE14D4">
      <w:start w:val="1"/>
      <w:numFmt w:val="lowerLetter"/>
      <w:lvlText w:val="%8."/>
      <w:lvlJc w:val="left"/>
      <w:pPr>
        <w:ind w:left="5760" w:hanging="360"/>
      </w:pPr>
    </w:lvl>
    <w:lvl w:ilvl="8" w:tplc="8C66CE66">
      <w:start w:val="1"/>
      <w:numFmt w:val="lowerRoman"/>
      <w:lvlText w:val="%9."/>
      <w:lvlJc w:val="right"/>
      <w:pPr>
        <w:ind w:left="6480" w:hanging="180"/>
      </w:pPr>
    </w:lvl>
  </w:abstractNum>
  <w:abstractNum w:abstractNumId="4" w15:restartNumberingAfterBreak="0">
    <w:nsid w:val="131072B2"/>
    <w:multiLevelType w:val="hybridMultilevel"/>
    <w:tmpl w:val="8846558E"/>
    <w:lvl w:ilvl="0" w:tplc="7EB2DC00">
      <w:start w:val="5"/>
      <w:numFmt w:val="decimal"/>
      <w:lvlText w:val="%1."/>
      <w:lvlJc w:val="left"/>
      <w:pPr>
        <w:ind w:left="1032" w:hanging="411"/>
      </w:pPr>
      <w:rPr>
        <w:rFonts w:ascii="Calibri" w:eastAsia="Calibri" w:hAnsi="Calibri" w:cs="Calibri" w:hint="default"/>
        <w:b w:val="0"/>
        <w:bCs w:val="0"/>
        <w:i w:val="0"/>
        <w:iCs w:val="0"/>
        <w:color w:val="001F5F"/>
        <w:w w:val="100"/>
        <w:sz w:val="22"/>
        <w:szCs w:val="22"/>
        <w:lang w:val="en-GB" w:eastAsia="en-US" w:bidi="ar-SA"/>
      </w:rPr>
    </w:lvl>
    <w:lvl w:ilvl="1" w:tplc="84D43734">
      <w:numFmt w:val="bullet"/>
      <w:lvlText w:val="•"/>
      <w:lvlJc w:val="left"/>
      <w:pPr>
        <w:ind w:left="1688" w:hanging="411"/>
      </w:pPr>
      <w:rPr>
        <w:rFonts w:hint="default"/>
        <w:lang w:val="en-GB" w:eastAsia="en-US" w:bidi="ar-SA"/>
      </w:rPr>
    </w:lvl>
    <w:lvl w:ilvl="2" w:tplc="15FA75C6">
      <w:numFmt w:val="bullet"/>
      <w:lvlText w:val="•"/>
      <w:lvlJc w:val="left"/>
      <w:pPr>
        <w:ind w:left="2337" w:hanging="411"/>
      </w:pPr>
      <w:rPr>
        <w:rFonts w:hint="default"/>
        <w:lang w:val="en-GB" w:eastAsia="en-US" w:bidi="ar-SA"/>
      </w:rPr>
    </w:lvl>
    <w:lvl w:ilvl="3" w:tplc="AA72438A">
      <w:numFmt w:val="bullet"/>
      <w:lvlText w:val="•"/>
      <w:lvlJc w:val="left"/>
      <w:pPr>
        <w:ind w:left="2985" w:hanging="411"/>
      </w:pPr>
      <w:rPr>
        <w:rFonts w:hint="default"/>
        <w:lang w:val="en-GB" w:eastAsia="en-US" w:bidi="ar-SA"/>
      </w:rPr>
    </w:lvl>
    <w:lvl w:ilvl="4" w:tplc="70E2091E">
      <w:numFmt w:val="bullet"/>
      <w:lvlText w:val="•"/>
      <w:lvlJc w:val="left"/>
      <w:pPr>
        <w:ind w:left="3634" w:hanging="411"/>
      </w:pPr>
      <w:rPr>
        <w:rFonts w:hint="default"/>
        <w:lang w:val="en-GB" w:eastAsia="en-US" w:bidi="ar-SA"/>
      </w:rPr>
    </w:lvl>
    <w:lvl w:ilvl="5" w:tplc="48D8D63A">
      <w:numFmt w:val="bullet"/>
      <w:lvlText w:val="•"/>
      <w:lvlJc w:val="left"/>
      <w:pPr>
        <w:ind w:left="4282" w:hanging="411"/>
      </w:pPr>
      <w:rPr>
        <w:rFonts w:hint="default"/>
        <w:lang w:val="en-GB" w:eastAsia="en-US" w:bidi="ar-SA"/>
      </w:rPr>
    </w:lvl>
    <w:lvl w:ilvl="6" w:tplc="11CC0870">
      <w:numFmt w:val="bullet"/>
      <w:lvlText w:val="•"/>
      <w:lvlJc w:val="left"/>
      <w:pPr>
        <w:ind w:left="4931" w:hanging="411"/>
      </w:pPr>
      <w:rPr>
        <w:rFonts w:hint="default"/>
        <w:lang w:val="en-GB" w:eastAsia="en-US" w:bidi="ar-SA"/>
      </w:rPr>
    </w:lvl>
    <w:lvl w:ilvl="7" w:tplc="256CFEF2">
      <w:numFmt w:val="bullet"/>
      <w:lvlText w:val="•"/>
      <w:lvlJc w:val="left"/>
      <w:pPr>
        <w:ind w:left="5579" w:hanging="411"/>
      </w:pPr>
      <w:rPr>
        <w:rFonts w:hint="default"/>
        <w:lang w:val="en-GB" w:eastAsia="en-US" w:bidi="ar-SA"/>
      </w:rPr>
    </w:lvl>
    <w:lvl w:ilvl="8" w:tplc="0E4026CE">
      <w:numFmt w:val="bullet"/>
      <w:lvlText w:val="•"/>
      <w:lvlJc w:val="left"/>
      <w:pPr>
        <w:ind w:left="6228" w:hanging="411"/>
      </w:pPr>
      <w:rPr>
        <w:rFonts w:hint="default"/>
        <w:lang w:val="en-GB" w:eastAsia="en-US" w:bidi="ar-SA"/>
      </w:rPr>
    </w:lvl>
  </w:abstractNum>
  <w:abstractNum w:abstractNumId="5" w15:restartNumberingAfterBreak="0">
    <w:nsid w:val="13781A54"/>
    <w:multiLevelType w:val="hybridMultilevel"/>
    <w:tmpl w:val="694A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241E4"/>
    <w:multiLevelType w:val="multilevel"/>
    <w:tmpl w:val="E07A5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A5148"/>
    <w:multiLevelType w:val="hybridMultilevel"/>
    <w:tmpl w:val="E1F6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6D5F7C"/>
    <w:multiLevelType w:val="hybridMultilevel"/>
    <w:tmpl w:val="DB3C1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87AA3"/>
    <w:multiLevelType w:val="multilevel"/>
    <w:tmpl w:val="44A85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0F26BD"/>
    <w:multiLevelType w:val="hybridMultilevel"/>
    <w:tmpl w:val="BCDA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04DD1"/>
    <w:multiLevelType w:val="hybridMultilevel"/>
    <w:tmpl w:val="2E10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A75F8"/>
    <w:multiLevelType w:val="multilevel"/>
    <w:tmpl w:val="F6107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A56E63"/>
    <w:multiLevelType w:val="multilevel"/>
    <w:tmpl w:val="2E00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42618A"/>
    <w:multiLevelType w:val="multilevel"/>
    <w:tmpl w:val="8D1E1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8C3D33"/>
    <w:multiLevelType w:val="multilevel"/>
    <w:tmpl w:val="10C0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9308C7"/>
    <w:multiLevelType w:val="multilevel"/>
    <w:tmpl w:val="B02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F00D48"/>
    <w:multiLevelType w:val="hybridMultilevel"/>
    <w:tmpl w:val="6E46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372E6"/>
    <w:multiLevelType w:val="hybridMultilevel"/>
    <w:tmpl w:val="7754759E"/>
    <w:lvl w:ilvl="0" w:tplc="E3E08634">
      <w:start w:val="1"/>
      <w:numFmt w:val="decimal"/>
      <w:lvlText w:val="%1."/>
      <w:lvlJc w:val="left"/>
      <w:pPr>
        <w:ind w:left="701" w:hanging="284"/>
      </w:pPr>
      <w:rPr>
        <w:rFonts w:ascii="Calibri" w:eastAsia="Calibri" w:hAnsi="Calibri" w:cs="Calibri" w:hint="default"/>
        <w:b w:val="0"/>
        <w:bCs w:val="0"/>
        <w:i w:val="0"/>
        <w:iCs w:val="0"/>
        <w:color w:val="001F5F"/>
        <w:w w:val="100"/>
        <w:sz w:val="22"/>
        <w:szCs w:val="22"/>
        <w:lang w:val="en-GB" w:eastAsia="en-US" w:bidi="ar-SA"/>
      </w:rPr>
    </w:lvl>
    <w:lvl w:ilvl="1" w:tplc="E9E2268C">
      <w:numFmt w:val="bullet"/>
      <w:lvlText w:val=""/>
      <w:lvlJc w:val="left"/>
      <w:pPr>
        <w:ind w:left="1138" w:hanging="360"/>
      </w:pPr>
      <w:rPr>
        <w:rFonts w:ascii="Symbol" w:eastAsia="Symbol" w:hAnsi="Symbol" w:cs="Symbol" w:hint="default"/>
        <w:b w:val="0"/>
        <w:bCs w:val="0"/>
        <w:i w:val="0"/>
        <w:iCs w:val="0"/>
        <w:color w:val="001F5F"/>
        <w:w w:val="100"/>
        <w:sz w:val="22"/>
        <w:szCs w:val="22"/>
        <w:lang w:val="en-GB" w:eastAsia="en-US" w:bidi="ar-SA"/>
      </w:rPr>
    </w:lvl>
    <w:lvl w:ilvl="2" w:tplc="08090003">
      <w:start w:val="1"/>
      <w:numFmt w:val="bullet"/>
      <w:lvlText w:val="o"/>
      <w:lvlJc w:val="left"/>
      <w:pPr>
        <w:ind w:left="2209" w:hanging="360"/>
      </w:pPr>
      <w:rPr>
        <w:rFonts w:ascii="Courier New" w:hAnsi="Courier New" w:cs="Courier New" w:hint="default"/>
        <w:lang w:val="en-GB" w:eastAsia="en-US" w:bidi="ar-SA"/>
      </w:rPr>
    </w:lvl>
    <w:lvl w:ilvl="3" w:tplc="39AA8240">
      <w:numFmt w:val="bullet"/>
      <w:lvlText w:val="•"/>
      <w:lvlJc w:val="left"/>
      <w:pPr>
        <w:ind w:left="3279" w:hanging="360"/>
      </w:pPr>
      <w:rPr>
        <w:rFonts w:hint="default"/>
        <w:lang w:val="en-GB" w:eastAsia="en-US" w:bidi="ar-SA"/>
      </w:rPr>
    </w:lvl>
    <w:lvl w:ilvl="4" w:tplc="788E4EFC">
      <w:numFmt w:val="bullet"/>
      <w:lvlText w:val="•"/>
      <w:lvlJc w:val="left"/>
      <w:pPr>
        <w:ind w:left="4348" w:hanging="360"/>
      </w:pPr>
      <w:rPr>
        <w:rFonts w:hint="default"/>
        <w:lang w:val="en-GB" w:eastAsia="en-US" w:bidi="ar-SA"/>
      </w:rPr>
    </w:lvl>
    <w:lvl w:ilvl="5" w:tplc="81A6264C">
      <w:numFmt w:val="bullet"/>
      <w:lvlText w:val="•"/>
      <w:lvlJc w:val="left"/>
      <w:pPr>
        <w:ind w:left="5418" w:hanging="360"/>
      </w:pPr>
      <w:rPr>
        <w:rFonts w:hint="default"/>
        <w:lang w:val="en-GB" w:eastAsia="en-US" w:bidi="ar-SA"/>
      </w:rPr>
    </w:lvl>
    <w:lvl w:ilvl="6" w:tplc="A8C2BB4A">
      <w:numFmt w:val="bullet"/>
      <w:lvlText w:val="•"/>
      <w:lvlJc w:val="left"/>
      <w:pPr>
        <w:ind w:left="6488" w:hanging="360"/>
      </w:pPr>
      <w:rPr>
        <w:rFonts w:hint="default"/>
        <w:lang w:val="en-GB" w:eastAsia="en-US" w:bidi="ar-SA"/>
      </w:rPr>
    </w:lvl>
    <w:lvl w:ilvl="7" w:tplc="8E783BB4">
      <w:numFmt w:val="bullet"/>
      <w:lvlText w:val="•"/>
      <w:lvlJc w:val="left"/>
      <w:pPr>
        <w:ind w:left="7557" w:hanging="360"/>
      </w:pPr>
      <w:rPr>
        <w:rFonts w:hint="default"/>
        <w:lang w:val="en-GB" w:eastAsia="en-US" w:bidi="ar-SA"/>
      </w:rPr>
    </w:lvl>
    <w:lvl w:ilvl="8" w:tplc="FA227684">
      <w:numFmt w:val="bullet"/>
      <w:lvlText w:val="•"/>
      <w:lvlJc w:val="left"/>
      <w:pPr>
        <w:ind w:left="8627" w:hanging="360"/>
      </w:pPr>
      <w:rPr>
        <w:rFonts w:hint="default"/>
        <w:lang w:val="en-GB" w:eastAsia="en-US" w:bidi="ar-SA"/>
      </w:rPr>
    </w:lvl>
  </w:abstractNum>
  <w:abstractNum w:abstractNumId="19" w15:restartNumberingAfterBreak="0">
    <w:nsid w:val="355F386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7F13FA"/>
    <w:multiLevelType w:val="hybridMultilevel"/>
    <w:tmpl w:val="FF24934E"/>
    <w:lvl w:ilvl="0" w:tplc="B6381368">
      <w:start w:val="11"/>
      <w:numFmt w:val="decimal"/>
      <w:lvlText w:val="%1."/>
      <w:lvlJc w:val="left"/>
      <w:pPr>
        <w:ind w:left="1032" w:hanging="360"/>
      </w:pPr>
      <w:rPr>
        <w:rFonts w:ascii="Calibri" w:eastAsia="Calibri" w:hAnsi="Calibri" w:cs="Calibri" w:hint="default"/>
        <w:b w:val="0"/>
        <w:bCs w:val="0"/>
        <w:i w:val="0"/>
        <w:iCs w:val="0"/>
        <w:color w:val="001F5F"/>
        <w:w w:val="100"/>
        <w:sz w:val="22"/>
        <w:szCs w:val="22"/>
        <w:lang w:val="en-GB" w:eastAsia="en-US" w:bidi="ar-SA"/>
      </w:rPr>
    </w:lvl>
    <w:lvl w:ilvl="1" w:tplc="00F03E0C">
      <w:numFmt w:val="bullet"/>
      <w:lvlText w:val=""/>
      <w:lvlJc w:val="left"/>
      <w:pPr>
        <w:ind w:left="1471" w:hanging="207"/>
      </w:pPr>
      <w:rPr>
        <w:rFonts w:ascii="Symbol" w:eastAsia="Symbol" w:hAnsi="Symbol" w:cs="Symbol" w:hint="default"/>
        <w:b w:val="0"/>
        <w:bCs w:val="0"/>
        <w:i w:val="0"/>
        <w:iCs w:val="0"/>
        <w:color w:val="001F5F"/>
        <w:w w:val="100"/>
        <w:sz w:val="22"/>
        <w:szCs w:val="22"/>
        <w:lang w:val="en-GB" w:eastAsia="en-US" w:bidi="ar-SA"/>
      </w:rPr>
    </w:lvl>
    <w:lvl w:ilvl="2" w:tplc="DA489CAE">
      <w:numFmt w:val="bullet"/>
      <w:lvlText w:val="•"/>
      <w:lvlJc w:val="left"/>
      <w:pPr>
        <w:ind w:left="2151" w:hanging="207"/>
      </w:pPr>
      <w:rPr>
        <w:rFonts w:hint="default"/>
        <w:lang w:val="en-GB" w:eastAsia="en-US" w:bidi="ar-SA"/>
      </w:rPr>
    </w:lvl>
    <w:lvl w:ilvl="3" w:tplc="3B7EAA6E">
      <w:numFmt w:val="bullet"/>
      <w:lvlText w:val="•"/>
      <w:lvlJc w:val="left"/>
      <w:pPr>
        <w:ind w:left="2823" w:hanging="207"/>
      </w:pPr>
      <w:rPr>
        <w:rFonts w:hint="default"/>
        <w:lang w:val="en-GB" w:eastAsia="en-US" w:bidi="ar-SA"/>
      </w:rPr>
    </w:lvl>
    <w:lvl w:ilvl="4" w:tplc="E312AB46">
      <w:numFmt w:val="bullet"/>
      <w:lvlText w:val="•"/>
      <w:lvlJc w:val="left"/>
      <w:pPr>
        <w:ind w:left="3495" w:hanging="207"/>
      </w:pPr>
      <w:rPr>
        <w:rFonts w:hint="default"/>
        <w:lang w:val="en-GB" w:eastAsia="en-US" w:bidi="ar-SA"/>
      </w:rPr>
    </w:lvl>
    <w:lvl w:ilvl="5" w:tplc="31F6188C">
      <w:numFmt w:val="bullet"/>
      <w:lvlText w:val="•"/>
      <w:lvlJc w:val="left"/>
      <w:pPr>
        <w:ind w:left="4166" w:hanging="207"/>
      </w:pPr>
      <w:rPr>
        <w:rFonts w:hint="default"/>
        <w:lang w:val="en-GB" w:eastAsia="en-US" w:bidi="ar-SA"/>
      </w:rPr>
    </w:lvl>
    <w:lvl w:ilvl="6" w:tplc="27C07D9C">
      <w:numFmt w:val="bullet"/>
      <w:lvlText w:val="•"/>
      <w:lvlJc w:val="left"/>
      <w:pPr>
        <w:ind w:left="4838" w:hanging="207"/>
      </w:pPr>
      <w:rPr>
        <w:rFonts w:hint="default"/>
        <w:lang w:val="en-GB" w:eastAsia="en-US" w:bidi="ar-SA"/>
      </w:rPr>
    </w:lvl>
    <w:lvl w:ilvl="7" w:tplc="53263038">
      <w:numFmt w:val="bullet"/>
      <w:lvlText w:val="•"/>
      <w:lvlJc w:val="left"/>
      <w:pPr>
        <w:ind w:left="5510" w:hanging="207"/>
      </w:pPr>
      <w:rPr>
        <w:rFonts w:hint="default"/>
        <w:lang w:val="en-GB" w:eastAsia="en-US" w:bidi="ar-SA"/>
      </w:rPr>
    </w:lvl>
    <w:lvl w:ilvl="8" w:tplc="5A560874">
      <w:numFmt w:val="bullet"/>
      <w:lvlText w:val="•"/>
      <w:lvlJc w:val="left"/>
      <w:pPr>
        <w:ind w:left="6181" w:hanging="207"/>
      </w:pPr>
      <w:rPr>
        <w:rFonts w:hint="default"/>
        <w:lang w:val="en-GB" w:eastAsia="en-US" w:bidi="ar-SA"/>
      </w:rPr>
    </w:lvl>
  </w:abstractNum>
  <w:abstractNum w:abstractNumId="21" w15:restartNumberingAfterBreak="0">
    <w:nsid w:val="3E01664A"/>
    <w:multiLevelType w:val="hybridMultilevel"/>
    <w:tmpl w:val="8846558E"/>
    <w:lvl w:ilvl="0" w:tplc="7EB2DC00">
      <w:start w:val="5"/>
      <w:numFmt w:val="decimal"/>
      <w:lvlText w:val="%1."/>
      <w:lvlJc w:val="left"/>
      <w:pPr>
        <w:ind w:left="1032" w:hanging="411"/>
      </w:pPr>
      <w:rPr>
        <w:rFonts w:ascii="Calibri" w:eastAsia="Calibri" w:hAnsi="Calibri" w:cs="Calibri" w:hint="default"/>
        <w:b w:val="0"/>
        <w:bCs w:val="0"/>
        <w:i w:val="0"/>
        <w:iCs w:val="0"/>
        <w:color w:val="001F5F"/>
        <w:w w:val="100"/>
        <w:sz w:val="22"/>
        <w:szCs w:val="22"/>
        <w:lang w:val="en-GB" w:eastAsia="en-US" w:bidi="ar-SA"/>
      </w:rPr>
    </w:lvl>
    <w:lvl w:ilvl="1" w:tplc="84D43734">
      <w:numFmt w:val="bullet"/>
      <w:lvlText w:val="•"/>
      <w:lvlJc w:val="left"/>
      <w:pPr>
        <w:ind w:left="1688" w:hanging="411"/>
      </w:pPr>
      <w:rPr>
        <w:rFonts w:hint="default"/>
        <w:lang w:val="en-GB" w:eastAsia="en-US" w:bidi="ar-SA"/>
      </w:rPr>
    </w:lvl>
    <w:lvl w:ilvl="2" w:tplc="15FA75C6">
      <w:numFmt w:val="bullet"/>
      <w:lvlText w:val="•"/>
      <w:lvlJc w:val="left"/>
      <w:pPr>
        <w:ind w:left="2337" w:hanging="411"/>
      </w:pPr>
      <w:rPr>
        <w:rFonts w:hint="default"/>
        <w:lang w:val="en-GB" w:eastAsia="en-US" w:bidi="ar-SA"/>
      </w:rPr>
    </w:lvl>
    <w:lvl w:ilvl="3" w:tplc="AA72438A">
      <w:numFmt w:val="bullet"/>
      <w:lvlText w:val="•"/>
      <w:lvlJc w:val="left"/>
      <w:pPr>
        <w:ind w:left="2985" w:hanging="411"/>
      </w:pPr>
      <w:rPr>
        <w:rFonts w:hint="default"/>
        <w:lang w:val="en-GB" w:eastAsia="en-US" w:bidi="ar-SA"/>
      </w:rPr>
    </w:lvl>
    <w:lvl w:ilvl="4" w:tplc="70E2091E">
      <w:numFmt w:val="bullet"/>
      <w:lvlText w:val="•"/>
      <w:lvlJc w:val="left"/>
      <w:pPr>
        <w:ind w:left="3634" w:hanging="411"/>
      </w:pPr>
      <w:rPr>
        <w:rFonts w:hint="default"/>
        <w:lang w:val="en-GB" w:eastAsia="en-US" w:bidi="ar-SA"/>
      </w:rPr>
    </w:lvl>
    <w:lvl w:ilvl="5" w:tplc="48D8D63A">
      <w:numFmt w:val="bullet"/>
      <w:lvlText w:val="•"/>
      <w:lvlJc w:val="left"/>
      <w:pPr>
        <w:ind w:left="4282" w:hanging="411"/>
      </w:pPr>
      <w:rPr>
        <w:rFonts w:hint="default"/>
        <w:lang w:val="en-GB" w:eastAsia="en-US" w:bidi="ar-SA"/>
      </w:rPr>
    </w:lvl>
    <w:lvl w:ilvl="6" w:tplc="11CC0870">
      <w:numFmt w:val="bullet"/>
      <w:lvlText w:val="•"/>
      <w:lvlJc w:val="left"/>
      <w:pPr>
        <w:ind w:left="4931" w:hanging="411"/>
      </w:pPr>
      <w:rPr>
        <w:rFonts w:hint="default"/>
        <w:lang w:val="en-GB" w:eastAsia="en-US" w:bidi="ar-SA"/>
      </w:rPr>
    </w:lvl>
    <w:lvl w:ilvl="7" w:tplc="256CFEF2">
      <w:numFmt w:val="bullet"/>
      <w:lvlText w:val="•"/>
      <w:lvlJc w:val="left"/>
      <w:pPr>
        <w:ind w:left="5579" w:hanging="411"/>
      </w:pPr>
      <w:rPr>
        <w:rFonts w:hint="default"/>
        <w:lang w:val="en-GB" w:eastAsia="en-US" w:bidi="ar-SA"/>
      </w:rPr>
    </w:lvl>
    <w:lvl w:ilvl="8" w:tplc="0E4026CE">
      <w:numFmt w:val="bullet"/>
      <w:lvlText w:val="•"/>
      <w:lvlJc w:val="left"/>
      <w:pPr>
        <w:ind w:left="6228" w:hanging="411"/>
      </w:pPr>
      <w:rPr>
        <w:rFonts w:hint="default"/>
        <w:lang w:val="en-GB" w:eastAsia="en-US" w:bidi="ar-SA"/>
      </w:rPr>
    </w:lvl>
  </w:abstractNum>
  <w:abstractNum w:abstractNumId="22" w15:restartNumberingAfterBreak="0">
    <w:nsid w:val="436A6DAC"/>
    <w:multiLevelType w:val="multilevel"/>
    <w:tmpl w:val="6E3EB6E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3FB3DF7"/>
    <w:multiLevelType w:val="multilevel"/>
    <w:tmpl w:val="EF02D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8403F2"/>
    <w:multiLevelType w:val="hybridMultilevel"/>
    <w:tmpl w:val="0848F362"/>
    <w:lvl w:ilvl="0" w:tplc="B112A452">
      <w:start w:val="1"/>
      <w:numFmt w:val="bullet"/>
      <w:lvlText w:val="·"/>
      <w:lvlJc w:val="left"/>
      <w:pPr>
        <w:ind w:left="720" w:hanging="360"/>
      </w:pPr>
      <w:rPr>
        <w:rFonts w:ascii="Symbol" w:hAnsi="Symbol" w:hint="default"/>
      </w:rPr>
    </w:lvl>
    <w:lvl w:ilvl="1" w:tplc="7A466FB4">
      <w:start w:val="1"/>
      <w:numFmt w:val="bullet"/>
      <w:lvlText w:val="o"/>
      <w:lvlJc w:val="left"/>
      <w:pPr>
        <w:ind w:left="1440" w:hanging="360"/>
      </w:pPr>
      <w:rPr>
        <w:rFonts w:ascii="Courier New" w:hAnsi="Courier New" w:hint="default"/>
      </w:rPr>
    </w:lvl>
    <w:lvl w:ilvl="2" w:tplc="C9E4EAAA">
      <w:start w:val="1"/>
      <w:numFmt w:val="bullet"/>
      <w:lvlText w:val=""/>
      <w:lvlJc w:val="left"/>
      <w:pPr>
        <w:ind w:left="2160" w:hanging="360"/>
      </w:pPr>
      <w:rPr>
        <w:rFonts w:ascii="Wingdings" w:hAnsi="Wingdings" w:hint="default"/>
      </w:rPr>
    </w:lvl>
    <w:lvl w:ilvl="3" w:tplc="1BC81648">
      <w:start w:val="1"/>
      <w:numFmt w:val="bullet"/>
      <w:lvlText w:val=""/>
      <w:lvlJc w:val="left"/>
      <w:pPr>
        <w:ind w:left="2880" w:hanging="360"/>
      </w:pPr>
      <w:rPr>
        <w:rFonts w:ascii="Symbol" w:hAnsi="Symbol" w:hint="default"/>
      </w:rPr>
    </w:lvl>
    <w:lvl w:ilvl="4" w:tplc="1C4E3BAE">
      <w:start w:val="1"/>
      <w:numFmt w:val="bullet"/>
      <w:lvlText w:val="o"/>
      <w:lvlJc w:val="left"/>
      <w:pPr>
        <w:ind w:left="3600" w:hanging="360"/>
      </w:pPr>
      <w:rPr>
        <w:rFonts w:ascii="Courier New" w:hAnsi="Courier New" w:hint="default"/>
      </w:rPr>
    </w:lvl>
    <w:lvl w:ilvl="5" w:tplc="E8CC6F8E">
      <w:start w:val="1"/>
      <w:numFmt w:val="bullet"/>
      <w:lvlText w:val=""/>
      <w:lvlJc w:val="left"/>
      <w:pPr>
        <w:ind w:left="4320" w:hanging="360"/>
      </w:pPr>
      <w:rPr>
        <w:rFonts w:ascii="Wingdings" w:hAnsi="Wingdings" w:hint="default"/>
      </w:rPr>
    </w:lvl>
    <w:lvl w:ilvl="6" w:tplc="0F4C18D2">
      <w:start w:val="1"/>
      <w:numFmt w:val="bullet"/>
      <w:lvlText w:val=""/>
      <w:lvlJc w:val="left"/>
      <w:pPr>
        <w:ind w:left="5040" w:hanging="360"/>
      </w:pPr>
      <w:rPr>
        <w:rFonts w:ascii="Symbol" w:hAnsi="Symbol" w:hint="default"/>
      </w:rPr>
    </w:lvl>
    <w:lvl w:ilvl="7" w:tplc="9D289AB0">
      <w:start w:val="1"/>
      <w:numFmt w:val="bullet"/>
      <w:lvlText w:val="o"/>
      <w:lvlJc w:val="left"/>
      <w:pPr>
        <w:ind w:left="5760" w:hanging="360"/>
      </w:pPr>
      <w:rPr>
        <w:rFonts w:ascii="Courier New" w:hAnsi="Courier New" w:hint="default"/>
      </w:rPr>
    </w:lvl>
    <w:lvl w:ilvl="8" w:tplc="FE5A6B92">
      <w:start w:val="1"/>
      <w:numFmt w:val="bullet"/>
      <w:lvlText w:val=""/>
      <w:lvlJc w:val="left"/>
      <w:pPr>
        <w:ind w:left="6480" w:hanging="360"/>
      </w:pPr>
      <w:rPr>
        <w:rFonts w:ascii="Wingdings" w:hAnsi="Wingdings" w:hint="default"/>
      </w:rPr>
    </w:lvl>
  </w:abstractNum>
  <w:abstractNum w:abstractNumId="25" w15:restartNumberingAfterBreak="0">
    <w:nsid w:val="47BC38EA"/>
    <w:multiLevelType w:val="multilevel"/>
    <w:tmpl w:val="7246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CF25E9"/>
    <w:multiLevelType w:val="hybridMultilevel"/>
    <w:tmpl w:val="4DB69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0436E0"/>
    <w:multiLevelType w:val="multilevel"/>
    <w:tmpl w:val="C950A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B12F81"/>
    <w:multiLevelType w:val="hybridMultilevel"/>
    <w:tmpl w:val="BAD2BA26"/>
    <w:lvl w:ilvl="0" w:tplc="65FCF2A8">
      <w:start w:val="1"/>
      <w:numFmt w:val="decimal"/>
      <w:lvlText w:val="%1."/>
      <w:lvlJc w:val="left"/>
      <w:pPr>
        <w:ind w:left="720" w:hanging="360"/>
      </w:pPr>
    </w:lvl>
    <w:lvl w:ilvl="1" w:tplc="9C7843AC">
      <w:start w:val="1"/>
      <w:numFmt w:val="lowerLetter"/>
      <w:lvlText w:val="%2."/>
      <w:lvlJc w:val="left"/>
      <w:pPr>
        <w:ind w:left="1440" w:hanging="360"/>
      </w:pPr>
    </w:lvl>
    <w:lvl w:ilvl="2" w:tplc="77069C3A">
      <w:start w:val="1"/>
      <w:numFmt w:val="lowerRoman"/>
      <w:lvlText w:val="%3."/>
      <w:lvlJc w:val="right"/>
      <w:pPr>
        <w:ind w:left="2160" w:hanging="180"/>
      </w:pPr>
    </w:lvl>
    <w:lvl w:ilvl="3" w:tplc="E56A9E4E">
      <w:start w:val="1"/>
      <w:numFmt w:val="decimal"/>
      <w:lvlText w:val="%4."/>
      <w:lvlJc w:val="left"/>
      <w:pPr>
        <w:ind w:left="2880" w:hanging="360"/>
      </w:pPr>
    </w:lvl>
    <w:lvl w:ilvl="4" w:tplc="9B70B31A">
      <w:start w:val="1"/>
      <w:numFmt w:val="lowerLetter"/>
      <w:lvlText w:val="%5."/>
      <w:lvlJc w:val="left"/>
      <w:pPr>
        <w:ind w:left="3600" w:hanging="360"/>
      </w:pPr>
    </w:lvl>
    <w:lvl w:ilvl="5" w:tplc="9AEA9E96">
      <w:start w:val="1"/>
      <w:numFmt w:val="lowerRoman"/>
      <w:lvlText w:val="%6."/>
      <w:lvlJc w:val="right"/>
      <w:pPr>
        <w:ind w:left="4320" w:hanging="180"/>
      </w:pPr>
    </w:lvl>
    <w:lvl w:ilvl="6" w:tplc="705E23C6">
      <w:start w:val="1"/>
      <w:numFmt w:val="decimal"/>
      <w:lvlText w:val="%7."/>
      <w:lvlJc w:val="left"/>
      <w:pPr>
        <w:ind w:left="5040" w:hanging="360"/>
      </w:pPr>
    </w:lvl>
    <w:lvl w:ilvl="7" w:tplc="B0EE14D4">
      <w:start w:val="1"/>
      <w:numFmt w:val="lowerLetter"/>
      <w:lvlText w:val="%8."/>
      <w:lvlJc w:val="left"/>
      <w:pPr>
        <w:ind w:left="5760" w:hanging="360"/>
      </w:pPr>
    </w:lvl>
    <w:lvl w:ilvl="8" w:tplc="8C66CE66">
      <w:start w:val="1"/>
      <w:numFmt w:val="lowerRoman"/>
      <w:lvlText w:val="%9."/>
      <w:lvlJc w:val="right"/>
      <w:pPr>
        <w:ind w:left="6480" w:hanging="180"/>
      </w:pPr>
    </w:lvl>
  </w:abstractNum>
  <w:abstractNum w:abstractNumId="29" w15:restartNumberingAfterBreak="0">
    <w:nsid w:val="527C3632"/>
    <w:multiLevelType w:val="hybridMultilevel"/>
    <w:tmpl w:val="CFD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E20BC0"/>
    <w:multiLevelType w:val="hybridMultilevel"/>
    <w:tmpl w:val="D4647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D4E14"/>
    <w:multiLevelType w:val="hybridMultilevel"/>
    <w:tmpl w:val="36CE0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F3906"/>
    <w:multiLevelType w:val="hybridMultilevel"/>
    <w:tmpl w:val="BE6CE122"/>
    <w:lvl w:ilvl="0" w:tplc="65FCF2A8">
      <w:start w:val="1"/>
      <w:numFmt w:val="decimal"/>
      <w:lvlText w:val="%1."/>
      <w:lvlJc w:val="left"/>
      <w:pPr>
        <w:ind w:left="720" w:hanging="360"/>
      </w:pPr>
    </w:lvl>
    <w:lvl w:ilvl="1" w:tplc="9C7843AC">
      <w:start w:val="1"/>
      <w:numFmt w:val="lowerLetter"/>
      <w:lvlText w:val="%2."/>
      <w:lvlJc w:val="left"/>
      <w:pPr>
        <w:ind w:left="1440" w:hanging="360"/>
      </w:pPr>
    </w:lvl>
    <w:lvl w:ilvl="2" w:tplc="77069C3A">
      <w:start w:val="1"/>
      <w:numFmt w:val="lowerRoman"/>
      <w:lvlText w:val="%3."/>
      <w:lvlJc w:val="right"/>
      <w:pPr>
        <w:ind w:left="2160" w:hanging="180"/>
      </w:pPr>
    </w:lvl>
    <w:lvl w:ilvl="3" w:tplc="E56A9E4E">
      <w:start w:val="1"/>
      <w:numFmt w:val="decimal"/>
      <w:lvlText w:val="%4."/>
      <w:lvlJc w:val="left"/>
      <w:pPr>
        <w:ind w:left="2880" w:hanging="360"/>
      </w:pPr>
    </w:lvl>
    <w:lvl w:ilvl="4" w:tplc="9B70B31A">
      <w:start w:val="1"/>
      <w:numFmt w:val="lowerLetter"/>
      <w:lvlText w:val="%5."/>
      <w:lvlJc w:val="left"/>
      <w:pPr>
        <w:ind w:left="3600" w:hanging="360"/>
      </w:pPr>
    </w:lvl>
    <w:lvl w:ilvl="5" w:tplc="9AEA9E96">
      <w:start w:val="1"/>
      <w:numFmt w:val="lowerRoman"/>
      <w:lvlText w:val="%6."/>
      <w:lvlJc w:val="right"/>
      <w:pPr>
        <w:ind w:left="4320" w:hanging="180"/>
      </w:pPr>
    </w:lvl>
    <w:lvl w:ilvl="6" w:tplc="705E23C6">
      <w:start w:val="1"/>
      <w:numFmt w:val="decimal"/>
      <w:lvlText w:val="%7."/>
      <w:lvlJc w:val="left"/>
      <w:pPr>
        <w:ind w:left="5040" w:hanging="360"/>
      </w:pPr>
    </w:lvl>
    <w:lvl w:ilvl="7" w:tplc="B0EE14D4">
      <w:start w:val="1"/>
      <w:numFmt w:val="lowerLetter"/>
      <w:lvlText w:val="%8."/>
      <w:lvlJc w:val="left"/>
      <w:pPr>
        <w:ind w:left="5760" w:hanging="360"/>
      </w:pPr>
    </w:lvl>
    <w:lvl w:ilvl="8" w:tplc="8C66CE66">
      <w:start w:val="1"/>
      <w:numFmt w:val="lowerRoman"/>
      <w:lvlText w:val="%9."/>
      <w:lvlJc w:val="right"/>
      <w:pPr>
        <w:ind w:left="6480" w:hanging="180"/>
      </w:pPr>
    </w:lvl>
  </w:abstractNum>
  <w:abstractNum w:abstractNumId="33" w15:restartNumberingAfterBreak="0">
    <w:nsid w:val="63CE1917"/>
    <w:multiLevelType w:val="hybridMultilevel"/>
    <w:tmpl w:val="80B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4E4AC3"/>
    <w:multiLevelType w:val="multilevel"/>
    <w:tmpl w:val="E07A5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44651C"/>
    <w:multiLevelType w:val="multilevel"/>
    <w:tmpl w:val="E07A5F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1E4364"/>
    <w:multiLevelType w:val="multilevel"/>
    <w:tmpl w:val="1E6C8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3D5C59"/>
    <w:multiLevelType w:val="hybridMultilevel"/>
    <w:tmpl w:val="5734E5DA"/>
    <w:lvl w:ilvl="0" w:tplc="15BE5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E30C5D"/>
    <w:multiLevelType w:val="multilevel"/>
    <w:tmpl w:val="21AC1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637F5E"/>
    <w:multiLevelType w:val="multilevel"/>
    <w:tmpl w:val="2B863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6659F2"/>
    <w:multiLevelType w:val="multilevel"/>
    <w:tmpl w:val="9E24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
  </w:num>
  <w:num w:numId="3">
    <w:abstractNumId w:val="1"/>
  </w:num>
  <w:num w:numId="4">
    <w:abstractNumId w:val="8"/>
  </w:num>
  <w:num w:numId="5">
    <w:abstractNumId w:val="7"/>
  </w:num>
  <w:num w:numId="6">
    <w:abstractNumId w:val="17"/>
  </w:num>
  <w:num w:numId="7">
    <w:abstractNumId w:val="11"/>
  </w:num>
  <w:num w:numId="8">
    <w:abstractNumId w:val="10"/>
  </w:num>
  <w:num w:numId="9">
    <w:abstractNumId w:val="19"/>
  </w:num>
  <w:num w:numId="10">
    <w:abstractNumId w:val="26"/>
  </w:num>
  <w:num w:numId="11">
    <w:abstractNumId w:val="29"/>
  </w:num>
  <w:num w:numId="12">
    <w:abstractNumId w:val="2"/>
  </w:num>
  <w:num w:numId="13">
    <w:abstractNumId w:val="40"/>
  </w:num>
  <w:num w:numId="14">
    <w:abstractNumId w:val="13"/>
  </w:num>
  <w:num w:numId="15">
    <w:abstractNumId w:val="15"/>
  </w:num>
  <w:num w:numId="16">
    <w:abstractNumId w:val="5"/>
  </w:num>
  <w:num w:numId="17">
    <w:abstractNumId w:val="37"/>
  </w:num>
  <w:num w:numId="18">
    <w:abstractNumId w:val="31"/>
  </w:num>
  <w:num w:numId="19">
    <w:abstractNumId w:val="18"/>
  </w:num>
  <w:num w:numId="20">
    <w:abstractNumId w:val="21"/>
  </w:num>
  <w:num w:numId="21">
    <w:abstractNumId w:val="4"/>
  </w:num>
  <w:num w:numId="22">
    <w:abstractNumId w:val="20"/>
  </w:num>
  <w:num w:numId="23">
    <w:abstractNumId w:val="14"/>
  </w:num>
  <w:num w:numId="24">
    <w:abstractNumId w:val="25"/>
  </w:num>
  <w:num w:numId="25">
    <w:abstractNumId w:val="39"/>
  </w:num>
  <w:num w:numId="26">
    <w:abstractNumId w:val="23"/>
  </w:num>
  <w:num w:numId="27">
    <w:abstractNumId w:val="9"/>
  </w:num>
  <w:num w:numId="28">
    <w:abstractNumId w:val="12"/>
  </w:num>
  <w:num w:numId="29">
    <w:abstractNumId w:val="38"/>
  </w:num>
  <w:num w:numId="30">
    <w:abstractNumId w:val="30"/>
  </w:num>
  <w:num w:numId="31">
    <w:abstractNumId w:val="0"/>
  </w:num>
  <w:num w:numId="32">
    <w:abstractNumId w:val="27"/>
  </w:num>
  <w:num w:numId="33">
    <w:abstractNumId w:val="36"/>
  </w:num>
  <w:num w:numId="34">
    <w:abstractNumId w:val="22"/>
  </w:num>
  <w:num w:numId="35">
    <w:abstractNumId w:val="34"/>
  </w:num>
  <w:num w:numId="36">
    <w:abstractNumId w:val="32"/>
  </w:num>
  <w:num w:numId="37">
    <w:abstractNumId w:val="28"/>
  </w:num>
  <w:num w:numId="38">
    <w:abstractNumId w:val="35"/>
  </w:num>
  <w:num w:numId="39">
    <w:abstractNumId w:val="6"/>
  </w:num>
  <w:num w:numId="40">
    <w:abstractNumId w:val="16"/>
  </w:num>
  <w:num w:numId="41">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C4"/>
    <w:rsid w:val="00005AFC"/>
    <w:rsid w:val="000273B5"/>
    <w:rsid w:val="00053638"/>
    <w:rsid w:val="000705B6"/>
    <w:rsid w:val="00077349"/>
    <w:rsid w:val="00087551"/>
    <w:rsid w:val="00094530"/>
    <w:rsid w:val="000A4521"/>
    <w:rsid w:val="000A489B"/>
    <w:rsid w:val="000A52D7"/>
    <w:rsid w:val="000B1E05"/>
    <w:rsid w:val="000D1631"/>
    <w:rsid w:val="000D288B"/>
    <w:rsid w:val="000E1974"/>
    <w:rsid w:val="0011027E"/>
    <w:rsid w:val="0011329C"/>
    <w:rsid w:val="00116D77"/>
    <w:rsid w:val="00133B39"/>
    <w:rsid w:val="00134E3F"/>
    <w:rsid w:val="00137072"/>
    <w:rsid w:val="001504D6"/>
    <w:rsid w:val="00155A0E"/>
    <w:rsid w:val="00184C38"/>
    <w:rsid w:val="001A2A67"/>
    <w:rsid w:val="001A401C"/>
    <w:rsid w:val="001A6472"/>
    <w:rsid w:val="001B582A"/>
    <w:rsid w:val="001C5650"/>
    <w:rsid w:val="001D1ECE"/>
    <w:rsid w:val="001D71E1"/>
    <w:rsid w:val="001D725D"/>
    <w:rsid w:val="001E016C"/>
    <w:rsid w:val="001E2A34"/>
    <w:rsid w:val="001E7FDC"/>
    <w:rsid w:val="001F573F"/>
    <w:rsid w:val="0020475C"/>
    <w:rsid w:val="00204BE1"/>
    <w:rsid w:val="002204B3"/>
    <w:rsid w:val="002219FD"/>
    <w:rsid w:val="002238CA"/>
    <w:rsid w:val="00230CA1"/>
    <w:rsid w:val="002324C5"/>
    <w:rsid w:val="0025014A"/>
    <w:rsid w:val="002515B2"/>
    <w:rsid w:val="0026045D"/>
    <w:rsid w:val="00263E22"/>
    <w:rsid w:val="0026714D"/>
    <w:rsid w:val="0027249E"/>
    <w:rsid w:val="00277356"/>
    <w:rsid w:val="00284A09"/>
    <w:rsid w:val="002938FE"/>
    <w:rsid w:val="00295FAE"/>
    <w:rsid w:val="00297153"/>
    <w:rsid w:val="002A3E61"/>
    <w:rsid w:val="002B4E5E"/>
    <w:rsid w:val="002C275F"/>
    <w:rsid w:val="002C48BF"/>
    <w:rsid w:val="002E6762"/>
    <w:rsid w:val="002E718B"/>
    <w:rsid w:val="003009C7"/>
    <w:rsid w:val="00305A99"/>
    <w:rsid w:val="00307BDF"/>
    <w:rsid w:val="00313120"/>
    <w:rsid w:val="0032243E"/>
    <w:rsid w:val="00336FCF"/>
    <w:rsid w:val="00337423"/>
    <w:rsid w:val="003455D9"/>
    <w:rsid w:val="00380D1A"/>
    <w:rsid w:val="00394154"/>
    <w:rsid w:val="003A4ABE"/>
    <w:rsid w:val="003C798C"/>
    <w:rsid w:val="004053B8"/>
    <w:rsid w:val="004308DA"/>
    <w:rsid w:val="00430B96"/>
    <w:rsid w:val="00454392"/>
    <w:rsid w:val="00455959"/>
    <w:rsid w:val="00466240"/>
    <w:rsid w:val="00477D4B"/>
    <w:rsid w:val="00496175"/>
    <w:rsid w:val="004A4B26"/>
    <w:rsid w:val="004A6793"/>
    <w:rsid w:val="004B126E"/>
    <w:rsid w:val="004B53C2"/>
    <w:rsid w:val="004B6D8E"/>
    <w:rsid w:val="004C1E33"/>
    <w:rsid w:val="004D3438"/>
    <w:rsid w:val="004D7FC5"/>
    <w:rsid w:val="004E51AD"/>
    <w:rsid w:val="004E5CE3"/>
    <w:rsid w:val="004F03DA"/>
    <w:rsid w:val="004F07AF"/>
    <w:rsid w:val="005021FF"/>
    <w:rsid w:val="00506721"/>
    <w:rsid w:val="0052026C"/>
    <w:rsid w:val="0052500E"/>
    <w:rsid w:val="005460E0"/>
    <w:rsid w:val="00550E0D"/>
    <w:rsid w:val="00556E73"/>
    <w:rsid w:val="005701BF"/>
    <w:rsid w:val="00575403"/>
    <w:rsid w:val="00582BC9"/>
    <w:rsid w:val="0058509D"/>
    <w:rsid w:val="00592C8E"/>
    <w:rsid w:val="005A3C4F"/>
    <w:rsid w:val="005A3FCC"/>
    <w:rsid w:val="005B0C86"/>
    <w:rsid w:val="005F2E03"/>
    <w:rsid w:val="00617162"/>
    <w:rsid w:val="00622FBF"/>
    <w:rsid w:val="00624E46"/>
    <w:rsid w:val="006256F6"/>
    <w:rsid w:val="00633BD2"/>
    <w:rsid w:val="006404D1"/>
    <w:rsid w:val="00651816"/>
    <w:rsid w:val="00682BBE"/>
    <w:rsid w:val="006873AB"/>
    <w:rsid w:val="0069339F"/>
    <w:rsid w:val="006B02EE"/>
    <w:rsid w:val="006B2731"/>
    <w:rsid w:val="006B36F7"/>
    <w:rsid w:val="006D1BF5"/>
    <w:rsid w:val="006D4CDC"/>
    <w:rsid w:val="006D733F"/>
    <w:rsid w:val="006E2641"/>
    <w:rsid w:val="006E65E9"/>
    <w:rsid w:val="006F2CC7"/>
    <w:rsid w:val="0071068A"/>
    <w:rsid w:val="007118CD"/>
    <w:rsid w:val="00714CA6"/>
    <w:rsid w:val="00715482"/>
    <w:rsid w:val="00730B70"/>
    <w:rsid w:val="007332EA"/>
    <w:rsid w:val="007411D5"/>
    <w:rsid w:val="0074517E"/>
    <w:rsid w:val="00754001"/>
    <w:rsid w:val="00767A46"/>
    <w:rsid w:val="007752BF"/>
    <w:rsid w:val="0078442D"/>
    <w:rsid w:val="00791097"/>
    <w:rsid w:val="00791F71"/>
    <w:rsid w:val="007924FE"/>
    <w:rsid w:val="007B360F"/>
    <w:rsid w:val="007D6F0E"/>
    <w:rsid w:val="007E2A17"/>
    <w:rsid w:val="007E30A2"/>
    <w:rsid w:val="007F4FD4"/>
    <w:rsid w:val="00816443"/>
    <w:rsid w:val="00816C5F"/>
    <w:rsid w:val="0082337E"/>
    <w:rsid w:val="00837C4D"/>
    <w:rsid w:val="00843793"/>
    <w:rsid w:val="00846611"/>
    <w:rsid w:val="00850183"/>
    <w:rsid w:val="00863E0B"/>
    <w:rsid w:val="00867491"/>
    <w:rsid w:val="00874485"/>
    <w:rsid w:val="00883064"/>
    <w:rsid w:val="008A1928"/>
    <w:rsid w:val="008A2D4F"/>
    <w:rsid w:val="008A3F05"/>
    <w:rsid w:val="008A4BBF"/>
    <w:rsid w:val="008D074A"/>
    <w:rsid w:val="008E3E5D"/>
    <w:rsid w:val="008E55E0"/>
    <w:rsid w:val="00903636"/>
    <w:rsid w:val="009274BE"/>
    <w:rsid w:val="009347FF"/>
    <w:rsid w:val="00943A8E"/>
    <w:rsid w:val="00952A91"/>
    <w:rsid w:val="009574DE"/>
    <w:rsid w:val="009734AE"/>
    <w:rsid w:val="009A1F7B"/>
    <w:rsid w:val="009A6BBD"/>
    <w:rsid w:val="009B2F84"/>
    <w:rsid w:val="009B3955"/>
    <w:rsid w:val="009B695E"/>
    <w:rsid w:val="009D5173"/>
    <w:rsid w:val="009E2272"/>
    <w:rsid w:val="009F0BBB"/>
    <w:rsid w:val="00A11DF8"/>
    <w:rsid w:val="00A237A8"/>
    <w:rsid w:val="00A24EB0"/>
    <w:rsid w:val="00A45599"/>
    <w:rsid w:val="00A61883"/>
    <w:rsid w:val="00AA0390"/>
    <w:rsid w:val="00AA0916"/>
    <w:rsid w:val="00AB7777"/>
    <w:rsid w:val="00AC0806"/>
    <w:rsid w:val="00AD00C7"/>
    <w:rsid w:val="00AD4C3B"/>
    <w:rsid w:val="00AE524C"/>
    <w:rsid w:val="00B30C8E"/>
    <w:rsid w:val="00B349AA"/>
    <w:rsid w:val="00B53209"/>
    <w:rsid w:val="00B54BC4"/>
    <w:rsid w:val="00B64D70"/>
    <w:rsid w:val="00B7313A"/>
    <w:rsid w:val="00B75CA5"/>
    <w:rsid w:val="00B84478"/>
    <w:rsid w:val="00B86141"/>
    <w:rsid w:val="00B91B26"/>
    <w:rsid w:val="00BA19C4"/>
    <w:rsid w:val="00BA53F1"/>
    <w:rsid w:val="00BA5DAB"/>
    <w:rsid w:val="00BB3C73"/>
    <w:rsid w:val="00BC416C"/>
    <w:rsid w:val="00BC49BF"/>
    <w:rsid w:val="00BC7CDF"/>
    <w:rsid w:val="00BC7F2C"/>
    <w:rsid w:val="00BD0457"/>
    <w:rsid w:val="00BD77EB"/>
    <w:rsid w:val="00BE01C2"/>
    <w:rsid w:val="00C00605"/>
    <w:rsid w:val="00C1173B"/>
    <w:rsid w:val="00C1453B"/>
    <w:rsid w:val="00C147F1"/>
    <w:rsid w:val="00C500BE"/>
    <w:rsid w:val="00C73018"/>
    <w:rsid w:val="00C86AA8"/>
    <w:rsid w:val="00CA46FD"/>
    <w:rsid w:val="00CC3630"/>
    <w:rsid w:val="00CD1A1A"/>
    <w:rsid w:val="00CE3ED4"/>
    <w:rsid w:val="00CF5A0D"/>
    <w:rsid w:val="00D00333"/>
    <w:rsid w:val="00D01DDB"/>
    <w:rsid w:val="00D116C4"/>
    <w:rsid w:val="00D24A22"/>
    <w:rsid w:val="00D3020A"/>
    <w:rsid w:val="00D30E83"/>
    <w:rsid w:val="00D36B59"/>
    <w:rsid w:val="00D47BF5"/>
    <w:rsid w:val="00D74E6C"/>
    <w:rsid w:val="00D77D69"/>
    <w:rsid w:val="00D943AB"/>
    <w:rsid w:val="00DB5E00"/>
    <w:rsid w:val="00DB73A1"/>
    <w:rsid w:val="00E04415"/>
    <w:rsid w:val="00E24307"/>
    <w:rsid w:val="00E27C1D"/>
    <w:rsid w:val="00E46CA4"/>
    <w:rsid w:val="00E52243"/>
    <w:rsid w:val="00E53124"/>
    <w:rsid w:val="00E743D6"/>
    <w:rsid w:val="00E876EA"/>
    <w:rsid w:val="00E94F4B"/>
    <w:rsid w:val="00EA70AB"/>
    <w:rsid w:val="00EB3E5E"/>
    <w:rsid w:val="00ED686B"/>
    <w:rsid w:val="00EE7CD4"/>
    <w:rsid w:val="00EF08A2"/>
    <w:rsid w:val="00EF260F"/>
    <w:rsid w:val="00F404F2"/>
    <w:rsid w:val="00F40C2A"/>
    <w:rsid w:val="00F80E5A"/>
    <w:rsid w:val="00F81AF4"/>
    <w:rsid w:val="00F8689E"/>
    <w:rsid w:val="00F94056"/>
    <w:rsid w:val="00FA6D15"/>
    <w:rsid w:val="00FB5B6C"/>
    <w:rsid w:val="00FC30BA"/>
    <w:rsid w:val="00FC7EC9"/>
    <w:rsid w:val="00FD3962"/>
    <w:rsid w:val="00FE0296"/>
    <w:rsid w:val="00FF18BB"/>
    <w:rsid w:val="07487F6F"/>
    <w:rsid w:val="1001CAE7"/>
    <w:rsid w:val="1BF6F5C6"/>
    <w:rsid w:val="2D74F08F"/>
    <w:rsid w:val="3C49C704"/>
    <w:rsid w:val="41956E9A"/>
    <w:rsid w:val="4DB3B54C"/>
    <w:rsid w:val="53CEF2C3"/>
    <w:rsid w:val="5D5CACAC"/>
    <w:rsid w:val="681ABE86"/>
    <w:rsid w:val="7F1CA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C0E1"/>
  <w15:docId w15:val="{FE1FE7F5-6DA2-4A03-AFAC-926C0010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C2"/>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uiPriority w:val="99"/>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1"/>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uiPriority w:val="99"/>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BodyBoldRed">
    <w:name w:val="Body Bold Red"/>
    <w:basedOn w:val="Normal"/>
    <w:link w:val="BodyBoldRedChar"/>
    <w:qFormat/>
    <w:rsid w:val="000D288B"/>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D288B"/>
    <w:rPr>
      <w:rFonts w:ascii="Arial" w:eastAsia="Times New Roman" w:hAnsi="Arial" w:cs="Arial"/>
      <w:b/>
      <w:bCs/>
      <w:color w:val="000000" w:themeColor="text1"/>
      <w:sz w:val="20"/>
      <w:szCs w:val="18"/>
      <w:lang w:eastAsia="en-GB"/>
    </w:rPr>
  </w:style>
  <w:style w:type="paragraph" w:styleId="BodyText2">
    <w:name w:val="Body Text 2"/>
    <w:basedOn w:val="Normal"/>
    <w:link w:val="BodyText2Char"/>
    <w:uiPriority w:val="99"/>
    <w:semiHidden/>
    <w:unhideWhenUsed/>
    <w:rsid w:val="00D77D69"/>
    <w:pPr>
      <w:spacing w:after="120" w:line="480" w:lineRule="auto"/>
    </w:pPr>
  </w:style>
  <w:style w:type="character" w:customStyle="1" w:styleId="BodyText2Char">
    <w:name w:val="Body Text 2 Char"/>
    <w:basedOn w:val="DefaultParagraphFont"/>
    <w:link w:val="BodyText2"/>
    <w:uiPriority w:val="99"/>
    <w:semiHidden/>
    <w:rsid w:val="00D77D69"/>
  </w:style>
  <w:style w:type="paragraph" w:customStyle="1" w:styleId="Default">
    <w:name w:val="Default"/>
    <w:rsid w:val="00837C4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13120"/>
    <w:pPr>
      <w:spacing w:after="0" w:line="240" w:lineRule="auto"/>
    </w:pPr>
  </w:style>
  <w:style w:type="character" w:styleId="Hyperlink">
    <w:name w:val="Hyperlink"/>
    <w:basedOn w:val="DefaultParagraphFont"/>
    <w:uiPriority w:val="99"/>
    <w:unhideWhenUsed/>
    <w:rsid w:val="00C500BE"/>
    <w:rPr>
      <w:color w:val="0000FF" w:themeColor="hyperlink"/>
      <w:u w:val="single"/>
    </w:rPr>
  </w:style>
  <w:style w:type="character" w:styleId="FollowedHyperlink">
    <w:name w:val="FollowedHyperlink"/>
    <w:basedOn w:val="DefaultParagraphFont"/>
    <w:uiPriority w:val="99"/>
    <w:semiHidden/>
    <w:unhideWhenUsed/>
    <w:rsid w:val="00EA70AB"/>
    <w:rPr>
      <w:color w:val="800080" w:themeColor="followedHyperlink"/>
      <w:u w:val="single"/>
    </w:rPr>
  </w:style>
  <w:style w:type="paragraph" w:customStyle="1" w:styleId="paragraph">
    <w:name w:val="paragraph"/>
    <w:basedOn w:val="Normal"/>
    <w:rsid w:val="006B36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B36F7"/>
  </w:style>
  <w:style w:type="character" w:customStyle="1" w:styleId="tabchar">
    <w:name w:val="tabchar"/>
    <w:basedOn w:val="DefaultParagraphFont"/>
    <w:rsid w:val="006B36F7"/>
  </w:style>
  <w:style w:type="character" w:customStyle="1" w:styleId="eop">
    <w:name w:val="eop"/>
    <w:basedOn w:val="DefaultParagraphFont"/>
    <w:rsid w:val="006B36F7"/>
  </w:style>
  <w:style w:type="character" w:customStyle="1" w:styleId="UnresolvedMention1">
    <w:name w:val="Unresolved Mention1"/>
    <w:basedOn w:val="DefaultParagraphFont"/>
    <w:uiPriority w:val="99"/>
    <w:semiHidden/>
    <w:unhideWhenUsed/>
    <w:rsid w:val="00BB3C73"/>
    <w:rPr>
      <w:color w:val="605E5C"/>
      <w:shd w:val="clear" w:color="auto" w:fill="E1DFDD"/>
    </w:rPr>
  </w:style>
  <w:style w:type="paragraph" w:styleId="CommentText">
    <w:name w:val="annotation text"/>
    <w:basedOn w:val="Normal"/>
    <w:link w:val="CommentTextChar"/>
    <w:uiPriority w:val="99"/>
    <w:semiHidden/>
    <w:unhideWhenUsed/>
    <w:rsid w:val="00D00333"/>
    <w:pPr>
      <w:spacing w:line="240" w:lineRule="auto"/>
    </w:pPr>
    <w:rPr>
      <w:sz w:val="20"/>
      <w:szCs w:val="20"/>
    </w:rPr>
  </w:style>
  <w:style w:type="character" w:customStyle="1" w:styleId="CommentTextChar">
    <w:name w:val="Comment Text Char"/>
    <w:basedOn w:val="DefaultParagraphFont"/>
    <w:link w:val="CommentText"/>
    <w:uiPriority w:val="99"/>
    <w:semiHidden/>
    <w:rsid w:val="00D00333"/>
    <w:rPr>
      <w:sz w:val="20"/>
      <w:szCs w:val="20"/>
    </w:rPr>
  </w:style>
  <w:style w:type="paragraph" w:customStyle="1" w:styleId="TableParagraph">
    <w:name w:val="Table Paragraph"/>
    <w:basedOn w:val="Normal"/>
    <w:uiPriority w:val="1"/>
    <w:qFormat/>
    <w:rsid w:val="00730B70"/>
    <w:pPr>
      <w:widowControl w:val="0"/>
      <w:autoSpaceDE w:val="0"/>
      <w:autoSpaceDN w:val="0"/>
      <w:spacing w:after="0" w:line="240" w:lineRule="auto"/>
      <w:ind w:left="1032" w:hanging="361"/>
    </w:pPr>
    <w:rPr>
      <w:rFonts w:ascii="Calibri" w:eastAsia="Calibri" w:hAnsi="Calibri" w:cs="Calibri"/>
    </w:rPr>
  </w:style>
  <w:style w:type="character" w:styleId="CommentReference">
    <w:name w:val="annotation reference"/>
    <w:basedOn w:val="DefaultParagraphFont"/>
    <w:uiPriority w:val="99"/>
    <w:semiHidden/>
    <w:unhideWhenUsed/>
    <w:rsid w:val="00FB5B6C"/>
    <w:rPr>
      <w:sz w:val="16"/>
      <w:szCs w:val="16"/>
    </w:rPr>
  </w:style>
  <w:style w:type="paragraph" w:styleId="CommentSubject">
    <w:name w:val="annotation subject"/>
    <w:basedOn w:val="CommentText"/>
    <w:next w:val="CommentText"/>
    <w:link w:val="CommentSubjectChar"/>
    <w:uiPriority w:val="99"/>
    <w:semiHidden/>
    <w:unhideWhenUsed/>
    <w:rsid w:val="00FB5B6C"/>
    <w:rPr>
      <w:b/>
      <w:bCs/>
    </w:rPr>
  </w:style>
  <w:style w:type="character" w:customStyle="1" w:styleId="CommentSubjectChar">
    <w:name w:val="Comment Subject Char"/>
    <w:basedOn w:val="CommentTextChar"/>
    <w:link w:val="CommentSubject"/>
    <w:uiPriority w:val="99"/>
    <w:semiHidden/>
    <w:rsid w:val="00FB5B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5203">
      <w:bodyDiv w:val="1"/>
      <w:marLeft w:val="0"/>
      <w:marRight w:val="0"/>
      <w:marTop w:val="0"/>
      <w:marBottom w:val="0"/>
      <w:divBdr>
        <w:top w:val="none" w:sz="0" w:space="0" w:color="auto"/>
        <w:left w:val="none" w:sz="0" w:space="0" w:color="auto"/>
        <w:bottom w:val="none" w:sz="0" w:space="0" w:color="auto"/>
        <w:right w:val="none" w:sz="0" w:space="0" w:color="auto"/>
      </w:divBdr>
      <w:divsChild>
        <w:div w:id="1366521227">
          <w:marLeft w:val="0"/>
          <w:marRight w:val="0"/>
          <w:marTop w:val="0"/>
          <w:marBottom w:val="0"/>
          <w:divBdr>
            <w:top w:val="none" w:sz="0" w:space="0" w:color="auto"/>
            <w:left w:val="none" w:sz="0" w:space="0" w:color="auto"/>
            <w:bottom w:val="none" w:sz="0" w:space="0" w:color="auto"/>
            <w:right w:val="none" w:sz="0" w:space="0" w:color="auto"/>
          </w:divBdr>
        </w:div>
        <w:div w:id="1610234987">
          <w:marLeft w:val="0"/>
          <w:marRight w:val="0"/>
          <w:marTop w:val="0"/>
          <w:marBottom w:val="0"/>
          <w:divBdr>
            <w:top w:val="none" w:sz="0" w:space="0" w:color="auto"/>
            <w:left w:val="none" w:sz="0" w:space="0" w:color="auto"/>
            <w:bottom w:val="none" w:sz="0" w:space="0" w:color="auto"/>
            <w:right w:val="none" w:sz="0" w:space="0" w:color="auto"/>
          </w:divBdr>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623004394">
      <w:bodyDiv w:val="1"/>
      <w:marLeft w:val="0"/>
      <w:marRight w:val="0"/>
      <w:marTop w:val="0"/>
      <w:marBottom w:val="0"/>
      <w:divBdr>
        <w:top w:val="none" w:sz="0" w:space="0" w:color="auto"/>
        <w:left w:val="none" w:sz="0" w:space="0" w:color="auto"/>
        <w:bottom w:val="none" w:sz="0" w:space="0" w:color="auto"/>
        <w:right w:val="none" w:sz="0" w:space="0" w:color="auto"/>
      </w:divBdr>
    </w:div>
    <w:div w:id="819734749">
      <w:bodyDiv w:val="1"/>
      <w:marLeft w:val="0"/>
      <w:marRight w:val="0"/>
      <w:marTop w:val="0"/>
      <w:marBottom w:val="0"/>
      <w:divBdr>
        <w:top w:val="none" w:sz="0" w:space="0" w:color="auto"/>
        <w:left w:val="none" w:sz="0" w:space="0" w:color="auto"/>
        <w:bottom w:val="none" w:sz="0" w:space="0" w:color="auto"/>
        <w:right w:val="none" w:sz="0" w:space="0" w:color="auto"/>
      </w:divBdr>
    </w:div>
    <w:div w:id="888763891">
      <w:bodyDiv w:val="1"/>
      <w:marLeft w:val="0"/>
      <w:marRight w:val="0"/>
      <w:marTop w:val="0"/>
      <w:marBottom w:val="0"/>
      <w:divBdr>
        <w:top w:val="none" w:sz="0" w:space="0" w:color="auto"/>
        <w:left w:val="none" w:sz="0" w:space="0" w:color="auto"/>
        <w:bottom w:val="none" w:sz="0" w:space="0" w:color="auto"/>
        <w:right w:val="none" w:sz="0" w:space="0" w:color="auto"/>
      </w:divBdr>
    </w:div>
    <w:div w:id="1347050191">
      <w:bodyDiv w:val="1"/>
      <w:marLeft w:val="0"/>
      <w:marRight w:val="0"/>
      <w:marTop w:val="0"/>
      <w:marBottom w:val="0"/>
      <w:divBdr>
        <w:top w:val="none" w:sz="0" w:space="0" w:color="auto"/>
        <w:left w:val="none" w:sz="0" w:space="0" w:color="auto"/>
        <w:bottom w:val="none" w:sz="0" w:space="0" w:color="auto"/>
        <w:right w:val="none" w:sz="0" w:space="0" w:color="auto"/>
      </w:divBdr>
    </w:div>
    <w:div w:id="17521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ageuklands.org.uk" TargetMode="External"/><Relationship Id="rId18" Type="http://schemas.openxmlformats.org/officeDocument/2006/relationships/image" Target="media/image30.jpg"/><Relationship Id="rId26" Type="http://schemas.openxmlformats.org/officeDocument/2006/relationships/image" Target="media/image7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jp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www.ageuk.org.uk/lewishamandsouthwark/privacy-policy/" TargetMode="External"/><Relationship Id="rId20" Type="http://schemas.openxmlformats.org/officeDocument/2006/relationships/image" Target="media/image4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0.png"/><Relationship Id="rId5" Type="http://schemas.openxmlformats.org/officeDocument/2006/relationships/numbering" Target="numbering.xml"/><Relationship Id="rId15" Type="http://schemas.openxmlformats.org/officeDocument/2006/relationships/hyperlink" Target="mailto:recruitment@ageuklands.org.uk"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lewishamandsouthwark/privacy-policy/" TargetMode="External"/><Relationship Id="rId22" Type="http://schemas.openxmlformats.org/officeDocument/2006/relationships/image" Target="media/image5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329F3595DCC4D83F8C282E1208548" ma:contentTypeVersion="14" ma:contentTypeDescription="Create a new document." ma:contentTypeScope="" ma:versionID="122cd170704c7a3cfaaf291740bde29b">
  <xsd:schema xmlns:xsd="http://www.w3.org/2001/XMLSchema" xmlns:xs="http://www.w3.org/2001/XMLSchema" xmlns:p="http://schemas.microsoft.com/office/2006/metadata/properties" xmlns:ns3="e8fc7076-869c-4fe2-956d-df5279244072" xmlns:ns4="d36ce9f4-ca7b-4e99-b1f8-125a1bf3f6c7" targetNamespace="http://schemas.microsoft.com/office/2006/metadata/properties" ma:root="true" ma:fieldsID="3eafa1a4c3a7dfb06b8eefea61ddbb58" ns3:_="" ns4:_="">
    <xsd:import namespace="e8fc7076-869c-4fe2-956d-df5279244072"/>
    <xsd:import namespace="d36ce9f4-ca7b-4e99-b1f8-125a1bf3f6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c7076-869c-4fe2-956d-df5279244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6ce9f4-ca7b-4e99-b1f8-125a1bf3f6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0649-063D-44A3-A587-892A555C71CA}">
  <ds:schemaRefs>
    <ds:schemaRef ds:uri="http://schemas.microsoft.com/sharepoint/v3/contenttype/forms"/>
  </ds:schemaRefs>
</ds:datastoreItem>
</file>

<file path=customXml/itemProps2.xml><?xml version="1.0" encoding="utf-8"?>
<ds:datastoreItem xmlns:ds="http://schemas.openxmlformats.org/officeDocument/2006/customXml" ds:itemID="{9AD4F125-3A8E-40F5-B45C-77BA67098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c7076-869c-4fe2-956d-df5279244072"/>
    <ds:schemaRef ds:uri="d36ce9f4-ca7b-4e99-b1f8-125a1bf3f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1DD94-9D28-419E-8D67-CFAE03226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BC7FB-351F-463A-853A-CDBCAD3F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2025</Words>
  <Characters>11543</Characters>
  <Application>Microsoft Office Word</Application>
  <DocSecurity>2</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Rajvi Patel</dc:creator>
  <cp:lastModifiedBy>Moreton, Jim</cp:lastModifiedBy>
  <cp:revision>3</cp:revision>
  <cp:lastPrinted>2021-03-10T16:28:00Z</cp:lastPrinted>
  <dcterms:created xsi:type="dcterms:W3CDTF">2022-04-19T11:51:00Z</dcterms:created>
  <dcterms:modified xsi:type="dcterms:W3CDTF">2022-04-19T11:51:00Z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0x010100A0E329F3595DCC4D83F8C282E1208548</vt:lpwstr>
  </property>
  <property fmtid="{D5CDD505-2E9C-101B-9397-08002B2CF9AE}" pid="3" name="ComplianceAssetId">
    <vt:lpwstr/>
  </property>
  <property fmtid="{D5CDD505-2E9C-101B-9397-08002B2CF9AE}" pid="4" name="_ExtendedDescription">
    <vt:lpwstr/>
  </property>
</Properties>
</file>