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49E" w:rsidRDefault="0064749E">
      <w:pPr>
        <w:rPr>
          <w:rFonts w:ascii="Foco Age UK" w:hAnsi="Foco Age UK"/>
          <w:sz w:val="36"/>
          <w:szCs w:val="36"/>
        </w:rPr>
      </w:pPr>
      <w:bookmarkStart w:id="0" w:name="_GoBack"/>
      <w:bookmarkEnd w:id="0"/>
    </w:p>
    <w:p w:rsidR="007F4510" w:rsidRDefault="007F4510">
      <w:pPr>
        <w:rPr>
          <w:rFonts w:ascii="Foco Age UK" w:hAnsi="Foco Age UK"/>
          <w:sz w:val="56"/>
          <w:szCs w:val="56"/>
        </w:rPr>
      </w:pPr>
    </w:p>
    <w:p w:rsidR="0064749E" w:rsidRPr="0064749E" w:rsidRDefault="0064749E">
      <w:pPr>
        <w:rPr>
          <w:rFonts w:ascii="Foco Age UK" w:hAnsi="Foco Age UK"/>
          <w:sz w:val="56"/>
          <w:szCs w:val="56"/>
        </w:rPr>
      </w:pPr>
      <w:r w:rsidRPr="0064749E">
        <w:rPr>
          <w:rFonts w:ascii="Foco Age UK" w:hAnsi="Foco Age UK"/>
          <w:sz w:val="56"/>
          <w:szCs w:val="56"/>
        </w:rPr>
        <w:t xml:space="preserve">London Loos </w:t>
      </w:r>
    </w:p>
    <w:p w:rsidR="0064749E" w:rsidRPr="0064749E" w:rsidRDefault="0064749E">
      <w:pPr>
        <w:rPr>
          <w:rFonts w:ascii="Foco Age UK" w:hAnsi="Foco Age UK"/>
          <w:sz w:val="56"/>
          <w:szCs w:val="56"/>
        </w:rPr>
      </w:pPr>
    </w:p>
    <w:p w:rsidR="0064749E" w:rsidRDefault="0064749E">
      <w:pPr>
        <w:rPr>
          <w:rFonts w:ascii="Foco Age UK" w:hAnsi="Foco Age UK"/>
          <w:sz w:val="56"/>
          <w:szCs w:val="56"/>
        </w:rPr>
      </w:pPr>
      <w:r w:rsidRPr="0064749E">
        <w:rPr>
          <w:rFonts w:ascii="Foco Age UK" w:hAnsi="Foco Age UK"/>
          <w:sz w:val="56"/>
          <w:szCs w:val="56"/>
        </w:rPr>
        <w:t xml:space="preserve">Public Toilets in London </w:t>
      </w:r>
    </w:p>
    <w:p w:rsidR="0064749E" w:rsidRDefault="0064749E">
      <w:pPr>
        <w:rPr>
          <w:rFonts w:ascii="Foco Age UK" w:hAnsi="Foco Age UK"/>
          <w:sz w:val="56"/>
          <w:szCs w:val="56"/>
        </w:rPr>
      </w:pPr>
      <w:r>
        <w:rPr>
          <w:rFonts w:ascii="Foco Age UK" w:hAnsi="Foco Age UK"/>
          <w:sz w:val="56"/>
          <w:szCs w:val="56"/>
        </w:rPr>
        <w:t>The Views of older Londoners</w:t>
      </w:r>
    </w:p>
    <w:p w:rsidR="0064749E" w:rsidRDefault="0064749E">
      <w:pPr>
        <w:rPr>
          <w:rFonts w:ascii="Foco Age UK" w:hAnsi="Foco Age UK"/>
          <w:sz w:val="56"/>
          <w:szCs w:val="56"/>
        </w:rPr>
      </w:pPr>
      <w:r>
        <w:rPr>
          <w:rFonts w:ascii="Foco Age UK" w:hAnsi="Foco Age UK"/>
          <w:sz w:val="56"/>
          <w:szCs w:val="56"/>
        </w:rPr>
        <w:t>September 2022</w:t>
      </w:r>
    </w:p>
    <w:p w:rsidR="0064749E" w:rsidRDefault="0064749E">
      <w:pPr>
        <w:rPr>
          <w:rFonts w:ascii="Foco Age UK" w:hAnsi="Foco Age UK"/>
          <w:sz w:val="56"/>
          <w:szCs w:val="56"/>
        </w:rPr>
      </w:pPr>
    </w:p>
    <w:p w:rsidR="0064749E" w:rsidRDefault="0064749E">
      <w:pPr>
        <w:rPr>
          <w:rFonts w:ascii="Foco Age UK" w:hAnsi="Foco Age UK"/>
          <w:sz w:val="56"/>
          <w:szCs w:val="56"/>
        </w:rPr>
      </w:pPr>
    </w:p>
    <w:p w:rsidR="0064749E" w:rsidRDefault="0064749E">
      <w:pPr>
        <w:rPr>
          <w:rFonts w:ascii="Foco Age UK" w:hAnsi="Foco Age UK"/>
          <w:sz w:val="56"/>
          <w:szCs w:val="56"/>
        </w:rPr>
      </w:pPr>
    </w:p>
    <w:p w:rsidR="0064749E" w:rsidRDefault="0064749E">
      <w:pPr>
        <w:rPr>
          <w:rFonts w:ascii="Foco Age UK" w:hAnsi="Foco Age UK"/>
          <w:sz w:val="56"/>
          <w:szCs w:val="56"/>
        </w:rPr>
      </w:pPr>
    </w:p>
    <w:p w:rsidR="0064749E" w:rsidRDefault="0064749E">
      <w:pPr>
        <w:rPr>
          <w:rFonts w:ascii="Foco Age UK" w:hAnsi="Foco Age UK"/>
          <w:sz w:val="56"/>
          <w:szCs w:val="56"/>
        </w:rPr>
      </w:pPr>
    </w:p>
    <w:p w:rsidR="0064749E" w:rsidRDefault="0064749E">
      <w:pPr>
        <w:rPr>
          <w:rFonts w:ascii="Foco Age UK" w:hAnsi="Foco Age UK"/>
          <w:sz w:val="56"/>
          <w:szCs w:val="56"/>
        </w:rPr>
      </w:pPr>
    </w:p>
    <w:p w:rsidR="0064749E" w:rsidRDefault="0064749E">
      <w:pPr>
        <w:rPr>
          <w:rFonts w:ascii="Foco Age UK" w:hAnsi="Foco Age UK"/>
          <w:sz w:val="56"/>
          <w:szCs w:val="56"/>
        </w:rPr>
      </w:pPr>
    </w:p>
    <w:p w:rsidR="0064749E" w:rsidRDefault="0064749E">
      <w:pPr>
        <w:rPr>
          <w:rFonts w:ascii="Foco Age UK" w:hAnsi="Foco Age UK"/>
          <w:sz w:val="56"/>
          <w:szCs w:val="56"/>
        </w:rPr>
      </w:pPr>
    </w:p>
    <w:p w:rsidR="0064749E" w:rsidRDefault="0064749E">
      <w:pPr>
        <w:rPr>
          <w:rFonts w:ascii="Foco Age UK" w:hAnsi="Foco Age UK"/>
          <w:sz w:val="56"/>
          <w:szCs w:val="56"/>
        </w:rPr>
      </w:pPr>
    </w:p>
    <w:p w:rsidR="007F4510" w:rsidRDefault="007F4510">
      <w:pPr>
        <w:rPr>
          <w:sz w:val="36"/>
          <w:szCs w:val="36"/>
        </w:rPr>
      </w:pPr>
    </w:p>
    <w:p w:rsidR="0064749E" w:rsidRPr="007F4510" w:rsidRDefault="0064749E">
      <w:pPr>
        <w:rPr>
          <w:sz w:val="36"/>
          <w:szCs w:val="36"/>
        </w:rPr>
      </w:pPr>
      <w:r w:rsidRPr="007F4510">
        <w:rPr>
          <w:sz w:val="36"/>
          <w:szCs w:val="36"/>
        </w:rPr>
        <w:lastRenderedPageBreak/>
        <w:t xml:space="preserve">Introduction </w:t>
      </w:r>
    </w:p>
    <w:p w:rsidR="0064749E" w:rsidRPr="007F4510" w:rsidRDefault="0064749E" w:rsidP="0064749E">
      <w:pPr>
        <w:spacing w:line="360" w:lineRule="auto"/>
        <w:rPr>
          <w:sz w:val="28"/>
          <w:szCs w:val="28"/>
        </w:rPr>
      </w:pPr>
      <w:r w:rsidRPr="007F4510">
        <w:rPr>
          <w:sz w:val="28"/>
          <w:szCs w:val="28"/>
        </w:rPr>
        <w:t xml:space="preserve">From May to July 2022 almost 600 older Londoners told Age UK London what they thought about public toilet provision in the boroughs where they lived. This paper presents the findings of the survey and sets out our recommendations for London’s local authorities about how public toilet provision can be improved. </w:t>
      </w:r>
    </w:p>
    <w:p w:rsidR="0064749E" w:rsidRPr="007F4510" w:rsidRDefault="0064749E" w:rsidP="0064749E">
      <w:pPr>
        <w:spacing w:line="360" w:lineRule="auto"/>
        <w:rPr>
          <w:sz w:val="28"/>
          <w:szCs w:val="28"/>
        </w:rPr>
      </w:pPr>
      <w:r w:rsidRPr="007F4510">
        <w:rPr>
          <w:sz w:val="28"/>
          <w:szCs w:val="28"/>
        </w:rPr>
        <w:t xml:space="preserve">Good provision of public toilets is a hallmark of a civilised and welcoming place to be as well as an important part of public health provision. Public toilets also have a role to play in tackling social isolation. </w:t>
      </w:r>
    </w:p>
    <w:p w:rsidR="0064749E" w:rsidRPr="007F4510" w:rsidRDefault="0064749E" w:rsidP="0064749E">
      <w:pPr>
        <w:spacing w:line="360" w:lineRule="auto"/>
        <w:rPr>
          <w:sz w:val="28"/>
          <w:szCs w:val="28"/>
        </w:rPr>
      </w:pPr>
      <w:r w:rsidRPr="007F4510">
        <w:rPr>
          <w:sz w:val="28"/>
          <w:szCs w:val="28"/>
        </w:rPr>
        <w:t xml:space="preserve">Too many older Londoners avoid leaving their home as much as they would like because they are not confident they will be able to access a toilet if they need one. Londoners such as those with health conditions requiring more frequent visits to the toilet are among those most affected. </w:t>
      </w:r>
    </w:p>
    <w:p w:rsidR="0064749E" w:rsidRPr="007F4510" w:rsidRDefault="0064749E" w:rsidP="0064749E">
      <w:pPr>
        <w:spacing w:line="360" w:lineRule="auto"/>
        <w:rPr>
          <w:sz w:val="28"/>
          <w:szCs w:val="28"/>
        </w:rPr>
      </w:pPr>
      <w:r w:rsidRPr="007F4510">
        <w:rPr>
          <w:sz w:val="28"/>
          <w:szCs w:val="28"/>
        </w:rPr>
        <w:t xml:space="preserve">Age UK London’s London Loos campaigning is part of the Out and About campaign to tackle social isolation by improving community infrastructure including public toilet provision, so older Londoners feel able to get out, maintain friendships and other social connections and do the things they want to do. </w:t>
      </w:r>
    </w:p>
    <w:p w:rsidR="0064749E" w:rsidRPr="007F4510" w:rsidRDefault="0064749E" w:rsidP="0064749E">
      <w:pPr>
        <w:spacing w:line="360" w:lineRule="auto"/>
        <w:rPr>
          <w:sz w:val="28"/>
          <w:szCs w:val="28"/>
        </w:rPr>
      </w:pPr>
      <w:r w:rsidRPr="007F4510">
        <w:rPr>
          <w:sz w:val="28"/>
          <w:szCs w:val="28"/>
        </w:rPr>
        <w:t xml:space="preserve">Unfortunately the long-term decline in the number of public toilets has accelerated in recent years. At the latest count there were around 1,500 public toilets in London to meet the needs of more than eight million people - fewer than one per 5,000 Londoners. </w:t>
      </w:r>
    </w:p>
    <w:p w:rsidR="007F4510" w:rsidRDefault="007F4510" w:rsidP="0064749E">
      <w:pPr>
        <w:spacing w:line="360" w:lineRule="auto"/>
        <w:rPr>
          <w:sz w:val="36"/>
          <w:szCs w:val="36"/>
        </w:rPr>
      </w:pPr>
    </w:p>
    <w:p w:rsidR="0064749E" w:rsidRPr="007F4510" w:rsidRDefault="0064749E" w:rsidP="0064749E">
      <w:pPr>
        <w:spacing w:line="360" w:lineRule="auto"/>
        <w:rPr>
          <w:sz w:val="36"/>
          <w:szCs w:val="36"/>
        </w:rPr>
      </w:pPr>
      <w:r w:rsidRPr="007F4510">
        <w:rPr>
          <w:sz w:val="36"/>
          <w:szCs w:val="36"/>
        </w:rPr>
        <w:lastRenderedPageBreak/>
        <w:t>Methodology</w:t>
      </w:r>
    </w:p>
    <w:p w:rsidR="0064749E" w:rsidRPr="007F4510" w:rsidRDefault="0064749E" w:rsidP="0064749E">
      <w:pPr>
        <w:spacing w:line="360" w:lineRule="auto"/>
        <w:rPr>
          <w:sz w:val="28"/>
          <w:szCs w:val="28"/>
        </w:rPr>
      </w:pPr>
      <w:r w:rsidRPr="007F4510">
        <w:rPr>
          <w:sz w:val="28"/>
          <w:szCs w:val="28"/>
        </w:rPr>
        <w:t>637 members of the public completed our London Loos survey from May to July 2022. This was a self-selecting survey carried out online using the Survey Monkey platform. 96% of respondents lived in London with all boroughs and the City of London represented. 93% of respondents were over the age of 50 and 86% over the age of 60.</w:t>
      </w:r>
    </w:p>
    <w:p w:rsidR="007F4510" w:rsidRDefault="007F4510" w:rsidP="0064749E">
      <w:pPr>
        <w:spacing w:line="360" w:lineRule="auto"/>
        <w:rPr>
          <w:sz w:val="36"/>
          <w:szCs w:val="36"/>
        </w:rPr>
      </w:pPr>
    </w:p>
    <w:p w:rsidR="0064749E" w:rsidRPr="007F4510" w:rsidRDefault="006E621D" w:rsidP="0064749E">
      <w:pPr>
        <w:spacing w:line="360" w:lineRule="auto"/>
        <w:rPr>
          <w:sz w:val="36"/>
          <w:szCs w:val="36"/>
        </w:rPr>
      </w:pPr>
      <w:r w:rsidRPr="007F4510">
        <w:rPr>
          <w:sz w:val="36"/>
          <w:szCs w:val="36"/>
        </w:rPr>
        <w:t xml:space="preserve">The </w:t>
      </w:r>
      <w:r w:rsidR="00D66809">
        <w:rPr>
          <w:sz w:val="36"/>
          <w:szCs w:val="36"/>
        </w:rPr>
        <w:t>findings</w:t>
      </w:r>
    </w:p>
    <w:p w:rsidR="006E621D" w:rsidRPr="007F4510" w:rsidRDefault="006E621D" w:rsidP="0064749E">
      <w:pPr>
        <w:spacing w:line="360" w:lineRule="auto"/>
        <w:rPr>
          <w:sz w:val="28"/>
          <w:szCs w:val="28"/>
        </w:rPr>
      </w:pPr>
      <w:r w:rsidRPr="007F4510">
        <w:rPr>
          <w:sz w:val="28"/>
          <w:szCs w:val="28"/>
        </w:rPr>
        <w:t xml:space="preserve">81 percent say public toilets in the borough where they live are bad </w:t>
      </w:r>
    </w:p>
    <w:p w:rsidR="006E621D" w:rsidRPr="007F4510" w:rsidRDefault="006E621D" w:rsidP="0064749E">
      <w:pPr>
        <w:spacing w:line="360" w:lineRule="auto"/>
        <w:rPr>
          <w:sz w:val="28"/>
          <w:szCs w:val="28"/>
        </w:rPr>
      </w:pPr>
      <w:r w:rsidRPr="007F4510">
        <w:rPr>
          <w:sz w:val="28"/>
          <w:szCs w:val="28"/>
        </w:rPr>
        <w:t>Places where toilet</w:t>
      </w:r>
      <w:r w:rsidR="005E7C57">
        <w:rPr>
          <w:sz w:val="28"/>
          <w:szCs w:val="28"/>
        </w:rPr>
        <w:t xml:space="preserve"> provisions are not good enough: </w:t>
      </w:r>
      <w:r w:rsidRPr="007F4510">
        <w:rPr>
          <w:sz w:val="28"/>
          <w:szCs w:val="28"/>
        </w:rPr>
        <w:t>7</w:t>
      </w:r>
      <w:r w:rsidR="005E7C57">
        <w:rPr>
          <w:sz w:val="28"/>
          <w:szCs w:val="28"/>
        </w:rPr>
        <w:t>0 percent</w:t>
      </w:r>
      <w:r w:rsidRPr="007F4510">
        <w:rPr>
          <w:sz w:val="28"/>
          <w:szCs w:val="28"/>
        </w:rPr>
        <w:t xml:space="preserve"> say the high street, </w:t>
      </w:r>
      <w:r w:rsidR="005E7C57">
        <w:rPr>
          <w:sz w:val="28"/>
          <w:szCs w:val="28"/>
        </w:rPr>
        <w:t>58 percent</w:t>
      </w:r>
      <w:r w:rsidRPr="007F4510">
        <w:rPr>
          <w:sz w:val="28"/>
          <w:szCs w:val="28"/>
        </w:rPr>
        <w:t xml:space="preserve"> say parks 3</w:t>
      </w:r>
      <w:r w:rsidR="005E7C57">
        <w:rPr>
          <w:sz w:val="28"/>
          <w:szCs w:val="28"/>
        </w:rPr>
        <w:t xml:space="preserve">0 percent </w:t>
      </w:r>
      <w:r w:rsidRPr="007F4510">
        <w:rPr>
          <w:sz w:val="28"/>
          <w:szCs w:val="28"/>
        </w:rPr>
        <w:t xml:space="preserve">say residential areas </w:t>
      </w:r>
    </w:p>
    <w:p w:rsidR="006E621D" w:rsidRPr="007F4510" w:rsidRDefault="006E621D" w:rsidP="0064749E">
      <w:pPr>
        <w:spacing w:line="360" w:lineRule="auto"/>
        <w:rPr>
          <w:sz w:val="28"/>
          <w:szCs w:val="28"/>
        </w:rPr>
      </w:pPr>
      <w:r w:rsidRPr="007F4510">
        <w:rPr>
          <w:sz w:val="28"/>
          <w:szCs w:val="28"/>
        </w:rPr>
        <w:t>Most important when it</w:t>
      </w:r>
      <w:r w:rsidR="005E7C57">
        <w:rPr>
          <w:sz w:val="28"/>
          <w:szCs w:val="28"/>
        </w:rPr>
        <w:t xml:space="preserve"> comes to public toilets:</w:t>
      </w:r>
      <w:r w:rsidRPr="007F4510">
        <w:rPr>
          <w:sz w:val="28"/>
          <w:szCs w:val="28"/>
        </w:rPr>
        <w:t xml:space="preserve"> C</w:t>
      </w:r>
      <w:r w:rsidR="005E7C57">
        <w:rPr>
          <w:sz w:val="28"/>
          <w:szCs w:val="28"/>
        </w:rPr>
        <w:t>leanliness 48 percent Opening times 25 percent, Accessibility 13 percent</w:t>
      </w:r>
    </w:p>
    <w:p w:rsidR="006E621D" w:rsidRPr="007F4510" w:rsidRDefault="006E621D" w:rsidP="0064749E">
      <w:pPr>
        <w:spacing w:line="360" w:lineRule="auto"/>
        <w:rPr>
          <w:sz w:val="28"/>
          <w:szCs w:val="28"/>
        </w:rPr>
      </w:pPr>
      <w:r w:rsidRPr="007F4510">
        <w:rPr>
          <w:sz w:val="28"/>
          <w:szCs w:val="28"/>
        </w:rPr>
        <w:t xml:space="preserve">Over half </w:t>
      </w:r>
      <w:r w:rsidR="005E7C57">
        <w:rPr>
          <w:sz w:val="28"/>
          <w:szCs w:val="28"/>
        </w:rPr>
        <w:t xml:space="preserve">52 percent </w:t>
      </w:r>
      <w:r w:rsidRPr="007F4510">
        <w:rPr>
          <w:sz w:val="28"/>
          <w:szCs w:val="28"/>
        </w:rPr>
        <w:t xml:space="preserve">sometime reduce the </w:t>
      </w:r>
      <w:r w:rsidR="005E7C57">
        <w:rPr>
          <w:sz w:val="28"/>
          <w:szCs w:val="28"/>
        </w:rPr>
        <w:t xml:space="preserve">amount they drink before going </w:t>
      </w:r>
      <w:r w:rsidRPr="007F4510">
        <w:rPr>
          <w:sz w:val="28"/>
          <w:szCs w:val="28"/>
        </w:rPr>
        <w:t xml:space="preserve">to some places </w:t>
      </w:r>
    </w:p>
    <w:p w:rsidR="00A32862" w:rsidRPr="007F4510" w:rsidRDefault="00A32862" w:rsidP="0064749E">
      <w:pPr>
        <w:spacing w:line="360" w:lineRule="auto"/>
        <w:rPr>
          <w:sz w:val="28"/>
          <w:szCs w:val="28"/>
        </w:rPr>
      </w:pPr>
      <w:r w:rsidRPr="007F4510">
        <w:rPr>
          <w:sz w:val="28"/>
          <w:szCs w:val="28"/>
        </w:rPr>
        <w:t xml:space="preserve">Older Londoners told us 9 in 10 Londoners have considered toilet provision before making a journey to a particular place. </w:t>
      </w:r>
    </w:p>
    <w:p w:rsidR="00A32862" w:rsidRPr="007F4510" w:rsidRDefault="005E7C57" w:rsidP="0064749E">
      <w:pPr>
        <w:spacing w:line="360" w:lineRule="auto"/>
        <w:rPr>
          <w:sz w:val="28"/>
          <w:szCs w:val="28"/>
        </w:rPr>
      </w:pPr>
      <w:r>
        <w:rPr>
          <w:sz w:val="28"/>
          <w:szCs w:val="28"/>
        </w:rPr>
        <w:t xml:space="preserve">46 percent </w:t>
      </w:r>
      <w:r w:rsidR="00A32862" w:rsidRPr="007F4510">
        <w:rPr>
          <w:sz w:val="28"/>
          <w:szCs w:val="28"/>
        </w:rPr>
        <w:t xml:space="preserve">of people would not be confident directing someone to the nearest public toilet if asked. </w:t>
      </w:r>
    </w:p>
    <w:p w:rsidR="00A32862" w:rsidRPr="007F4510" w:rsidRDefault="005E7C57" w:rsidP="0064749E">
      <w:pPr>
        <w:spacing w:line="360" w:lineRule="auto"/>
        <w:rPr>
          <w:sz w:val="28"/>
          <w:szCs w:val="28"/>
        </w:rPr>
      </w:pPr>
      <w:r>
        <w:rPr>
          <w:sz w:val="28"/>
          <w:szCs w:val="28"/>
        </w:rPr>
        <w:t>68 percent</w:t>
      </w:r>
      <w:r w:rsidR="00A32862" w:rsidRPr="007F4510">
        <w:rPr>
          <w:sz w:val="28"/>
          <w:szCs w:val="28"/>
        </w:rPr>
        <w:t xml:space="preserve"> said signs are the best way to inform people about the location of public toilets. </w:t>
      </w:r>
    </w:p>
    <w:p w:rsidR="00A32862" w:rsidRPr="007F4510" w:rsidRDefault="00A32862" w:rsidP="0064749E">
      <w:pPr>
        <w:spacing w:line="360" w:lineRule="auto"/>
        <w:rPr>
          <w:sz w:val="28"/>
          <w:szCs w:val="28"/>
        </w:rPr>
      </w:pPr>
      <w:r w:rsidRPr="007F4510">
        <w:rPr>
          <w:sz w:val="28"/>
          <w:szCs w:val="28"/>
        </w:rPr>
        <w:t xml:space="preserve">Paper maps that people could put in their pockets were the second most popular option. </w:t>
      </w:r>
    </w:p>
    <w:p w:rsidR="00A32862" w:rsidRPr="007F4510" w:rsidRDefault="005E7C57" w:rsidP="0064749E">
      <w:pPr>
        <w:spacing w:line="360" w:lineRule="auto"/>
        <w:rPr>
          <w:sz w:val="28"/>
          <w:szCs w:val="28"/>
        </w:rPr>
      </w:pPr>
      <w:r>
        <w:rPr>
          <w:sz w:val="28"/>
          <w:szCs w:val="28"/>
        </w:rPr>
        <w:lastRenderedPageBreak/>
        <w:t>81 percent</w:t>
      </w:r>
      <w:r w:rsidR="00A32862" w:rsidRPr="007F4510">
        <w:rPr>
          <w:sz w:val="28"/>
          <w:szCs w:val="28"/>
        </w:rPr>
        <w:t xml:space="preserve"> say they would be more likely to visit shops, cafes and businesses if public toilet provision were better. </w:t>
      </w:r>
    </w:p>
    <w:p w:rsidR="00A32862" w:rsidRPr="007F4510" w:rsidRDefault="005E7C57" w:rsidP="0064749E">
      <w:pPr>
        <w:spacing w:line="360" w:lineRule="auto"/>
        <w:rPr>
          <w:sz w:val="28"/>
          <w:szCs w:val="28"/>
        </w:rPr>
      </w:pPr>
      <w:r>
        <w:rPr>
          <w:sz w:val="28"/>
          <w:szCs w:val="28"/>
        </w:rPr>
        <w:t>40 percent</w:t>
      </w:r>
      <w:r w:rsidR="00A32862" w:rsidRPr="007F4510">
        <w:rPr>
          <w:sz w:val="28"/>
          <w:szCs w:val="28"/>
        </w:rPr>
        <w:t xml:space="preserve"> of people spend less time in a place because of the lack of loos. </w:t>
      </w:r>
    </w:p>
    <w:p w:rsidR="00AB07D3" w:rsidRPr="007F4510" w:rsidRDefault="00A32862" w:rsidP="0064749E">
      <w:pPr>
        <w:spacing w:line="360" w:lineRule="auto"/>
        <w:rPr>
          <w:sz w:val="28"/>
          <w:szCs w:val="28"/>
        </w:rPr>
      </w:pPr>
      <w:r w:rsidRPr="007F4510">
        <w:rPr>
          <w:sz w:val="28"/>
          <w:szCs w:val="28"/>
        </w:rPr>
        <w:t>3 in 4 said they would be somewhat or very confident asking to use the toilet in a business that was part of a Community Toilet Scheme.</w:t>
      </w:r>
    </w:p>
    <w:p w:rsidR="007F4510" w:rsidRDefault="007F4510" w:rsidP="0064749E">
      <w:pPr>
        <w:spacing w:line="360" w:lineRule="auto"/>
        <w:rPr>
          <w:sz w:val="36"/>
          <w:szCs w:val="36"/>
        </w:rPr>
      </w:pPr>
    </w:p>
    <w:p w:rsidR="00AB07D3" w:rsidRPr="007F4510" w:rsidRDefault="00AB07D3" w:rsidP="0064749E">
      <w:pPr>
        <w:spacing w:line="360" w:lineRule="auto"/>
        <w:rPr>
          <w:sz w:val="36"/>
          <w:szCs w:val="36"/>
        </w:rPr>
      </w:pPr>
      <w:r w:rsidRPr="007F4510">
        <w:rPr>
          <w:sz w:val="36"/>
          <w:szCs w:val="36"/>
        </w:rPr>
        <w:t xml:space="preserve">Quotes from </w:t>
      </w:r>
      <w:r w:rsidR="00D66809">
        <w:rPr>
          <w:sz w:val="36"/>
          <w:szCs w:val="36"/>
        </w:rPr>
        <w:t>older Londoners</w:t>
      </w:r>
    </w:p>
    <w:p w:rsidR="00AB07D3" w:rsidRPr="005E7C57" w:rsidRDefault="00781FB4" w:rsidP="0064749E">
      <w:pPr>
        <w:spacing w:line="360" w:lineRule="auto"/>
        <w:rPr>
          <w:sz w:val="28"/>
          <w:szCs w:val="28"/>
        </w:rPr>
      </w:pPr>
      <w:r w:rsidRPr="005E7C57">
        <w:rPr>
          <w:sz w:val="28"/>
          <w:szCs w:val="28"/>
        </w:rPr>
        <w:t>“</w:t>
      </w:r>
      <w:r w:rsidR="006E621D" w:rsidRPr="005E7C57">
        <w:rPr>
          <w:sz w:val="28"/>
          <w:szCs w:val="28"/>
        </w:rPr>
        <w:t>Medical conditions for both myself and my husband mean w</w:t>
      </w:r>
      <w:r w:rsidRPr="005E7C57">
        <w:rPr>
          <w:sz w:val="28"/>
          <w:szCs w:val="28"/>
        </w:rPr>
        <w:t>e need access to clean toilets.”</w:t>
      </w:r>
    </w:p>
    <w:p w:rsidR="00AB07D3" w:rsidRPr="005E7C57" w:rsidRDefault="00781FB4" w:rsidP="0064749E">
      <w:pPr>
        <w:spacing w:line="360" w:lineRule="auto"/>
        <w:rPr>
          <w:sz w:val="28"/>
          <w:szCs w:val="28"/>
        </w:rPr>
      </w:pPr>
      <w:r w:rsidRPr="005E7C57">
        <w:rPr>
          <w:sz w:val="28"/>
          <w:szCs w:val="28"/>
        </w:rPr>
        <w:t>“</w:t>
      </w:r>
      <w:r w:rsidR="006E621D" w:rsidRPr="005E7C57">
        <w:rPr>
          <w:sz w:val="28"/>
          <w:szCs w:val="28"/>
        </w:rPr>
        <w:t>Older people use loos more often and the demographic of London is that our population is ageing so we need adequate loo facilities to cater for an ageing population.</w:t>
      </w:r>
      <w:r w:rsidRPr="005E7C57">
        <w:rPr>
          <w:sz w:val="28"/>
          <w:szCs w:val="28"/>
        </w:rPr>
        <w:t>”</w:t>
      </w:r>
      <w:r w:rsidR="006E621D" w:rsidRPr="005E7C57">
        <w:rPr>
          <w:sz w:val="28"/>
          <w:szCs w:val="28"/>
        </w:rPr>
        <w:t xml:space="preserve"> </w:t>
      </w:r>
    </w:p>
    <w:p w:rsidR="00A32862" w:rsidRPr="005E7C57" w:rsidRDefault="00781FB4" w:rsidP="0064749E">
      <w:pPr>
        <w:spacing w:line="360" w:lineRule="auto"/>
        <w:rPr>
          <w:sz w:val="28"/>
          <w:szCs w:val="28"/>
        </w:rPr>
      </w:pPr>
      <w:r w:rsidRPr="005E7C57">
        <w:rPr>
          <w:sz w:val="28"/>
          <w:szCs w:val="28"/>
        </w:rPr>
        <w:t>“</w:t>
      </w:r>
      <w:r w:rsidR="006E621D" w:rsidRPr="005E7C57">
        <w:rPr>
          <w:sz w:val="28"/>
          <w:szCs w:val="28"/>
        </w:rPr>
        <w:t>Lack of clean, accessible public toilets traps people at home and prevents them getting out and about. It affects more of us than you might imagine.</w:t>
      </w:r>
      <w:r w:rsidRPr="005E7C57">
        <w:rPr>
          <w:sz w:val="28"/>
          <w:szCs w:val="28"/>
        </w:rPr>
        <w:t>”</w:t>
      </w:r>
      <w:r w:rsidR="006E621D" w:rsidRPr="005E7C57">
        <w:rPr>
          <w:sz w:val="28"/>
          <w:szCs w:val="28"/>
        </w:rPr>
        <w:t xml:space="preserve"> </w:t>
      </w:r>
    </w:p>
    <w:p w:rsidR="00306C3E" w:rsidRPr="005E7C57" w:rsidRDefault="007F4510" w:rsidP="0064749E">
      <w:pPr>
        <w:spacing w:line="360" w:lineRule="auto"/>
        <w:rPr>
          <w:sz w:val="28"/>
          <w:szCs w:val="28"/>
        </w:rPr>
      </w:pPr>
      <w:r w:rsidRPr="005E7C57">
        <w:rPr>
          <w:sz w:val="28"/>
          <w:szCs w:val="28"/>
        </w:rPr>
        <w:t>“</w:t>
      </w:r>
      <w:r w:rsidR="006E621D" w:rsidRPr="005E7C57">
        <w:rPr>
          <w:sz w:val="28"/>
          <w:szCs w:val="28"/>
        </w:rPr>
        <w:t xml:space="preserve">If I know there are toilets at a venue, I will </w:t>
      </w:r>
      <w:r w:rsidRPr="005E7C57">
        <w:rPr>
          <w:sz w:val="28"/>
          <w:szCs w:val="28"/>
        </w:rPr>
        <w:t>be confident to be out all day.”</w:t>
      </w:r>
    </w:p>
    <w:p w:rsidR="00A32862" w:rsidRPr="005E7C57" w:rsidRDefault="007F4510" w:rsidP="0064749E">
      <w:pPr>
        <w:spacing w:line="360" w:lineRule="auto"/>
        <w:rPr>
          <w:sz w:val="28"/>
          <w:szCs w:val="28"/>
        </w:rPr>
      </w:pPr>
      <w:r w:rsidRPr="005E7C57">
        <w:rPr>
          <w:sz w:val="28"/>
          <w:szCs w:val="28"/>
        </w:rPr>
        <w:t>“</w:t>
      </w:r>
      <w:r w:rsidR="006E621D" w:rsidRPr="005E7C57">
        <w:rPr>
          <w:sz w:val="28"/>
          <w:szCs w:val="28"/>
        </w:rPr>
        <w:t>I have bladder issues and any journey short or long I have to consider toilet provision first. I don’t go out if I feel I will be caught short. I tend not to meet anyone due to this and hence feel quit</w:t>
      </w:r>
      <w:r w:rsidRPr="005E7C57">
        <w:rPr>
          <w:sz w:val="28"/>
          <w:szCs w:val="28"/>
        </w:rPr>
        <w:t>e isolated.”</w:t>
      </w:r>
    </w:p>
    <w:p w:rsidR="005E7C57" w:rsidRDefault="007F4510" w:rsidP="0064749E">
      <w:pPr>
        <w:spacing w:line="360" w:lineRule="auto"/>
        <w:rPr>
          <w:sz w:val="28"/>
          <w:szCs w:val="28"/>
        </w:rPr>
      </w:pPr>
      <w:r w:rsidRPr="005E7C57">
        <w:rPr>
          <w:sz w:val="28"/>
          <w:szCs w:val="28"/>
        </w:rPr>
        <w:t>“</w:t>
      </w:r>
      <w:r w:rsidR="006E621D" w:rsidRPr="005E7C57">
        <w:rPr>
          <w:sz w:val="28"/>
          <w:szCs w:val="28"/>
        </w:rPr>
        <w:t>Inadequate facilities limit the ability of older people to use the public spaces we are entitle</w:t>
      </w:r>
      <w:r w:rsidRPr="005E7C57">
        <w:rPr>
          <w:sz w:val="28"/>
          <w:szCs w:val="28"/>
        </w:rPr>
        <w:t>d to use and is discriminatory.”</w:t>
      </w:r>
    </w:p>
    <w:p w:rsidR="005C72C8" w:rsidRPr="005E7C57" w:rsidRDefault="0064749E" w:rsidP="0064749E">
      <w:pPr>
        <w:spacing w:line="360" w:lineRule="auto"/>
        <w:rPr>
          <w:sz w:val="28"/>
          <w:szCs w:val="28"/>
        </w:rPr>
      </w:pPr>
      <w:r w:rsidRPr="007F4510">
        <w:rPr>
          <w:sz w:val="36"/>
          <w:szCs w:val="36"/>
        </w:rPr>
        <w:lastRenderedPageBreak/>
        <w:t xml:space="preserve">Recommendations for local authorities in London </w:t>
      </w:r>
    </w:p>
    <w:p w:rsidR="005C72C8" w:rsidRPr="007F4510" w:rsidRDefault="0064749E" w:rsidP="0064749E">
      <w:pPr>
        <w:spacing w:line="360" w:lineRule="auto"/>
        <w:rPr>
          <w:sz w:val="28"/>
          <w:szCs w:val="28"/>
        </w:rPr>
      </w:pPr>
      <w:r w:rsidRPr="007F4510">
        <w:rPr>
          <w:sz w:val="28"/>
          <w:szCs w:val="28"/>
        </w:rPr>
        <w:t>Here are our recommendations for local authorities in London based on the survey findings and existing recommendations from those campaigning for better public toilet provision.</w:t>
      </w:r>
    </w:p>
    <w:p w:rsidR="005C72C8" w:rsidRPr="00965B61" w:rsidRDefault="0064749E" w:rsidP="00965B61">
      <w:pPr>
        <w:pStyle w:val="ListParagraph"/>
        <w:numPr>
          <w:ilvl w:val="0"/>
          <w:numId w:val="1"/>
        </w:numPr>
        <w:spacing w:line="360" w:lineRule="auto"/>
        <w:rPr>
          <w:sz w:val="28"/>
          <w:szCs w:val="28"/>
        </w:rPr>
      </w:pPr>
      <w:r w:rsidRPr="00965B61">
        <w:rPr>
          <w:sz w:val="28"/>
          <w:szCs w:val="28"/>
        </w:rPr>
        <w:t xml:space="preserve">Develop a strategy for public toilet provision across the borough as part of the council’s public health responsibilities. </w:t>
      </w:r>
    </w:p>
    <w:p w:rsidR="005C72C8" w:rsidRPr="00965B61" w:rsidRDefault="0064749E" w:rsidP="00965B61">
      <w:pPr>
        <w:pStyle w:val="ListParagraph"/>
        <w:numPr>
          <w:ilvl w:val="0"/>
          <w:numId w:val="1"/>
        </w:numPr>
        <w:spacing w:line="360" w:lineRule="auto"/>
        <w:rPr>
          <w:sz w:val="28"/>
          <w:szCs w:val="28"/>
        </w:rPr>
      </w:pPr>
      <w:r w:rsidRPr="00965B61">
        <w:rPr>
          <w:sz w:val="28"/>
          <w:szCs w:val="28"/>
        </w:rPr>
        <w:t>Identify a named officer responsible for developing and monitoring toilet provision (including a high standard of information about the locations of public toilets, including maps and monitoring the accessibility of toilets for disabled people) who should lead on this strategy.</w:t>
      </w:r>
    </w:p>
    <w:p w:rsidR="005C72C8" w:rsidRPr="00965B61" w:rsidRDefault="0064749E" w:rsidP="00965B61">
      <w:pPr>
        <w:pStyle w:val="ListParagraph"/>
        <w:numPr>
          <w:ilvl w:val="0"/>
          <w:numId w:val="1"/>
        </w:numPr>
        <w:spacing w:line="360" w:lineRule="auto"/>
        <w:rPr>
          <w:sz w:val="28"/>
          <w:szCs w:val="28"/>
        </w:rPr>
      </w:pPr>
      <w:r w:rsidRPr="00965B61">
        <w:rPr>
          <w:sz w:val="28"/>
          <w:szCs w:val="28"/>
        </w:rPr>
        <w:t xml:space="preserve">Introduce Community Toilet Schemes in designated town centres and other places of need based on meaningful consultation with older residents and learning from successful models from across the country. </w:t>
      </w:r>
    </w:p>
    <w:p w:rsidR="005C72C8" w:rsidRPr="00965B61" w:rsidRDefault="0064749E" w:rsidP="00965B61">
      <w:pPr>
        <w:pStyle w:val="ListParagraph"/>
        <w:numPr>
          <w:ilvl w:val="0"/>
          <w:numId w:val="1"/>
        </w:numPr>
        <w:spacing w:line="360" w:lineRule="auto"/>
        <w:rPr>
          <w:sz w:val="28"/>
          <w:szCs w:val="28"/>
        </w:rPr>
      </w:pPr>
      <w:r w:rsidRPr="00965B61">
        <w:rPr>
          <w:sz w:val="28"/>
          <w:szCs w:val="28"/>
        </w:rPr>
        <w:t xml:space="preserve">Where Community Toilet Schemes already exist, work with businesses and the wider community to strengthen provision. This should include reviewing schemes and incentivising more businesses to join schemes. </w:t>
      </w:r>
    </w:p>
    <w:p w:rsidR="005C72C8" w:rsidRPr="00965B61" w:rsidRDefault="0064749E" w:rsidP="00965B61">
      <w:pPr>
        <w:pStyle w:val="ListParagraph"/>
        <w:numPr>
          <w:ilvl w:val="0"/>
          <w:numId w:val="1"/>
        </w:numPr>
        <w:spacing w:line="360" w:lineRule="auto"/>
        <w:rPr>
          <w:sz w:val="28"/>
          <w:szCs w:val="28"/>
        </w:rPr>
      </w:pPr>
      <w:r w:rsidRPr="00965B61">
        <w:rPr>
          <w:sz w:val="28"/>
          <w:szCs w:val="28"/>
        </w:rPr>
        <w:t xml:space="preserve">Take steps to meet requirements set out in the London Plan where Policy S6 Public toilets requires that large-scale developments that are open to the public, such as shops, sport, leisure and health care facilities, transport hubs, cultural and civic buildings and large areas of public realm, provide and secure the future management of: </w:t>
      </w:r>
    </w:p>
    <w:p w:rsidR="00D66809" w:rsidRDefault="0064749E" w:rsidP="00965B61">
      <w:pPr>
        <w:spacing w:line="360" w:lineRule="auto"/>
        <w:ind w:left="426"/>
        <w:rPr>
          <w:sz w:val="28"/>
          <w:szCs w:val="28"/>
        </w:rPr>
      </w:pPr>
      <w:r w:rsidRPr="007F4510">
        <w:rPr>
          <w:sz w:val="28"/>
          <w:szCs w:val="28"/>
        </w:rPr>
        <w:lastRenderedPageBreak/>
        <w:t>- free publicly-accessible toilets suitable for a range of users including disabled people, families with young children, people of all gender identities; and free ‘Changing Places’ toilets designed in accordance with the guidance in British Standard BS8300-2:2018.</w:t>
      </w:r>
    </w:p>
    <w:p w:rsidR="00D66809" w:rsidRDefault="00D66809" w:rsidP="00965B61">
      <w:pPr>
        <w:spacing w:line="360" w:lineRule="auto"/>
        <w:ind w:left="426"/>
        <w:rPr>
          <w:sz w:val="28"/>
          <w:szCs w:val="28"/>
        </w:rPr>
      </w:pPr>
      <w:r w:rsidRPr="00D66809">
        <w:rPr>
          <w:sz w:val="28"/>
          <w:szCs w:val="28"/>
        </w:rPr>
        <w:t xml:space="preserve">- These should be available during opening hours, or 24 hours a day where accessed from areas of public realm. </w:t>
      </w:r>
    </w:p>
    <w:p w:rsidR="00D66809" w:rsidRPr="00D66809" w:rsidRDefault="00D66809" w:rsidP="00965B61">
      <w:pPr>
        <w:pStyle w:val="ListParagraph"/>
        <w:numPr>
          <w:ilvl w:val="0"/>
          <w:numId w:val="2"/>
        </w:numPr>
        <w:spacing w:line="360" w:lineRule="auto"/>
        <w:rPr>
          <w:sz w:val="28"/>
          <w:szCs w:val="28"/>
        </w:rPr>
      </w:pPr>
      <w:r w:rsidRPr="00965B61">
        <w:rPr>
          <w:sz w:val="28"/>
          <w:szCs w:val="28"/>
        </w:rPr>
        <w:t>In smaller developments, and subject to local evidence and Development Plan policy secure access to toilet facilities as part of a community toilet scheme, or secure provision of public toilets through the Community Infrastructure Levy, Section 106 agreements an</w:t>
      </w:r>
      <w:r w:rsidRPr="00D66809">
        <w:rPr>
          <w:sz w:val="28"/>
          <w:szCs w:val="28"/>
        </w:rPr>
        <w:t>d other planning obligations.</w:t>
      </w:r>
    </w:p>
    <w:p w:rsidR="00D66809" w:rsidRPr="00D66809" w:rsidRDefault="00D66809" w:rsidP="00965B61">
      <w:pPr>
        <w:pStyle w:val="ListParagraph"/>
        <w:numPr>
          <w:ilvl w:val="0"/>
          <w:numId w:val="2"/>
        </w:numPr>
        <w:spacing w:line="360" w:lineRule="auto"/>
        <w:rPr>
          <w:sz w:val="28"/>
          <w:szCs w:val="28"/>
        </w:rPr>
      </w:pPr>
      <w:r w:rsidRPr="00965B61">
        <w:rPr>
          <w:sz w:val="28"/>
          <w:szCs w:val="28"/>
        </w:rPr>
        <w:t>Promote public information resources, such as the Great British Toilet Map and th</w:t>
      </w:r>
      <w:r w:rsidRPr="00D66809">
        <w:rPr>
          <w:sz w:val="28"/>
          <w:szCs w:val="28"/>
        </w:rPr>
        <w:t>e Changing Places Toilet Map.</w:t>
      </w:r>
    </w:p>
    <w:p w:rsidR="005C72C8" w:rsidRPr="00965B61" w:rsidRDefault="00D66809" w:rsidP="00965B61">
      <w:pPr>
        <w:pStyle w:val="ListParagraph"/>
        <w:numPr>
          <w:ilvl w:val="0"/>
          <w:numId w:val="2"/>
        </w:numPr>
        <w:spacing w:line="360" w:lineRule="auto"/>
        <w:rPr>
          <w:sz w:val="28"/>
          <w:szCs w:val="28"/>
        </w:rPr>
      </w:pPr>
      <w:r w:rsidRPr="00965B61">
        <w:rPr>
          <w:sz w:val="28"/>
          <w:szCs w:val="28"/>
        </w:rPr>
        <w:t>Deliver a public campaign to raise awareness of toilet locations. • Undertake a review of local signage and maps.</w:t>
      </w:r>
    </w:p>
    <w:p w:rsidR="007F4510" w:rsidRDefault="007F4510" w:rsidP="0064749E">
      <w:pPr>
        <w:spacing w:line="360" w:lineRule="auto"/>
        <w:rPr>
          <w:sz w:val="28"/>
          <w:szCs w:val="28"/>
        </w:rPr>
      </w:pPr>
    </w:p>
    <w:p w:rsidR="005C72C8" w:rsidRPr="007F4510" w:rsidRDefault="007F4510" w:rsidP="0064749E">
      <w:pPr>
        <w:spacing w:line="360" w:lineRule="auto"/>
        <w:rPr>
          <w:sz w:val="28"/>
          <w:szCs w:val="28"/>
        </w:rPr>
      </w:pPr>
      <w:r w:rsidRPr="007F4510">
        <w:rPr>
          <w:sz w:val="28"/>
          <w:szCs w:val="28"/>
        </w:rPr>
        <w:t>We would like to thank The Mercers’ Company for their support.</w:t>
      </w:r>
    </w:p>
    <w:p w:rsidR="007F4510" w:rsidRDefault="007F4510" w:rsidP="0064749E">
      <w:pPr>
        <w:spacing w:line="360" w:lineRule="auto"/>
        <w:rPr>
          <w:sz w:val="28"/>
          <w:szCs w:val="28"/>
        </w:rPr>
      </w:pPr>
    </w:p>
    <w:p w:rsidR="00D66809" w:rsidRDefault="0064749E" w:rsidP="0064749E">
      <w:pPr>
        <w:spacing w:line="360" w:lineRule="auto"/>
        <w:rPr>
          <w:sz w:val="28"/>
          <w:szCs w:val="28"/>
        </w:rPr>
      </w:pPr>
      <w:r w:rsidRPr="007F4510">
        <w:rPr>
          <w:sz w:val="28"/>
          <w:szCs w:val="28"/>
        </w:rPr>
        <w:t xml:space="preserve">Age UK London Age UK London, Crown House, 27 Old Gloucester Street, London WC1N 3AX (postal only). </w:t>
      </w:r>
    </w:p>
    <w:p w:rsidR="00D66809" w:rsidRDefault="0064749E" w:rsidP="0064749E">
      <w:pPr>
        <w:spacing w:line="360" w:lineRule="auto"/>
        <w:rPr>
          <w:sz w:val="28"/>
          <w:szCs w:val="28"/>
        </w:rPr>
      </w:pPr>
      <w:r w:rsidRPr="007F4510">
        <w:rPr>
          <w:sz w:val="28"/>
          <w:szCs w:val="28"/>
        </w:rPr>
        <w:t xml:space="preserve">Email: </w:t>
      </w:r>
      <w:hyperlink r:id="rId5" w:history="1">
        <w:r w:rsidR="00D66809" w:rsidRPr="00AB1066">
          <w:rPr>
            <w:rStyle w:val="Hyperlink"/>
            <w:sz w:val="28"/>
            <w:szCs w:val="28"/>
          </w:rPr>
          <w:t>campaigns@ageuklondon.org.uk</w:t>
        </w:r>
      </w:hyperlink>
      <w:r w:rsidRPr="007F4510">
        <w:rPr>
          <w:sz w:val="28"/>
          <w:szCs w:val="28"/>
        </w:rPr>
        <w:t xml:space="preserve"> </w:t>
      </w:r>
    </w:p>
    <w:p w:rsidR="0064749E" w:rsidRPr="007F4510" w:rsidRDefault="0064749E" w:rsidP="0064749E">
      <w:pPr>
        <w:spacing w:line="360" w:lineRule="auto"/>
        <w:rPr>
          <w:rFonts w:ascii="Foco Age UK" w:hAnsi="Foco Age UK"/>
          <w:sz w:val="28"/>
          <w:szCs w:val="28"/>
        </w:rPr>
      </w:pPr>
      <w:r w:rsidRPr="007F4510">
        <w:rPr>
          <w:sz w:val="28"/>
          <w:szCs w:val="28"/>
        </w:rPr>
        <w:t>Registered charity number 1092198. Age UK London, is a company limited by guarantee, registered in England and Wales number 4407861.</w:t>
      </w:r>
    </w:p>
    <w:p w:rsidR="0064749E" w:rsidRPr="007F4510" w:rsidRDefault="006E621D">
      <w:pPr>
        <w:rPr>
          <w:rFonts w:ascii="Foco Age UK" w:hAnsi="Foco Age UK"/>
          <w:sz w:val="28"/>
          <w:szCs w:val="28"/>
        </w:rPr>
      </w:pPr>
      <w:r w:rsidRPr="007F4510">
        <w:rPr>
          <w:sz w:val="28"/>
          <w:szCs w:val="28"/>
        </w:rPr>
        <w:t xml:space="preserve">Web: www.ageuk.org.uk/london/ </w:t>
      </w:r>
    </w:p>
    <w:sectPr w:rsidR="0064749E" w:rsidRPr="007F4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panose1 w:val="02000506040000020004"/>
    <w:charset w:val="00"/>
    <w:family w:val="auto"/>
    <w:pitch w:val="variable"/>
    <w:sig w:usb0="8000002F" w:usb1="4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Foco Age UK">
    <w:panose1 w:val="020B0504050202020203"/>
    <w:charset w:val="00"/>
    <w:family w:val="swiss"/>
    <w:pitch w:val="variable"/>
    <w:sig w:usb0="A00000AF" w:usb1="50002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501A"/>
    <w:multiLevelType w:val="hybridMultilevel"/>
    <w:tmpl w:val="B85A071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7B941F81"/>
    <w:multiLevelType w:val="hybridMultilevel"/>
    <w:tmpl w:val="A0AE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9E"/>
    <w:rsid w:val="000D3706"/>
    <w:rsid w:val="00306C3E"/>
    <w:rsid w:val="004D5817"/>
    <w:rsid w:val="005C72C8"/>
    <w:rsid w:val="005E7C57"/>
    <w:rsid w:val="0064749E"/>
    <w:rsid w:val="006E621D"/>
    <w:rsid w:val="00732DB6"/>
    <w:rsid w:val="00781FB4"/>
    <w:rsid w:val="007F4510"/>
    <w:rsid w:val="00965B61"/>
    <w:rsid w:val="00A32862"/>
    <w:rsid w:val="00AB07D3"/>
    <w:rsid w:val="00AD515D"/>
    <w:rsid w:val="00D66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393B1-AD49-486C-A4AF-7B5BDF80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 w:eastAsiaTheme="minorHAnsi" w:hAnsi="FS M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809"/>
    <w:rPr>
      <w:color w:val="0563C1" w:themeColor="hyperlink"/>
      <w:u w:val="single"/>
    </w:rPr>
  </w:style>
  <w:style w:type="paragraph" w:styleId="ListParagraph">
    <w:name w:val="List Paragraph"/>
    <w:basedOn w:val="Normal"/>
    <w:uiPriority w:val="34"/>
    <w:qFormat/>
    <w:rsid w:val="00D66809"/>
    <w:pPr>
      <w:ind w:left="720"/>
      <w:contextualSpacing/>
    </w:pPr>
  </w:style>
  <w:style w:type="paragraph" w:styleId="BalloonText">
    <w:name w:val="Balloon Text"/>
    <w:basedOn w:val="Normal"/>
    <w:link w:val="BalloonTextChar"/>
    <w:uiPriority w:val="99"/>
    <w:semiHidden/>
    <w:unhideWhenUsed/>
    <w:rsid w:val="00D66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mpaigns@ageuklondon.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FS Me"/>
        <a:ea typeface=""/>
        <a:cs typeface=""/>
      </a:majorFont>
      <a:minorFont>
        <a:latin typeface="FS M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Byrne</dc:creator>
  <cp:keywords/>
  <dc:description/>
  <cp:lastModifiedBy>Dee Byrne</cp:lastModifiedBy>
  <cp:revision>3</cp:revision>
  <dcterms:created xsi:type="dcterms:W3CDTF">2022-09-07T09:31:00Z</dcterms:created>
  <dcterms:modified xsi:type="dcterms:W3CDTF">2022-09-07T09:33:00Z</dcterms:modified>
</cp:coreProperties>
</file>