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682F" w14:textId="77777777" w:rsidR="00E2364A" w:rsidRDefault="00E2364A" w:rsidP="005B04C7">
      <w:pPr>
        <w:spacing w:after="0" w:line="240" w:lineRule="auto"/>
        <w:jc w:val="center"/>
        <w:rPr>
          <w:rFonts w:eastAsia="Times New Roman" w:cs="Calibri"/>
          <w:b/>
          <w:bCs/>
          <w:color w:val="000000"/>
          <w:sz w:val="32"/>
          <w:szCs w:val="32"/>
          <w:lang w:eastAsia="en-GB"/>
        </w:rPr>
      </w:pPr>
      <w:r w:rsidRPr="00E2364A">
        <w:rPr>
          <w:rFonts w:eastAsia="Times New Roman" w:cs="Calibri"/>
          <w:b/>
          <w:bCs/>
          <w:color w:val="000000"/>
          <w:sz w:val="32"/>
          <w:szCs w:val="32"/>
          <w:lang w:eastAsia="en-GB"/>
        </w:rPr>
        <w:t>Chief Executive Officer</w:t>
      </w:r>
      <w:r w:rsidRPr="00D876E9">
        <w:rPr>
          <w:rFonts w:eastAsia="Times New Roman" w:cs="Calibri"/>
          <w:b/>
          <w:bCs/>
          <w:color w:val="000000"/>
          <w:sz w:val="32"/>
          <w:szCs w:val="32"/>
          <w:lang w:eastAsia="en-GB"/>
        </w:rPr>
        <w:t xml:space="preserve"> </w:t>
      </w:r>
    </w:p>
    <w:p w14:paraId="6B9029B4" w14:textId="11C31426" w:rsidR="00901E82" w:rsidRPr="00D876E9" w:rsidRDefault="00901E82" w:rsidP="005B04C7">
      <w:pPr>
        <w:spacing w:after="0" w:line="240" w:lineRule="auto"/>
        <w:jc w:val="center"/>
        <w:rPr>
          <w:rFonts w:eastAsia="Times New Roman" w:cs="Calibri"/>
          <w:b/>
          <w:bCs/>
          <w:color w:val="000000"/>
          <w:sz w:val="32"/>
          <w:szCs w:val="32"/>
          <w:lang w:eastAsia="en-GB"/>
        </w:rPr>
      </w:pPr>
      <w:r>
        <w:rPr>
          <w:rFonts w:eastAsia="Times New Roman" w:cs="Calibri"/>
          <w:b/>
          <w:bCs/>
          <w:color w:val="000000"/>
          <w:sz w:val="32"/>
          <w:szCs w:val="32"/>
          <w:lang w:eastAsia="en-GB"/>
        </w:rPr>
        <w:t>Recruitment pack</w:t>
      </w:r>
    </w:p>
    <w:p w14:paraId="22547545" w14:textId="77777777" w:rsidR="005B04C7" w:rsidRPr="00D876E9" w:rsidRDefault="005B04C7" w:rsidP="005B04C7">
      <w:pPr>
        <w:spacing w:line="240" w:lineRule="auto"/>
        <w:rPr>
          <w:rFonts w:eastAsia="Times New Roman" w:cs="Calibri"/>
          <w:b/>
          <w:bCs/>
          <w:color w:val="000000"/>
          <w:lang w:eastAsia="en-GB"/>
        </w:rPr>
      </w:pPr>
      <w:r w:rsidRPr="00D876E9">
        <w:rPr>
          <w:rFonts w:eastAsia="Times New Roman" w:cs="Calibri"/>
          <w:b/>
          <w:bCs/>
          <w:color w:val="000000"/>
          <w:lang w:eastAsia="en-GB"/>
        </w:rPr>
        <w:t>About Age UK London</w:t>
      </w:r>
    </w:p>
    <w:p w14:paraId="2FFD313F" w14:textId="31EB5BDA" w:rsidR="005B04C7" w:rsidRPr="00D876E9" w:rsidRDefault="005B04C7" w:rsidP="00D876E9">
      <w:pPr>
        <w:spacing w:line="240" w:lineRule="auto"/>
        <w:rPr>
          <w:rFonts w:eastAsia="Times New Roman" w:cs="Calibri"/>
          <w:color w:val="000000"/>
          <w:sz w:val="20"/>
          <w:szCs w:val="20"/>
          <w:lang w:eastAsia="en-GB"/>
        </w:rPr>
      </w:pPr>
      <w:r w:rsidRPr="00D876E9">
        <w:rPr>
          <w:rFonts w:eastAsia="Times New Roman" w:cs="Calibri"/>
          <w:color w:val="000000"/>
          <w:sz w:val="20"/>
          <w:szCs w:val="20"/>
          <w:lang w:eastAsia="en-GB"/>
        </w:rPr>
        <w:t xml:space="preserve">Age UK London is a charity that campaigns for an age-friendly London. </w:t>
      </w:r>
      <w:r w:rsidR="00CC665A">
        <w:rPr>
          <w:rFonts w:eastAsia="Times New Roman" w:cs="Calibri"/>
          <w:color w:val="000000"/>
          <w:sz w:val="20"/>
          <w:szCs w:val="20"/>
          <w:lang w:eastAsia="en-GB"/>
        </w:rPr>
        <w:t>We</w:t>
      </w:r>
      <w:r w:rsidRPr="00D876E9">
        <w:rPr>
          <w:rFonts w:eastAsia="Times New Roman" w:cs="Calibri"/>
          <w:color w:val="000000"/>
          <w:sz w:val="20"/>
          <w:szCs w:val="20"/>
          <w:lang w:eastAsia="en-GB"/>
        </w:rPr>
        <w:t xml:space="preserve"> campaign for specific change</w:t>
      </w:r>
      <w:r w:rsidR="00CC665A">
        <w:rPr>
          <w:rFonts w:eastAsia="Times New Roman" w:cs="Calibri"/>
          <w:color w:val="000000"/>
          <w:sz w:val="20"/>
          <w:szCs w:val="20"/>
          <w:lang w:eastAsia="en-GB"/>
        </w:rPr>
        <w:t>s</w:t>
      </w:r>
      <w:r w:rsidRPr="00D876E9">
        <w:rPr>
          <w:rFonts w:eastAsia="Times New Roman" w:cs="Calibri"/>
          <w:color w:val="000000"/>
          <w:sz w:val="20"/>
          <w:szCs w:val="20"/>
          <w:lang w:eastAsia="en-GB"/>
        </w:rPr>
        <w:t xml:space="preserve"> to improve the lives of older Londoners and ensure that their experiences, needs and contributions are heard and taken into account by decision makers.</w:t>
      </w:r>
    </w:p>
    <w:p w14:paraId="66F77D20" w14:textId="77777777" w:rsidR="005B04C7" w:rsidRPr="00D876E9" w:rsidRDefault="005B04C7" w:rsidP="005B04C7">
      <w:pPr>
        <w:spacing w:line="240" w:lineRule="auto"/>
        <w:jc w:val="both"/>
        <w:rPr>
          <w:rFonts w:eastAsia="Times New Roman" w:cs="Calibri"/>
          <w:color w:val="000000"/>
          <w:sz w:val="20"/>
          <w:szCs w:val="20"/>
          <w:lang w:eastAsia="en-GB"/>
        </w:rPr>
      </w:pPr>
      <w:r w:rsidRPr="00D876E9">
        <w:rPr>
          <w:rFonts w:eastAsia="Times New Roman" w:cs="Calibri"/>
          <w:color w:val="000000"/>
          <w:sz w:val="20"/>
          <w:szCs w:val="20"/>
          <w:lang w:eastAsia="en-GB"/>
        </w:rPr>
        <w:t>We do this in three ways:</w:t>
      </w:r>
    </w:p>
    <w:p w14:paraId="65099596" w14:textId="7C522B1C" w:rsidR="005B04C7" w:rsidRPr="00D876E9" w:rsidRDefault="005B04C7" w:rsidP="00D876E9">
      <w:pPr>
        <w:pStyle w:val="ListParagraph"/>
        <w:numPr>
          <w:ilvl w:val="0"/>
          <w:numId w:val="6"/>
        </w:numPr>
        <w:spacing w:line="240" w:lineRule="auto"/>
        <w:rPr>
          <w:rFonts w:eastAsia="Times New Roman" w:cs="Calibri"/>
          <w:color w:val="000000"/>
          <w:sz w:val="20"/>
          <w:szCs w:val="20"/>
          <w:lang w:eastAsia="en-GB"/>
        </w:rPr>
      </w:pPr>
      <w:r w:rsidRPr="00D876E9">
        <w:rPr>
          <w:rFonts w:eastAsia="Times New Roman" w:cs="Calibri"/>
          <w:color w:val="000000"/>
          <w:sz w:val="20"/>
          <w:szCs w:val="20"/>
          <w:lang w:eastAsia="en-GB"/>
        </w:rPr>
        <w:t>Core campaigns, through which we will secure specific, sustainable changes to the policies and practices of decision makers to improve the lives of older Londoners.</w:t>
      </w:r>
    </w:p>
    <w:p w14:paraId="3BBC8212" w14:textId="659CD796" w:rsidR="005B04C7" w:rsidRPr="00D876E9" w:rsidRDefault="005B04C7" w:rsidP="00D876E9">
      <w:pPr>
        <w:pStyle w:val="ListParagraph"/>
        <w:numPr>
          <w:ilvl w:val="0"/>
          <w:numId w:val="6"/>
        </w:numPr>
        <w:spacing w:line="240" w:lineRule="auto"/>
        <w:rPr>
          <w:rFonts w:eastAsia="Times New Roman" w:cs="Calibri"/>
          <w:color w:val="000000"/>
          <w:sz w:val="20"/>
          <w:szCs w:val="20"/>
          <w:lang w:eastAsia="en-GB"/>
        </w:rPr>
      </w:pPr>
      <w:r w:rsidRPr="00D876E9">
        <w:rPr>
          <w:rFonts w:eastAsia="Times New Roman" w:cs="Calibri"/>
          <w:color w:val="000000"/>
          <w:sz w:val="20"/>
          <w:szCs w:val="20"/>
          <w:lang w:eastAsia="en-GB"/>
        </w:rPr>
        <w:t xml:space="preserve">Shaping the agenda, by ensuring that the experiences, needs and contributions of older Londoners are heard by decision makers and form part of the public discourse on the future of London. </w:t>
      </w:r>
    </w:p>
    <w:p w14:paraId="652B373C" w14:textId="77777777" w:rsidR="005B04C7" w:rsidRDefault="005B04C7" w:rsidP="00D876E9">
      <w:pPr>
        <w:pStyle w:val="ListParagraph"/>
        <w:numPr>
          <w:ilvl w:val="0"/>
          <w:numId w:val="6"/>
        </w:numPr>
        <w:spacing w:line="240" w:lineRule="auto"/>
        <w:rPr>
          <w:rFonts w:eastAsia="Times New Roman" w:cs="Calibri"/>
          <w:color w:val="000000"/>
          <w:sz w:val="20"/>
          <w:szCs w:val="20"/>
          <w:lang w:eastAsia="en-GB"/>
        </w:rPr>
      </w:pPr>
      <w:r w:rsidRPr="00D876E9">
        <w:rPr>
          <w:rFonts w:eastAsia="Times New Roman" w:cs="Calibri"/>
          <w:color w:val="000000"/>
          <w:sz w:val="20"/>
          <w:szCs w:val="20"/>
          <w:lang w:eastAsia="en-GB"/>
        </w:rPr>
        <w:t xml:space="preserve">Supporting the London network of local Age UKs. An age-friendly city relies on both campaigning and direct service provision, so we support the network of local Age UKs in London who deliver vital front-line services. </w:t>
      </w:r>
    </w:p>
    <w:p w14:paraId="7B81616D" w14:textId="6D898E6B" w:rsidR="008D078F" w:rsidRDefault="00972BA0" w:rsidP="00D876E9">
      <w:pPr>
        <w:spacing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Since becoming a charity focused solely on campaigning in 2019, Age UK London </w:t>
      </w:r>
      <w:r w:rsidR="009D79CE">
        <w:rPr>
          <w:rFonts w:eastAsia="Times New Roman" w:cs="Calibri"/>
          <w:color w:val="000000"/>
          <w:sz w:val="20"/>
          <w:szCs w:val="20"/>
          <w:lang w:eastAsia="en-GB"/>
        </w:rPr>
        <w:t xml:space="preserve">has adopted and </w:t>
      </w:r>
      <w:r w:rsidR="00F71DC5">
        <w:rPr>
          <w:rFonts w:eastAsia="Times New Roman" w:cs="Calibri"/>
          <w:color w:val="000000"/>
          <w:sz w:val="20"/>
          <w:szCs w:val="20"/>
          <w:lang w:eastAsia="en-GB"/>
        </w:rPr>
        <w:t>implemented</w:t>
      </w:r>
      <w:r w:rsidR="009D79CE">
        <w:rPr>
          <w:rFonts w:eastAsia="Times New Roman" w:cs="Calibri"/>
          <w:color w:val="000000"/>
          <w:sz w:val="20"/>
          <w:szCs w:val="20"/>
          <w:lang w:eastAsia="en-GB"/>
        </w:rPr>
        <w:t xml:space="preserve"> a new strategy</w:t>
      </w:r>
      <w:r w:rsidR="00DF402E">
        <w:rPr>
          <w:rFonts w:eastAsia="Times New Roman" w:cs="Calibri"/>
          <w:color w:val="000000"/>
          <w:sz w:val="20"/>
          <w:szCs w:val="20"/>
          <w:lang w:eastAsia="en-GB"/>
        </w:rPr>
        <w:t>. We have</w:t>
      </w:r>
      <w:r w:rsidR="00F71DC5">
        <w:rPr>
          <w:rFonts w:eastAsia="Times New Roman" w:cs="Calibri"/>
          <w:color w:val="000000"/>
          <w:sz w:val="20"/>
          <w:szCs w:val="20"/>
          <w:lang w:eastAsia="en-GB"/>
        </w:rPr>
        <w:t xml:space="preserve"> agreed campaign priorities</w:t>
      </w:r>
      <w:r w:rsidR="00A754F4">
        <w:rPr>
          <w:rFonts w:eastAsia="Times New Roman" w:cs="Calibri"/>
          <w:color w:val="000000"/>
          <w:sz w:val="20"/>
          <w:szCs w:val="20"/>
          <w:lang w:eastAsia="en-GB"/>
        </w:rPr>
        <w:t>;</w:t>
      </w:r>
      <w:r w:rsidR="00F71DC5">
        <w:rPr>
          <w:rFonts w:eastAsia="Times New Roman" w:cs="Calibri"/>
          <w:color w:val="000000"/>
          <w:sz w:val="20"/>
          <w:szCs w:val="20"/>
          <w:lang w:eastAsia="en-GB"/>
        </w:rPr>
        <w:t xml:space="preserve"> </w:t>
      </w:r>
      <w:r w:rsidR="00040925">
        <w:rPr>
          <w:rFonts w:eastAsia="Times New Roman" w:cs="Calibri"/>
          <w:color w:val="000000"/>
          <w:sz w:val="20"/>
          <w:szCs w:val="20"/>
          <w:lang w:eastAsia="en-GB"/>
        </w:rPr>
        <w:t>successfully changed policy at a London-wide and borough level</w:t>
      </w:r>
      <w:r w:rsidR="00A754F4">
        <w:rPr>
          <w:rFonts w:eastAsia="Times New Roman" w:cs="Calibri"/>
          <w:color w:val="000000"/>
          <w:sz w:val="20"/>
          <w:szCs w:val="20"/>
          <w:lang w:eastAsia="en-GB"/>
        </w:rPr>
        <w:t>;</w:t>
      </w:r>
      <w:r w:rsidR="00040925">
        <w:rPr>
          <w:rFonts w:eastAsia="Times New Roman" w:cs="Calibri"/>
          <w:color w:val="000000"/>
          <w:sz w:val="20"/>
          <w:szCs w:val="20"/>
          <w:lang w:eastAsia="en-GB"/>
        </w:rPr>
        <w:t xml:space="preserve"> </w:t>
      </w:r>
      <w:r w:rsidR="00F71DC5">
        <w:rPr>
          <w:rFonts w:eastAsia="Times New Roman" w:cs="Calibri"/>
          <w:color w:val="000000"/>
          <w:sz w:val="20"/>
          <w:szCs w:val="20"/>
          <w:lang w:eastAsia="en-GB"/>
        </w:rPr>
        <w:t xml:space="preserve">and </w:t>
      </w:r>
      <w:r w:rsidR="00DF402E">
        <w:rPr>
          <w:rFonts w:eastAsia="Times New Roman" w:cs="Calibri"/>
          <w:color w:val="000000"/>
          <w:sz w:val="20"/>
          <w:szCs w:val="20"/>
          <w:lang w:eastAsia="en-GB"/>
        </w:rPr>
        <w:t xml:space="preserve">adapted our </w:t>
      </w:r>
      <w:r w:rsidR="003C6B03">
        <w:rPr>
          <w:rFonts w:eastAsia="Times New Roman" w:cs="Calibri"/>
          <w:color w:val="000000"/>
          <w:sz w:val="20"/>
          <w:szCs w:val="20"/>
          <w:lang w:eastAsia="en-GB"/>
        </w:rPr>
        <w:t xml:space="preserve">finance, HR and IT systems </w:t>
      </w:r>
      <w:r w:rsidR="00040925">
        <w:rPr>
          <w:rFonts w:eastAsia="Times New Roman" w:cs="Calibri"/>
          <w:color w:val="000000"/>
          <w:sz w:val="20"/>
          <w:szCs w:val="20"/>
          <w:lang w:eastAsia="en-GB"/>
        </w:rPr>
        <w:t>to better support a campaigning charity</w:t>
      </w:r>
      <w:r w:rsidR="003C6B03">
        <w:rPr>
          <w:rFonts w:eastAsia="Times New Roman" w:cs="Calibri"/>
          <w:color w:val="000000"/>
          <w:sz w:val="20"/>
          <w:szCs w:val="20"/>
          <w:lang w:eastAsia="en-GB"/>
        </w:rPr>
        <w:t>.</w:t>
      </w:r>
    </w:p>
    <w:p w14:paraId="376C10DC" w14:textId="6EBA7C82" w:rsidR="00D876E9" w:rsidRPr="00D876E9" w:rsidRDefault="00D876E9" w:rsidP="00D876E9">
      <w:pPr>
        <w:spacing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The Board is looking for a </w:t>
      </w:r>
      <w:r w:rsidR="006C059C">
        <w:rPr>
          <w:rFonts w:eastAsia="Times New Roman" w:cs="Calibri"/>
          <w:color w:val="000000"/>
          <w:sz w:val="20"/>
          <w:szCs w:val="20"/>
          <w:lang w:eastAsia="en-GB"/>
        </w:rPr>
        <w:t xml:space="preserve">new CEO to lead the charity through the next phase of its development, creating a new strategy </w:t>
      </w:r>
      <w:r w:rsidR="007D5DCB">
        <w:rPr>
          <w:rFonts w:eastAsia="Times New Roman" w:cs="Calibri"/>
          <w:color w:val="000000"/>
          <w:sz w:val="20"/>
          <w:szCs w:val="20"/>
          <w:lang w:eastAsia="en-GB"/>
        </w:rPr>
        <w:t xml:space="preserve">to guide its campaigning work making London a better city for older people and to develop a sustainable income stream. </w:t>
      </w:r>
    </w:p>
    <w:p w14:paraId="56B2E453" w14:textId="2C2DC06E" w:rsidR="00D27677" w:rsidRPr="00333FD6" w:rsidRDefault="00D27677" w:rsidP="00D27677">
      <w:pPr>
        <w:spacing w:line="240" w:lineRule="auto"/>
        <w:rPr>
          <w:rFonts w:eastAsia="Times New Roman" w:cs="Calibri"/>
          <w:b/>
          <w:bCs/>
          <w:color w:val="000000"/>
          <w:lang w:eastAsia="en-GB"/>
        </w:rPr>
      </w:pPr>
      <w:r w:rsidRPr="00333FD6">
        <w:rPr>
          <w:rFonts w:eastAsia="Times New Roman" w:cs="Calibri"/>
          <w:b/>
          <w:bCs/>
          <w:color w:val="000000"/>
          <w:lang w:eastAsia="en-GB"/>
        </w:rPr>
        <w:t>Chief Executive Officer Job Description.</w:t>
      </w:r>
    </w:p>
    <w:p w14:paraId="754667D7" w14:textId="6E26161B" w:rsidR="00D27677" w:rsidRPr="00D27677" w:rsidRDefault="00333FD6" w:rsidP="00D27677">
      <w:pPr>
        <w:spacing w:line="240" w:lineRule="auto"/>
        <w:rPr>
          <w:rFonts w:eastAsia="Times New Roman" w:cs="Calibri"/>
          <w:color w:val="000000"/>
          <w:sz w:val="20"/>
          <w:szCs w:val="20"/>
          <w:lang w:eastAsia="en-GB"/>
        </w:rPr>
      </w:pPr>
      <w:r>
        <w:rPr>
          <w:rFonts w:eastAsia="Times New Roman" w:cs="Calibri"/>
          <w:color w:val="000000"/>
          <w:sz w:val="20"/>
          <w:szCs w:val="20"/>
          <w:lang w:eastAsia="en-GB"/>
        </w:rPr>
        <w:t>Reports to</w:t>
      </w:r>
      <w:r w:rsidR="00D27677" w:rsidRPr="00D27677">
        <w:rPr>
          <w:rFonts w:eastAsia="Times New Roman" w:cs="Calibri"/>
          <w:color w:val="000000"/>
          <w:sz w:val="20"/>
          <w:szCs w:val="20"/>
          <w:lang w:eastAsia="en-GB"/>
        </w:rPr>
        <w:t xml:space="preserve">: </w:t>
      </w:r>
      <w:r>
        <w:rPr>
          <w:rFonts w:eastAsia="Times New Roman" w:cs="Calibri"/>
          <w:color w:val="000000"/>
          <w:sz w:val="20"/>
          <w:szCs w:val="20"/>
          <w:lang w:eastAsia="en-GB"/>
        </w:rPr>
        <w:t>t</w:t>
      </w:r>
      <w:r w:rsidR="00D27677" w:rsidRPr="00D27677">
        <w:rPr>
          <w:rFonts w:eastAsia="Times New Roman" w:cs="Calibri"/>
          <w:color w:val="000000"/>
          <w:sz w:val="20"/>
          <w:szCs w:val="20"/>
          <w:lang w:eastAsia="en-GB"/>
        </w:rPr>
        <w:t>he Board</w:t>
      </w:r>
    </w:p>
    <w:p w14:paraId="290A8CAE" w14:textId="676227F5" w:rsidR="00D27677" w:rsidRPr="00333FD6" w:rsidRDefault="00333FD6" w:rsidP="00D27677">
      <w:pPr>
        <w:spacing w:line="240" w:lineRule="auto"/>
        <w:rPr>
          <w:rFonts w:eastAsia="Times New Roman" w:cs="Calibri"/>
          <w:b/>
          <w:bCs/>
          <w:color w:val="000000"/>
          <w:sz w:val="20"/>
          <w:szCs w:val="20"/>
          <w:lang w:eastAsia="en-GB"/>
        </w:rPr>
      </w:pPr>
      <w:r w:rsidRPr="00333FD6">
        <w:rPr>
          <w:rFonts w:eastAsia="Times New Roman" w:cs="Calibri"/>
          <w:b/>
          <w:bCs/>
          <w:color w:val="000000"/>
          <w:sz w:val="20"/>
          <w:szCs w:val="20"/>
          <w:lang w:eastAsia="en-GB"/>
        </w:rPr>
        <w:t>Key duties and responsibilities</w:t>
      </w:r>
    </w:p>
    <w:p w14:paraId="28B53FE0" w14:textId="264E39B4" w:rsidR="00DE126B" w:rsidRPr="00F77B03" w:rsidRDefault="00DE126B" w:rsidP="00F77B03">
      <w:pPr>
        <w:pStyle w:val="ListParagraph"/>
        <w:numPr>
          <w:ilvl w:val="0"/>
          <w:numId w:val="8"/>
        </w:numPr>
        <w:spacing w:after="0" w:line="240" w:lineRule="auto"/>
        <w:textAlignment w:val="baseline"/>
        <w:rPr>
          <w:rFonts w:eastAsia="Times New Roman" w:cs="Calibri"/>
          <w:color w:val="000000"/>
          <w:sz w:val="20"/>
          <w:szCs w:val="20"/>
          <w:lang w:eastAsia="en-GB"/>
        </w:rPr>
      </w:pPr>
      <w:r w:rsidRPr="00F77B03">
        <w:rPr>
          <w:rFonts w:eastAsia="Times New Roman" w:cs="Calibri"/>
          <w:color w:val="000000"/>
          <w:sz w:val="20"/>
          <w:szCs w:val="20"/>
          <w:lang w:eastAsia="en-GB"/>
        </w:rPr>
        <w:t>In conjunction with the board, lead the creation of a new strategy for the charity and develop and implement appropriate business and financial plans, with clear objectives and outcomes and to operationalise the strategy, ensuring all activities are aligned to achieve the strategy. </w:t>
      </w:r>
    </w:p>
    <w:p w14:paraId="1ACD6275" w14:textId="77777777" w:rsidR="00F77B03" w:rsidRDefault="00F77B03" w:rsidP="00F77B03">
      <w:pPr>
        <w:spacing w:after="0" w:line="240" w:lineRule="auto"/>
        <w:textAlignment w:val="baseline"/>
        <w:rPr>
          <w:rFonts w:eastAsia="Times New Roman" w:cs="Calibri"/>
          <w:color w:val="000000"/>
          <w:sz w:val="20"/>
          <w:szCs w:val="20"/>
          <w:lang w:eastAsia="en-GB"/>
        </w:rPr>
      </w:pPr>
    </w:p>
    <w:p w14:paraId="4C602F91" w14:textId="5F8F62C7" w:rsidR="00DE126B" w:rsidRPr="00F77B03" w:rsidRDefault="00DE126B" w:rsidP="00F77B03">
      <w:pPr>
        <w:pStyle w:val="ListParagraph"/>
        <w:numPr>
          <w:ilvl w:val="0"/>
          <w:numId w:val="8"/>
        </w:numPr>
        <w:spacing w:after="0" w:line="240" w:lineRule="auto"/>
        <w:textAlignment w:val="baseline"/>
        <w:rPr>
          <w:rFonts w:eastAsia="Times New Roman" w:cs="Calibri"/>
          <w:color w:val="000000"/>
          <w:sz w:val="20"/>
          <w:szCs w:val="20"/>
          <w:lang w:eastAsia="en-GB"/>
        </w:rPr>
      </w:pPr>
      <w:r w:rsidRPr="00F77B03">
        <w:rPr>
          <w:rFonts w:eastAsia="Times New Roman" w:cs="Calibri"/>
          <w:color w:val="000000"/>
          <w:sz w:val="20"/>
          <w:szCs w:val="20"/>
          <w:lang w:eastAsia="en-GB"/>
        </w:rPr>
        <w:t>Develop and implement a new income generation strategy, including building relationships with funders, and strengthening and growing our individual giving programme to put the charity on the path to becoming financially self-sustaining.</w:t>
      </w:r>
    </w:p>
    <w:p w14:paraId="4B54F0CC" w14:textId="7FAE96E8" w:rsidR="00D27677" w:rsidRPr="00F77B03" w:rsidRDefault="00262E4B" w:rsidP="00F77B03">
      <w:pPr>
        <w:pStyle w:val="ListParagraph"/>
        <w:numPr>
          <w:ilvl w:val="0"/>
          <w:numId w:val="8"/>
        </w:numPr>
        <w:spacing w:line="240" w:lineRule="auto"/>
        <w:rPr>
          <w:rFonts w:eastAsia="Times New Roman" w:cs="Calibri"/>
          <w:color w:val="000000"/>
          <w:sz w:val="20"/>
          <w:szCs w:val="20"/>
          <w:lang w:eastAsia="en-GB"/>
        </w:rPr>
      </w:pPr>
      <w:r w:rsidRPr="00F77B03">
        <w:rPr>
          <w:rFonts w:eastAsia="Times New Roman" w:cs="Calibri"/>
          <w:color w:val="000000"/>
          <w:sz w:val="20"/>
          <w:szCs w:val="20"/>
          <w:lang w:eastAsia="en-GB"/>
        </w:rPr>
        <w:t xml:space="preserve">Work with the Campaigns Manager </w:t>
      </w:r>
      <w:r w:rsidR="001A3791" w:rsidRPr="00F77B03">
        <w:rPr>
          <w:rFonts w:eastAsia="Times New Roman" w:cs="Calibri"/>
          <w:color w:val="000000"/>
          <w:sz w:val="20"/>
          <w:szCs w:val="20"/>
          <w:lang w:eastAsia="en-GB"/>
        </w:rPr>
        <w:t>to continue the delivery of high quality campaigns to make London a better city for older people and position Age UK London</w:t>
      </w:r>
      <w:r w:rsidR="008E2761" w:rsidRPr="00F77B03">
        <w:rPr>
          <w:rFonts w:eastAsia="Times New Roman" w:cs="Calibri"/>
          <w:color w:val="000000"/>
          <w:sz w:val="20"/>
          <w:szCs w:val="20"/>
          <w:lang w:eastAsia="en-GB"/>
        </w:rPr>
        <w:t xml:space="preserve">; and ensure campaigns are grounded in evidence and the views and experiences of older Londoners. </w:t>
      </w:r>
      <w:r w:rsidR="001A3791" w:rsidRPr="00F77B03">
        <w:rPr>
          <w:rFonts w:eastAsia="Times New Roman" w:cs="Calibri"/>
          <w:color w:val="000000"/>
          <w:sz w:val="20"/>
          <w:szCs w:val="20"/>
          <w:lang w:eastAsia="en-GB"/>
        </w:rPr>
        <w:t xml:space="preserve"> </w:t>
      </w:r>
    </w:p>
    <w:p w14:paraId="0F0072B9" w14:textId="77777777" w:rsidR="00D527B9" w:rsidRPr="00E2364A" w:rsidRDefault="00D527B9" w:rsidP="00D527B9">
      <w:pPr>
        <w:numPr>
          <w:ilvl w:val="0"/>
          <w:numId w:val="8"/>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Ensure that the Charity maintains relationships with all appropriate external stakeholders so that our campaigns are successful and the voices of older Londoners are heard in decision making</w:t>
      </w:r>
      <w:r w:rsidRPr="00D876E9">
        <w:rPr>
          <w:rFonts w:eastAsia="Times New Roman" w:cs="Calibri"/>
          <w:color w:val="000000"/>
          <w:sz w:val="20"/>
          <w:szCs w:val="20"/>
          <w:lang w:eastAsia="en-GB"/>
        </w:rPr>
        <w:t>, and to oversee the delivery of our external communications plan</w:t>
      </w:r>
      <w:r w:rsidRPr="00E2364A">
        <w:rPr>
          <w:rFonts w:eastAsia="Times New Roman" w:cs="Calibri"/>
          <w:color w:val="000000"/>
          <w:sz w:val="20"/>
          <w:szCs w:val="20"/>
          <w:lang w:eastAsia="en-GB"/>
        </w:rPr>
        <w:t>.</w:t>
      </w:r>
    </w:p>
    <w:p w14:paraId="1F3DE1ED" w14:textId="77777777" w:rsidR="00D527B9" w:rsidRPr="00E2364A" w:rsidRDefault="00D527B9" w:rsidP="00D527B9">
      <w:pPr>
        <w:numPr>
          <w:ilvl w:val="0"/>
          <w:numId w:val="8"/>
        </w:numPr>
        <w:spacing w:after="0" w:line="240" w:lineRule="auto"/>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 xml:space="preserve">Have overall responsibility for the lawful and efficient operation of the Charity including </w:t>
      </w:r>
      <w:r>
        <w:rPr>
          <w:rFonts w:eastAsia="Times New Roman" w:cs="Calibri"/>
          <w:color w:val="000000"/>
          <w:sz w:val="20"/>
          <w:szCs w:val="20"/>
          <w:lang w:eastAsia="en-GB"/>
        </w:rPr>
        <w:t xml:space="preserve">overseeing our outsourced </w:t>
      </w:r>
      <w:r w:rsidRPr="00E2364A">
        <w:rPr>
          <w:rFonts w:eastAsia="Times New Roman" w:cs="Calibri"/>
          <w:color w:val="000000"/>
          <w:sz w:val="20"/>
          <w:szCs w:val="20"/>
          <w:lang w:eastAsia="en-GB"/>
        </w:rPr>
        <w:t>finance</w:t>
      </w:r>
      <w:r>
        <w:rPr>
          <w:rFonts w:eastAsia="Times New Roman" w:cs="Calibri"/>
          <w:color w:val="000000"/>
          <w:sz w:val="20"/>
          <w:szCs w:val="20"/>
          <w:lang w:eastAsia="en-GB"/>
        </w:rPr>
        <w:t xml:space="preserve"> function</w:t>
      </w:r>
      <w:r w:rsidRPr="00E2364A">
        <w:rPr>
          <w:rFonts w:eastAsia="Times New Roman" w:cs="Calibri"/>
          <w:color w:val="000000"/>
          <w:sz w:val="20"/>
          <w:szCs w:val="20"/>
          <w:lang w:eastAsia="en-GB"/>
        </w:rPr>
        <w:t>, governance; regulatory reporting; legal and regulatory compliance; HR, premises, insurances, IT and all other operational matters. </w:t>
      </w:r>
    </w:p>
    <w:p w14:paraId="2410F5D9" w14:textId="77777777" w:rsidR="00D527B9" w:rsidRPr="00E2364A" w:rsidRDefault="00D527B9" w:rsidP="00D527B9">
      <w:pPr>
        <w:numPr>
          <w:ilvl w:val="0"/>
          <w:numId w:val="8"/>
        </w:numPr>
        <w:spacing w:after="0" w:line="240" w:lineRule="auto"/>
        <w:textAlignment w:val="baseline"/>
        <w:rPr>
          <w:rFonts w:eastAsia="Times New Roman" w:cs="Calibri"/>
          <w:color w:val="000000"/>
          <w:sz w:val="20"/>
          <w:szCs w:val="20"/>
          <w:lang w:eastAsia="en-GB"/>
        </w:rPr>
      </w:pPr>
      <w:r>
        <w:rPr>
          <w:rFonts w:eastAsia="Times New Roman" w:cs="Calibri"/>
          <w:color w:val="000000"/>
          <w:sz w:val="20"/>
          <w:szCs w:val="20"/>
          <w:lang w:eastAsia="en-GB"/>
        </w:rPr>
        <w:t>M</w:t>
      </w:r>
      <w:r w:rsidRPr="00D876E9">
        <w:rPr>
          <w:rFonts w:eastAsia="Times New Roman" w:cs="Calibri"/>
          <w:color w:val="000000"/>
          <w:sz w:val="20"/>
          <w:szCs w:val="20"/>
          <w:lang w:eastAsia="en-GB"/>
        </w:rPr>
        <w:t xml:space="preserve">aintain </w:t>
      </w:r>
      <w:r w:rsidRPr="00E2364A">
        <w:rPr>
          <w:rFonts w:eastAsia="Times New Roman" w:cs="Calibri"/>
          <w:color w:val="000000"/>
          <w:sz w:val="20"/>
          <w:szCs w:val="20"/>
          <w:lang w:eastAsia="en-GB"/>
        </w:rPr>
        <w:t>our relationships with local London Age UKs via our existing networks and regional structures.</w:t>
      </w:r>
    </w:p>
    <w:p w14:paraId="39B45AE0" w14:textId="6960194E" w:rsidR="00D527B9" w:rsidRPr="00D876E9" w:rsidRDefault="00D527B9" w:rsidP="00D527B9">
      <w:pPr>
        <w:numPr>
          <w:ilvl w:val="0"/>
          <w:numId w:val="8"/>
        </w:numPr>
        <w:spacing w:after="0" w:line="240" w:lineRule="auto"/>
        <w:textAlignment w:val="baseline"/>
        <w:rPr>
          <w:rFonts w:eastAsia="Times New Roman" w:cs="Calibri"/>
          <w:b/>
          <w:bCs/>
          <w:color w:val="000000"/>
          <w:sz w:val="20"/>
          <w:szCs w:val="20"/>
          <w:lang w:eastAsia="en-GB"/>
        </w:rPr>
      </w:pPr>
      <w:r>
        <w:rPr>
          <w:rFonts w:eastAsia="Times New Roman" w:cs="Calibri"/>
          <w:color w:val="000000"/>
          <w:sz w:val="20"/>
          <w:szCs w:val="20"/>
          <w:lang w:eastAsia="en-GB"/>
        </w:rPr>
        <w:t>E</w:t>
      </w:r>
      <w:r w:rsidRPr="00E2364A">
        <w:rPr>
          <w:rFonts w:eastAsia="Times New Roman" w:cs="Calibri"/>
          <w:color w:val="000000"/>
          <w:sz w:val="20"/>
          <w:szCs w:val="20"/>
          <w:lang w:eastAsia="en-GB"/>
        </w:rPr>
        <w:t xml:space="preserve">nsure appropriate reporting to the board with necessary analysis, (risk/benefits/resources) clearly presented to allow the board to discharge its </w:t>
      </w:r>
      <w:r w:rsidR="00196935">
        <w:rPr>
          <w:rFonts w:eastAsia="Times New Roman" w:cs="Calibri"/>
          <w:color w:val="000000"/>
          <w:sz w:val="20"/>
          <w:szCs w:val="20"/>
          <w:lang w:eastAsia="en-GB"/>
        </w:rPr>
        <w:t>governance</w:t>
      </w:r>
      <w:r w:rsidRPr="00E2364A">
        <w:rPr>
          <w:rFonts w:eastAsia="Times New Roman" w:cs="Calibri"/>
          <w:color w:val="000000"/>
          <w:sz w:val="20"/>
          <w:szCs w:val="20"/>
          <w:lang w:eastAsia="en-GB"/>
        </w:rPr>
        <w:t xml:space="preserve"> function.</w:t>
      </w:r>
    </w:p>
    <w:p w14:paraId="570F236F" w14:textId="77777777" w:rsidR="00D527B9" w:rsidRPr="00E2364A" w:rsidRDefault="00D527B9" w:rsidP="00D527B9">
      <w:pPr>
        <w:numPr>
          <w:ilvl w:val="0"/>
          <w:numId w:val="8"/>
        </w:numPr>
        <w:spacing w:line="240" w:lineRule="auto"/>
        <w:textAlignment w:val="baseline"/>
        <w:rPr>
          <w:rFonts w:eastAsia="Times New Roman" w:cs="Calibri"/>
          <w:b/>
          <w:bCs/>
          <w:color w:val="000000"/>
          <w:sz w:val="20"/>
          <w:szCs w:val="20"/>
          <w:lang w:eastAsia="en-GB"/>
        </w:rPr>
      </w:pPr>
      <w:r w:rsidRPr="00D876E9">
        <w:rPr>
          <w:rFonts w:eastAsia="Times New Roman" w:cs="Calibri"/>
          <w:color w:val="000000"/>
          <w:sz w:val="20"/>
          <w:szCs w:val="20"/>
          <w:lang w:eastAsia="en-GB"/>
        </w:rPr>
        <w:t>Line management of the Campaigns Manager</w:t>
      </w:r>
      <w:r>
        <w:rPr>
          <w:rFonts w:eastAsia="Times New Roman" w:cs="Calibri"/>
          <w:color w:val="000000"/>
          <w:sz w:val="20"/>
          <w:szCs w:val="20"/>
          <w:lang w:eastAsia="en-GB"/>
        </w:rPr>
        <w:t xml:space="preserve"> </w:t>
      </w:r>
      <w:r w:rsidRPr="00D876E9">
        <w:rPr>
          <w:rFonts w:eastAsia="Times New Roman" w:cs="Calibri"/>
          <w:color w:val="000000"/>
          <w:sz w:val="20"/>
          <w:szCs w:val="20"/>
          <w:lang w:eastAsia="en-GB"/>
        </w:rPr>
        <w:t>and Marketing &amp; Communications Officer.</w:t>
      </w:r>
    </w:p>
    <w:p w14:paraId="20350FDD" w14:textId="68307223" w:rsidR="00D27677" w:rsidRPr="00D27677" w:rsidRDefault="00D27677" w:rsidP="00D27677">
      <w:pPr>
        <w:spacing w:line="240" w:lineRule="auto"/>
        <w:rPr>
          <w:rFonts w:eastAsia="Times New Roman" w:cs="Calibri"/>
          <w:color w:val="000000"/>
          <w:sz w:val="20"/>
          <w:szCs w:val="20"/>
          <w:lang w:eastAsia="en-GB"/>
        </w:rPr>
      </w:pPr>
    </w:p>
    <w:p w14:paraId="479B61BF" w14:textId="566A78C0" w:rsidR="00E2364A" w:rsidRPr="00E2364A" w:rsidRDefault="004C3DD3" w:rsidP="00E2364A">
      <w:pPr>
        <w:spacing w:line="240" w:lineRule="auto"/>
        <w:rPr>
          <w:rFonts w:eastAsia="Times New Roman" w:cs="Times New Roman"/>
          <w:lang w:eastAsia="en-GB"/>
        </w:rPr>
      </w:pPr>
      <w:r>
        <w:rPr>
          <w:rFonts w:eastAsia="Times New Roman" w:cs="Calibri"/>
          <w:b/>
          <w:bCs/>
          <w:color w:val="000000"/>
          <w:lang w:eastAsia="en-GB"/>
        </w:rPr>
        <w:lastRenderedPageBreak/>
        <w:t>P</w:t>
      </w:r>
      <w:r w:rsidR="00E2364A" w:rsidRPr="00E2364A">
        <w:rPr>
          <w:rFonts w:eastAsia="Times New Roman" w:cs="Calibri"/>
          <w:b/>
          <w:bCs/>
          <w:color w:val="000000"/>
          <w:lang w:eastAsia="en-GB"/>
        </w:rPr>
        <w:t>erson specification</w:t>
      </w:r>
    </w:p>
    <w:p w14:paraId="70BB551A" w14:textId="77777777" w:rsidR="00E2364A" w:rsidRPr="00E2364A" w:rsidRDefault="00E2364A" w:rsidP="00E2364A">
      <w:pPr>
        <w:spacing w:line="240" w:lineRule="auto"/>
        <w:rPr>
          <w:rFonts w:eastAsia="Times New Roman" w:cs="Times New Roman"/>
          <w:sz w:val="20"/>
          <w:szCs w:val="20"/>
          <w:lang w:eastAsia="en-GB"/>
        </w:rPr>
      </w:pPr>
      <w:r w:rsidRPr="00E2364A">
        <w:rPr>
          <w:rFonts w:eastAsia="Times New Roman" w:cs="Calibri"/>
          <w:b/>
          <w:bCs/>
          <w:color w:val="000000"/>
          <w:sz w:val="20"/>
          <w:szCs w:val="20"/>
          <w:u w:val="single"/>
          <w:lang w:eastAsia="en-GB"/>
        </w:rPr>
        <w:t>Experience</w:t>
      </w:r>
    </w:p>
    <w:p w14:paraId="5DBCAC92" w14:textId="77777777" w:rsidR="00E2364A" w:rsidRPr="00E2364A" w:rsidRDefault="00E2364A" w:rsidP="00E2364A">
      <w:pPr>
        <w:spacing w:line="240" w:lineRule="auto"/>
        <w:rPr>
          <w:rFonts w:eastAsia="Times New Roman" w:cs="Times New Roman"/>
          <w:sz w:val="20"/>
          <w:szCs w:val="20"/>
          <w:lang w:eastAsia="en-GB"/>
        </w:rPr>
      </w:pPr>
      <w:r w:rsidRPr="00E2364A">
        <w:rPr>
          <w:rFonts w:eastAsia="Times New Roman" w:cs="Calibri"/>
          <w:b/>
          <w:bCs/>
          <w:color w:val="000000"/>
          <w:sz w:val="20"/>
          <w:szCs w:val="20"/>
          <w:lang w:eastAsia="en-GB"/>
        </w:rPr>
        <w:t>Essential </w:t>
      </w:r>
    </w:p>
    <w:p w14:paraId="6E2A5BD0" w14:textId="26D0E8D2" w:rsidR="00D876E9" w:rsidRDefault="00D876E9" w:rsidP="00D876E9">
      <w:pPr>
        <w:numPr>
          <w:ilvl w:val="0"/>
          <w:numId w:val="3"/>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 xml:space="preserve">Experience managing the operational </w:t>
      </w:r>
      <w:r w:rsidR="009809E1">
        <w:rPr>
          <w:rFonts w:eastAsia="Times New Roman" w:cs="Calibri"/>
          <w:color w:val="000000"/>
          <w:sz w:val="20"/>
          <w:szCs w:val="20"/>
          <w:lang w:eastAsia="en-GB"/>
        </w:rPr>
        <w:t xml:space="preserve"> and financial </w:t>
      </w:r>
      <w:r w:rsidRPr="00E2364A">
        <w:rPr>
          <w:rFonts w:eastAsia="Times New Roman" w:cs="Calibri"/>
          <w:color w:val="000000"/>
          <w:sz w:val="20"/>
          <w:szCs w:val="20"/>
          <w:lang w:eastAsia="en-GB"/>
        </w:rPr>
        <w:t xml:space="preserve">aspects of a small </w:t>
      </w:r>
      <w:r w:rsidRPr="00D876E9">
        <w:rPr>
          <w:rFonts w:eastAsia="Times New Roman" w:cs="Calibri"/>
          <w:color w:val="000000"/>
          <w:sz w:val="20"/>
          <w:szCs w:val="20"/>
          <w:lang w:eastAsia="en-GB"/>
        </w:rPr>
        <w:t>c</w:t>
      </w:r>
      <w:r w:rsidRPr="00E2364A">
        <w:rPr>
          <w:rFonts w:eastAsia="Times New Roman" w:cs="Calibri"/>
          <w:color w:val="000000"/>
          <w:sz w:val="20"/>
          <w:szCs w:val="20"/>
          <w:lang w:eastAsia="en-GB"/>
        </w:rPr>
        <w:t>harity.</w:t>
      </w:r>
    </w:p>
    <w:p w14:paraId="727F71A6" w14:textId="1F6290D2" w:rsidR="00321DAC" w:rsidRPr="00E2364A" w:rsidRDefault="001110C8" w:rsidP="00D876E9">
      <w:pPr>
        <w:numPr>
          <w:ilvl w:val="0"/>
          <w:numId w:val="3"/>
        </w:numPr>
        <w:spacing w:after="0" w:line="240" w:lineRule="auto"/>
        <w:jc w:val="both"/>
        <w:textAlignment w:val="baseline"/>
        <w:rPr>
          <w:rFonts w:eastAsia="Times New Roman" w:cs="Calibri"/>
          <w:color w:val="000000"/>
          <w:sz w:val="20"/>
          <w:szCs w:val="20"/>
          <w:lang w:eastAsia="en-GB"/>
        </w:rPr>
      </w:pPr>
      <w:r>
        <w:rPr>
          <w:rFonts w:eastAsia="Times New Roman" w:cs="Calibri"/>
          <w:color w:val="000000"/>
          <w:sz w:val="20"/>
          <w:szCs w:val="20"/>
          <w:lang w:eastAsia="en-GB"/>
        </w:rPr>
        <w:t>Proven a</w:t>
      </w:r>
      <w:r w:rsidR="00321DAC" w:rsidRPr="00E2364A">
        <w:rPr>
          <w:rFonts w:eastAsia="Times New Roman" w:cs="Calibri"/>
          <w:color w:val="000000"/>
          <w:sz w:val="20"/>
          <w:szCs w:val="20"/>
          <w:lang w:eastAsia="en-GB"/>
        </w:rPr>
        <w:t>bility to build relationships with funders and secure grant income linked to campaigning activity.</w:t>
      </w:r>
    </w:p>
    <w:p w14:paraId="59DA0121" w14:textId="3FF1876B" w:rsidR="00E2364A" w:rsidRPr="00E2364A" w:rsidRDefault="00E2364A" w:rsidP="00D876E9">
      <w:pPr>
        <w:numPr>
          <w:ilvl w:val="0"/>
          <w:numId w:val="3"/>
        </w:numPr>
        <w:spacing w:after="0" w:line="240" w:lineRule="auto"/>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Practical senior level experience in campaigning to make sustainable change</w:t>
      </w:r>
      <w:r w:rsidR="00321DAC">
        <w:rPr>
          <w:rFonts w:eastAsia="Times New Roman" w:cs="Calibri"/>
          <w:color w:val="000000"/>
          <w:sz w:val="20"/>
          <w:szCs w:val="20"/>
          <w:lang w:eastAsia="en-GB"/>
        </w:rPr>
        <w:t>.</w:t>
      </w:r>
      <w:r w:rsidRPr="00E2364A">
        <w:rPr>
          <w:rFonts w:eastAsia="Times New Roman" w:cs="Calibri"/>
          <w:color w:val="000000"/>
          <w:sz w:val="20"/>
          <w:szCs w:val="20"/>
          <w:lang w:eastAsia="en-GB"/>
        </w:rPr>
        <w:t xml:space="preserve"> </w:t>
      </w:r>
    </w:p>
    <w:p w14:paraId="29185B9D" w14:textId="3FFF72F3" w:rsidR="00E2364A" w:rsidRPr="00E2364A" w:rsidRDefault="0074402B" w:rsidP="00E2364A">
      <w:pPr>
        <w:numPr>
          <w:ilvl w:val="0"/>
          <w:numId w:val="3"/>
        </w:numPr>
        <w:spacing w:line="240" w:lineRule="auto"/>
        <w:jc w:val="both"/>
        <w:textAlignment w:val="baseline"/>
        <w:rPr>
          <w:rFonts w:eastAsia="Times New Roman" w:cs="Calibri"/>
          <w:color w:val="000000"/>
          <w:sz w:val="20"/>
          <w:szCs w:val="20"/>
          <w:lang w:eastAsia="en-GB"/>
        </w:rPr>
      </w:pPr>
      <w:r>
        <w:rPr>
          <w:rFonts w:eastAsia="Times New Roman" w:cs="Calibri"/>
          <w:color w:val="000000"/>
          <w:sz w:val="20"/>
          <w:szCs w:val="20"/>
          <w:lang w:eastAsia="en-GB"/>
        </w:rPr>
        <w:t xml:space="preserve">Some experience of working directly with trustees is needed but this does not have to be as a CEO. </w:t>
      </w:r>
    </w:p>
    <w:p w14:paraId="7FDD0E19" w14:textId="77777777" w:rsidR="00E2364A" w:rsidRPr="00E2364A" w:rsidRDefault="00E2364A" w:rsidP="00E2364A">
      <w:pPr>
        <w:spacing w:line="240" w:lineRule="auto"/>
        <w:jc w:val="both"/>
        <w:rPr>
          <w:rFonts w:eastAsia="Times New Roman" w:cs="Times New Roman"/>
          <w:sz w:val="20"/>
          <w:szCs w:val="20"/>
          <w:lang w:eastAsia="en-GB"/>
        </w:rPr>
      </w:pPr>
      <w:r w:rsidRPr="00E2364A">
        <w:rPr>
          <w:rFonts w:eastAsia="Times New Roman" w:cs="Calibri"/>
          <w:b/>
          <w:bCs/>
          <w:color w:val="000000"/>
          <w:sz w:val="20"/>
          <w:szCs w:val="20"/>
          <w:lang w:eastAsia="en-GB"/>
        </w:rPr>
        <w:t>Desirable</w:t>
      </w:r>
    </w:p>
    <w:p w14:paraId="15C09629" w14:textId="3A58DF8B" w:rsidR="00D876E9" w:rsidRPr="00E2364A" w:rsidRDefault="00D876E9" w:rsidP="00D876E9">
      <w:pPr>
        <w:numPr>
          <w:ilvl w:val="0"/>
          <w:numId w:val="4"/>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 xml:space="preserve">Experience acting as the “public face” of a campaigning organisation interfacing with the </w:t>
      </w:r>
      <w:r w:rsidRPr="00D876E9">
        <w:rPr>
          <w:rFonts w:eastAsia="Times New Roman" w:cs="Calibri"/>
          <w:color w:val="000000"/>
          <w:sz w:val="20"/>
          <w:szCs w:val="20"/>
          <w:lang w:eastAsia="en-GB"/>
        </w:rPr>
        <w:t>media</w:t>
      </w:r>
      <w:r w:rsidRPr="00E2364A">
        <w:rPr>
          <w:rFonts w:eastAsia="Times New Roman" w:cs="Calibri"/>
          <w:color w:val="000000"/>
          <w:sz w:val="20"/>
          <w:szCs w:val="20"/>
          <w:lang w:eastAsia="en-GB"/>
        </w:rPr>
        <w:t>, politicians and other stakeholders.</w:t>
      </w:r>
    </w:p>
    <w:p w14:paraId="763F2555" w14:textId="77777777" w:rsidR="00E2364A" w:rsidRPr="00E2364A" w:rsidRDefault="00E2364A" w:rsidP="00E2364A">
      <w:pPr>
        <w:numPr>
          <w:ilvl w:val="0"/>
          <w:numId w:val="4"/>
        </w:numPr>
        <w:spacing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Experience in the age sector.</w:t>
      </w:r>
    </w:p>
    <w:p w14:paraId="6F8829CF" w14:textId="77777777" w:rsidR="00E2364A" w:rsidRPr="00E2364A" w:rsidRDefault="00E2364A" w:rsidP="00E2364A">
      <w:pPr>
        <w:spacing w:line="240" w:lineRule="auto"/>
        <w:jc w:val="both"/>
        <w:rPr>
          <w:rFonts w:eastAsia="Times New Roman" w:cs="Times New Roman"/>
          <w:sz w:val="20"/>
          <w:szCs w:val="20"/>
          <w:lang w:eastAsia="en-GB"/>
        </w:rPr>
      </w:pPr>
      <w:r w:rsidRPr="00E2364A">
        <w:rPr>
          <w:rFonts w:eastAsia="Times New Roman" w:cs="Calibri"/>
          <w:b/>
          <w:bCs/>
          <w:color w:val="000000"/>
          <w:sz w:val="20"/>
          <w:szCs w:val="20"/>
          <w:u w:val="single"/>
          <w:lang w:eastAsia="en-GB"/>
        </w:rPr>
        <w:t>Personal Qualities</w:t>
      </w:r>
    </w:p>
    <w:p w14:paraId="55B8D4D2" w14:textId="77777777" w:rsidR="00E2364A" w:rsidRPr="00E2364A" w:rsidRDefault="00E2364A" w:rsidP="00E2364A">
      <w:pPr>
        <w:numPr>
          <w:ilvl w:val="0"/>
          <w:numId w:val="5"/>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Strong analytical skills and commitment to evidence-based activity.</w:t>
      </w:r>
    </w:p>
    <w:p w14:paraId="393B771B" w14:textId="32CE1B1A" w:rsidR="00E2364A" w:rsidRPr="00E2364A" w:rsidRDefault="00E2364A" w:rsidP="00E2364A">
      <w:pPr>
        <w:numPr>
          <w:ilvl w:val="0"/>
          <w:numId w:val="5"/>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 xml:space="preserve">Ability to lead </w:t>
      </w:r>
      <w:r w:rsidR="00D876E9">
        <w:rPr>
          <w:rFonts w:eastAsia="Times New Roman" w:cs="Calibri"/>
          <w:color w:val="000000"/>
          <w:sz w:val="20"/>
          <w:szCs w:val="20"/>
          <w:lang w:eastAsia="en-GB"/>
        </w:rPr>
        <w:t xml:space="preserve">and motivate </w:t>
      </w:r>
      <w:r w:rsidRPr="00E2364A">
        <w:rPr>
          <w:rFonts w:eastAsia="Times New Roman" w:cs="Calibri"/>
          <w:color w:val="000000"/>
          <w:sz w:val="20"/>
          <w:szCs w:val="20"/>
          <w:lang w:eastAsia="en-GB"/>
        </w:rPr>
        <w:t>teams that work together to produce clearly identified outcomes.</w:t>
      </w:r>
    </w:p>
    <w:p w14:paraId="395523CC" w14:textId="77777777" w:rsidR="00E2364A" w:rsidRPr="00E2364A" w:rsidRDefault="00E2364A" w:rsidP="00E2364A">
      <w:pPr>
        <w:numPr>
          <w:ilvl w:val="0"/>
          <w:numId w:val="5"/>
        </w:numPr>
        <w:spacing w:after="0"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Collaborative and committed to co-production, working in partnership with other members of the Age UK network and other older peoples’ organisations;</w:t>
      </w:r>
    </w:p>
    <w:p w14:paraId="124B0C8C" w14:textId="27A7BF22" w:rsidR="00E2364A" w:rsidRPr="00E2364A" w:rsidRDefault="00E2364A" w:rsidP="00E2364A">
      <w:pPr>
        <w:numPr>
          <w:ilvl w:val="0"/>
          <w:numId w:val="5"/>
        </w:numPr>
        <w:spacing w:line="240" w:lineRule="auto"/>
        <w:jc w:val="both"/>
        <w:textAlignment w:val="baseline"/>
        <w:rPr>
          <w:rFonts w:eastAsia="Times New Roman" w:cs="Calibri"/>
          <w:color w:val="000000"/>
          <w:sz w:val="20"/>
          <w:szCs w:val="20"/>
          <w:lang w:eastAsia="en-GB"/>
        </w:rPr>
      </w:pPr>
      <w:r w:rsidRPr="00E2364A">
        <w:rPr>
          <w:rFonts w:eastAsia="Times New Roman" w:cs="Calibri"/>
          <w:color w:val="000000"/>
          <w:sz w:val="20"/>
          <w:szCs w:val="20"/>
          <w:lang w:eastAsia="en-GB"/>
        </w:rPr>
        <w:t xml:space="preserve">Focussed on clear reporting, transparency and open, effective communication with the </w:t>
      </w:r>
      <w:r w:rsidR="00DA29D4">
        <w:rPr>
          <w:rFonts w:eastAsia="Times New Roman" w:cs="Calibri"/>
          <w:color w:val="000000"/>
          <w:sz w:val="20"/>
          <w:szCs w:val="20"/>
          <w:lang w:eastAsia="en-GB"/>
        </w:rPr>
        <w:t>B</w:t>
      </w:r>
      <w:r w:rsidRPr="00E2364A">
        <w:rPr>
          <w:rFonts w:eastAsia="Times New Roman" w:cs="Calibri"/>
          <w:color w:val="000000"/>
          <w:sz w:val="20"/>
          <w:szCs w:val="20"/>
          <w:lang w:eastAsia="en-GB"/>
        </w:rPr>
        <w:t>oard and with other internal and external stakeholders</w:t>
      </w:r>
    </w:p>
    <w:p w14:paraId="4B2EFE60" w14:textId="77777777" w:rsidR="00673C8D" w:rsidRDefault="00673C8D" w:rsidP="00E2364A">
      <w:pPr>
        <w:spacing w:line="240" w:lineRule="auto"/>
        <w:rPr>
          <w:rFonts w:eastAsia="Times New Roman" w:cs="Calibri"/>
          <w:b/>
          <w:bCs/>
          <w:color w:val="000000"/>
          <w:lang w:eastAsia="en-GB"/>
        </w:rPr>
      </w:pPr>
    </w:p>
    <w:p w14:paraId="642D1C9E" w14:textId="78680FB1" w:rsidR="00E2364A" w:rsidRPr="00673C8D" w:rsidRDefault="00E2364A" w:rsidP="00E2364A">
      <w:pPr>
        <w:spacing w:line="240" w:lineRule="auto"/>
        <w:rPr>
          <w:rFonts w:eastAsia="Times New Roman" w:cs="Times New Roman"/>
          <w:lang w:eastAsia="en-GB"/>
        </w:rPr>
      </w:pPr>
      <w:r w:rsidRPr="00673C8D">
        <w:rPr>
          <w:rFonts w:eastAsia="Times New Roman" w:cs="Calibri"/>
          <w:b/>
          <w:bCs/>
          <w:color w:val="000000"/>
          <w:lang w:eastAsia="en-GB"/>
        </w:rPr>
        <w:t>Salary and working arrangements</w:t>
      </w:r>
    </w:p>
    <w:p w14:paraId="31AFB75C" w14:textId="52EF5C1E" w:rsidR="00E2364A" w:rsidRPr="006529DC" w:rsidRDefault="00E2364A" w:rsidP="00E2364A">
      <w:pPr>
        <w:spacing w:line="240" w:lineRule="auto"/>
        <w:rPr>
          <w:rFonts w:eastAsia="Times New Roman" w:cs="Times New Roman"/>
          <w:sz w:val="20"/>
          <w:szCs w:val="20"/>
          <w:lang w:eastAsia="en-GB"/>
        </w:rPr>
      </w:pPr>
      <w:r w:rsidRPr="00D876E9">
        <w:rPr>
          <w:rFonts w:eastAsia="Times New Roman" w:cs="Calibri"/>
          <w:b/>
          <w:bCs/>
          <w:i/>
          <w:iCs/>
          <w:color w:val="000000"/>
          <w:sz w:val="20"/>
          <w:szCs w:val="20"/>
          <w:lang w:eastAsia="en-GB"/>
        </w:rPr>
        <w:t>Salary</w:t>
      </w:r>
      <w:r w:rsidRPr="006529DC">
        <w:rPr>
          <w:rFonts w:eastAsia="Times New Roman" w:cs="Calibri"/>
          <w:b/>
          <w:bCs/>
          <w:i/>
          <w:iCs/>
          <w:color w:val="000000"/>
          <w:sz w:val="20"/>
          <w:szCs w:val="20"/>
          <w:lang w:eastAsia="en-GB"/>
        </w:rPr>
        <w:t xml:space="preserve">: </w:t>
      </w:r>
      <w:r w:rsidRPr="006529DC">
        <w:rPr>
          <w:rFonts w:eastAsia="Times New Roman" w:cs="Calibri"/>
          <w:color w:val="000000"/>
          <w:sz w:val="20"/>
          <w:szCs w:val="20"/>
          <w:lang w:eastAsia="en-GB"/>
        </w:rPr>
        <w:t>£</w:t>
      </w:r>
      <w:r w:rsidR="008A3B39">
        <w:rPr>
          <w:rFonts w:eastAsia="Times New Roman" w:cs="Calibri"/>
          <w:color w:val="000000"/>
          <w:sz w:val="20"/>
          <w:szCs w:val="20"/>
          <w:lang w:eastAsia="en-GB"/>
        </w:rPr>
        <w:t>70</w:t>
      </w:r>
      <w:r w:rsidR="006529DC" w:rsidRPr="006529DC">
        <w:rPr>
          <w:rFonts w:eastAsia="Times New Roman" w:cs="Calibri"/>
          <w:color w:val="000000"/>
          <w:sz w:val="20"/>
          <w:szCs w:val="20"/>
          <w:lang w:eastAsia="en-GB"/>
        </w:rPr>
        <w:t>,000</w:t>
      </w:r>
      <w:r w:rsidRPr="00D876E9">
        <w:rPr>
          <w:rFonts w:eastAsia="Times New Roman" w:cs="Calibri"/>
          <w:b/>
          <w:bCs/>
          <w:i/>
          <w:iCs/>
          <w:color w:val="000000"/>
          <w:sz w:val="20"/>
          <w:szCs w:val="20"/>
          <w:lang w:eastAsia="en-GB"/>
        </w:rPr>
        <w:t xml:space="preserve"> </w:t>
      </w:r>
      <w:r w:rsidR="006529DC" w:rsidRPr="006529DC">
        <w:rPr>
          <w:rFonts w:eastAsia="Times New Roman" w:cs="Calibri"/>
          <w:color w:val="000000"/>
          <w:sz w:val="20"/>
          <w:szCs w:val="20"/>
          <w:lang w:eastAsia="en-GB"/>
        </w:rPr>
        <w:t>pro rata</w:t>
      </w:r>
      <w:r w:rsidR="008A3B39">
        <w:rPr>
          <w:rFonts w:eastAsia="Times New Roman" w:cs="Calibri"/>
          <w:color w:val="000000"/>
          <w:sz w:val="20"/>
          <w:szCs w:val="20"/>
          <w:lang w:eastAsia="en-GB"/>
        </w:rPr>
        <w:t xml:space="preserve"> (</w:t>
      </w:r>
      <w:r w:rsidR="009907EF">
        <w:rPr>
          <w:rFonts w:eastAsia="Times New Roman" w:cs="Calibri"/>
          <w:color w:val="000000"/>
          <w:sz w:val="20"/>
          <w:szCs w:val="20"/>
          <w:lang w:eastAsia="en-GB"/>
        </w:rPr>
        <w:t>£56,000 take-home for four days a week)</w:t>
      </w:r>
    </w:p>
    <w:p w14:paraId="6AB3CEC0" w14:textId="06E05E5A" w:rsidR="00E2364A" w:rsidRPr="00F75329" w:rsidRDefault="00E2364A" w:rsidP="00E2364A">
      <w:pPr>
        <w:spacing w:line="240" w:lineRule="auto"/>
        <w:rPr>
          <w:rFonts w:eastAsia="Times New Roman" w:cs="Calibri"/>
          <w:color w:val="000000"/>
          <w:sz w:val="20"/>
          <w:szCs w:val="20"/>
          <w:lang w:eastAsia="en-GB"/>
        </w:rPr>
      </w:pPr>
      <w:r w:rsidRPr="00D876E9">
        <w:rPr>
          <w:rFonts w:eastAsia="Times New Roman" w:cs="Calibri"/>
          <w:b/>
          <w:bCs/>
          <w:i/>
          <w:iCs/>
          <w:color w:val="000000"/>
          <w:sz w:val="20"/>
          <w:szCs w:val="20"/>
          <w:lang w:eastAsia="en-GB"/>
        </w:rPr>
        <w:t>Working pattern</w:t>
      </w:r>
      <w:r w:rsidRPr="00F75329">
        <w:rPr>
          <w:rFonts w:eastAsia="Times New Roman" w:cs="Calibri"/>
          <w:b/>
          <w:bCs/>
          <w:i/>
          <w:iCs/>
          <w:color w:val="000000"/>
          <w:sz w:val="20"/>
          <w:szCs w:val="20"/>
          <w:lang w:eastAsia="en-GB"/>
        </w:rPr>
        <w:t xml:space="preserve">: </w:t>
      </w:r>
      <w:r w:rsidR="00426298">
        <w:rPr>
          <w:rFonts w:eastAsia="Times New Roman" w:cs="Calibri"/>
          <w:color w:val="000000"/>
          <w:sz w:val="20"/>
          <w:szCs w:val="20"/>
          <w:lang w:eastAsia="en-GB"/>
        </w:rPr>
        <w:t>Four days a week</w:t>
      </w:r>
      <w:r w:rsidRPr="00F75329">
        <w:rPr>
          <w:rFonts w:eastAsia="Times New Roman" w:cs="Calibri"/>
          <w:color w:val="000000"/>
          <w:sz w:val="20"/>
          <w:szCs w:val="20"/>
          <w:lang w:eastAsia="en-GB"/>
        </w:rPr>
        <w:t xml:space="preserve"> </w:t>
      </w:r>
    </w:p>
    <w:p w14:paraId="3D1A15B8" w14:textId="1C5457AA" w:rsidR="00E2364A" w:rsidRPr="00F75329" w:rsidRDefault="00E2364A" w:rsidP="00E2364A">
      <w:pPr>
        <w:spacing w:line="240" w:lineRule="auto"/>
        <w:rPr>
          <w:rFonts w:eastAsia="Times New Roman" w:cs="Times New Roman"/>
          <w:sz w:val="20"/>
          <w:szCs w:val="20"/>
          <w:lang w:eastAsia="en-GB"/>
        </w:rPr>
      </w:pPr>
      <w:r w:rsidRPr="00F75329">
        <w:rPr>
          <w:rFonts w:eastAsia="Times New Roman" w:cs="Calibri"/>
          <w:b/>
          <w:bCs/>
          <w:i/>
          <w:iCs/>
          <w:color w:val="000000"/>
          <w:sz w:val="20"/>
          <w:szCs w:val="20"/>
          <w:lang w:eastAsia="en-GB"/>
        </w:rPr>
        <w:t>Pension:</w:t>
      </w:r>
      <w:r w:rsidRPr="00F75329">
        <w:rPr>
          <w:rFonts w:eastAsia="Times New Roman" w:cs="Calibri"/>
          <w:color w:val="000000"/>
          <w:sz w:val="20"/>
          <w:szCs w:val="20"/>
          <w:lang w:eastAsia="en-GB"/>
        </w:rPr>
        <w:t xml:space="preserve"> Group Personal Pension Plan: employer contribution 5%; employee contribution 5%;</w:t>
      </w:r>
    </w:p>
    <w:p w14:paraId="2CC010C2" w14:textId="4C961C36" w:rsidR="00E2364A" w:rsidRPr="00F75329" w:rsidRDefault="00E2364A" w:rsidP="00E2364A">
      <w:pPr>
        <w:spacing w:line="240" w:lineRule="auto"/>
        <w:rPr>
          <w:rFonts w:eastAsia="Times New Roman" w:cs="Times New Roman"/>
          <w:sz w:val="20"/>
          <w:szCs w:val="20"/>
          <w:lang w:eastAsia="en-GB"/>
        </w:rPr>
      </w:pPr>
      <w:r w:rsidRPr="00F75329">
        <w:rPr>
          <w:rFonts w:eastAsia="Times New Roman" w:cs="Calibri"/>
          <w:b/>
          <w:bCs/>
          <w:i/>
          <w:iCs/>
          <w:color w:val="000000"/>
          <w:sz w:val="20"/>
          <w:szCs w:val="20"/>
          <w:lang w:eastAsia="en-GB"/>
        </w:rPr>
        <w:t>Location</w:t>
      </w:r>
      <w:r w:rsidRPr="00F75329">
        <w:rPr>
          <w:rFonts w:eastAsia="Times New Roman" w:cs="Calibri"/>
          <w:b/>
          <w:bCs/>
          <w:color w:val="000000"/>
          <w:sz w:val="20"/>
          <w:szCs w:val="20"/>
          <w:lang w:eastAsia="en-GB"/>
        </w:rPr>
        <w:t xml:space="preserve">: </w:t>
      </w:r>
      <w:r w:rsidRPr="00F75329">
        <w:rPr>
          <w:rFonts w:eastAsia="Times New Roman" w:cs="Calibri"/>
          <w:color w:val="000000"/>
          <w:sz w:val="20"/>
          <w:szCs w:val="20"/>
          <w:lang w:eastAsia="en-GB"/>
        </w:rPr>
        <w:t>We are a primarily home-based charity but most staff make use of a hot desking facility near London Bridge</w:t>
      </w:r>
      <w:r w:rsidR="006529DC">
        <w:rPr>
          <w:rFonts w:eastAsia="Times New Roman" w:cs="Calibri"/>
          <w:color w:val="000000"/>
          <w:sz w:val="20"/>
          <w:szCs w:val="20"/>
          <w:lang w:eastAsia="en-GB"/>
        </w:rPr>
        <w:t>/Bermondsey</w:t>
      </w:r>
      <w:r w:rsidRPr="00F75329">
        <w:rPr>
          <w:rFonts w:eastAsia="Times New Roman" w:cs="Calibri"/>
          <w:color w:val="000000"/>
          <w:sz w:val="20"/>
          <w:szCs w:val="20"/>
          <w:lang w:eastAsia="en-GB"/>
        </w:rPr>
        <w:t xml:space="preserve"> once a week. The role will also require some in-person attendance at external meetings in central London, at quarterly team meetings and the annual </w:t>
      </w:r>
      <w:r w:rsidR="00DA29D4" w:rsidRPr="00F75329">
        <w:rPr>
          <w:rFonts w:eastAsia="Times New Roman" w:cs="Calibri"/>
          <w:color w:val="000000"/>
          <w:sz w:val="20"/>
          <w:szCs w:val="20"/>
          <w:lang w:eastAsia="en-GB"/>
        </w:rPr>
        <w:t>B</w:t>
      </w:r>
      <w:r w:rsidRPr="00F75329">
        <w:rPr>
          <w:rFonts w:eastAsia="Times New Roman" w:cs="Calibri"/>
          <w:color w:val="000000"/>
          <w:sz w:val="20"/>
          <w:szCs w:val="20"/>
          <w:lang w:eastAsia="en-GB"/>
        </w:rPr>
        <w:t xml:space="preserve">oard </w:t>
      </w:r>
      <w:r w:rsidR="00C61E71">
        <w:rPr>
          <w:rFonts w:eastAsia="Times New Roman" w:cs="Calibri"/>
          <w:color w:val="000000"/>
          <w:sz w:val="20"/>
          <w:szCs w:val="20"/>
          <w:lang w:eastAsia="en-GB"/>
        </w:rPr>
        <w:t>strategy</w:t>
      </w:r>
      <w:r w:rsidRPr="00F75329">
        <w:rPr>
          <w:rFonts w:eastAsia="Times New Roman" w:cs="Calibri"/>
          <w:color w:val="000000"/>
          <w:sz w:val="20"/>
          <w:szCs w:val="20"/>
          <w:lang w:eastAsia="en-GB"/>
        </w:rPr>
        <w:t xml:space="preserve"> day.</w:t>
      </w:r>
    </w:p>
    <w:p w14:paraId="43141055" w14:textId="5FCB175F" w:rsidR="00E2364A" w:rsidRPr="00F75329" w:rsidRDefault="00E2364A" w:rsidP="00E2364A">
      <w:pPr>
        <w:spacing w:line="240" w:lineRule="auto"/>
        <w:rPr>
          <w:rFonts w:eastAsia="Times New Roman" w:cs="Times New Roman"/>
          <w:sz w:val="20"/>
          <w:szCs w:val="20"/>
          <w:lang w:eastAsia="en-GB"/>
        </w:rPr>
      </w:pPr>
      <w:r w:rsidRPr="00F75329">
        <w:rPr>
          <w:rFonts w:eastAsia="Times New Roman" w:cs="Calibri"/>
          <w:b/>
          <w:bCs/>
          <w:i/>
          <w:iCs/>
          <w:color w:val="000000"/>
          <w:sz w:val="20"/>
          <w:szCs w:val="20"/>
          <w:lang w:eastAsia="en-GB"/>
        </w:rPr>
        <w:t>Additional Information</w:t>
      </w:r>
      <w:r w:rsidRPr="00F75329">
        <w:rPr>
          <w:rFonts w:eastAsia="Times New Roman" w:cs="Calibri"/>
          <w:b/>
          <w:bCs/>
          <w:color w:val="000000"/>
          <w:sz w:val="20"/>
          <w:szCs w:val="20"/>
          <w:lang w:eastAsia="en-GB"/>
        </w:rPr>
        <w:t xml:space="preserve">: </w:t>
      </w:r>
      <w:r w:rsidRPr="00F75329">
        <w:rPr>
          <w:rFonts w:eastAsia="Times New Roman" w:cs="Calibri"/>
          <w:color w:val="000000"/>
          <w:sz w:val="20"/>
          <w:szCs w:val="20"/>
          <w:lang w:eastAsia="en-GB"/>
        </w:rPr>
        <w:t xml:space="preserve">We have a core staff of </w:t>
      </w:r>
      <w:r w:rsidR="006A1647">
        <w:rPr>
          <w:rFonts w:eastAsia="Times New Roman" w:cs="Calibri"/>
          <w:color w:val="000000"/>
          <w:sz w:val="20"/>
          <w:szCs w:val="20"/>
          <w:lang w:eastAsia="en-GB"/>
        </w:rPr>
        <w:t>5</w:t>
      </w:r>
      <w:r w:rsidRPr="00F75329">
        <w:rPr>
          <w:rFonts w:eastAsia="Times New Roman" w:cs="Calibri"/>
          <w:color w:val="000000"/>
          <w:sz w:val="20"/>
          <w:szCs w:val="20"/>
          <w:lang w:eastAsia="en-GB"/>
        </w:rPr>
        <w:t xml:space="preserve"> and an annual expenditure of c£</w:t>
      </w:r>
      <w:r w:rsidR="00134803">
        <w:rPr>
          <w:rFonts w:eastAsia="Times New Roman" w:cs="Calibri"/>
          <w:color w:val="000000"/>
          <w:sz w:val="20"/>
          <w:szCs w:val="20"/>
          <w:lang w:eastAsia="en-GB"/>
        </w:rPr>
        <w:t>300</w:t>
      </w:r>
      <w:r w:rsidRPr="00F75329">
        <w:rPr>
          <w:rFonts w:eastAsia="Times New Roman" w:cs="Calibri"/>
          <w:color w:val="000000"/>
          <w:sz w:val="20"/>
          <w:szCs w:val="20"/>
          <w:lang w:eastAsia="en-GB"/>
        </w:rPr>
        <w:t>,000.</w:t>
      </w:r>
    </w:p>
    <w:p w14:paraId="73C361B2" w14:textId="50F84D86" w:rsidR="00E2364A" w:rsidRPr="00F75329" w:rsidRDefault="00E2364A" w:rsidP="00E2364A">
      <w:pPr>
        <w:spacing w:line="240" w:lineRule="auto"/>
        <w:rPr>
          <w:rFonts w:eastAsia="Times New Roman" w:cs="Times New Roman"/>
          <w:sz w:val="20"/>
          <w:szCs w:val="20"/>
          <w:lang w:eastAsia="en-GB"/>
        </w:rPr>
      </w:pPr>
      <w:r w:rsidRPr="00F75329">
        <w:rPr>
          <w:rFonts w:eastAsia="Times New Roman" w:cs="Calibri"/>
          <w:b/>
          <w:bCs/>
          <w:color w:val="000000"/>
          <w:sz w:val="20"/>
          <w:szCs w:val="20"/>
          <w:lang w:eastAsia="en-GB"/>
        </w:rPr>
        <w:t>Inclusion &amp; diversity</w:t>
      </w:r>
    </w:p>
    <w:p w14:paraId="2987DB2F" w14:textId="59898E02" w:rsidR="00E2364A" w:rsidRPr="00F75329" w:rsidRDefault="00E2364A" w:rsidP="00D876E9">
      <w:pPr>
        <w:spacing w:line="240" w:lineRule="auto"/>
        <w:rPr>
          <w:rFonts w:eastAsia="Times New Roman" w:cs="Times New Roman"/>
          <w:sz w:val="20"/>
          <w:szCs w:val="20"/>
          <w:lang w:eastAsia="en-GB"/>
        </w:rPr>
      </w:pPr>
      <w:r w:rsidRPr="00F75329">
        <w:rPr>
          <w:rFonts w:eastAsia="Times New Roman" w:cs="Calibri"/>
          <w:color w:val="000000"/>
          <w:sz w:val="20"/>
          <w:szCs w:val="20"/>
          <w:lang w:eastAsia="en-GB"/>
        </w:rPr>
        <w:t>At Age UK London we value diversity and we're committed to creating an inclusive culture where everyone is able to be themselves and to reach their full potential. We actively encourage applications from people of all backgrounds and cultures</w:t>
      </w:r>
      <w:r w:rsidR="00D876E9" w:rsidRPr="00F75329">
        <w:rPr>
          <w:rFonts w:eastAsia="Times New Roman" w:cs="Calibri"/>
          <w:color w:val="000000"/>
          <w:sz w:val="20"/>
          <w:szCs w:val="20"/>
          <w:lang w:eastAsia="en-GB"/>
        </w:rPr>
        <w:t>, and especially from candidates over the age of 50</w:t>
      </w:r>
      <w:r w:rsidRPr="00F75329">
        <w:rPr>
          <w:rFonts w:eastAsia="Times New Roman" w:cs="Calibri"/>
          <w:color w:val="000000"/>
          <w:sz w:val="20"/>
          <w:szCs w:val="20"/>
          <w:lang w:eastAsia="en-GB"/>
        </w:rPr>
        <w:t>. We believe that a diverse workforce will help us ensure that the voices and needs of all older Londoners are taken into account as we work to make London a more Age-Friendly City. Should any candidate need any adjustments to the recruitment process, at either application or interview, please let us know.</w:t>
      </w:r>
    </w:p>
    <w:p w14:paraId="645A547C" w14:textId="77777777" w:rsidR="00673C8D" w:rsidRDefault="00673C8D" w:rsidP="0014503C">
      <w:pPr>
        <w:spacing w:line="240" w:lineRule="auto"/>
        <w:rPr>
          <w:rFonts w:eastAsia="Times New Roman" w:cs="Calibri"/>
          <w:b/>
          <w:bCs/>
          <w:color w:val="000000"/>
          <w:lang w:eastAsia="en-GB"/>
        </w:rPr>
      </w:pPr>
    </w:p>
    <w:p w14:paraId="6C2ABE0A" w14:textId="07BFCE4F" w:rsidR="0014503C" w:rsidRDefault="0014503C" w:rsidP="0014503C">
      <w:pPr>
        <w:spacing w:line="240" w:lineRule="auto"/>
        <w:rPr>
          <w:rFonts w:eastAsia="Times New Roman" w:cs="Calibri"/>
          <w:b/>
          <w:bCs/>
          <w:color w:val="000000"/>
          <w:lang w:eastAsia="en-GB"/>
        </w:rPr>
      </w:pPr>
      <w:r>
        <w:rPr>
          <w:rFonts w:eastAsia="Times New Roman" w:cs="Calibri"/>
          <w:b/>
          <w:bCs/>
          <w:color w:val="000000"/>
          <w:lang w:eastAsia="en-GB"/>
        </w:rPr>
        <w:t>How to apply</w:t>
      </w:r>
    </w:p>
    <w:p w14:paraId="3F6550F6" w14:textId="77777777" w:rsidR="00F75329" w:rsidRDefault="0014503C" w:rsidP="00A84CAB">
      <w:pPr>
        <w:spacing w:line="240" w:lineRule="auto"/>
        <w:rPr>
          <w:rFonts w:eastAsia="Times New Roman" w:cs="Calibri"/>
          <w:color w:val="000000"/>
          <w:sz w:val="20"/>
          <w:szCs w:val="20"/>
          <w:lang w:eastAsia="en-GB"/>
        </w:rPr>
      </w:pPr>
      <w:r w:rsidRPr="0014503C">
        <w:rPr>
          <w:rFonts w:eastAsia="Times New Roman" w:cs="Calibri"/>
          <w:color w:val="000000"/>
          <w:sz w:val="20"/>
          <w:szCs w:val="20"/>
          <w:lang w:eastAsia="en-GB"/>
        </w:rPr>
        <w:t xml:space="preserve">Please email a CV and covering letter of no more than two sides to </w:t>
      </w:r>
      <w:hyperlink r:id="rId10" w:history="1">
        <w:r w:rsidRPr="0014503C">
          <w:rPr>
            <w:rStyle w:val="Hyperlink"/>
            <w:rFonts w:eastAsia="Times New Roman" w:cs="Calibri"/>
            <w:sz w:val="20"/>
            <w:szCs w:val="20"/>
            <w:lang w:eastAsia="en-GB"/>
          </w:rPr>
          <w:t>awood@ageuklondon.org.uk</w:t>
        </w:r>
      </w:hyperlink>
      <w:r w:rsidRPr="0014503C">
        <w:rPr>
          <w:rFonts w:eastAsia="Times New Roman" w:cs="Calibri"/>
          <w:color w:val="000000"/>
          <w:sz w:val="20"/>
          <w:szCs w:val="20"/>
          <w:lang w:eastAsia="en-GB"/>
        </w:rPr>
        <w:t xml:space="preserve">. </w:t>
      </w:r>
    </w:p>
    <w:p w14:paraId="616F17B3" w14:textId="79413A1A" w:rsidR="00756D3D" w:rsidRDefault="0014503C" w:rsidP="00A84CAB">
      <w:pPr>
        <w:spacing w:line="240" w:lineRule="auto"/>
        <w:rPr>
          <w:rFonts w:eastAsia="Times New Roman" w:cs="Calibri"/>
          <w:color w:val="000000"/>
          <w:sz w:val="20"/>
          <w:szCs w:val="20"/>
          <w:lang w:eastAsia="en-GB"/>
        </w:rPr>
      </w:pPr>
      <w:r w:rsidRPr="0014503C">
        <w:rPr>
          <w:rFonts w:eastAsia="Times New Roman" w:cs="Calibri"/>
          <w:color w:val="000000"/>
          <w:sz w:val="20"/>
          <w:szCs w:val="20"/>
          <w:lang w:eastAsia="en-GB"/>
        </w:rPr>
        <w:t xml:space="preserve">Deadline for applications: Sunday </w:t>
      </w:r>
      <w:r w:rsidR="00A84CAB">
        <w:rPr>
          <w:rFonts w:eastAsia="Times New Roman" w:cs="Calibri"/>
          <w:color w:val="000000"/>
          <w:sz w:val="20"/>
          <w:szCs w:val="20"/>
          <w:lang w:eastAsia="en-GB"/>
        </w:rPr>
        <w:t>21 September</w:t>
      </w:r>
      <w:r w:rsidRPr="0014503C">
        <w:rPr>
          <w:rFonts w:eastAsia="Times New Roman" w:cs="Calibri"/>
          <w:color w:val="000000"/>
          <w:sz w:val="20"/>
          <w:szCs w:val="20"/>
          <w:lang w:eastAsia="en-GB"/>
        </w:rPr>
        <w:t xml:space="preserve">. Interviews: </w:t>
      </w:r>
      <w:r w:rsidR="00A84CAB">
        <w:rPr>
          <w:rFonts w:eastAsia="Times New Roman" w:cs="Calibri"/>
          <w:color w:val="000000"/>
          <w:sz w:val="20"/>
          <w:szCs w:val="20"/>
          <w:lang w:eastAsia="en-GB"/>
        </w:rPr>
        <w:t xml:space="preserve">First stage 29 and 30 September, second stage </w:t>
      </w:r>
      <w:r w:rsidR="00F75329">
        <w:rPr>
          <w:rFonts w:eastAsia="Times New Roman" w:cs="Calibri"/>
          <w:color w:val="000000"/>
          <w:sz w:val="20"/>
          <w:szCs w:val="20"/>
          <w:lang w:eastAsia="en-GB"/>
        </w:rPr>
        <w:t>2 October.</w:t>
      </w:r>
    </w:p>
    <w:p w14:paraId="20B45C99" w14:textId="77777777" w:rsidR="00F75329" w:rsidRPr="0014503C" w:rsidRDefault="00F75329" w:rsidP="00A84CAB">
      <w:pPr>
        <w:spacing w:line="240" w:lineRule="auto"/>
        <w:rPr>
          <w:sz w:val="20"/>
          <w:szCs w:val="20"/>
        </w:rPr>
      </w:pPr>
    </w:p>
    <w:sectPr w:rsidR="00F75329" w:rsidRPr="0014503C" w:rsidSect="00450A89">
      <w:headerReference w:type="default" r:id="rId11"/>
      <w:headerReference w:type="first" r:id="rId12"/>
      <w:pgSz w:w="11906" w:h="16838"/>
      <w:pgMar w:top="993" w:right="1274" w:bottom="993"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D4A0" w14:textId="77777777" w:rsidR="00564BB1" w:rsidRDefault="00564BB1" w:rsidP="00E2364A">
      <w:pPr>
        <w:spacing w:after="0" w:line="240" w:lineRule="auto"/>
      </w:pPr>
      <w:r>
        <w:separator/>
      </w:r>
    </w:p>
  </w:endnote>
  <w:endnote w:type="continuationSeparator" w:id="0">
    <w:p w14:paraId="3193149D" w14:textId="77777777" w:rsidR="00564BB1" w:rsidRDefault="00564BB1" w:rsidP="00E2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Me">
    <w:panose1 w:val="02000506040000020004"/>
    <w:charset w:val="00"/>
    <w:family w:val="auto"/>
    <w:pitch w:val="variable"/>
    <w:sig w:usb0="8000002F" w:usb1="4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81CD" w14:textId="77777777" w:rsidR="00564BB1" w:rsidRDefault="00564BB1" w:rsidP="00E2364A">
      <w:pPr>
        <w:spacing w:after="0" w:line="240" w:lineRule="auto"/>
      </w:pPr>
      <w:r>
        <w:separator/>
      </w:r>
    </w:p>
  </w:footnote>
  <w:footnote w:type="continuationSeparator" w:id="0">
    <w:p w14:paraId="374FD704" w14:textId="77777777" w:rsidR="00564BB1" w:rsidRDefault="00564BB1" w:rsidP="00E2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1E7B" w14:textId="4B95E063" w:rsidR="00E2364A" w:rsidRDefault="00E2364A" w:rsidP="00E236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3A7E" w14:textId="4FCE1007" w:rsidR="005B04C7" w:rsidRDefault="00D876E9" w:rsidP="00D876E9">
    <w:pPr>
      <w:pStyle w:val="Header"/>
      <w:ind w:right="-731"/>
      <w:jc w:val="right"/>
    </w:pPr>
    <w:r w:rsidRPr="00E2364A">
      <w:rPr>
        <w:rFonts w:ascii="Calibri" w:eastAsia="Times New Roman" w:hAnsi="Calibri" w:cs="Calibri"/>
        <w:noProof/>
        <w:color w:val="000000"/>
        <w:sz w:val="22"/>
        <w:szCs w:val="22"/>
        <w:bdr w:val="none" w:sz="0" w:space="0" w:color="auto" w:frame="1"/>
        <w:lang w:eastAsia="en-GB"/>
      </w:rPr>
      <w:drawing>
        <wp:inline distT="0" distB="0" distL="0" distR="0" wp14:anchorId="2F49C31F" wp14:editId="3BCF494A">
          <wp:extent cx="2057400" cy="1073150"/>
          <wp:effectExtent l="0" t="0" r="0" b="0"/>
          <wp:docPr id="1404201998" name="Picture 1" descr="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7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14629"/>
    <w:multiLevelType w:val="hybridMultilevel"/>
    <w:tmpl w:val="ED5C8916"/>
    <w:lvl w:ilvl="0" w:tplc="08090001">
      <w:start w:val="1"/>
      <w:numFmt w:val="bullet"/>
      <w:lvlText w:val=""/>
      <w:lvlJc w:val="left"/>
      <w:pPr>
        <w:ind w:left="720" w:hanging="360"/>
      </w:pPr>
      <w:rPr>
        <w:rFonts w:ascii="Symbol" w:hAnsi="Symbol" w:hint="default"/>
      </w:rPr>
    </w:lvl>
    <w:lvl w:ilvl="1" w:tplc="8EAC04B6">
      <w:numFmt w:val="bullet"/>
      <w:lvlText w:val="•"/>
      <w:lvlJc w:val="left"/>
      <w:pPr>
        <w:ind w:left="1800" w:hanging="720"/>
      </w:pPr>
      <w:rPr>
        <w:rFonts w:ascii="FS Me" w:eastAsia="Times New Roman" w:hAnsi="FS Me"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C83"/>
    <w:multiLevelType w:val="hybridMultilevel"/>
    <w:tmpl w:val="C1B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326DA"/>
    <w:multiLevelType w:val="multilevel"/>
    <w:tmpl w:val="6CF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43F1D"/>
    <w:multiLevelType w:val="hybridMultilevel"/>
    <w:tmpl w:val="D8E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14038"/>
    <w:multiLevelType w:val="multilevel"/>
    <w:tmpl w:val="CAE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B482D"/>
    <w:multiLevelType w:val="multilevel"/>
    <w:tmpl w:val="40D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5188A"/>
    <w:multiLevelType w:val="multilevel"/>
    <w:tmpl w:val="4520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74DAD"/>
    <w:multiLevelType w:val="multilevel"/>
    <w:tmpl w:val="39B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830633">
    <w:abstractNumId w:val="4"/>
  </w:num>
  <w:num w:numId="2" w16cid:durableId="855578196">
    <w:abstractNumId w:val="7"/>
  </w:num>
  <w:num w:numId="3" w16cid:durableId="110826409">
    <w:abstractNumId w:val="5"/>
  </w:num>
  <w:num w:numId="4" w16cid:durableId="1811439336">
    <w:abstractNumId w:val="6"/>
  </w:num>
  <w:num w:numId="5" w16cid:durableId="141780494">
    <w:abstractNumId w:val="2"/>
  </w:num>
  <w:num w:numId="6" w16cid:durableId="1269503121">
    <w:abstractNumId w:val="1"/>
  </w:num>
  <w:num w:numId="7" w16cid:durableId="20058246">
    <w:abstractNumId w:val="0"/>
  </w:num>
  <w:num w:numId="8" w16cid:durableId="1348483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4A"/>
    <w:rsid w:val="00004B24"/>
    <w:rsid w:val="000354DB"/>
    <w:rsid w:val="00040925"/>
    <w:rsid w:val="001110C8"/>
    <w:rsid w:val="00134803"/>
    <w:rsid w:val="0014503C"/>
    <w:rsid w:val="0018072D"/>
    <w:rsid w:val="00196935"/>
    <w:rsid w:val="001A3791"/>
    <w:rsid w:val="001B22E8"/>
    <w:rsid w:val="001E7F5D"/>
    <w:rsid w:val="00215D2E"/>
    <w:rsid w:val="00262E4B"/>
    <w:rsid w:val="00312D19"/>
    <w:rsid w:val="00321DAC"/>
    <w:rsid w:val="00333FD6"/>
    <w:rsid w:val="003A4A47"/>
    <w:rsid w:val="003C6B03"/>
    <w:rsid w:val="00426298"/>
    <w:rsid w:val="00450A89"/>
    <w:rsid w:val="004840B1"/>
    <w:rsid w:val="004C3DD3"/>
    <w:rsid w:val="005537D4"/>
    <w:rsid w:val="00564BB1"/>
    <w:rsid w:val="005A050E"/>
    <w:rsid w:val="005B04C7"/>
    <w:rsid w:val="005F5583"/>
    <w:rsid w:val="00647A74"/>
    <w:rsid w:val="006529DC"/>
    <w:rsid w:val="00673C8D"/>
    <w:rsid w:val="006A1647"/>
    <w:rsid w:val="006A1689"/>
    <w:rsid w:val="006C059C"/>
    <w:rsid w:val="006F10E7"/>
    <w:rsid w:val="0074402B"/>
    <w:rsid w:val="00756D3D"/>
    <w:rsid w:val="007D5DCB"/>
    <w:rsid w:val="00860109"/>
    <w:rsid w:val="008771F5"/>
    <w:rsid w:val="008A3B39"/>
    <w:rsid w:val="008D078F"/>
    <w:rsid w:val="008E2761"/>
    <w:rsid w:val="008E2922"/>
    <w:rsid w:val="008F1EB8"/>
    <w:rsid w:val="00901E82"/>
    <w:rsid w:val="00972BA0"/>
    <w:rsid w:val="00972DA3"/>
    <w:rsid w:val="009809E1"/>
    <w:rsid w:val="00983C22"/>
    <w:rsid w:val="009907EF"/>
    <w:rsid w:val="00995934"/>
    <w:rsid w:val="009D79CE"/>
    <w:rsid w:val="00A754F4"/>
    <w:rsid w:val="00A84CAB"/>
    <w:rsid w:val="00A97B89"/>
    <w:rsid w:val="00B6610F"/>
    <w:rsid w:val="00BA2392"/>
    <w:rsid w:val="00C61E71"/>
    <w:rsid w:val="00CC665A"/>
    <w:rsid w:val="00CD3C81"/>
    <w:rsid w:val="00CF064D"/>
    <w:rsid w:val="00D16266"/>
    <w:rsid w:val="00D27677"/>
    <w:rsid w:val="00D527B9"/>
    <w:rsid w:val="00D636AA"/>
    <w:rsid w:val="00D876E9"/>
    <w:rsid w:val="00DA29D4"/>
    <w:rsid w:val="00DC0596"/>
    <w:rsid w:val="00DE126B"/>
    <w:rsid w:val="00DE12DA"/>
    <w:rsid w:val="00DF402E"/>
    <w:rsid w:val="00DF56B0"/>
    <w:rsid w:val="00E2364A"/>
    <w:rsid w:val="00E73488"/>
    <w:rsid w:val="00EA2A6D"/>
    <w:rsid w:val="00EB58F6"/>
    <w:rsid w:val="00EB79FA"/>
    <w:rsid w:val="00F30613"/>
    <w:rsid w:val="00F31480"/>
    <w:rsid w:val="00F71DC5"/>
    <w:rsid w:val="00F75329"/>
    <w:rsid w:val="00F77B03"/>
    <w:rsid w:val="00FE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B908"/>
  <w15:chartTrackingRefBased/>
  <w15:docId w15:val="{3C06A300-7453-4645-8A16-2811243C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w:eastAsiaTheme="minorHAnsi" w:hAnsi="FS Me"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6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36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36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36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36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36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6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6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36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36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36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36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36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364A"/>
    <w:pPr>
      <w:spacing w:before="160"/>
      <w:jc w:val="center"/>
    </w:pPr>
    <w:rPr>
      <w:i/>
      <w:iCs/>
      <w:color w:val="404040" w:themeColor="text1" w:themeTint="BF"/>
    </w:rPr>
  </w:style>
  <w:style w:type="character" w:customStyle="1" w:styleId="QuoteChar">
    <w:name w:val="Quote Char"/>
    <w:basedOn w:val="DefaultParagraphFont"/>
    <w:link w:val="Quote"/>
    <w:uiPriority w:val="29"/>
    <w:rsid w:val="00E2364A"/>
    <w:rPr>
      <w:i/>
      <w:iCs/>
      <w:color w:val="404040" w:themeColor="text1" w:themeTint="BF"/>
    </w:rPr>
  </w:style>
  <w:style w:type="paragraph" w:styleId="ListParagraph">
    <w:name w:val="List Paragraph"/>
    <w:basedOn w:val="Normal"/>
    <w:uiPriority w:val="34"/>
    <w:qFormat/>
    <w:rsid w:val="00E2364A"/>
    <w:pPr>
      <w:ind w:left="720"/>
      <w:contextualSpacing/>
    </w:pPr>
  </w:style>
  <w:style w:type="character" w:styleId="IntenseEmphasis">
    <w:name w:val="Intense Emphasis"/>
    <w:basedOn w:val="DefaultParagraphFont"/>
    <w:uiPriority w:val="21"/>
    <w:qFormat/>
    <w:rsid w:val="00E2364A"/>
    <w:rPr>
      <w:i/>
      <w:iCs/>
      <w:color w:val="0F4761" w:themeColor="accent1" w:themeShade="BF"/>
    </w:rPr>
  </w:style>
  <w:style w:type="paragraph" w:styleId="IntenseQuote">
    <w:name w:val="Intense Quote"/>
    <w:basedOn w:val="Normal"/>
    <w:next w:val="Normal"/>
    <w:link w:val="IntenseQuoteChar"/>
    <w:uiPriority w:val="30"/>
    <w:qFormat/>
    <w:rsid w:val="00E2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64A"/>
    <w:rPr>
      <w:i/>
      <w:iCs/>
      <w:color w:val="0F4761" w:themeColor="accent1" w:themeShade="BF"/>
    </w:rPr>
  </w:style>
  <w:style w:type="character" w:styleId="IntenseReference">
    <w:name w:val="Intense Reference"/>
    <w:basedOn w:val="DefaultParagraphFont"/>
    <w:uiPriority w:val="32"/>
    <w:qFormat/>
    <w:rsid w:val="00E2364A"/>
    <w:rPr>
      <w:b/>
      <w:bCs/>
      <w:smallCaps/>
      <w:color w:val="0F4761" w:themeColor="accent1" w:themeShade="BF"/>
      <w:spacing w:val="5"/>
    </w:rPr>
  </w:style>
  <w:style w:type="paragraph" w:styleId="NormalWeb">
    <w:name w:val="Normal (Web)"/>
    <w:basedOn w:val="Normal"/>
    <w:uiPriority w:val="99"/>
    <w:semiHidden/>
    <w:unhideWhenUsed/>
    <w:rsid w:val="00E2364A"/>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2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64A"/>
  </w:style>
  <w:style w:type="paragraph" w:styleId="Footer">
    <w:name w:val="footer"/>
    <w:basedOn w:val="Normal"/>
    <w:link w:val="FooterChar"/>
    <w:uiPriority w:val="99"/>
    <w:unhideWhenUsed/>
    <w:rsid w:val="00E2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64A"/>
  </w:style>
  <w:style w:type="paragraph" w:styleId="Revision">
    <w:name w:val="Revision"/>
    <w:hidden/>
    <w:uiPriority w:val="99"/>
    <w:semiHidden/>
    <w:rsid w:val="00321DAC"/>
    <w:pPr>
      <w:spacing w:after="0" w:line="240" w:lineRule="auto"/>
    </w:pPr>
  </w:style>
  <w:style w:type="character" w:styleId="CommentReference">
    <w:name w:val="annotation reference"/>
    <w:basedOn w:val="DefaultParagraphFont"/>
    <w:uiPriority w:val="99"/>
    <w:semiHidden/>
    <w:unhideWhenUsed/>
    <w:rsid w:val="00647A74"/>
    <w:rPr>
      <w:sz w:val="16"/>
      <w:szCs w:val="16"/>
    </w:rPr>
  </w:style>
  <w:style w:type="paragraph" w:styleId="CommentText">
    <w:name w:val="annotation text"/>
    <w:basedOn w:val="Normal"/>
    <w:link w:val="CommentTextChar"/>
    <w:uiPriority w:val="99"/>
    <w:unhideWhenUsed/>
    <w:rsid w:val="00647A74"/>
    <w:pPr>
      <w:spacing w:line="240" w:lineRule="auto"/>
    </w:pPr>
    <w:rPr>
      <w:sz w:val="20"/>
      <w:szCs w:val="20"/>
    </w:rPr>
  </w:style>
  <w:style w:type="character" w:customStyle="1" w:styleId="CommentTextChar">
    <w:name w:val="Comment Text Char"/>
    <w:basedOn w:val="DefaultParagraphFont"/>
    <w:link w:val="CommentText"/>
    <w:uiPriority w:val="99"/>
    <w:rsid w:val="00647A74"/>
    <w:rPr>
      <w:sz w:val="20"/>
      <w:szCs w:val="20"/>
    </w:rPr>
  </w:style>
  <w:style w:type="paragraph" w:styleId="CommentSubject">
    <w:name w:val="annotation subject"/>
    <w:basedOn w:val="CommentText"/>
    <w:next w:val="CommentText"/>
    <w:link w:val="CommentSubjectChar"/>
    <w:uiPriority w:val="99"/>
    <w:semiHidden/>
    <w:unhideWhenUsed/>
    <w:rsid w:val="00647A74"/>
    <w:rPr>
      <w:b/>
      <w:bCs/>
    </w:rPr>
  </w:style>
  <w:style w:type="character" w:customStyle="1" w:styleId="CommentSubjectChar">
    <w:name w:val="Comment Subject Char"/>
    <w:basedOn w:val="CommentTextChar"/>
    <w:link w:val="CommentSubject"/>
    <w:uiPriority w:val="99"/>
    <w:semiHidden/>
    <w:rsid w:val="00647A74"/>
    <w:rPr>
      <w:b/>
      <w:bCs/>
      <w:sz w:val="20"/>
      <w:szCs w:val="20"/>
    </w:rPr>
  </w:style>
  <w:style w:type="character" w:styleId="Hyperlink">
    <w:name w:val="Hyperlink"/>
    <w:basedOn w:val="DefaultParagraphFont"/>
    <w:uiPriority w:val="99"/>
    <w:unhideWhenUsed/>
    <w:rsid w:val="0014503C"/>
    <w:rPr>
      <w:color w:val="467886" w:themeColor="hyperlink"/>
      <w:u w:val="single"/>
    </w:rPr>
  </w:style>
  <w:style w:type="character" w:styleId="UnresolvedMention">
    <w:name w:val="Unresolved Mention"/>
    <w:basedOn w:val="DefaultParagraphFont"/>
    <w:uiPriority w:val="99"/>
    <w:semiHidden/>
    <w:unhideWhenUsed/>
    <w:rsid w:val="0014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9182">
      <w:bodyDiv w:val="1"/>
      <w:marLeft w:val="0"/>
      <w:marRight w:val="0"/>
      <w:marTop w:val="0"/>
      <w:marBottom w:val="0"/>
      <w:divBdr>
        <w:top w:val="none" w:sz="0" w:space="0" w:color="auto"/>
        <w:left w:val="none" w:sz="0" w:space="0" w:color="auto"/>
        <w:bottom w:val="none" w:sz="0" w:space="0" w:color="auto"/>
        <w:right w:val="none" w:sz="0" w:space="0" w:color="auto"/>
      </w:divBdr>
    </w:div>
    <w:div w:id="1234118522">
      <w:bodyDiv w:val="1"/>
      <w:marLeft w:val="0"/>
      <w:marRight w:val="0"/>
      <w:marTop w:val="0"/>
      <w:marBottom w:val="0"/>
      <w:divBdr>
        <w:top w:val="none" w:sz="0" w:space="0" w:color="auto"/>
        <w:left w:val="none" w:sz="0" w:space="0" w:color="auto"/>
        <w:bottom w:val="none" w:sz="0" w:space="0" w:color="auto"/>
        <w:right w:val="none" w:sz="0" w:space="0" w:color="auto"/>
      </w:divBdr>
    </w:div>
    <w:div w:id="150335591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ood@ageuklond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bc9ded-f714-4ebb-9800-6c941f6fcb49" xsi:nil="true"/>
    <lcf76f155ced4ddcb4097134ff3c332f xmlns="954d6fa8-bb27-40cb-98ff-446d1aebe7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DD9A37BD8D7428B1C4BB991716C06" ma:contentTypeVersion="15" ma:contentTypeDescription="Create a new document." ma:contentTypeScope="" ma:versionID="356845af765e92915b29254f152a5428">
  <xsd:schema xmlns:xsd="http://www.w3.org/2001/XMLSchema" xmlns:xs="http://www.w3.org/2001/XMLSchema" xmlns:p="http://schemas.microsoft.com/office/2006/metadata/properties" xmlns:ns2="954d6fa8-bb27-40cb-98ff-446d1aebe796" xmlns:ns3="f5bc9ded-f714-4ebb-9800-6c941f6fcb49" targetNamespace="http://schemas.microsoft.com/office/2006/metadata/properties" ma:root="true" ma:fieldsID="f942081f9ee7ec7a92201a5accb1d59e" ns2:_="" ns3:_="">
    <xsd:import namespace="954d6fa8-bb27-40cb-98ff-446d1aebe796"/>
    <xsd:import namespace="f5bc9ded-f714-4ebb-9800-6c941f6fc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6fa8-bb27-40cb-98ff-446d1aebe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47a53-5b94-47d6-8d29-e8d5fc125a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c9ded-f714-4ebb-9800-6c941f6fcb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e400ac-3dcb-4b67-90d2-50a1af02c71f}" ma:internalName="TaxCatchAll" ma:showField="CatchAllData" ma:web="f5bc9ded-f714-4ebb-9800-6c941f6fcb4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EBFB6-653C-4A89-9FD9-50C8834BE47E}">
  <ds:schemaRefs>
    <ds:schemaRef ds:uri="http://schemas.microsoft.com/office/2006/metadata/properties"/>
    <ds:schemaRef ds:uri="http://schemas.microsoft.com/office/infopath/2007/PartnerControls"/>
    <ds:schemaRef ds:uri="f5bc9ded-f714-4ebb-9800-6c941f6fcb49"/>
    <ds:schemaRef ds:uri="954d6fa8-bb27-40cb-98ff-446d1aebe796"/>
  </ds:schemaRefs>
</ds:datastoreItem>
</file>

<file path=customXml/itemProps2.xml><?xml version="1.0" encoding="utf-8"?>
<ds:datastoreItem xmlns:ds="http://schemas.openxmlformats.org/officeDocument/2006/customXml" ds:itemID="{E832D407-819E-4B89-84DE-CF24DCC35DDE}">
  <ds:schemaRefs>
    <ds:schemaRef ds:uri="http://schemas.microsoft.com/sharepoint/v3/contenttype/forms"/>
  </ds:schemaRefs>
</ds:datastoreItem>
</file>

<file path=customXml/itemProps3.xml><?xml version="1.0" encoding="utf-8"?>
<ds:datastoreItem xmlns:ds="http://schemas.openxmlformats.org/officeDocument/2006/customXml" ds:itemID="{4F39151A-7B19-4CE7-8E07-C4628CFB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d6fa8-bb27-40cb-98ff-446d1aebe796"/>
    <ds:schemaRef ds:uri="f5bc9ded-f714-4ebb-9800-6c941f6fc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Wood</dc:creator>
  <cp:keywords/>
  <dc:description/>
  <cp:lastModifiedBy>Abigail Wood</cp:lastModifiedBy>
  <cp:revision>31</cp:revision>
  <dcterms:created xsi:type="dcterms:W3CDTF">2025-08-08T08:56:00Z</dcterms:created>
  <dcterms:modified xsi:type="dcterms:W3CDTF">2025-08-29T09:01:00Z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0x010100331DD9A37BD8D7428B1C4BB991716C06</vt:lpwstr>
  </property>
  <property fmtid="{D5CDD505-2E9C-101B-9397-08002B2CF9AE}" pid="3" name="MediaServiceImageTags">
    <vt:lpwstr/>
  </property>
</Properties>
</file>