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D0" w:rsidRDefault="004535D0" w:rsidP="00655A71">
      <w:pPr>
        <w:spacing w:after="0" w:line="240" w:lineRule="auto"/>
        <w:jc w:val="right"/>
        <w:rPr>
          <w:rFonts w:ascii="Arial" w:hAnsi="Arial" w:cs="Arial"/>
          <w:b/>
          <w:noProof/>
          <w:sz w:val="28"/>
          <w:szCs w:val="28"/>
          <w:lang w:eastAsia="en-GB"/>
        </w:rPr>
      </w:pPr>
      <w:r>
        <w:rPr>
          <w:rFonts w:ascii="Arial" w:hAnsi="Arial" w:cs="Arial"/>
          <w:b/>
          <w:noProof/>
          <w:sz w:val="28"/>
          <w:szCs w:val="28"/>
          <w:lang w:eastAsia="en-GB"/>
        </w:rPr>
        <w:t xml:space="preserve">                                                </w:t>
      </w:r>
      <w:r w:rsidR="00344445">
        <w:rPr>
          <w:rFonts w:ascii="Arial" w:hAnsi="Arial" w:cs="Arial"/>
          <w:b/>
          <w:noProof/>
          <w:sz w:val="28"/>
          <w:szCs w:val="28"/>
          <w:lang w:val="en-US"/>
        </w:rPr>
        <w:drawing>
          <wp:inline distT="0" distB="0" distL="0" distR="0" wp14:anchorId="5BD5BB36" wp14:editId="317BEF5E">
            <wp:extent cx="1155123" cy="605155"/>
            <wp:effectExtent l="0" t="0" r="698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ondon Logo CMYK 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4183" cy="604663"/>
                    </a:xfrm>
                    <a:prstGeom prst="rect">
                      <a:avLst/>
                    </a:prstGeom>
                  </pic:spPr>
                </pic:pic>
              </a:graphicData>
            </a:graphic>
          </wp:inline>
        </w:drawing>
      </w:r>
    </w:p>
    <w:p w:rsidR="007474C9" w:rsidRDefault="007474C9" w:rsidP="00135E9D">
      <w:pPr>
        <w:spacing w:after="0" w:line="240" w:lineRule="auto"/>
        <w:rPr>
          <w:rFonts w:ascii="Arial" w:hAnsi="Arial" w:cs="Arial"/>
          <w:b/>
          <w:sz w:val="28"/>
          <w:szCs w:val="28"/>
        </w:rPr>
      </w:pPr>
    </w:p>
    <w:p w:rsidR="001922C7" w:rsidRDefault="00421970" w:rsidP="00135E9D">
      <w:pPr>
        <w:spacing w:after="0" w:line="240" w:lineRule="auto"/>
        <w:rPr>
          <w:rFonts w:ascii="Arial" w:hAnsi="Arial" w:cs="Arial"/>
          <w:b/>
          <w:sz w:val="28"/>
          <w:szCs w:val="28"/>
        </w:rPr>
      </w:pPr>
      <w:r>
        <w:rPr>
          <w:rFonts w:ascii="Arial" w:hAnsi="Arial" w:cs="Arial"/>
          <w:b/>
          <w:sz w:val="28"/>
          <w:szCs w:val="28"/>
        </w:rPr>
        <w:t xml:space="preserve">Report </w:t>
      </w:r>
      <w:r w:rsidR="00CB524C">
        <w:rPr>
          <w:rFonts w:ascii="Arial" w:hAnsi="Arial" w:cs="Arial"/>
          <w:b/>
          <w:sz w:val="28"/>
          <w:szCs w:val="28"/>
        </w:rPr>
        <w:t>London Fire Brigade</w:t>
      </w:r>
      <w:r w:rsidR="001922C7">
        <w:rPr>
          <w:rFonts w:ascii="Arial" w:hAnsi="Arial" w:cs="Arial"/>
          <w:b/>
          <w:sz w:val="28"/>
          <w:szCs w:val="28"/>
        </w:rPr>
        <w:t xml:space="preserve"> - </w:t>
      </w:r>
      <w:r w:rsidR="009F22B2">
        <w:rPr>
          <w:rFonts w:ascii="Arial" w:hAnsi="Arial" w:cs="Arial"/>
          <w:b/>
          <w:sz w:val="28"/>
          <w:szCs w:val="28"/>
        </w:rPr>
        <w:t xml:space="preserve">Conference with Age UK </w:t>
      </w:r>
      <w:r w:rsidR="006D18A8">
        <w:rPr>
          <w:rFonts w:ascii="Arial" w:hAnsi="Arial" w:cs="Arial"/>
          <w:b/>
          <w:sz w:val="28"/>
          <w:szCs w:val="28"/>
        </w:rPr>
        <w:t>London -</w:t>
      </w:r>
      <w:r w:rsidR="009F22B2">
        <w:rPr>
          <w:rFonts w:ascii="Arial" w:hAnsi="Arial" w:cs="Arial"/>
          <w:b/>
          <w:sz w:val="28"/>
          <w:szCs w:val="28"/>
        </w:rPr>
        <w:t xml:space="preserve"> </w:t>
      </w:r>
      <w:r>
        <w:rPr>
          <w:rFonts w:ascii="Arial" w:hAnsi="Arial" w:cs="Arial"/>
          <w:b/>
          <w:sz w:val="28"/>
          <w:szCs w:val="28"/>
        </w:rPr>
        <w:t>‘</w:t>
      </w:r>
      <w:r w:rsidR="00CB524C">
        <w:rPr>
          <w:rFonts w:ascii="Arial" w:hAnsi="Arial" w:cs="Arial"/>
          <w:b/>
          <w:sz w:val="28"/>
          <w:szCs w:val="28"/>
        </w:rPr>
        <w:t xml:space="preserve">Supporting Vulnerable Londoners </w:t>
      </w:r>
      <w:r>
        <w:rPr>
          <w:rFonts w:ascii="Arial" w:hAnsi="Arial" w:cs="Arial"/>
          <w:b/>
          <w:sz w:val="28"/>
          <w:szCs w:val="28"/>
        </w:rPr>
        <w:t>’</w:t>
      </w:r>
    </w:p>
    <w:p w:rsidR="001922C7" w:rsidRPr="00CB524C" w:rsidRDefault="00CB524C" w:rsidP="00135E9D">
      <w:pPr>
        <w:spacing w:after="0" w:line="240" w:lineRule="auto"/>
        <w:rPr>
          <w:rFonts w:ascii="Arial" w:hAnsi="Arial" w:cs="Arial"/>
          <w:i/>
          <w:sz w:val="24"/>
          <w:szCs w:val="24"/>
        </w:rPr>
      </w:pPr>
      <w:r w:rsidRPr="00CB524C">
        <w:rPr>
          <w:rFonts w:ascii="Arial" w:hAnsi="Arial" w:cs="Arial"/>
          <w:i/>
          <w:sz w:val="24"/>
          <w:szCs w:val="24"/>
        </w:rPr>
        <w:t>10</w:t>
      </w:r>
      <w:r w:rsidRPr="00CB524C">
        <w:rPr>
          <w:rFonts w:ascii="Arial" w:hAnsi="Arial" w:cs="Arial"/>
          <w:i/>
          <w:sz w:val="24"/>
          <w:szCs w:val="24"/>
          <w:vertAlign w:val="superscript"/>
        </w:rPr>
        <w:t>th</w:t>
      </w:r>
      <w:r w:rsidRPr="00CB524C">
        <w:rPr>
          <w:rFonts w:ascii="Arial" w:hAnsi="Arial" w:cs="Arial"/>
          <w:i/>
          <w:sz w:val="24"/>
          <w:szCs w:val="24"/>
        </w:rPr>
        <w:t xml:space="preserve"> October</w:t>
      </w:r>
      <w:r w:rsidR="001922C7" w:rsidRPr="00CB524C">
        <w:rPr>
          <w:rFonts w:ascii="Arial" w:hAnsi="Arial" w:cs="Arial"/>
          <w:i/>
          <w:sz w:val="24"/>
          <w:szCs w:val="24"/>
        </w:rPr>
        <w:t xml:space="preserve"> 2019</w:t>
      </w:r>
    </w:p>
    <w:p w:rsidR="00421970" w:rsidRPr="00421970" w:rsidRDefault="00421970" w:rsidP="00421970">
      <w:pPr>
        <w:spacing w:after="0" w:line="240" w:lineRule="auto"/>
        <w:ind w:right="21"/>
        <w:rPr>
          <w:rFonts w:ascii="Arial" w:hAnsi="Arial" w:cs="Arial"/>
          <w:b/>
          <w:sz w:val="28"/>
          <w:szCs w:val="28"/>
        </w:rPr>
      </w:pPr>
    </w:p>
    <w:p w:rsidR="00421970" w:rsidRPr="00CB524C" w:rsidRDefault="009F22B2" w:rsidP="00421970">
      <w:pPr>
        <w:spacing w:after="0" w:line="240" w:lineRule="auto"/>
        <w:ind w:right="21"/>
        <w:rPr>
          <w:rFonts w:ascii="Arial" w:hAnsi="Arial" w:cs="Arial"/>
          <w:b/>
          <w:i/>
          <w:sz w:val="28"/>
          <w:szCs w:val="28"/>
        </w:rPr>
      </w:pPr>
      <w:r w:rsidRPr="00CB524C">
        <w:rPr>
          <w:rFonts w:ascii="Arial" w:hAnsi="Arial" w:cs="Arial"/>
          <w:b/>
          <w:i/>
          <w:sz w:val="28"/>
          <w:szCs w:val="28"/>
        </w:rPr>
        <w:t>1.</w:t>
      </w:r>
      <w:r w:rsidRPr="00CB524C">
        <w:rPr>
          <w:rFonts w:ascii="Arial" w:hAnsi="Arial" w:cs="Arial"/>
          <w:b/>
          <w:i/>
          <w:sz w:val="28"/>
          <w:szCs w:val="28"/>
        </w:rPr>
        <w:tab/>
      </w:r>
      <w:r w:rsidR="00421970" w:rsidRPr="00CB524C">
        <w:rPr>
          <w:rFonts w:ascii="Arial" w:hAnsi="Arial" w:cs="Arial"/>
          <w:b/>
          <w:i/>
          <w:sz w:val="28"/>
          <w:szCs w:val="28"/>
        </w:rPr>
        <w:t>Background</w:t>
      </w:r>
    </w:p>
    <w:p w:rsidR="00CB524C" w:rsidRDefault="00421970" w:rsidP="00421970">
      <w:pPr>
        <w:spacing w:after="0" w:line="240" w:lineRule="auto"/>
        <w:ind w:right="21"/>
        <w:rPr>
          <w:rFonts w:ascii="Arial" w:hAnsi="Arial" w:cs="Arial"/>
          <w:sz w:val="24"/>
          <w:szCs w:val="24"/>
        </w:rPr>
      </w:pPr>
      <w:r w:rsidRPr="00421970">
        <w:rPr>
          <w:rFonts w:ascii="Arial" w:hAnsi="Arial" w:cs="Arial"/>
          <w:sz w:val="24"/>
          <w:szCs w:val="24"/>
        </w:rPr>
        <w:t xml:space="preserve">Following a series of meetings with </w:t>
      </w:r>
      <w:r w:rsidR="00CB524C">
        <w:rPr>
          <w:rFonts w:ascii="Arial" w:hAnsi="Arial" w:cs="Arial"/>
          <w:sz w:val="24"/>
          <w:szCs w:val="24"/>
        </w:rPr>
        <w:t>London Fire</w:t>
      </w:r>
      <w:r w:rsidR="00E264B7">
        <w:rPr>
          <w:rFonts w:ascii="Arial" w:hAnsi="Arial" w:cs="Arial"/>
          <w:sz w:val="24"/>
          <w:szCs w:val="24"/>
        </w:rPr>
        <w:t xml:space="preserve"> </w:t>
      </w:r>
      <w:r w:rsidR="00CB524C">
        <w:rPr>
          <w:rFonts w:ascii="Arial" w:hAnsi="Arial" w:cs="Arial"/>
          <w:sz w:val="24"/>
          <w:szCs w:val="24"/>
        </w:rPr>
        <w:t>brigade</w:t>
      </w:r>
      <w:r w:rsidR="00E264B7">
        <w:rPr>
          <w:rFonts w:ascii="Arial" w:hAnsi="Arial" w:cs="Arial"/>
          <w:sz w:val="24"/>
          <w:szCs w:val="24"/>
        </w:rPr>
        <w:t xml:space="preserve"> (LFB</w:t>
      </w:r>
      <w:r w:rsidR="00B409E0">
        <w:rPr>
          <w:rFonts w:ascii="Arial" w:hAnsi="Arial" w:cs="Arial"/>
          <w:sz w:val="24"/>
          <w:szCs w:val="24"/>
        </w:rPr>
        <w:t xml:space="preserve">) </w:t>
      </w:r>
      <w:r w:rsidR="00B409E0" w:rsidRPr="00421970">
        <w:rPr>
          <w:rFonts w:ascii="Arial" w:hAnsi="Arial" w:cs="Arial"/>
          <w:sz w:val="24"/>
          <w:szCs w:val="24"/>
        </w:rPr>
        <w:t>in</w:t>
      </w:r>
      <w:r w:rsidRPr="00421970">
        <w:rPr>
          <w:rFonts w:ascii="Arial" w:hAnsi="Arial" w:cs="Arial"/>
          <w:sz w:val="24"/>
          <w:szCs w:val="24"/>
        </w:rPr>
        <w:t xml:space="preserve"> </w:t>
      </w:r>
      <w:r w:rsidR="00CB524C">
        <w:rPr>
          <w:rFonts w:ascii="Arial" w:hAnsi="Arial" w:cs="Arial"/>
          <w:sz w:val="24"/>
          <w:szCs w:val="24"/>
        </w:rPr>
        <w:t>2019</w:t>
      </w:r>
      <w:r w:rsidR="006D18A8" w:rsidRPr="00421970">
        <w:rPr>
          <w:rFonts w:ascii="Arial" w:hAnsi="Arial" w:cs="Arial"/>
          <w:sz w:val="24"/>
          <w:szCs w:val="24"/>
        </w:rPr>
        <w:t>,</w:t>
      </w:r>
      <w:r w:rsidRPr="00421970">
        <w:rPr>
          <w:rFonts w:ascii="Arial" w:hAnsi="Arial" w:cs="Arial"/>
          <w:sz w:val="24"/>
          <w:szCs w:val="24"/>
        </w:rPr>
        <w:t xml:space="preserve"> it was agreed to </w:t>
      </w:r>
      <w:r w:rsidR="00890DB2">
        <w:rPr>
          <w:rFonts w:ascii="Arial" w:hAnsi="Arial" w:cs="Arial"/>
          <w:sz w:val="24"/>
          <w:szCs w:val="24"/>
        </w:rPr>
        <w:t xml:space="preserve">jointly </w:t>
      </w:r>
      <w:r w:rsidRPr="00421970">
        <w:rPr>
          <w:rFonts w:ascii="Arial" w:hAnsi="Arial" w:cs="Arial"/>
          <w:sz w:val="24"/>
          <w:szCs w:val="24"/>
        </w:rPr>
        <w:t>unde</w:t>
      </w:r>
      <w:r w:rsidR="00890DB2">
        <w:rPr>
          <w:rFonts w:ascii="Arial" w:hAnsi="Arial" w:cs="Arial"/>
          <w:sz w:val="24"/>
          <w:szCs w:val="24"/>
        </w:rPr>
        <w:t>rtake a</w:t>
      </w:r>
      <w:r w:rsidR="00E264B7">
        <w:rPr>
          <w:rFonts w:ascii="Arial" w:hAnsi="Arial" w:cs="Arial"/>
          <w:sz w:val="24"/>
          <w:szCs w:val="24"/>
        </w:rPr>
        <w:t xml:space="preserve"> C</w:t>
      </w:r>
      <w:r>
        <w:rPr>
          <w:rFonts w:ascii="Arial" w:hAnsi="Arial" w:cs="Arial"/>
          <w:sz w:val="24"/>
          <w:szCs w:val="24"/>
        </w:rPr>
        <w:t xml:space="preserve">onference </w:t>
      </w:r>
      <w:r w:rsidR="00E264B7">
        <w:rPr>
          <w:rFonts w:ascii="Arial" w:hAnsi="Arial" w:cs="Arial"/>
          <w:sz w:val="24"/>
          <w:szCs w:val="24"/>
        </w:rPr>
        <w:t xml:space="preserve">in October 2019 </w:t>
      </w:r>
      <w:r w:rsidR="00A05982">
        <w:rPr>
          <w:rFonts w:ascii="Arial" w:hAnsi="Arial" w:cs="Arial"/>
          <w:sz w:val="24"/>
          <w:szCs w:val="24"/>
        </w:rPr>
        <w:t>to highlight s</w:t>
      </w:r>
      <w:r w:rsidR="00CB524C">
        <w:rPr>
          <w:rFonts w:ascii="Arial" w:hAnsi="Arial" w:cs="Arial"/>
          <w:sz w:val="24"/>
          <w:szCs w:val="24"/>
        </w:rPr>
        <w:t>upport available</w:t>
      </w:r>
      <w:r w:rsidR="00E264B7">
        <w:rPr>
          <w:rFonts w:ascii="Arial" w:hAnsi="Arial" w:cs="Arial"/>
          <w:sz w:val="24"/>
          <w:szCs w:val="24"/>
        </w:rPr>
        <w:t xml:space="preserve"> to vulnerable older Londoners to reduce the risk of fire. This aim ties in with AUKL’s public health health campaigning to support older Londoners to age safely and well.</w:t>
      </w:r>
    </w:p>
    <w:p w:rsidR="00CB524C" w:rsidRPr="00CB524C" w:rsidRDefault="00CB524C" w:rsidP="00421970">
      <w:pPr>
        <w:spacing w:after="0" w:line="240" w:lineRule="auto"/>
        <w:ind w:right="21"/>
        <w:rPr>
          <w:rFonts w:ascii="Arial" w:hAnsi="Arial" w:cs="Arial"/>
          <w:b/>
          <w:i/>
          <w:sz w:val="28"/>
          <w:szCs w:val="28"/>
        </w:rPr>
      </w:pPr>
    </w:p>
    <w:p w:rsidR="00CB524C" w:rsidRPr="00CB524C" w:rsidRDefault="00CB524C" w:rsidP="00421970">
      <w:pPr>
        <w:spacing w:after="0" w:line="240" w:lineRule="auto"/>
        <w:ind w:right="21"/>
        <w:rPr>
          <w:rFonts w:ascii="Arial" w:hAnsi="Arial" w:cs="Arial"/>
          <w:b/>
          <w:i/>
          <w:sz w:val="28"/>
          <w:szCs w:val="28"/>
        </w:rPr>
      </w:pPr>
      <w:r>
        <w:rPr>
          <w:rFonts w:ascii="Arial" w:hAnsi="Arial" w:cs="Arial"/>
          <w:b/>
          <w:i/>
          <w:sz w:val="28"/>
          <w:szCs w:val="28"/>
        </w:rPr>
        <w:t>2.</w:t>
      </w:r>
      <w:r>
        <w:rPr>
          <w:rFonts w:ascii="Arial" w:hAnsi="Arial" w:cs="Arial"/>
          <w:b/>
          <w:i/>
          <w:sz w:val="28"/>
          <w:szCs w:val="28"/>
        </w:rPr>
        <w:tab/>
      </w:r>
      <w:r w:rsidRPr="00CB524C">
        <w:rPr>
          <w:rFonts w:ascii="Arial" w:hAnsi="Arial" w:cs="Arial"/>
          <w:b/>
          <w:i/>
          <w:sz w:val="28"/>
          <w:szCs w:val="28"/>
        </w:rPr>
        <w:t xml:space="preserve">Aims of Conference </w:t>
      </w:r>
    </w:p>
    <w:p w:rsidR="00315398" w:rsidRDefault="00CB524C" w:rsidP="00E264B7">
      <w:pPr>
        <w:spacing w:after="0" w:line="240" w:lineRule="auto"/>
        <w:ind w:right="21"/>
        <w:rPr>
          <w:rFonts w:ascii="Arial" w:hAnsi="Arial" w:cs="Arial"/>
          <w:sz w:val="24"/>
          <w:szCs w:val="24"/>
        </w:rPr>
      </w:pPr>
      <w:r>
        <w:rPr>
          <w:rFonts w:ascii="Arial" w:hAnsi="Arial" w:cs="Arial"/>
          <w:sz w:val="24"/>
          <w:szCs w:val="24"/>
        </w:rPr>
        <w:t>The jointly ag</w:t>
      </w:r>
      <w:r w:rsidR="00E264B7">
        <w:rPr>
          <w:rFonts w:ascii="Arial" w:hAnsi="Arial" w:cs="Arial"/>
          <w:sz w:val="24"/>
          <w:szCs w:val="24"/>
        </w:rPr>
        <w:t>ree</w:t>
      </w:r>
      <w:r w:rsidR="00315398">
        <w:rPr>
          <w:rFonts w:ascii="Arial" w:hAnsi="Arial" w:cs="Arial"/>
          <w:sz w:val="24"/>
          <w:szCs w:val="24"/>
        </w:rPr>
        <w:t>d aims of the Conference were:</w:t>
      </w:r>
    </w:p>
    <w:p w:rsidR="00E264B7" w:rsidRDefault="00E264B7" w:rsidP="00E264B7">
      <w:pPr>
        <w:spacing w:after="0" w:line="240" w:lineRule="auto"/>
        <w:ind w:right="21"/>
        <w:rPr>
          <w:rFonts w:ascii="Arial" w:hAnsi="Arial" w:cs="Arial"/>
          <w:sz w:val="24"/>
          <w:szCs w:val="24"/>
        </w:rPr>
      </w:pPr>
      <w:r>
        <w:rPr>
          <w:rFonts w:ascii="Arial" w:hAnsi="Arial" w:cs="Arial"/>
          <w:sz w:val="24"/>
          <w:szCs w:val="24"/>
        </w:rPr>
        <w:t xml:space="preserve"> </w:t>
      </w:r>
    </w:p>
    <w:p w:rsidR="00E264B7" w:rsidRDefault="00E264B7" w:rsidP="00E264B7">
      <w:pPr>
        <w:pStyle w:val="ListParagraph"/>
        <w:numPr>
          <w:ilvl w:val="0"/>
          <w:numId w:val="38"/>
        </w:numPr>
        <w:spacing w:after="240" w:line="240" w:lineRule="auto"/>
        <w:contextualSpacing w:val="0"/>
        <w:rPr>
          <w:rFonts w:ascii="Arial" w:hAnsi="Arial" w:cs="Arial"/>
          <w:sz w:val="24"/>
          <w:szCs w:val="24"/>
        </w:rPr>
      </w:pPr>
      <w:r>
        <w:rPr>
          <w:rFonts w:ascii="Arial" w:hAnsi="Arial" w:cs="Arial"/>
          <w:sz w:val="24"/>
          <w:szCs w:val="24"/>
        </w:rPr>
        <w:t xml:space="preserve">Increased understanding by older Londoners of the fire safety risks for older people and the means by which to significantly reduce these risks.. </w:t>
      </w:r>
    </w:p>
    <w:p w:rsidR="00E264B7" w:rsidRDefault="00E264B7" w:rsidP="00E264B7">
      <w:pPr>
        <w:pStyle w:val="ListParagraph"/>
        <w:numPr>
          <w:ilvl w:val="0"/>
          <w:numId w:val="38"/>
        </w:numPr>
        <w:spacing w:after="0" w:line="240" w:lineRule="auto"/>
        <w:contextualSpacing w:val="0"/>
        <w:rPr>
          <w:rFonts w:ascii="Arial" w:hAnsi="Arial" w:cs="Arial"/>
          <w:sz w:val="24"/>
          <w:szCs w:val="24"/>
        </w:rPr>
      </w:pPr>
      <w:r>
        <w:rPr>
          <w:rFonts w:ascii="Arial" w:hAnsi="Arial" w:cs="Arial"/>
          <w:sz w:val="24"/>
          <w:szCs w:val="24"/>
        </w:rPr>
        <w:t>Increase</w:t>
      </w:r>
      <w:r w:rsidR="00315398">
        <w:rPr>
          <w:rFonts w:ascii="Arial" w:hAnsi="Arial" w:cs="Arial"/>
          <w:sz w:val="24"/>
          <w:szCs w:val="24"/>
        </w:rPr>
        <w:t>d</w:t>
      </w:r>
      <w:r>
        <w:rPr>
          <w:rFonts w:ascii="Arial" w:hAnsi="Arial" w:cs="Arial"/>
          <w:sz w:val="24"/>
          <w:szCs w:val="24"/>
        </w:rPr>
        <w:t xml:space="preserve"> Age UKs in London and older people organisations understanding of: </w:t>
      </w:r>
    </w:p>
    <w:p w:rsidR="00E264B7" w:rsidRDefault="00E264B7" w:rsidP="00E264B7">
      <w:pPr>
        <w:pStyle w:val="ListParagraph"/>
        <w:numPr>
          <w:ilvl w:val="0"/>
          <w:numId w:val="39"/>
        </w:numPr>
        <w:spacing w:after="0" w:line="240" w:lineRule="auto"/>
        <w:ind w:left="1134" w:hanging="425"/>
        <w:contextualSpacing w:val="0"/>
        <w:rPr>
          <w:rFonts w:ascii="Arial" w:hAnsi="Arial" w:cs="Arial"/>
          <w:sz w:val="24"/>
          <w:szCs w:val="24"/>
        </w:rPr>
      </w:pPr>
      <w:r>
        <w:rPr>
          <w:rFonts w:ascii="Arial" w:hAnsi="Arial" w:cs="Arial"/>
          <w:sz w:val="24"/>
          <w:szCs w:val="24"/>
        </w:rPr>
        <w:t>The current structure of the London Fire Brigade in relation to fire safety for older Londoners</w:t>
      </w:r>
    </w:p>
    <w:p w:rsidR="00E264B7" w:rsidRDefault="00E264B7" w:rsidP="00E264B7">
      <w:pPr>
        <w:pStyle w:val="ListParagraph"/>
        <w:numPr>
          <w:ilvl w:val="0"/>
          <w:numId w:val="39"/>
        </w:numPr>
        <w:spacing w:after="0" w:line="240" w:lineRule="auto"/>
        <w:ind w:left="1134" w:hanging="425"/>
        <w:contextualSpacing w:val="0"/>
        <w:rPr>
          <w:rFonts w:ascii="Arial" w:hAnsi="Arial" w:cs="Arial"/>
          <w:sz w:val="24"/>
          <w:szCs w:val="24"/>
        </w:rPr>
      </w:pPr>
      <w:r>
        <w:rPr>
          <w:rFonts w:ascii="Arial" w:hAnsi="Arial" w:cs="Arial"/>
          <w:sz w:val="24"/>
          <w:szCs w:val="24"/>
        </w:rPr>
        <w:t>Resources available from the LFB</w:t>
      </w:r>
    </w:p>
    <w:p w:rsidR="00E264B7" w:rsidRDefault="00B409E0" w:rsidP="00E264B7">
      <w:pPr>
        <w:pStyle w:val="ListParagraph"/>
        <w:numPr>
          <w:ilvl w:val="0"/>
          <w:numId w:val="39"/>
        </w:numPr>
        <w:spacing w:after="0" w:line="240" w:lineRule="auto"/>
        <w:ind w:left="1134" w:hanging="425"/>
        <w:contextualSpacing w:val="0"/>
        <w:rPr>
          <w:rFonts w:ascii="Arial" w:hAnsi="Arial" w:cs="Arial"/>
          <w:sz w:val="24"/>
          <w:szCs w:val="24"/>
        </w:rPr>
      </w:pPr>
      <w:r>
        <w:rPr>
          <w:rFonts w:ascii="Arial" w:hAnsi="Arial" w:cs="Arial"/>
          <w:sz w:val="24"/>
          <w:szCs w:val="24"/>
        </w:rPr>
        <w:t>LFB is</w:t>
      </w:r>
      <w:r w:rsidR="00E264B7">
        <w:rPr>
          <w:rFonts w:ascii="Arial" w:hAnsi="Arial" w:cs="Arial"/>
          <w:sz w:val="24"/>
          <w:szCs w:val="24"/>
        </w:rPr>
        <w:t xml:space="preserve"> Targeting of those at highest risk including in relation to mobility difficulty, sensory impairment, cognitive / mental health issues.</w:t>
      </w:r>
    </w:p>
    <w:p w:rsidR="00315398" w:rsidRPr="00E264B7" w:rsidRDefault="00315398" w:rsidP="00315398">
      <w:pPr>
        <w:pStyle w:val="ListParagraph"/>
        <w:spacing w:after="0" w:line="240" w:lineRule="auto"/>
        <w:ind w:left="1134"/>
        <w:contextualSpacing w:val="0"/>
        <w:rPr>
          <w:rFonts w:ascii="Arial" w:hAnsi="Arial" w:cs="Arial"/>
          <w:sz w:val="24"/>
          <w:szCs w:val="24"/>
        </w:rPr>
      </w:pPr>
    </w:p>
    <w:p w:rsidR="00E264B7" w:rsidRDefault="00315398" w:rsidP="00E264B7">
      <w:pPr>
        <w:pStyle w:val="ListParagraph"/>
        <w:numPr>
          <w:ilvl w:val="0"/>
          <w:numId w:val="38"/>
        </w:numPr>
        <w:spacing w:after="240" w:line="240" w:lineRule="auto"/>
        <w:contextualSpacing w:val="0"/>
        <w:rPr>
          <w:rFonts w:ascii="Arial" w:hAnsi="Arial" w:cs="Arial"/>
          <w:sz w:val="24"/>
          <w:szCs w:val="24"/>
        </w:rPr>
      </w:pPr>
      <w:r>
        <w:rPr>
          <w:rFonts w:ascii="Arial" w:hAnsi="Arial" w:cs="Arial"/>
          <w:sz w:val="24"/>
          <w:szCs w:val="24"/>
        </w:rPr>
        <w:t xml:space="preserve">Creation and </w:t>
      </w:r>
      <w:r w:rsidR="00E264B7">
        <w:rPr>
          <w:rFonts w:ascii="Arial" w:hAnsi="Arial" w:cs="Arial"/>
          <w:sz w:val="24"/>
          <w:szCs w:val="24"/>
        </w:rPr>
        <w:t>strengthen</w:t>
      </w:r>
      <w:r>
        <w:rPr>
          <w:rFonts w:ascii="Arial" w:hAnsi="Arial" w:cs="Arial"/>
          <w:sz w:val="24"/>
          <w:szCs w:val="24"/>
        </w:rPr>
        <w:t>ing of</w:t>
      </w:r>
      <w:r w:rsidR="00E264B7">
        <w:rPr>
          <w:rFonts w:ascii="Arial" w:hAnsi="Arial" w:cs="Arial"/>
          <w:sz w:val="24"/>
          <w:szCs w:val="24"/>
        </w:rPr>
        <w:t xml:space="preserve"> links at central and borough level between local Age UKs and LFB - to create a wider network of leaders in the area of fire safety for older people; including to enable local level liaison </w:t>
      </w:r>
    </w:p>
    <w:p w:rsidR="00E264B7" w:rsidRDefault="00315398" w:rsidP="00E264B7">
      <w:pPr>
        <w:pStyle w:val="ListParagraph"/>
        <w:numPr>
          <w:ilvl w:val="0"/>
          <w:numId w:val="38"/>
        </w:numPr>
        <w:spacing w:after="0" w:line="240" w:lineRule="auto"/>
        <w:ind w:left="714" w:hanging="357"/>
        <w:contextualSpacing w:val="0"/>
        <w:rPr>
          <w:rFonts w:ascii="Arial" w:hAnsi="Arial" w:cs="Arial"/>
          <w:sz w:val="24"/>
          <w:szCs w:val="24"/>
        </w:rPr>
      </w:pPr>
      <w:r>
        <w:rPr>
          <w:rFonts w:ascii="Arial" w:hAnsi="Arial" w:cs="Arial"/>
          <w:sz w:val="24"/>
          <w:szCs w:val="24"/>
        </w:rPr>
        <w:t xml:space="preserve">Enabling </w:t>
      </w:r>
      <w:r w:rsidR="00E264B7">
        <w:rPr>
          <w:rFonts w:ascii="Arial" w:hAnsi="Arial" w:cs="Arial"/>
          <w:sz w:val="24"/>
          <w:szCs w:val="24"/>
        </w:rPr>
        <w:t xml:space="preserve"> access from amongst Age UK’s service users and staff to :</w:t>
      </w:r>
    </w:p>
    <w:p w:rsidR="00E264B7" w:rsidRDefault="00E264B7" w:rsidP="00E264B7">
      <w:pPr>
        <w:pStyle w:val="ListParagraph"/>
        <w:numPr>
          <w:ilvl w:val="0"/>
          <w:numId w:val="40"/>
        </w:numPr>
        <w:tabs>
          <w:tab w:val="left" w:pos="1134"/>
        </w:tabs>
        <w:spacing w:after="0" w:line="240" w:lineRule="auto"/>
        <w:ind w:left="714" w:hanging="5"/>
        <w:contextualSpacing w:val="0"/>
        <w:rPr>
          <w:rFonts w:ascii="Arial" w:hAnsi="Arial" w:cs="Arial"/>
          <w:sz w:val="24"/>
          <w:szCs w:val="24"/>
        </w:rPr>
      </w:pPr>
      <w:r>
        <w:rPr>
          <w:rFonts w:ascii="Arial" w:hAnsi="Arial" w:cs="Arial"/>
          <w:sz w:val="24"/>
          <w:szCs w:val="24"/>
        </w:rPr>
        <w:t xml:space="preserve">LFB’s Older People’s Forum. – </w:t>
      </w:r>
      <w:r w:rsidR="00315398">
        <w:rPr>
          <w:rFonts w:ascii="Arial" w:hAnsi="Arial" w:cs="Arial"/>
          <w:sz w:val="24"/>
          <w:szCs w:val="24"/>
        </w:rPr>
        <w:t>Which</w:t>
      </w:r>
      <w:r>
        <w:rPr>
          <w:rFonts w:ascii="Arial" w:hAnsi="Arial" w:cs="Arial"/>
          <w:sz w:val="24"/>
          <w:szCs w:val="24"/>
        </w:rPr>
        <w:t xml:space="preserve"> may become area based.</w:t>
      </w:r>
    </w:p>
    <w:p w:rsidR="00CB524C" w:rsidRPr="00E264B7" w:rsidRDefault="00E264B7" w:rsidP="00E264B7">
      <w:pPr>
        <w:pStyle w:val="ListParagraph"/>
        <w:numPr>
          <w:ilvl w:val="0"/>
          <w:numId w:val="40"/>
        </w:numPr>
        <w:tabs>
          <w:tab w:val="left" w:pos="1134"/>
        </w:tabs>
        <w:spacing w:after="0" w:line="240" w:lineRule="auto"/>
        <w:ind w:left="714" w:hanging="5"/>
        <w:contextualSpacing w:val="0"/>
        <w:rPr>
          <w:rFonts w:ascii="Arial" w:hAnsi="Arial" w:cs="Arial"/>
          <w:sz w:val="24"/>
          <w:szCs w:val="24"/>
        </w:rPr>
      </w:pPr>
      <w:r>
        <w:rPr>
          <w:rFonts w:ascii="Arial" w:hAnsi="Arial" w:cs="Arial"/>
          <w:sz w:val="24"/>
          <w:szCs w:val="24"/>
        </w:rPr>
        <w:t>LFB’s Dementia Forum planned for later this year.</w:t>
      </w:r>
    </w:p>
    <w:p w:rsidR="00CB524C" w:rsidRPr="00CB524C" w:rsidRDefault="00CB524C" w:rsidP="00421970">
      <w:pPr>
        <w:spacing w:after="0" w:line="240" w:lineRule="auto"/>
        <w:ind w:right="21"/>
        <w:rPr>
          <w:rFonts w:ascii="Arial" w:hAnsi="Arial" w:cs="Arial"/>
          <w:b/>
          <w:i/>
          <w:sz w:val="28"/>
          <w:szCs w:val="28"/>
        </w:rPr>
      </w:pPr>
    </w:p>
    <w:p w:rsidR="00CB524C" w:rsidRPr="00CB524C" w:rsidRDefault="00CB524C" w:rsidP="00421970">
      <w:pPr>
        <w:spacing w:after="0" w:line="240" w:lineRule="auto"/>
        <w:ind w:right="21"/>
        <w:rPr>
          <w:rFonts w:ascii="Arial" w:hAnsi="Arial" w:cs="Arial"/>
          <w:b/>
          <w:i/>
          <w:sz w:val="28"/>
          <w:szCs w:val="28"/>
        </w:rPr>
      </w:pPr>
      <w:r>
        <w:rPr>
          <w:rFonts w:ascii="Arial" w:hAnsi="Arial" w:cs="Arial"/>
          <w:b/>
          <w:i/>
          <w:sz w:val="28"/>
          <w:szCs w:val="28"/>
        </w:rPr>
        <w:t>3.</w:t>
      </w:r>
      <w:r>
        <w:rPr>
          <w:rFonts w:ascii="Arial" w:hAnsi="Arial" w:cs="Arial"/>
          <w:b/>
          <w:i/>
          <w:sz w:val="28"/>
          <w:szCs w:val="28"/>
        </w:rPr>
        <w:tab/>
      </w:r>
      <w:r w:rsidRPr="00CB524C">
        <w:rPr>
          <w:rFonts w:ascii="Arial" w:hAnsi="Arial" w:cs="Arial"/>
          <w:b/>
          <w:i/>
          <w:sz w:val="28"/>
          <w:szCs w:val="28"/>
        </w:rPr>
        <w:t>Target Audience</w:t>
      </w:r>
    </w:p>
    <w:p w:rsidR="002F398B" w:rsidRDefault="00E264B7" w:rsidP="00421970">
      <w:pPr>
        <w:spacing w:after="0" w:line="240" w:lineRule="auto"/>
        <w:ind w:right="21"/>
        <w:rPr>
          <w:rFonts w:ascii="Arial" w:hAnsi="Arial" w:cs="Arial"/>
          <w:sz w:val="24"/>
          <w:szCs w:val="24"/>
        </w:rPr>
      </w:pPr>
      <w:r>
        <w:rPr>
          <w:rFonts w:ascii="Arial" w:hAnsi="Arial" w:cs="Arial"/>
          <w:sz w:val="24"/>
          <w:szCs w:val="24"/>
        </w:rPr>
        <w:t>T</w:t>
      </w:r>
      <w:r w:rsidR="00A05982">
        <w:rPr>
          <w:rFonts w:ascii="Arial" w:hAnsi="Arial" w:cs="Arial"/>
          <w:sz w:val="24"/>
          <w:szCs w:val="24"/>
        </w:rPr>
        <w:t>he</w:t>
      </w:r>
      <w:r>
        <w:rPr>
          <w:rFonts w:ascii="Arial" w:hAnsi="Arial" w:cs="Arial"/>
          <w:sz w:val="24"/>
          <w:szCs w:val="24"/>
        </w:rPr>
        <w:t xml:space="preserve"> </w:t>
      </w:r>
      <w:r w:rsidR="00B409E0">
        <w:rPr>
          <w:rFonts w:ascii="Arial" w:hAnsi="Arial" w:cs="Arial"/>
          <w:sz w:val="24"/>
          <w:szCs w:val="24"/>
        </w:rPr>
        <w:t>primary target</w:t>
      </w:r>
      <w:r w:rsidR="00A05982">
        <w:rPr>
          <w:rFonts w:ascii="Arial" w:hAnsi="Arial" w:cs="Arial"/>
          <w:sz w:val="24"/>
          <w:szCs w:val="24"/>
        </w:rPr>
        <w:t xml:space="preserve"> audience was </w:t>
      </w:r>
      <w:r w:rsidR="00890DB2">
        <w:rPr>
          <w:rFonts w:ascii="Arial" w:hAnsi="Arial" w:cs="Arial"/>
          <w:sz w:val="24"/>
          <w:szCs w:val="24"/>
        </w:rPr>
        <w:t>older Londoners organisation</w:t>
      </w:r>
      <w:r>
        <w:rPr>
          <w:rFonts w:ascii="Arial" w:hAnsi="Arial" w:cs="Arial"/>
          <w:sz w:val="24"/>
          <w:szCs w:val="24"/>
        </w:rPr>
        <w:t>s</w:t>
      </w:r>
      <w:r w:rsidR="00B409E0">
        <w:rPr>
          <w:rFonts w:ascii="Arial" w:hAnsi="Arial" w:cs="Arial"/>
          <w:sz w:val="24"/>
          <w:szCs w:val="24"/>
        </w:rPr>
        <w:t>, including</w:t>
      </w:r>
      <w:r w:rsidR="00890DB2">
        <w:rPr>
          <w:rFonts w:ascii="Arial" w:hAnsi="Arial" w:cs="Arial"/>
          <w:sz w:val="24"/>
          <w:szCs w:val="24"/>
        </w:rPr>
        <w:t xml:space="preserve"> 23 local Age UK charities</w:t>
      </w:r>
      <w:r w:rsidR="009F22B2">
        <w:rPr>
          <w:rFonts w:ascii="Arial" w:hAnsi="Arial" w:cs="Arial"/>
          <w:sz w:val="24"/>
          <w:szCs w:val="24"/>
        </w:rPr>
        <w:t>,</w:t>
      </w:r>
      <w:r w:rsidR="00890DB2">
        <w:rPr>
          <w:rFonts w:ascii="Arial" w:hAnsi="Arial" w:cs="Arial"/>
          <w:sz w:val="24"/>
          <w:szCs w:val="24"/>
        </w:rPr>
        <w:t xml:space="preserve"> who are well placed to promote information</w:t>
      </w:r>
      <w:r w:rsidR="000D444C">
        <w:rPr>
          <w:rFonts w:ascii="Arial" w:hAnsi="Arial" w:cs="Arial"/>
          <w:sz w:val="24"/>
          <w:szCs w:val="24"/>
        </w:rPr>
        <w:t xml:space="preserve"> and support </w:t>
      </w:r>
      <w:r w:rsidR="00890DB2">
        <w:rPr>
          <w:rFonts w:ascii="Arial" w:hAnsi="Arial" w:cs="Arial"/>
          <w:sz w:val="24"/>
          <w:szCs w:val="24"/>
        </w:rPr>
        <w:t xml:space="preserve">targeted at vulnerable </w:t>
      </w:r>
      <w:r w:rsidR="00CB524C">
        <w:rPr>
          <w:rFonts w:ascii="Arial" w:hAnsi="Arial" w:cs="Arial"/>
          <w:sz w:val="24"/>
          <w:szCs w:val="24"/>
        </w:rPr>
        <w:t>older Londoners</w:t>
      </w:r>
    </w:p>
    <w:p w:rsidR="002F398B" w:rsidRDefault="002F398B" w:rsidP="00421970">
      <w:pPr>
        <w:spacing w:after="0" w:line="240" w:lineRule="auto"/>
        <w:ind w:right="21"/>
        <w:rPr>
          <w:rFonts w:ascii="Arial" w:hAnsi="Arial" w:cs="Arial"/>
          <w:b/>
          <w:i/>
          <w:sz w:val="28"/>
          <w:szCs w:val="28"/>
        </w:rPr>
      </w:pPr>
    </w:p>
    <w:p w:rsidR="00890DB2" w:rsidRPr="00CB524C" w:rsidRDefault="00CB524C" w:rsidP="00421970">
      <w:pPr>
        <w:spacing w:after="0" w:line="240" w:lineRule="auto"/>
        <w:ind w:right="21"/>
        <w:rPr>
          <w:rFonts w:ascii="Arial" w:hAnsi="Arial" w:cs="Arial"/>
          <w:b/>
          <w:i/>
          <w:sz w:val="28"/>
          <w:szCs w:val="28"/>
        </w:rPr>
      </w:pPr>
      <w:r w:rsidRPr="00CB524C">
        <w:rPr>
          <w:rFonts w:ascii="Arial" w:hAnsi="Arial" w:cs="Arial"/>
          <w:b/>
          <w:i/>
          <w:sz w:val="28"/>
          <w:szCs w:val="28"/>
        </w:rPr>
        <w:t xml:space="preserve">4. </w:t>
      </w:r>
      <w:r w:rsidR="00E264B7">
        <w:rPr>
          <w:rFonts w:ascii="Arial" w:hAnsi="Arial" w:cs="Arial"/>
          <w:b/>
          <w:i/>
          <w:sz w:val="28"/>
          <w:szCs w:val="28"/>
        </w:rPr>
        <w:tab/>
      </w:r>
      <w:r w:rsidR="00890DB2" w:rsidRPr="00CB524C">
        <w:rPr>
          <w:rFonts w:ascii="Arial" w:hAnsi="Arial" w:cs="Arial"/>
          <w:b/>
          <w:i/>
          <w:sz w:val="28"/>
          <w:szCs w:val="28"/>
        </w:rPr>
        <w:t>Conference Content</w:t>
      </w:r>
    </w:p>
    <w:p w:rsidR="00CB524C" w:rsidRDefault="00890DB2" w:rsidP="00421970">
      <w:pPr>
        <w:spacing w:after="0" w:line="240" w:lineRule="auto"/>
        <w:ind w:right="21"/>
        <w:rPr>
          <w:rFonts w:ascii="Arial" w:hAnsi="Arial" w:cs="Arial"/>
          <w:sz w:val="24"/>
          <w:szCs w:val="24"/>
        </w:rPr>
      </w:pPr>
      <w:r>
        <w:rPr>
          <w:rFonts w:ascii="Arial" w:hAnsi="Arial" w:cs="Arial"/>
          <w:sz w:val="24"/>
          <w:szCs w:val="24"/>
        </w:rPr>
        <w:t>The conference</w:t>
      </w:r>
      <w:r w:rsidR="006D18A8">
        <w:rPr>
          <w:rFonts w:ascii="Arial" w:hAnsi="Arial" w:cs="Arial"/>
          <w:sz w:val="24"/>
          <w:szCs w:val="24"/>
        </w:rPr>
        <w:t xml:space="preserve"> programme was </w:t>
      </w:r>
      <w:r w:rsidR="00E264B7">
        <w:rPr>
          <w:rFonts w:ascii="Arial" w:hAnsi="Arial" w:cs="Arial"/>
          <w:sz w:val="24"/>
          <w:szCs w:val="24"/>
        </w:rPr>
        <w:t xml:space="preserve">interactive and </w:t>
      </w:r>
      <w:r w:rsidR="006D18A8">
        <w:rPr>
          <w:rFonts w:ascii="Arial" w:hAnsi="Arial" w:cs="Arial"/>
          <w:sz w:val="24"/>
          <w:szCs w:val="24"/>
        </w:rPr>
        <w:t>a balanced mix of</w:t>
      </w:r>
      <w:r w:rsidR="00E264B7">
        <w:rPr>
          <w:rFonts w:ascii="Arial" w:hAnsi="Arial" w:cs="Arial"/>
          <w:sz w:val="24"/>
          <w:szCs w:val="24"/>
        </w:rPr>
        <w:t>:</w:t>
      </w:r>
    </w:p>
    <w:p w:rsidR="0024117C" w:rsidRPr="002F398B" w:rsidRDefault="00E264B7" w:rsidP="00C93BBC">
      <w:pPr>
        <w:pStyle w:val="ListParagraph"/>
        <w:numPr>
          <w:ilvl w:val="0"/>
          <w:numId w:val="44"/>
        </w:numPr>
        <w:tabs>
          <w:tab w:val="left" w:pos="1134"/>
        </w:tabs>
        <w:spacing w:after="0" w:line="240" w:lineRule="auto"/>
        <w:ind w:right="21"/>
        <w:rPr>
          <w:rFonts w:ascii="Arial" w:hAnsi="Arial" w:cs="Arial"/>
          <w:sz w:val="24"/>
          <w:szCs w:val="24"/>
        </w:rPr>
      </w:pPr>
      <w:r w:rsidRPr="002F398B">
        <w:rPr>
          <w:rFonts w:ascii="Arial" w:hAnsi="Arial" w:cs="Arial"/>
          <w:sz w:val="24"/>
          <w:szCs w:val="24"/>
        </w:rPr>
        <w:t xml:space="preserve">Presentation by </w:t>
      </w:r>
      <w:r w:rsidR="002F398B" w:rsidRPr="002F398B">
        <w:rPr>
          <w:rFonts w:ascii="Arial" w:hAnsi="Arial" w:cs="Arial"/>
          <w:sz w:val="24"/>
          <w:szCs w:val="24"/>
        </w:rPr>
        <w:t xml:space="preserve">Fiona Twycross, </w:t>
      </w:r>
      <w:r w:rsidRPr="002F398B">
        <w:rPr>
          <w:rFonts w:ascii="Arial" w:hAnsi="Arial" w:cs="Arial"/>
          <w:sz w:val="24"/>
          <w:szCs w:val="24"/>
        </w:rPr>
        <w:t xml:space="preserve">the Deputy Mayor for London </w:t>
      </w:r>
      <w:r w:rsidR="00B409E0" w:rsidRPr="002F398B">
        <w:rPr>
          <w:rFonts w:ascii="Arial" w:hAnsi="Arial" w:cs="Arial"/>
          <w:sz w:val="24"/>
          <w:szCs w:val="24"/>
        </w:rPr>
        <w:t>(Fire</w:t>
      </w:r>
      <w:r w:rsidRPr="002F398B">
        <w:rPr>
          <w:rFonts w:ascii="Arial" w:hAnsi="Arial" w:cs="Arial"/>
          <w:sz w:val="24"/>
          <w:szCs w:val="24"/>
        </w:rPr>
        <w:t xml:space="preserve"> and Resilience) on the r</w:t>
      </w:r>
      <w:r w:rsidR="0024117C" w:rsidRPr="002F398B">
        <w:rPr>
          <w:rFonts w:ascii="Arial" w:hAnsi="Arial" w:cs="Arial"/>
          <w:sz w:val="24"/>
          <w:szCs w:val="24"/>
        </w:rPr>
        <w:t xml:space="preserve">ole of the GLA </w:t>
      </w:r>
      <w:r w:rsidR="00B409E0" w:rsidRPr="002F398B">
        <w:rPr>
          <w:rFonts w:ascii="Arial" w:hAnsi="Arial" w:cs="Arial"/>
          <w:sz w:val="24"/>
          <w:szCs w:val="24"/>
        </w:rPr>
        <w:t>at a</w:t>
      </w:r>
      <w:r w:rsidRPr="002F398B">
        <w:rPr>
          <w:rFonts w:ascii="Arial" w:hAnsi="Arial" w:cs="Arial"/>
          <w:sz w:val="24"/>
          <w:szCs w:val="24"/>
        </w:rPr>
        <w:t xml:space="preserve"> strategic level and plans to improve regulations.</w:t>
      </w:r>
    </w:p>
    <w:p w:rsidR="0024117C" w:rsidRPr="002F398B" w:rsidRDefault="002F398B" w:rsidP="00C93BBC">
      <w:pPr>
        <w:pStyle w:val="ListParagraph"/>
        <w:numPr>
          <w:ilvl w:val="0"/>
          <w:numId w:val="44"/>
        </w:numPr>
        <w:tabs>
          <w:tab w:val="left" w:pos="1134"/>
        </w:tabs>
        <w:spacing w:after="0" w:line="240" w:lineRule="auto"/>
        <w:ind w:right="21"/>
        <w:rPr>
          <w:rFonts w:ascii="Arial" w:hAnsi="Arial" w:cs="Arial"/>
          <w:sz w:val="24"/>
          <w:szCs w:val="24"/>
        </w:rPr>
      </w:pPr>
      <w:r w:rsidRPr="002F398B">
        <w:rPr>
          <w:rFonts w:ascii="Arial" w:hAnsi="Arial" w:cs="Arial"/>
          <w:sz w:val="24"/>
          <w:szCs w:val="24"/>
        </w:rPr>
        <w:t>Presentation by the LFB, Deputy Assistant Commissioner,</w:t>
      </w:r>
      <w:r>
        <w:rPr>
          <w:rFonts w:ascii="Arial" w:hAnsi="Arial" w:cs="Arial"/>
          <w:sz w:val="24"/>
          <w:szCs w:val="24"/>
        </w:rPr>
        <w:t xml:space="preserve"> </w:t>
      </w:r>
      <w:r w:rsidRPr="002F398B">
        <w:rPr>
          <w:rFonts w:ascii="Arial" w:hAnsi="Arial" w:cs="Arial"/>
          <w:sz w:val="24"/>
          <w:szCs w:val="24"/>
        </w:rPr>
        <w:t xml:space="preserve">Operational Policy and Assurance Spencer Sutcliff on </w:t>
      </w:r>
      <w:r w:rsidR="00E264B7" w:rsidRPr="002F398B">
        <w:rPr>
          <w:rFonts w:ascii="Arial" w:hAnsi="Arial" w:cs="Arial"/>
          <w:sz w:val="24"/>
          <w:szCs w:val="24"/>
        </w:rPr>
        <w:t xml:space="preserve"> their structure </w:t>
      </w:r>
      <w:r w:rsidR="0024117C" w:rsidRPr="002F398B">
        <w:rPr>
          <w:rFonts w:ascii="Arial" w:hAnsi="Arial" w:cs="Arial"/>
          <w:sz w:val="24"/>
          <w:szCs w:val="24"/>
        </w:rPr>
        <w:t>and who to contact i</w:t>
      </w:r>
      <w:r w:rsidR="00E264B7" w:rsidRPr="002F398B">
        <w:rPr>
          <w:rFonts w:ascii="Arial" w:hAnsi="Arial" w:cs="Arial"/>
          <w:sz w:val="24"/>
          <w:szCs w:val="24"/>
        </w:rPr>
        <w:t>n your areas to build relationships</w:t>
      </w:r>
    </w:p>
    <w:p w:rsidR="0024117C" w:rsidRPr="00E264B7" w:rsidRDefault="0024117C" w:rsidP="00C93BBC">
      <w:pPr>
        <w:pStyle w:val="ListParagraph"/>
        <w:numPr>
          <w:ilvl w:val="0"/>
          <w:numId w:val="44"/>
        </w:numPr>
        <w:tabs>
          <w:tab w:val="left" w:pos="1134"/>
        </w:tabs>
        <w:spacing w:after="0" w:line="240" w:lineRule="auto"/>
        <w:ind w:right="21"/>
        <w:rPr>
          <w:rFonts w:ascii="Arial" w:hAnsi="Arial" w:cs="Arial"/>
          <w:sz w:val="24"/>
          <w:szCs w:val="24"/>
        </w:rPr>
      </w:pPr>
      <w:r w:rsidRPr="00E264B7">
        <w:rPr>
          <w:rFonts w:ascii="Arial" w:hAnsi="Arial" w:cs="Arial"/>
          <w:sz w:val="24"/>
          <w:szCs w:val="24"/>
        </w:rPr>
        <w:t>Good practice in a London borough</w:t>
      </w:r>
      <w:r w:rsidR="00E264B7">
        <w:rPr>
          <w:rFonts w:ascii="Arial" w:hAnsi="Arial" w:cs="Arial"/>
          <w:sz w:val="24"/>
          <w:szCs w:val="24"/>
        </w:rPr>
        <w:t xml:space="preserve"> (Kensington and Chelsea) of partnership working with local older peoples organisations </w:t>
      </w:r>
      <w:r w:rsidR="00315398">
        <w:rPr>
          <w:rFonts w:ascii="Arial" w:hAnsi="Arial" w:cs="Arial"/>
          <w:sz w:val="24"/>
          <w:szCs w:val="24"/>
        </w:rPr>
        <w:t xml:space="preserve"> - led by LFB Station Manager in Kensington and Chelsea</w:t>
      </w:r>
    </w:p>
    <w:p w:rsidR="00E264B7" w:rsidRPr="00C93BBC" w:rsidRDefault="00E264B7" w:rsidP="00C93BBC">
      <w:pPr>
        <w:pStyle w:val="ListParagraph"/>
        <w:numPr>
          <w:ilvl w:val="0"/>
          <w:numId w:val="44"/>
        </w:numPr>
        <w:tabs>
          <w:tab w:val="left" w:pos="1134"/>
        </w:tabs>
        <w:spacing w:after="0" w:line="240" w:lineRule="auto"/>
        <w:ind w:right="21"/>
        <w:rPr>
          <w:rFonts w:ascii="Arial" w:hAnsi="Arial" w:cs="Arial"/>
          <w:sz w:val="24"/>
          <w:szCs w:val="24"/>
        </w:rPr>
      </w:pPr>
      <w:r>
        <w:rPr>
          <w:rFonts w:ascii="Arial" w:hAnsi="Arial" w:cs="Arial"/>
          <w:sz w:val="24"/>
          <w:szCs w:val="24"/>
        </w:rPr>
        <w:lastRenderedPageBreak/>
        <w:t>Information on  how reduce fire risk and r</w:t>
      </w:r>
      <w:r w:rsidR="0024117C" w:rsidRPr="00E264B7">
        <w:rPr>
          <w:rFonts w:ascii="Arial" w:hAnsi="Arial" w:cs="Arial"/>
          <w:sz w:val="24"/>
          <w:szCs w:val="24"/>
        </w:rPr>
        <w:t>esources available</w:t>
      </w:r>
      <w:r w:rsidR="00C93BBC">
        <w:rPr>
          <w:rFonts w:ascii="Arial" w:hAnsi="Arial" w:cs="Arial"/>
          <w:sz w:val="24"/>
          <w:szCs w:val="24"/>
        </w:rPr>
        <w:t xml:space="preserve"> i</w:t>
      </w:r>
      <w:r w:rsidRPr="00C93BBC">
        <w:rPr>
          <w:rFonts w:ascii="Arial" w:hAnsi="Arial" w:cs="Arial"/>
          <w:sz w:val="24"/>
          <w:szCs w:val="24"/>
        </w:rPr>
        <w:t>ncluding</w:t>
      </w:r>
      <w:r w:rsidR="00C93BBC" w:rsidRPr="00C93BBC">
        <w:rPr>
          <w:rFonts w:ascii="Arial" w:hAnsi="Arial" w:cs="Arial"/>
          <w:sz w:val="24"/>
          <w:szCs w:val="24"/>
        </w:rPr>
        <w:t xml:space="preserve">, </w:t>
      </w:r>
      <w:r w:rsidR="0024117C" w:rsidRPr="00C93BBC">
        <w:rPr>
          <w:rFonts w:ascii="Arial" w:hAnsi="Arial" w:cs="Arial"/>
          <w:sz w:val="24"/>
          <w:szCs w:val="24"/>
        </w:rPr>
        <w:t>Fire Safety Visits</w:t>
      </w:r>
      <w:r w:rsidRPr="00C93BBC">
        <w:rPr>
          <w:rFonts w:ascii="Arial" w:hAnsi="Arial" w:cs="Arial"/>
          <w:sz w:val="24"/>
          <w:szCs w:val="24"/>
        </w:rPr>
        <w:t xml:space="preserve"> and addressing h</w:t>
      </w:r>
      <w:r w:rsidR="0024117C" w:rsidRPr="00C93BBC">
        <w:rPr>
          <w:rFonts w:ascii="Arial" w:hAnsi="Arial" w:cs="Arial"/>
          <w:sz w:val="24"/>
          <w:szCs w:val="24"/>
        </w:rPr>
        <w:t>oarding</w:t>
      </w:r>
    </w:p>
    <w:p w:rsidR="00421970" w:rsidRPr="00C93BBC" w:rsidRDefault="00E264B7" w:rsidP="00C93BBC">
      <w:pPr>
        <w:pStyle w:val="ListParagraph"/>
        <w:numPr>
          <w:ilvl w:val="0"/>
          <w:numId w:val="44"/>
        </w:numPr>
        <w:tabs>
          <w:tab w:val="left" w:pos="1134"/>
        </w:tabs>
        <w:spacing w:after="0" w:line="240" w:lineRule="auto"/>
        <w:ind w:right="21"/>
        <w:rPr>
          <w:rFonts w:ascii="Arial" w:hAnsi="Arial" w:cs="Arial"/>
          <w:sz w:val="24"/>
          <w:szCs w:val="24"/>
        </w:rPr>
      </w:pPr>
      <w:r w:rsidRPr="00C93BBC">
        <w:rPr>
          <w:rFonts w:ascii="Arial" w:hAnsi="Arial" w:cs="Arial"/>
          <w:sz w:val="24"/>
          <w:szCs w:val="24"/>
        </w:rPr>
        <w:t>S</w:t>
      </w:r>
      <w:r w:rsidR="002668FB" w:rsidRPr="00C93BBC">
        <w:rPr>
          <w:rFonts w:ascii="Arial" w:hAnsi="Arial" w:cs="Arial"/>
          <w:sz w:val="24"/>
          <w:szCs w:val="24"/>
        </w:rPr>
        <w:t xml:space="preserve">mall </w:t>
      </w:r>
      <w:r w:rsidR="00051A9E" w:rsidRPr="00C93BBC">
        <w:rPr>
          <w:rFonts w:ascii="Arial" w:hAnsi="Arial" w:cs="Arial"/>
          <w:sz w:val="24"/>
          <w:szCs w:val="24"/>
        </w:rPr>
        <w:t>groups’</w:t>
      </w:r>
      <w:r w:rsidR="00A05982" w:rsidRPr="00C93BBC">
        <w:rPr>
          <w:rFonts w:ascii="Arial" w:hAnsi="Arial" w:cs="Arial"/>
          <w:sz w:val="24"/>
          <w:szCs w:val="24"/>
        </w:rPr>
        <w:t xml:space="preserve"> discussion</w:t>
      </w:r>
      <w:r w:rsidRPr="00C93BBC">
        <w:rPr>
          <w:rFonts w:ascii="Arial" w:hAnsi="Arial" w:cs="Arial"/>
          <w:sz w:val="24"/>
          <w:szCs w:val="24"/>
        </w:rPr>
        <w:t xml:space="preserve"> and plenary feedback</w:t>
      </w:r>
      <w:r w:rsidR="00A05982" w:rsidRPr="00C93BBC">
        <w:rPr>
          <w:rFonts w:ascii="Arial" w:hAnsi="Arial" w:cs="Arial"/>
          <w:sz w:val="24"/>
          <w:szCs w:val="24"/>
        </w:rPr>
        <w:t xml:space="preserve"> on how local organisations working with older Londoners can use their varied networks to promote support for vulnerable customers. </w:t>
      </w:r>
    </w:p>
    <w:p w:rsidR="009C1DD7" w:rsidRDefault="009C1DD7" w:rsidP="00421970">
      <w:pPr>
        <w:spacing w:after="0" w:line="240" w:lineRule="auto"/>
        <w:ind w:right="21"/>
        <w:rPr>
          <w:rFonts w:ascii="Arial" w:hAnsi="Arial" w:cs="Arial"/>
          <w:sz w:val="24"/>
          <w:szCs w:val="24"/>
        </w:rPr>
      </w:pPr>
    </w:p>
    <w:p w:rsidR="008E3716" w:rsidRDefault="008E3716" w:rsidP="00421970">
      <w:pPr>
        <w:spacing w:after="0" w:line="240" w:lineRule="auto"/>
        <w:ind w:right="21"/>
        <w:rPr>
          <w:rFonts w:ascii="Arial" w:hAnsi="Arial" w:cs="Arial"/>
          <w:sz w:val="24"/>
          <w:szCs w:val="24"/>
        </w:rPr>
      </w:pPr>
    </w:p>
    <w:p w:rsidR="008E3716" w:rsidRDefault="008E3716" w:rsidP="00421970">
      <w:pPr>
        <w:spacing w:after="0" w:line="240" w:lineRule="auto"/>
        <w:ind w:right="21"/>
        <w:rPr>
          <w:rFonts w:ascii="Arial" w:hAnsi="Arial" w:cs="Arial"/>
          <w:sz w:val="24"/>
          <w:szCs w:val="24"/>
        </w:rPr>
      </w:pPr>
    </w:p>
    <w:p w:rsidR="008E3716" w:rsidRDefault="008E3716" w:rsidP="00421970">
      <w:pPr>
        <w:spacing w:after="0" w:line="240" w:lineRule="auto"/>
        <w:ind w:right="21"/>
        <w:rPr>
          <w:rFonts w:ascii="Arial" w:hAnsi="Arial" w:cs="Arial"/>
          <w:sz w:val="24"/>
          <w:szCs w:val="24"/>
        </w:rPr>
      </w:pPr>
      <w:r w:rsidRPr="008E3716">
        <w:rPr>
          <w:rFonts w:ascii="Arial" w:hAnsi="Arial" w:cs="Arial"/>
          <w:b/>
          <w:noProof/>
          <w:sz w:val="28"/>
          <w:szCs w:val="28"/>
          <w:lang w:val="en-US"/>
        </w:rPr>
        <w:drawing>
          <wp:inline distT="0" distB="0" distL="0" distR="0" wp14:anchorId="7D9A9610" wp14:editId="2E7BECB5">
            <wp:extent cx="3568700" cy="2285365"/>
            <wp:effectExtent l="0" t="0" r="0" b="635"/>
            <wp:docPr id="2" name="Picture 2" descr="\\AUKL-FS01\Shared\CAMPAIGNS FROM 2019\Fire Brigade Campaign 2019\4 Oct 2019 EVENT\Photos\Fire Brigade\LondonFireBrigade (15 of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KL-FS01\Shared\CAMPAIGNS FROM 2019\Fire Brigade Campaign 2019\4 Oct 2019 EVENT\Photos\Fire Brigade\LondonFireBrigade (15 of 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4300" cy="2288951"/>
                    </a:xfrm>
                    <a:prstGeom prst="rect">
                      <a:avLst/>
                    </a:prstGeom>
                    <a:noFill/>
                    <a:ln>
                      <a:noFill/>
                    </a:ln>
                  </pic:spPr>
                </pic:pic>
              </a:graphicData>
            </a:graphic>
          </wp:inline>
        </w:drawing>
      </w:r>
    </w:p>
    <w:p w:rsidR="008E3716" w:rsidRPr="008E3716" w:rsidRDefault="006D03F7" w:rsidP="00421970">
      <w:pPr>
        <w:spacing w:after="0" w:line="240" w:lineRule="auto"/>
        <w:ind w:right="21"/>
        <w:rPr>
          <w:rFonts w:ascii="Arial" w:hAnsi="Arial" w:cs="Arial"/>
          <w:sz w:val="18"/>
          <w:szCs w:val="18"/>
        </w:rPr>
      </w:pPr>
      <w:r>
        <w:rPr>
          <w:rFonts w:ascii="Arial" w:hAnsi="Arial" w:cs="Arial"/>
          <w:sz w:val="18"/>
          <w:szCs w:val="18"/>
        </w:rPr>
        <w:t xml:space="preserve">Spencer Sutcliff, </w:t>
      </w:r>
      <w:r w:rsidR="008E3716" w:rsidRPr="008E3716">
        <w:rPr>
          <w:rFonts w:ascii="Arial" w:hAnsi="Arial" w:cs="Arial"/>
          <w:sz w:val="18"/>
          <w:szCs w:val="18"/>
        </w:rPr>
        <w:t>Deputy Commissioner</w:t>
      </w:r>
      <w:r>
        <w:rPr>
          <w:rFonts w:ascii="Arial" w:hAnsi="Arial" w:cs="Arial"/>
          <w:sz w:val="18"/>
          <w:szCs w:val="18"/>
        </w:rPr>
        <w:t xml:space="preserve"> LFB, </w:t>
      </w:r>
      <w:r w:rsidR="008E3716" w:rsidRPr="008E3716">
        <w:rPr>
          <w:rFonts w:ascii="Arial" w:hAnsi="Arial" w:cs="Arial"/>
          <w:sz w:val="18"/>
          <w:szCs w:val="18"/>
        </w:rPr>
        <w:t xml:space="preserve">, Elizabeth Sparrow AUKL and Deputy Mayor Fiona Twycross </w:t>
      </w:r>
    </w:p>
    <w:p w:rsidR="008E3716" w:rsidRPr="00421970" w:rsidRDefault="008E3716" w:rsidP="00421970">
      <w:pPr>
        <w:spacing w:after="0" w:line="240" w:lineRule="auto"/>
        <w:ind w:right="21"/>
        <w:rPr>
          <w:rFonts w:ascii="Arial" w:hAnsi="Arial" w:cs="Arial"/>
          <w:sz w:val="24"/>
          <w:szCs w:val="24"/>
        </w:rPr>
      </w:pPr>
    </w:p>
    <w:p w:rsidR="00421970" w:rsidRPr="00CB524C" w:rsidRDefault="00CB524C" w:rsidP="00421970">
      <w:pPr>
        <w:spacing w:after="0" w:line="240" w:lineRule="auto"/>
        <w:ind w:right="21"/>
        <w:rPr>
          <w:rFonts w:ascii="Arial" w:hAnsi="Arial" w:cs="Arial"/>
          <w:b/>
          <w:i/>
          <w:sz w:val="28"/>
          <w:szCs w:val="28"/>
        </w:rPr>
      </w:pPr>
      <w:r w:rsidRPr="00CB524C">
        <w:rPr>
          <w:rFonts w:ascii="Arial" w:hAnsi="Arial" w:cs="Arial"/>
          <w:b/>
          <w:i/>
          <w:sz w:val="28"/>
          <w:szCs w:val="28"/>
        </w:rPr>
        <w:t>5.</w:t>
      </w:r>
      <w:r w:rsidRPr="00CB524C">
        <w:rPr>
          <w:rFonts w:ascii="Arial" w:hAnsi="Arial" w:cs="Arial"/>
          <w:b/>
          <w:i/>
          <w:sz w:val="28"/>
          <w:szCs w:val="28"/>
        </w:rPr>
        <w:tab/>
      </w:r>
      <w:r w:rsidR="00421970" w:rsidRPr="00CB524C">
        <w:rPr>
          <w:rFonts w:ascii="Arial" w:hAnsi="Arial" w:cs="Arial"/>
          <w:b/>
          <w:i/>
          <w:sz w:val="28"/>
          <w:szCs w:val="28"/>
        </w:rPr>
        <w:t>Resource Pack</w:t>
      </w:r>
    </w:p>
    <w:p w:rsidR="008E3716" w:rsidRDefault="00421970" w:rsidP="00C93BBC">
      <w:pPr>
        <w:spacing w:after="0" w:line="240" w:lineRule="auto"/>
        <w:ind w:right="21"/>
        <w:rPr>
          <w:rFonts w:ascii="Arial" w:hAnsi="Arial" w:cs="Arial"/>
          <w:sz w:val="24"/>
          <w:szCs w:val="24"/>
        </w:rPr>
      </w:pPr>
      <w:r w:rsidRPr="00421970">
        <w:rPr>
          <w:rFonts w:ascii="Arial" w:hAnsi="Arial" w:cs="Arial"/>
          <w:sz w:val="24"/>
          <w:szCs w:val="24"/>
        </w:rPr>
        <w:t>Each attendee for the session receive</w:t>
      </w:r>
      <w:r w:rsidR="00CC6361">
        <w:rPr>
          <w:rFonts w:ascii="Arial" w:hAnsi="Arial" w:cs="Arial"/>
          <w:sz w:val="24"/>
          <w:szCs w:val="24"/>
        </w:rPr>
        <w:t xml:space="preserve">d </w:t>
      </w:r>
      <w:r w:rsidR="00E264B7">
        <w:rPr>
          <w:rFonts w:ascii="Arial" w:hAnsi="Arial" w:cs="Arial"/>
          <w:sz w:val="24"/>
          <w:szCs w:val="24"/>
        </w:rPr>
        <w:t>a Resource Pack with information on hoarding, fire safety visits</w:t>
      </w:r>
      <w:r w:rsidR="00C93BBC">
        <w:rPr>
          <w:rFonts w:ascii="Arial" w:hAnsi="Arial" w:cs="Arial"/>
          <w:sz w:val="24"/>
          <w:szCs w:val="24"/>
        </w:rPr>
        <w:t xml:space="preserve"> and</w:t>
      </w:r>
      <w:r w:rsidR="00315398">
        <w:rPr>
          <w:rFonts w:ascii="Arial" w:hAnsi="Arial" w:cs="Arial"/>
          <w:sz w:val="24"/>
          <w:szCs w:val="24"/>
        </w:rPr>
        <w:t xml:space="preserve"> a map of local contacts</w:t>
      </w:r>
      <w:r w:rsidR="00C93BBC">
        <w:rPr>
          <w:rFonts w:ascii="Arial" w:hAnsi="Arial" w:cs="Arial"/>
          <w:sz w:val="24"/>
          <w:szCs w:val="24"/>
        </w:rPr>
        <w:t xml:space="preserve">. NB </w:t>
      </w:r>
      <w:r w:rsidR="00A05982">
        <w:rPr>
          <w:rFonts w:ascii="Arial" w:hAnsi="Arial" w:cs="Arial"/>
          <w:sz w:val="24"/>
          <w:szCs w:val="24"/>
        </w:rPr>
        <w:t>All the slides for the Conference are now on Age UK London’s website under Age Friendly Resources</w:t>
      </w:r>
    </w:p>
    <w:p w:rsidR="008E3716" w:rsidRDefault="008E3716" w:rsidP="00C93BBC">
      <w:pPr>
        <w:spacing w:after="0" w:line="240" w:lineRule="auto"/>
        <w:ind w:right="21"/>
        <w:rPr>
          <w:rFonts w:ascii="Arial" w:hAnsi="Arial" w:cs="Arial"/>
          <w:sz w:val="24"/>
          <w:szCs w:val="24"/>
        </w:rPr>
      </w:pPr>
    </w:p>
    <w:p w:rsidR="008E3716" w:rsidRDefault="008E3716" w:rsidP="00C93BBC">
      <w:pPr>
        <w:spacing w:after="0" w:line="240" w:lineRule="auto"/>
        <w:ind w:right="21"/>
        <w:rPr>
          <w:rFonts w:ascii="Arial" w:hAnsi="Arial" w:cs="Arial"/>
          <w:sz w:val="24"/>
          <w:szCs w:val="24"/>
        </w:rPr>
      </w:pPr>
      <w:r w:rsidRPr="008E3716">
        <w:rPr>
          <w:rFonts w:ascii="Arial" w:hAnsi="Arial" w:cs="Arial"/>
          <w:noProof/>
          <w:sz w:val="24"/>
          <w:szCs w:val="24"/>
          <w:lang w:val="en-US"/>
        </w:rPr>
        <w:drawing>
          <wp:inline distT="0" distB="0" distL="0" distR="0" wp14:anchorId="6FBAC95A" wp14:editId="6BCB7B87">
            <wp:extent cx="5796915" cy="4347210"/>
            <wp:effectExtent l="0" t="0" r="0" b="635"/>
            <wp:docPr id="3" name="Picture 3" descr="\\AUKL-FS01\Shared\CAMPAIGNS FROM 2019\Fire Brigade Campaign 2019\4 Oct 2019 EVENT\Photos\Fire Brigade\Phone Photos\20191004_10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KL-FS01\Shared\CAMPAIGNS FROM 2019\Fire Brigade Campaign 2019\4 Oct 2019 EVENT\Photos\Fire Brigade\Phone Photos\20191004_1037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6915" cy="4347210"/>
                    </a:xfrm>
                    <a:prstGeom prst="rect">
                      <a:avLst/>
                    </a:prstGeom>
                    <a:noFill/>
                    <a:ln>
                      <a:noFill/>
                    </a:ln>
                  </pic:spPr>
                </pic:pic>
              </a:graphicData>
            </a:graphic>
          </wp:inline>
        </w:drawing>
      </w:r>
    </w:p>
    <w:p w:rsidR="00A05982" w:rsidRPr="006D03F7" w:rsidRDefault="008E3716" w:rsidP="00A05982">
      <w:pPr>
        <w:spacing w:after="0" w:line="240" w:lineRule="auto"/>
        <w:ind w:right="21"/>
        <w:rPr>
          <w:rFonts w:ascii="Arial" w:hAnsi="Arial" w:cs="Arial"/>
          <w:sz w:val="20"/>
          <w:szCs w:val="20"/>
        </w:rPr>
      </w:pPr>
      <w:r w:rsidRPr="006D03F7">
        <w:rPr>
          <w:rFonts w:ascii="Arial" w:hAnsi="Arial" w:cs="Arial"/>
          <w:sz w:val="20"/>
          <w:szCs w:val="20"/>
        </w:rPr>
        <w:t>Group Discussions on getting the message out</w:t>
      </w:r>
    </w:p>
    <w:p w:rsidR="008E3716" w:rsidRDefault="008E3716" w:rsidP="00A05982">
      <w:pPr>
        <w:spacing w:after="0" w:line="240" w:lineRule="auto"/>
        <w:ind w:right="21"/>
        <w:rPr>
          <w:rFonts w:ascii="Arial" w:hAnsi="Arial" w:cs="Arial"/>
          <w:sz w:val="24"/>
          <w:szCs w:val="24"/>
        </w:rPr>
      </w:pPr>
    </w:p>
    <w:p w:rsidR="008E3716" w:rsidRDefault="008E3716" w:rsidP="00A05982">
      <w:pPr>
        <w:spacing w:after="0" w:line="240" w:lineRule="auto"/>
        <w:ind w:right="21"/>
        <w:rPr>
          <w:rFonts w:ascii="Arial" w:hAnsi="Arial" w:cs="Arial"/>
          <w:sz w:val="24"/>
          <w:szCs w:val="24"/>
        </w:rPr>
      </w:pPr>
    </w:p>
    <w:p w:rsidR="008E3716" w:rsidRDefault="008E3716" w:rsidP="00A05982">
      <w:pPr>
        <w:spacing w:after="0" w:line="240" w:lineRule="auto"/>
        <w:ind w:right="21"/>
        <w:rPr>
          <w:rFonts w:ascii="Arial" w:hAnsi="Arial" w:cs="Arial"/>
          <w:sz w:val="24"/>
          <w:szCs w:val="24"/>
        </w:rPr>
      </w:pPr>
    </w:p>
    <w:p w:rsidR="00A05982" w:rsidRPr="0024117C" w:rsidRDefault="0024117C" w:rsidP="00A05982">
      <w:pPr>
        <w:spacing w:after="0" w:line="240" w:lineRule="auto"/>
        <w:ind w:right="21"/>
        <w:rPr>
          <w:rFonts w:ascii="Arial" w:hAnsi="Arial" w:cs="Arial"/>
          <w:b/>
          <w:i/>
          <w:sz w:val="28"/>
          <w:szCs w:val="28"/>
        </w:rPr>
      </w:pPr>
      <w:r w:rsidRPr="0024117C">
        <w:rPr>
          <w:rFonts w:ascii="Arial" w:hAnsi="Arial" w:cs="Arial"/>
          <w:b/>
          <w:i/>
          <w:sz w:val="28"/>
          <w:szCs w:val="28"/>
        </w:rPr>
        <w:t>6</w:t>
      </w:r>
      <w:r w:rsidR="00A05982" w:rsidRPr="0024117C">
        <w:rPr>
          <w:rFonts w:ascii="Arial" w:hAnsi="Arial" w:cs="Arial"/>
          <w:b/>
          <w:i/>
          <w:sz w:val="28"/>
          <w:szCs w:val="28"/>
        </w:rPr>
        <w:t>.</w:t>
      </w:r>
      <w:r w:rsidR="00A05982" w:rsidRPr="0024117C">
        <w:rPr>
          <w:rFonts w:ascii="Arial" w:hAnsi="Arial" w:cs="Arial"/>
          <w:b/>
          <w:i/>
          <w:sz w:val="28"/>
          <w:szCs w:val="28"/>
        </w:rPr>
        <w:tab/>
        <w:t>Conference Participants</w:t>
      </w:r>
    </w:p>
    <w:p w:rsidR="00CB524C" w:rsidRPr="002F398B" w:rsidRDefault="002F398B" w:rsidP="00A05982">
      <w:pPr>
        <w:spacing w:after="0" w:line="240" w:lineRule="auto"/>
        <w:ind w:right="21"/>
        <w:rPr>
          <w:rFonts w:ascii="Arial" w:hAnsi="Arial" w:cs="Arial"/>
          <w:color w:val="000000" w:themeColor="text1"/>
          <w:sz w:val="24"/>
          <w:szCs w:val="24"/>
        </w:rPr>
      </w:pPr>
      <w:r w:rsidRPr="002F398B">
        <w:rPr>
          <w:rFonts w:ascii="Arial" w:hAnsi="Arial" w:cs="Arial"/>
          <w:color w:val="000000" w:themeColor="text1"/>
          <w:sz w:val="24"/>
          <w:szCs w:val="24"/>
        </w:rPr>
        <w:t>68 i</w:t>
      </w:r>
      <w:r w:rsidR="00B409E0" w:rsidRPr="002F398B">
        <w:rPr>
          <w:rFonts w:ascii="Arial" w:hAnsi="Arial" w:cs="Arial"/>
          <w:color w:val="000000" w:themeColor="text1"/>
          <w:sz w:val="24"/>
          <w:szCs w:val="24"/>
        </w:rPr>
        <w:t>ndividuals</w:t>
      </w:r>
      <w:r w:rsidR="00A05982" w:rsidRPr="002F398B">
        <w:rPr>
          <w:rFonts w:ascii="Arial" w:hAnsi="Arial" w:cs="Arial"/>
          <w:color w:val="000000" w:themeColor="text1"/>
          <w:sz w:val="24"/>
          <w:szCs w:val="24"/>
        </w:rPr>
        <w:t xml:space="preserve"> </w:t>
      </w:r>
      <w:r w:rsidR="002668FB" w:rsidRPr="002F398B">
        <w:rPr>
          <w:rFonts w:ascii="Arial" w:hAnsi="Arial" w:cs="Arial"/>
          <w:color w:val="000000" w:themeColor="text1"/>
          <w:sz w:val="24"/>
          <w:szCs w:val="24"/>
        </w:rPr>
        <w:t xml:space="preserve">attended </w:t>
      </w:r>
      <w:r>
        <w:rPr>
          <w:rFonts w:ascii="Arial" w:hAnsi="Arial" w:cs="Arial"/>
          <w:color w:val="000000" w:themeColor="text1"/>
          <w:sz w:val="24"/>
          <w:szCs w:val="24"/>
        </w:rPr>
        <w:t>the c</w:t>
      </w:r>
      <w:r w:rsidR="006D18A8" w:rsidRPr="002F398B">
        <w:rPr>
          <w:rFonts w:ascii="Arial" w:hAnsi="Arial" w:cs="Arial"/>
          <w:color w:val="000000" w:themeColor="text1"/>
          <w:sz w:val="24"/>
          <w:szCs w:val="24"/>
        </w:rPr>
        <w:t xml:space="preserve">onference </w:t>
      </w:r>
      <w:r w:rsidR="00C93BBC" w:rsidRPr="002F398B">
        <w:rPr>
          <w:rFonts w:ascii="Arial" w:hAnsi="Arial" w:cs="Arial"/>
          <w:color w:val="000000" w:themeColor="text1"/>
          <w:sz w:val="24"/>
          <w:szCs w:val="24"/>
        </w:rPr>
        <w:t>representing</w:t>
      </w:r>
      <w:r w:rsidR="00A05982" w:rsidRPr="002F398B">
        <w:rPr>
          <w:rFonts w:ascii="Arial" w:hAnsi="Arial" w:cs="Arial"/>
          <w:color w:val="000000" w:themeColor="text1"/>
          <w:sz w:val="24"/>
          <w:szCs w:val="24"/>
        </w:rPr>
        <w:t xml:space="preserve"> a wide r</w:t>
      </w:r>
      <w:r w:rsidR="006D18A8" w:rsidRPr="002F398B">
        <w:rPr>
          <w:rFonts w:ascii="Arial" w:hAnsi="Arial" w:cs="Arial"/>
          <w:color w:val="000000" w:themeColor="text1"/>
          <w:sz w:val="24"/>
          <w:szCs w:val="24"/>
        </w:rPr>
        <w:t xml:space="preserve">ange of organisations </w:t>
      </w:r>
      <w:r w:rsidR="00CB524C" w:rsidRPr="002F398B">
        <w:rPr>
          <w:rFonts w:ascii="Arial" w:hAnsi="Arial" w:cs="Arial"/>
          <w:color w:val="000000" w:themeColor="text1"/>
          <w:sz w:val="24"/>
          <w:szCs w:val="24"/>
        </w:rPr>
        <w:t xml:space="preserve">working with older Londoners </w:t>
      </w:r>
      <w:r w:rsidR="006D18A8" w:rsidRPr="002F398B">
        <w:rPr>
          <w:rFonts w:ascii="Arial" w:hAnsi="Arial" w:cs="Arial"/>
          <w:color w:val="000000" w:themeColor="text1"/>
          <w:sz w:val="24"/>
          <w:szCs w:val="24"/>
        </w:rPr>
        <w:t>including</w:t>
      </w:r>
      <w:r w:rsidR="00A05982" w:rsidRPr="002F398B">
        <w:rPr>
          <w:rFonts w:ascii="Arial" w:hAnsi="Arial" w:cs="Arial"/>
          <w:color w:val="000000" w:themeColor="text1"/>
          <w:sz w:val="24"/>
          <w:szCs w:val="24"/>
        </w:rPr>
        <w:t xml:space="preserve">; </w:t>
      </w:r>
    </w:p>
    <w:p w:rsidR="000662AF" w:rsidRDefault="000662AF" w:rsidP="00A05982">
      <w:pPr>
        <w:spacing w:after="0" w:line="240" w:lineRule="auto"/>
        <w:ind w:right="21"/>
        <w:rPr>
          <w:rFonts w:ascii="Arial" w:hAnsi="Arial" w:cs="Arial"/>
          <w:sz w:val="24"/>
          <w:szCs w:val="24"/>
        </w:rPr>
      </w:pPr>
    </w:p>
    <w:p w:rsidR="00CB524C" w:rsidRPr="00C93BBC" w:rsidRDefault="00C93BBC" w:rsidP="00C93BBC">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L</w:t>
      </w:r>
      <w:r w:rsidR="00A05982" w:rsidRPr="00C93BBC">
        <w:rPr>
          <w:rFonts w:ascii="Arial" w:hAnsi="Arial" w:cs="Arial"/>
          <w:sz w:val="24"/>
          <w:szCs w:val="24"/>
        </w:rPr>
        <w:t>ocal Age U</w:t>
      </w:r>
      <w:r w:rsidR="00CB524C" w:rsidRPr="00C93BBC">
        <w:rPr>
          <w:rFonts w:ascii="Arial" w:hAnsi="Arial" w:cs="Arial"/>
          <w:sz w:val="24"/>
          <w:szCs w:val="24"/>
        </w:rPr>
        <w:t>Ks (10)</w:t>
      </w:r>
    </w:p>
    <w:p w:rsidR="00CB524C" w:rsidRPr="00C93BBC" w:rsidRDefault="00C93BBC" w:rsidP="00C93BBC">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O</w:t>
      </w:r>
      <w:r w:rsidR="002668FB" w:rsidRPr="00C93BBC">
        <w:rPr>
          <w:rFonts w:ascii="Arial" w:hAnsi="Arial" w:cs="Arial"/>
          <w:sz w:val="24"/>
          <w:szCs w:val="24"/>
        </w:rPr>
        <w:t xml:space="preserve">lder </w:t>
      </w:r>
      <w:r w:rsidR="00051A9E" w:rsidRPr="00C93BBC">
        <w:rPr>
          <w:rFonts w:ascii="Arial" w:hAnsi="Arial" w:cs="Arial"/>
          <w:sz w:val="24"/>
          <w:szCs w:val="24"/>
        </w:rPr>
        <w:t>person’s</w:t>
      </w:r>
      <w:r w:rsidR="002668FB" w:rsidRPr="00C93BBC">
        <w:rPr>
          <w:rFonts w:ascii="Arial" w:hAnsi="Arial" w:cs="Arial"/>
          <w:sz w:val="24"/>
          <w:szCs w:val="24"/>
        </w:rPr>
        <w:t xml:space="preserve"> foru</w:t>
      </w:r>
      <w:r w:rsidR="002F398B">
        <w:rPr>
          <w:rFonts w:ascii="Arial" w:hAnsi="Arial" w:cs="Arial"/>
          <w:sz w:val="24"/>
          <w:szCs w:val="24"/>
        </w:rPr>
        <w:t>ms</w:t>
      </w:r>
    </w:p>
    <w:p w:rsidR="00CB524C" w:rsidRPr="00C93BBC" w:rsidRDefault="006D18A8" w:rsidP="00C93BBC">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BAME and faith-led organisa</w:t>
      </w:r>
      <w:r w:rsidR="002668FB" w:rsidRPr="00C93BBC">
        <w:rPr>
          <w:rFonts w:ascii="Arial" w:hAnsi="Arial" w:cs="Arial"/>
          <w:sz w:val="24"/>
          <w:szCs w:val="24"/>
        </w:rPr>
        <w:t>t</w:t>
      </w:r>
      <w:r w:rsidRPr="00C93BBC">
        <w:rPr>
          <w:rFonts w:ascii="Arial" w:hAnsi="Arial" w:cs="Arial"/>
          <w:sz w:val="24"/>
          <w:szCs w:val="24"/>
        </w:rPr>
        <w:t>i</w:t>
      </w:r>
      <w:r w:rsidR="002668FB" w:rsidRPr="00C93BBC">
        <w:rPr>
          <w:rFonts w:ascii="Arial" w:hAnsi="Arial" w:cs="Arial"/>
          <w:sz w:val="24"/>
          <w:szCs w:val="24"/>
        </w:rPr>
        <w:t>ons</w:t>
      </w:r>
    </w:p>
    <w:p w:rsidR="00CB524C" w:rsidRPr="00C93BBC" w:rsidRDefault="00CB524C" w:rsidP="00C93BBC">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Housing Assoc</w:t>
      </w:r>
      <w:r w:rsidR="00014983" w:rsidRPr="00C93BBC">
        <w:rPr>
          <w:rFonts w:ascii="Arial" w:hAnsi="Arial" w:cs="Arial"/>
          <w:sz w:val="24"/>
          <w:szCs w:val="24"/>
        </w:rPr>
        <w:t>ia</w:t>
      </w:r>
      <w:r w:rsidRPr="00C93BBC">
        <w:rPr>
          <w:rFonts w:ascii="Arial" w:hAnsi="Arial" w:cs="Arial"/>
          <w:sz w:val="24"/>
          <w:szCs w:val="24"/>
        </w:rPr>
        <w:t>t</w:t>
      </w:r>
      <w:r w:rsidR="00014983" w:rsidRPr="00C93BBC">
        <w:rPr>
          <w:rFonts w:ascii="Arial" w:hAnsi="Arial" w:cs="Arial"/>
          <w:sz w:val="24"/>
          <w:szCs w:val="24"/>
        </w:rPr>
        <w:t>i</w:t>
      </w:r>
      <w:r w:rsidRPr="00C93BBC">
        <w:rPr>
          <w:rFonts w:ascii="Arial" w:hAnsi="Arial" w:cs="Arial"/>
          <w:sz w:val="24"/>
          <w:szCs w:val="24"/>
        </w:rPr>
        <w:t>ons</w:t>
      </w:r>
    </w:p>
    <w:p w:rsidR="00CB524C" w:rsidRPr="00C93BBC" w:rsidRDefault="00CB524C" w:rsidP="00C93BBC">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Carers support Organisations</w:t>
      </w:r>
    </w:p>
    <w:p w:rsidR="002668FB" w:rsidRPr="00C93BBC" w:rsidRDefault="00014983" w:rsidP="00A05982">
      <w:pPr>
        <w:pStyle w:val="ListParagraph"/>
        <w:numPr>
          <w:ilvl w:val="0"/>
          <w:numId w:val="42"/>
        </w:numPr>
        <w:spacing w:after="0" w:line="240" w:lineRule="auto"/>
        <w:ind w:right="21"/>
        <w:rPr>
          <w:rFonts w:ascii="Arial" w:hAnsi="Arial" w:cs="Arial"/>
          <w:sz w:val="24"/>
          <w:szCs w:val="24"/>
        </w:rPr>
      </w:pPr>
      <w:r w:rsidRPr="00C93BBC">
        <w:rPr>
          <w:rFonts w:ascii="Arial" w:hAnsi="Arial" w:cs="Arial"/>
          <w:sz w:val="24"/>
          <w:szCs w:val="24"/>
        </w:rPr>
        <w:t>Healthwatch</w:t>
      </w:r>
      <w:r w:rsidR="00C93BBC" w:rsidRPr="00C93BBC">
        <w:rPr>
          <w:rFonts w:ascii="Arial" w:hAnsi="Arial" w:cs="Arial"/>
          <w:sz w:val="24"/>
          <w:szCs w:val="24"/>
        </w:rPr>
        <w:t xml:space="preserve"> </w:t>
      </w:r>
      <w:r w:rsidR="00B409E0" w:rsidRPr="00C93BBC">
        <w:rPr>
          <w:rFonts w:ascii="Arial" w:hAnsi="Arial" w:cs="Arial"/>
          <w:sz w:val="24"/>
          <w:szCs w:val="24"/>
        </w:rPr>
        <w:t>and health</w:t>
      </w:r>
      <w:r w:rsidR="002668FB" w:rsidRPr="00C93BBC">
        <w:rPr>
          <w:rFonts w:ascii="Arial" w:hAnsi="Arial" w:cs="Arial"/>
          <w:sz w:val="24"/>
          <w:szCs w:val="24"/>
        </w:rPr>
        <w:t xml:space="preserve"> support organisations.</w:t>
      </w:r>
    </w:p>
    <w:p w:rsidR="006D18A8" w:rsidRDefault="006D18A8" w:rsidP="00A05982">
      <w:pPr>
        <w:spacing w:after="0" w:line="240" w:lineRule="auto"/>
        <w:ind w:right="21"/>
        <w:rPr>
          <w:rFonts w:ascii="Arial" w:hAnsi="Arial" w:cs="Arial"/>
          <w:sz w:val="24"/>
          <w:szCs w:val="24"/>
        </w:rPr>
      </w:pPr>
    </w:p>
    <w:p w:rsidR="002668FB" w:rsidRPr="0024117C" w:rsidRDefault="0024117C" w:rsidP="00A05982">
      <w:pPr>
        <w:spacing w:after="0" w:line="240" w:lineRule="auto"/>
        <w:ind w:right="21"/>
        <w:rPr>
          <w:rFonts w:ascii="Arial" w:hAnsi="Arial" w:cs="Arial"/>
          <w:b/>
          <w:i/>
          <w:sz w:val="28"/>
          <w:szCs w:val="28"/>
        </w:rPr>
      </w:pPr>
      <w:r w:rsidRPr="0024117C">
        <w:rPr>
          <w:rFonts w:ascii="Arial" w:hAnsi="Arial" w:cs="Arial"/>
          <w:b/>
          <w:i/>
          <w:sz w:val="28"/>
          <w:szCs w:val="28"/>
        </w:rPr>
        <w:t>7</w:t>
      </w:r>
      <w:r w:rsidR="002668FB" w:rsidRPr="0024117C">
        <w:rPr>
          <w:rFonts w:ascii="Arial" w:hAnsi="Arial" w:cs="Arial"/>
          <w:b/>
          <w:i/>
          <w:sz w:val="28"/>
          <w:szCs w:val="28"/>
        </w:rPr>
        <w:t>.</w:t>
      </w:r>
      <w:r w:rsidR="002668FB" w:rsidRPr="0024117C">
        <w:rPr>
          <w:rFonts w:ascii="Arial" w:hAnsi="Arial" w:cs="Arial"/>
          <w:b/>
          <w:i/>
          <w:sz w:val="28"/>
          <w:szCs w:val="28"/>
        </w:rPr>
        <w:tab/>
        <w:t>Evaluation</w:t>
      </w:r>
    </w:p>
    <w:p w:rsidR="006D18A8" w:rsidRDefault="00315398" w:rsidP="000662AF">
      <w:pPr>
        <w:spacing w:after="0" w:line="240" w:lineRule="auto"/>
        <w:rPr>
          <w:rFonts w:ascii="Arial" w:hAnsi="Arial" w:cs="Arial"/>
          <w:sz w:val="24"/>
          <w:szCs w:val="24"/>
        </w:rPr>
      </w:pPr>
      <w:r>
        <w:rPr>
          <w:rFonts w:ascii="Arial" w:hAnsi="Arial" w:cs="Arial"/>
          <w:sz w:val="24"/>
          <w:szCs w:val="24"/>
        </w:rPr>
        <w:t xml:space="preserve">Participants were </w:t>
      </w:r>
      <w:r w:rsidR="002668FB" w:rsidRPr="00421970">
        <w:rPr>
          <w:rFonts w:ascii="Arial" w:hAnsi="Arial" w:cs="Arial"/>
          <w:sz w:val="24"/>
          <w:szCs w:val="24"/>
        </w:rPr>
        <w:t xml:space="preserve">asked to complete an evaluation form. </w:t>
      </w:r>
      <w:r w:rsidR="000662AF">
        <w:rPr>
          <w:rFonts w:ascii="Arial" w:hAnsi="Arial" w:cs="Arial"/>
          <w:sz w:val="24"/>
          <w:szCs w:val="24"/>
        </w:rPr>
        <w:t xml:space="preserve"> </w:t>
      </w:r>
      <w:r w:rsidR="006211F3">
        <w:rPr>
          <w:rFonts w:ascii="Arial" w:hAnsi="Arial" w:cs="Arial"/>
          <w:sz w:val="24"/>
          <w:szCs w:val="24"/>
        </w:rPr>
        <w:t xml:space="preserve">42 participants completed an evaluation form. </w:t>
      </w:r>
      <w:r w:rsidR="00C93BBC">
        <w:rPr>
          <w:rFonts w:ascii="Arial" w:hAnsi="Arial" w:cs="Arial"/>
          <w:sz w:val="24"/>
          <w:szCs w:val="24"/>
        </w:rPr>
        <w:t>The responses were analys</w:t>
      </w:r>
      <w:r w:rsidR="00C93BBC" w:rsidRPr="00421970">
        <w:rPr>
          <w:rFonts w:ascii="Arial" w:hAnsi="Arial" w:cs="Arial"/>
          <w:sz w:val="24"/>
          <w:szCs w:val="24"/>
        </w:rPr>
        <w:t>ed to ascertain the satisfacti</w:t>
      </w:r>
      <w:r w:rsidR="00C93BBC">
        <w:rPr>
          <w:rFonts w:ascii="Arial" w:hAnsi="Arial" w:cs="Arial"/>
          <w:sz w:val="24"/>
          <w:szCs w:val="24"/>
        </w:rPr>
        <w:t xml:space="preserve">on levels for each of the </w:t>
      </w:r>
      <w:r w:rsidR="00C93BBC" w:rsidRPr="00421970">
        <w:rPr>
          <w:rFonts w:ascii="Arial" w:hAnsi="Arial" w:cs="Arial"/>
          <w:sz w:val="24"/>
          <w:szCs w:val="24"/>
        </w:rPr>
        <w:t>question areas.</w:t>
      </w:r>
      <w:r w:rsidR="000662AF">
        <w:rPr>
          <w:rFonts w:ascii="Arial" w:hAnsi="Arial" w:cs="Arial"/>
          <w:sz w:val="24"/>
          <w:szCs w:val="24"/>
        </w:rPr>
        <w:t xml:space="preserve"> </w:t>
      </w:r>
      <w:r w:rsidR="002668FB">
        <w:rPr>
          <w:rFonts w:ascii="Arial" w:hAnsi="Arial" w:cs="Arial"/>
          <w:sz w:val="24"/>
          <w:szCs w:val="24"/>
        </w:rPr>
        <w:t xml:space="preserve">The </w:t>
      </w:r>
      <w:r w:rsidR="00051A9E" w:rsidRPr="00421970">
        <w:rPr>
          <w:rFonts w:ascii="Arial" w:hAnsi="Arial" w:cs="Arial"/>
          <w:sz w:val="24"/>
          <w:szCs w:val="24"/>
        </w:rPr>
        <w:t>questions</w:t>
      </w:r>
      <w:r w:rsidR="006D18A8">
        <w:rPr>
          <w:rFonts w:ascii="Arial" w:hAnsi="Arial" w:cs="Arial"/>
          <w:sz w:val="24"/>
          <w:szCs w:val="24"/>
        </w:rPr>
        <w:t xml:space="preserve"> on the form focused on:</w:t>
      </w:r>
    </w:p>
    <w:p w:rsidR="00C93BBC" w:rsidRDefault="00C93BBC" w:rsidP="002668FB">
      <w:pPr>
        <w:spacing w:after="0" w:line="240" w:lineRule="auto"/>
        <w:ind w:right="21"/>
        <w:rPr>
          <w:rFonts w:ascii="Arial" w:hAnsi="Arial" w:cs="Arial"/>
          <w:sz w:val="24"/>
          <w:szCs w:val="24"/>
        </w:rPr>
      </w:pPr>
    </w:p>
    <w:p w:rsidR="006D18A8" w:rsidRDefault="006D18A8" w:rsidP="006D18A8">
      <w:pPr>
        <w:pStyle w:val="ListParagraph"/>
        <w:numPr>
          <w:ilvl w:val="0"/>
          <w:numId w:val="37"/>
        </w:numPr>
        <w:spacing w:after="0" w:line="240" w:lineRule="auto"/>
        <w:rPr>
          <w:rFonts w:ascii="Arial" w:hAnsi="Arial" w:cs="Arial"/>
          <w:sz w:val="24"/>
          <w:szCs w:val="24"/>
        </w:rPr>
      </w:pPr>
      <w:r w:rsidRPr="006D18A8">
        <w:rPr>
          <w:rFonts w:ascii="Arial" w:hAnsi="Arial" w:cs="Arial"/>
          <w:sz w:val="24"/>
          <w:szCs w:val="24"/>
        </w:rPr>
        <w:t>Increased understa</w:t>
      </w:r>
      <w:r w:rsidR="0024117C">
        <w:rPr>
          <w:rFonts w:ascii="Arial" w:hAnsi="Arial" w:cs="Arial"/>
          <w:sz w:val="24"/>
          <w:szCs w:val="24"/>
        </w:rPr>
        <w:t>nding of support to vulnerable Londoners</w:t>
      </w:r>
      <w:r w:rsidR="00C93BBC">
        <w:rPr>
          <w:rFonts w:ascii="Arial" w:hAnsi="Arial" w:cs="Arial"/>
          <w:sz w:val="24"/>
          <w:szCs w:val="24"/>
        </w:rPr>
        <w:t xml:space="preserve"> to reduce fire </w:t>
      </w:r>
      <w:r w:rsidR="00315398">
        <w:rPr>
          <w:rFonts w:ascii="Arial" w:hAnsi="Arial" w:cs="Arial"/>
          <w:sz w:val="24"/>
          <w:szCs w:val="24"/>
        </w:rPr>
        <w:t>risk -</w:t>
      </w:r>
      <w:r w:rsidR="00DA4A18">
        <w:rPr>
          <w:rFonts w:ascii="Arial" w:hAnsi="Arial" w:cs="Arial"/>
          <w:sz w:val="24"/>
          <w:szCs w:val="24"/>
        </w:rPr>
        <w:t xml:space="preserve"> 92</w:t>
      </w:r>
      <w:r w:rsidR="00315398">
        <w:rPr>
          <w:rFonts w:ascii="Arial" w:hAnsi="Arial" w:cs="Arial"/>
          <w:sz w:val="24"/>
          <w:szCs w:val="24"/>
        </w:rPr>
        <w:t>% of respondents reported they</w:t>
      </w:r>
      <w:r w:rsidR="00DA4A18">
        <w:rPr>
          <w:rFonts w:ascii="Arial" w:hAnsi="Arial" w:cs="Arial"/>
          <w:sz w:val="24"/>
          <w:szCs w:val="24"/>
        </w:rPr>
        <w:t xml:space="preserve"> were very satisfied the conference achieved this</w:t>
      </w:r>
      <w:r w:rsidR="00315398">
        <w:rPr>
          <w:rFonts w:ascii="Arial" w:hAnsi="Arial" w:cs="Arial"/>
          <w:sz w:val="24"/>
          <w:szCs w:val="24"/>
        </w:rPr>
        <w:t>.</w:t>
      </w:r>
    </w:p>
    <w:p w:rsidR="00C93BBC" w:rsidRPr="006D18A8" w:rsidRDefault="00C93BBC" w:rsidP="00C93BBC">
      <w:pPr>
        <w:pStyle w:val="ListParagraph"/>
        <w:spacing w:after="0" w:line="240" w:lineRule="auto"/>
        <w:rPr>
          <w:rFonts w:ascii="Arial" w:hAnsi="Arial" w:cs="Arial"/>
          <w:sz w:val="24"/>
          <w:szCs w:val="24"/>
        </w:rPr>
      </w:pPr>
    </w:p>
    <w:p w:rsidR="00DA4A18" w:rsidRDefault="006D18A8" w:rsidP="006D18A8">
      <w:pPr>
        <w:pStyle w:val="ListParagraph"/>
        <w:numPr>
          <w:ilvl w:val="0"/>
          <w:numId w:val="37"/>
        </w:numPr>
        <w:spacing w:after="0" w:line="240" w:lineRule="auto"/>
        <w:rPr>
          <w:rFonts w:ascii="Arial" w:hAnsi="Arial" w:cs="Arial"/>
          <w:sz w:val="24"/>
          <w:szCs w:val="24"/>
        </w:rPr>
      </w:pPr>
      <w:r w:rsidRPr="006D18A8">
        <w:rPr>
          <w:rFonts w:ascii="Arial" w:hAnsi="Arial" w:cs="Arial"/>
          <w:sz w:val="24"/>
          <w:szCs w:val="24"/>
        </w:rPr>
        <w:t>Resources</w:t>
      </w:r>
      <w:r>
        <w:rPr>
          <w:rFonts w:ascii="Arial" w:hAnsi="Arial" w:cs="Arial"/>
          <w:sz w:val="24"/>
          <w:szCs w:val="24"/>
        </w:rPr>
        <w:t xml:space="preserve"> available and how useful they are</w:t>
      </w:r>
    </w:p>
    <w:p w:rsidR="006D18A8" w:rsidRDefault="00DA4A18" w:rsidP="00DA4A18">
      <w:pPr>
        <w:pStyle w:val="ListParagraph"/>
        <w:spacing w:after="0" w:line="240" w:lineRule="auto"/>
        <w:rPr>
          <w:rFonts w:ascii="Arial" w:hAnsi="Arial" w:cs="Arial"/>
          <w:sz w:val="24"/>
          <w:szCs w:val="24"/>
        </w:rPr>
      </w:pPr>
      <w:r>
        <w:rPr>
          <w:rFonts w:ascii="Arial" w:hAnsi="Arial" w:cs="Arial"/>
          <w:sz w:val="24"/>
          <w:szCs w:val="24"/>
        </w:rPr>
        <w:t>-95%</w:t>
      </w:r>
      <w:r w:rsidR="00315398">
        <w:rPr>
          <w:rFonts w:ascii="Arial" w:hAnsi="Arial" w:cs="Arial"/>
          <w:sz w:val="24"/>
          <w:szCs w:val="24"/>
        </w:rPr>
        <w:t xml:space="preserve">of respondents reported that </w:t>
      </w:r>
      <w:r>
        <w:rPr>
          <w:rFonts w:ascii="Arial" w:hAnsi="Arial" w:cs="Arial"/>
          <w:sz w:val="24"/>
          <w:szCs w:val="24"/>
        </w:rPr>
        <w:t>they were very satisfied with the resources</w:t>
      </w:r>
      <w:r w:rsidR="00315398">
        <w:rPr>
          <w:rFonts w:ascii="Arial" w:hAnsi="Arial" w:cs="Arial"/>
          <w:sz w:val="24"/>
          <w:szCs w:val="24"/>
        </w:rPr>
        <w:t xml:space="preserve"> available</w:t>
      </w:r>
      <w:r>
        <w:rPr>
          <w:rFonts w:ascii="Arial" w:hAnsi="Arial" w:cs="Arial"/>
          <w:sz w:val="24"/>
          <w:szCs w:val="24"/>
        </w:rPr>
        <w:t xml:space="preserve"> </w:t>
      </w:r>
      <w:r w:rsidR="006D18A8">
        <w:rPr>
          <w:rFonts w:ascii="Arial" w:hAnsi="Arial" w:cs="Arial"/>
          <w:sz w:val="24"/>
          <w:szCs w:val="24"/>
        </w:rPr>
        <w:t xml:space="preserve"> </w:t>
      </w:r>
    </w:p>
    <w:p w:rsidR="000662AF" w:rsidRPr="006D18A8" w:rsidRDefault="000662AF" w:rsidP="000662AF">
      <w:pPr>
        <w:pStyle w:val="ListParagraph"/>
        <w:spacing w:after="0" w:line="240" w:lineRule="auto"/>
        <w:rPr>
          <w:rFonts w:ascii="Arial" w:hAnsi="Arial" w:cs="Arial"/>
          <w:sz w:val="24"/>
          <w:szCs w:val="24"/>
        </w:rPr>
      </w:pPr>
    </w:p>
    <w:p w:rsidR="00937B80" w:rsidRDefault="000662AF" w:rsidP="00937B80">
      <w:pPr>
        <w:pStyle w:val="ListParagraph"/>
        <w:numPr>
          <w:ilvl w:val="0"/>
          <w:numId w:val="37"/>
        </w:numPr>
        <w:spacing w:after="0" w:line="240" w:lineRule="auto"/>
        <w:rPr>
          <w:rFonts w:ascii="Arial" w:hAnsi="Arial" w:cs="Arial"/>
          <w:sz w:val="24"/>
          <w:szCs w:val="24"/>
        </w:rPr>
      </w:pPr>
      <w:r>
        <w:rPr>
          <w:rFonts w:ascii="Arial" w:hAnsi="Arial" w:cs="Arial"/>
          <w:sz w:val="24"/>
          <w:szCs w:val="24"/>
        </w:rPr>
        <w:t xml:space="preserve">Follow on actions by the respondents </w:t>
      </w:r>
    </w:p>
    <w:p w:rsidR="006211F3" w:rsidRPr="00937B80" w:rsidRDefault="00937B80" w:rsidP="00937B80">
      <w:pPr>
        <w:pStyle w:val="ListParagraph"/>
        <w:spacing w:after="0" w:line="240" w:lineRule="auto"/>
        <w:rPr>
          <w:rFonts w:ascii="Arial" w:hAnsi="Arial" w:cs="Arial"/>
          <w:sz w:val="24"/>
          <w:szCs w:val="24"/>
        </w:rPr>
      </w:pPr>
      <w:r>
        <w:rPr>
          <w:rFonts w:ascii="Arial" w:hAnsi="Arial" w:cs="Arial"/>
          <w:sz w:val="24"/>
          <w:szCs w:val="24"/>
        </w:rPr>
        <w:t>30 respondents (71%</w:t>
      </w:r>
      <w:r w:rsidR="00B409E0">
        <w:rPr>
          <w:rFonts w:ascii="Arial" w:hAnsi="Arial" w:cs="Arial"/>
          <w:sz w:val="24"/>
          <w:szCs w:val="24"/>
        </w:rPr>
        <w:t>) said</w:t>
      </w:r>
      <w:r w:rsidR="006211F3" w:rsidRPr="00937B80">
        <w:rPr>
          <w:rFonts w:ascii="Arial" w:hAnsi="Arial" w:cs="Arial"/>
          <w:sz w:val="24"/>
          <w:szCs w:val="24"/>
        </w:rPr>
        <w:t xml:space="preserve"> they would </w:t>
      </w:r>
      <w:r>
        <w:rPr>
          <w:rFonts w:ascii="Arial" w:hAnsi="Arial" w:cs="Arial"/>
          <w:sz w:val="24"/>
          <w:szCs w:val="24"/>
        </w:rPr>
        <w:t xml:space="preserve">undertake some follow action </w:t>
      </w:r>
      <w:r w:rsidR="00315398">
        <w:rPr>
          <w:rFonts w:ascii="Arial" w:hAnsi="Arial" w:cs="Arial"/>
          <w:sz w:val="24"/>
          <w:szCs w:val="24"/>
        </w:rPr>
        <w:t xml:space="preserve">including </w:t>
      </w:r>
      <w:r w:rsidR="00315398" w:rsidRPr="00937B80">
        <w:rPr>
          <w:rFonts w:ascii="Arial" w:hAnsi="Arial" w:cs="Arial"/>
          <w:sz w:val="24"/>
          <w:szCs w:val="24"/>
        </w:rPr>
        <w:t>highlighting</w:t>
      </w:r>
      <w:r w:rsidR="006211F3" w:rsidRPr="00937B80">
        <w:rPr>
          <w:rFonts w:ascii="Arial" w:hAnsi="Arial" w:cs="Arial"/>
          <w:sz w:val="24"/>
          <w:szCs w:val="24"/>
        </w:rPr>
        <w:t xml:space="preserve"> the information and learning</w:t>
      </w:r>
      <w:r>
        <w:rPr>
          <w:rFonts w:ascii="Arial" w:hAnsi="Arial" w:cs="Arial"/>
          <w:sz w:val="24"/>
          <w:szCs w:val="24"/>
        </w:rPr>
        <w:t xml:space="preserve"> they had received</w:t>
      </w:r>
      <w:r w:rsidR="006211F3" w:rsidRPr="00937B80">
        <w:rPr>
          <w:rFonts w:ascii="Arial" w:hAnsi="Arial" w:cs="Arial"/>
          <w:sz w:val="24"/>
          <w:szCs w:val="24"/>
        </w:rPr>
        <w:t xml:space="preserve"> in their local group</w:t>
      </w:r>
      <w:r>
        <w:rPr>
          <w:rFonts w:ascii="Arial" w:hAnsi="Arial" w:cs="Arial"/>
          <w:sz w:val="24"/>
          <w:szCs w:val="24"/>
        </w:rPr>
        <w:t xml:space="preserve"> and/or </w:t>
      </w:r>
      <w:r w:rsidR="00315398">
        <w:rPr>
          <w:rFonts w:ascii="Arial" w:hAnsi="Arial" w:cs="Arial"/>
          <w:sz w:val="24"/>
          <w:szCs w:val="24"/>
        </w:rPr>
        <w:t>organising</w:t>
      </w:r>
      <w:r w:rsidR="006211F3" w:rsidRPr="00937B80">
        <w:rPr>
          <w:rFonts w:ascii="Arial" w:hAnsi="Arial" w:cs="Arial"/>
          <w:sz w:val="24"/>
          <w:szCs w:val="24"/>
        </w:rPr>
        <w:t xml:space="preserve"> a local event</w:t>
      </w:r>
      <w:r w:rsidR="00315398">
        <w:rPr>
          <w:rFonts w:ascii="Arial" w:hAnsi="Arial" w:cs="Arial"/>
          <w:sz w:val="24"/>
          <w:szCs w:val="24"/>
        </w:rPr>
        <w:t xml:space="preserve"> to reduce fire risk.</w:t>
      </w:r>
      <w:r w:rsidR="006211F3" w:rsidRPr="00937B80">
        <w:rPr>
          <w:rFonts w:ascii="Arial" w:hAnsi="Arial" w:cs="Arial"/>
          <w:sz w:val="24"/>
          <w:szCs w:val="24"/>
        </w:rPr>
        <w:t xml:space="preserve"> </w:t>
      </w:r>
    </w:p>
    <w:p w:rsidR="00C93BBC" w:rsidRDefault="00C93BBC" w:rsidP="00C93BBC">
      <w:pPr>
        <w:spacing w:after="0" w:line="240" w:lineRule="auto"/>
        <w:ind w:right="21"/>
        <w:rPr>
          <w:rFonts w:ascii="Arial" w:hAnsi="Arial" w:cs="Arial"/>
          <w:sz w:val="24"/>
          <w:szCs w:val="24"/>
        </w:rPr>
      </w:pPr>
    </w:p>
    <w:p w:rsidR="00C93BBC" w:rsidRDefault="00C93BBC" w:rsidP="00C93BBC">
      <w:pPr>
        <w:spacing w:after="0" w:line="240" w:lineRule="auto"/>
        <w:ind w:right="21"/>
        <w:rPr>
          <w:rFonts w:ascii="Arial" w:hAnsi="Arial" w:cs="Arial"/>
          <w:sz w:val="24"/>
          <w:szCs w:val="24"/>
        </w:rPr>
      </w:pPr>
      <w:r>
        <w:rPr>
          <w:rFonts w:ascii="Arial" w:hAnsi="Arial" w:cs="Arial"/>
          <w:sz w:val="24"/>
          <w:szCs w:val="24"/>
        </w:rPr>
        <w:t xml:space="preserve">Comments </w:t>
      </w:r>
      <w:r w:rsidR="00315398">
        <w:rPr>
          <w:rFonts w:ascii="Arial" w:hAnsi="Arial" w:cs="Arial"/>
          <w:sz w:val="24"/>
          <w:szCs w:val="24"/>
        </w:rPr>
        <w:t xml:space="preserve">on the evaluation forms </w:t>
      </w:r>
      <w:r w:rsidR="006211F3">
        <w:rPr>
          <w:rFonts w:ascii="Arial" w:hAnsi="Arial" w:cs="Arial"/>
          <w:sz w:val="24"/>
          <w:szCs w:val="24"/>
        </w:rPr>
        <w:t xml:space="preserve">(which were very positive) </w:t>
      </w:r>
      <w:r>
        <w:rPr>
          <w:rFonts w:ascii="Arial" w:hAnsi="Arial" w:cs="Arial"/>
          <w:sz w:val="24"/>
          <w:szCs w:val="24"/>
        </w:rPr>
        <w:t>included:</w:t>
      </w:r>
    </w:p>
    <w:p w:rsidR="006211F3" w:rsidRDefault="006211F3" w:rsidP="00C93BBC">
      <w:pPr>
        <w:spacing w:after="0" w:line="240" w:lineRule="auto"/>
        <w:ind w:right="21"/>
        <w:rPr>
          <w:rFonts w:ascii="Arial" w:hAnsi="Arial" w:cs="Arial"/>
          <w:sz w:val="24"/>
          <w:szCs w:val="24"/>
        </w:rPr>
      </w:pPr>
    </w:p>
    <w:tbl>
      <w:tblPr>
        <w:tblW w:w="8784" w:type="dxa"/>
        <w:tblLook w:val="04A0" w:firstRow="1" w:lastRow="0" w:firstColumn="1" w:lastColumn="0" w:noHBand="0" w:noVBand="1"/>
      </w:tblPr>
      <w:tblGrid>
        <w:gridCol w:w="8784"/>
      </w:tblGrid>
      <w:tr w:rsidR="006211F3" w:rsidRPr="006211F3" w:rsidTr="00BB0680">
        <w:trPr>
          <w:trHeight w:val="300"/>
        </w:trPr>
        <w:tc>
          <w:tcPr>
            <w:tcW w:w="8784" w:type="dxa"/>
            <w:tcBorders>
              <w:top w:val="nil"/>
              <w:left w:val="single" w:sz="4" w:space="0" w:color="auto"/>
              <w:bottom w:val="single" w:sz="4" w:space="0" w:color="auto"/>
              <w:right w:val="single" w:sz="8" w:space="0" w:color="auto"/>
            </w:tcBorders>
            <w:shd w:val="clear" w:color="000000" w:fill="C6E0B4"/>
            <w:noWrap/>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Inform staff at meetings when visiting clients at home</w:t>
            </w:r>
          </w:p>
        </w:tc>
      </w:tr>
      <w:tr w:rsidR="006211F3" w:rsidRPr="006211F3" w:rsidTr="00BB0680">
        <w:trPr>
          <w:trHeight w:val="311"/>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Speak at Sutton Seniors Forum</w:t>
            </w:r>
          </w:p>
        </w:tc>
      </w:tr>
      <w:tr w:rsidR="006211F3" w:rsidRPr="006211F3" w:rsidTr="00BB0680">
        <w:trPr>
          <w:trHeight w:val="615"/>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We will increase our community reach through our partnership to reach more people who can benefit from our priority services</w:t>
            </w:r>
          </w:p>
        </w:tc>
      </w:tr>
      <w:tr w:rsidR="006211F3" w:rsidRPr="006211F3" w:rsidTr="00BB0680">
        <w:trPr>
          <w:trHeight w:val="300"/>
        </w:trPr>
        <w:tc>
          <w:tcPr>
            <w:tcW w:w="8784" w:type="dxa"/>
            <w:tcBorders>
              <w:top w:val="nil"/>
              <w:left w:val="single" w:sz="4" w:space="0" w:color="auto"/>
              <w:bottom w:val="single" w:sz="4" w:space="0" w:color="auto"/>
              <w:right w:val="single" w:sz="8" w:space="0" w:color="auto"/>
            </w:tcBorders>
            <w:shd w:val="clear" w:color="000000" w:fill="C6E0B4"/>
            <w:noWrap/>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Sharing via members network</w:t>
            </w:r>
          </w:p>
        </w:tc>
      </w:tr>
      <w:tr w:rsidR="006211F3" w:rsidRPr="006211F3" w:rsidTr="00BB0680">
        <w:trPr>
          <w:trHeight w:val="600"/>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 xml:space="preserve">I attend various communty working/steering groups and am happy to link LFB into any they are not already involved in </w:t>
            </w:r>
          </w:p>
        </w:tc>
      </w:tr>
      <w:tr w:rsidR="006211F3" w:rsidRPr="006211F3" w:rsidTr="00BB0680">
        <w:trPr>
          <w:trHeight w:val="395"/>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BB0680">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 xml:space="preserve">We will invite our local LFBG to do a session at a meeting </w:t>
            </w:r>
          </w:p>
        </w:tc>
      </w:tr>
      <w:tr w:rsidR="006211F3" w:rsidRPr="006211F3" w:rsidTr="00BB0680">
        <w:trPr>
          <w:trHeight w:val="289"/>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BB0680" w:rsidP="006211F3">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Use into our </w:t>
            </w:r>
            <w:r w:rsidR="00D46026">
              <w:rPr>
                <w:rFonts w:ascii="Arial" w:eastAsia="Times New Roman" w:hAnsi="Arial" w:cs="Arial"/>
                <w:color w:val="000000"/>
                <w:lang w:val="en-US"/>
              </w:rPr>
              <w:t>sign</w:t>
            </w:r>
            <w:r w:rsidR="00D46026" w:rsidRPr="006211F3">
              <w:rPr>
                <w:rFonts w:ascii="Arial" w:eastAsia="Times New Roman" w:hAnsi="Arial" w:cs="Arial"/>
                <w:color w:val="000000"/>
                <w:lang w:val="en-US"/>
              </w:rPr>
              <w:t>posting</w:t>
            </w:r>
            <w:r w:rsidR="006211F3" w:rsidRPr="006211F3">
              <w:rPr>
                <w:rFonts w:ascii="Arial" w:eastAsia="Times New Roman" w:hAnsi="Arial" w:cs="Arial"/>
                <w:color w:val="000000"/>
                <w:lang w:val="en-US"/>
              </w:rPr>
              <w:t xml:space="preserve"> directory when we meet older people during outreach</w:t>
            </w:r>
          </w:p>
        </w:tc>
      </w:tr>
      <w:tr w:rsidR="006211F3" w:rsidRPr="006211F3" w:rsidTr="00BB0680">
        <w:trPr>
          <w:trHeight w:val="585"/>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lastRenderedPageBreak/>
              <w:t xml:space="preserve">Deliver a presentation to estate managers in Hackney on how we can support our residents to be safer </w:t>
            </w:r>
            <w:r w:rsidR="00D46026" w:rsidRPr="006211F3">
              <w:rPr>
                <w:rFonts w:ascii="Arial" w:eastAsia="Times New Roman" w:hAnsi="Arial" w:cs="Arial"/>
                <w:color w:val="000000"/>
                <w:lang w:val="en-US"/>
              </w:rPr>
              <w:t>and</w:t>
            </w:r>
            <w:r w:rsidRPr="006211F3">
              <w:rPr>
                <w:rFonts w:ascii="Arial" w:eastAsia="Times New Roman" w:hAnsi="Arial" w:cs="Arial"/>
                <w:color w:val="000000"/>
                <w:lang w:val="en-US"/>
              </w:rPr>
              <w:t xml:space="preserve"> more fire aware</w:t>
            </w:r>
          </w:p>
        </w:tc>
      </w:tr>
      <w:tr w:rsidR="006211F3" w:rsidRPr="006211F3" w:rsidTr="00BB0680">
        <w:trPr>
          <w:trHeight w:val="405"/>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Cascading the information to staff, volunteers and members</w:t>
            </w:r>
          </w:p>
        </w:tc>
      </w:tr>
      <w:tr w:rsidR="006211F3" w:rsidRPr="006211F3" w:rsidTr="00BB0680">
        <w:trPr>
          <w:trHeight w:val="406"/>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Have copies of LFB HFSV form in reception and at other awareness raising events</w:t>
            </w:r>
          </w:p>
        </w:tc>
      </w:tr>
      <w:tr w:rsidR="006211F3" w:rsidRPr="006211F3" w:rsidTr="00BB0680">
        <w:trPr>
          <w:trHeight w:val="580"/>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 xml:space="preserve">Will inform as many people as possible including Health Service staff.  Will be </w:t>
            </w:r>
            <w:r w:rsidR="004C6BC7" w:rsidRPr="006211F3">
              <w:rPr>
                <w:rFonts w:ascii="Arial" w:eastAsia="Times New Roman" w:hAnsi="Arial" w:cs="Arial"/>
                <w:color w:val="000000"/>
                <w:lang w:val="en-US"/>
              </w:rPr>
              <w:t>invited</w:t>
            </w:r>
            <w:r w:rsidRPr="006211F3">
              <w:rPr>
                <w:rFonts w:ascii="Arial" w:eastAsia="Times New Roman" w:hAnsi="Arial" w:cs="Arial"/>
                <w:color w:val="000000"/>
                <w:lang w:val="en-US"/>
              </w:rPr>
              <w:t xml:space="preserve"> LFB + Power Network</w:t>
            </w:r>
          </w:p>
        </w:tc>
      </w:tr>
      <w:tr w:rsidR="006211F3" w:rsidRPr="006211F3" w:rsidTr="00BB0680">
        <w:trPr>
          <w:trHeight w:val="263"/>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Bring to our meetings as we have a really good attendance</w:t>
            </w:r>
          </w:p>
        </w:tc>
      </w:tr>
      <w:tr w:rsidR="006211F3" w:rsidRPr="006211F3" w:rsidTr="00BB0680">
        <w:trPr>
          <w:trHeight w:val="300"/>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Ask the LFB to attend our forum meetings</w:t>
            </w:r>
          </w:p>
        </w:tc>
      </w:tr>
      <w:tr w:rsidR="006211F3" w:rsidRPr="006211F3" w:rsidTr="00BB0680">
        <w:trPr>
          <w:trHeight w:val="527"/>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 xml:space="preserve">Give a talk to a group in my Temple to elderly people.  Must include topic on digital culture and </w:t>
            </w:r>
            <w:r w:rsidR="004C6BC7" w:rsidRPr="006211F3">
              <w:rPr>
                <w:rFonts w:ascii="Arial" w:eastAsia="Times New Roman" w:hAnsi="Arial" w:cs="Arial"/>
                <w:color w:val="000000"/>
                <w:lang w:val="en-US"/>
              </w:rPr>
              <w:t>mobile</w:t>
            </w:r>
            <w:r w:rsidRPr="006211F3">
              <w:rPr>
                <w:rFonts w:ascii="Arial" w:eastAsia="Times New Roman" w:hAnsi="Arial" w:cs="Arial"/>
                <w:color w:val="000000"/>
                <w:lang w:val="en-US"/>
              </w:rPr>
              <w:t xml:space="preserve"> phones Laptops and chargers should not be left on all night</w:t>
            </w:r>
          </w:p>
        </w:tc>
      </w:tr>
      <w:tr w:rsidR="006211F3" w:rsidRPr="006211F3" w:rsidTr="00BB0680">
        <w:trPr>
          <w:trHeight w:val="324"/>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BB0680" w:rsidP="006211F3">
            <w:pPr>
              <w:spacing w:after="0" w:line="240" w:lineRule="auto"/>
              <w:rPr>
                <w:rFonts w:ascii="Arial" w:eastAsia="Times New Roman" w:hAnsi="Arial" w:cs="Arial"/>
                <w:color w:val="000000"/>
                <w:lang w:val="en-US"/>
              </w:rPr>
            </w:pPr>
            <w:r>
              <w:rPr>
                <w:rFonts w:ascii="Arial" w:eastAsia="Times New Roman" w:hAnsi="Arial" w:cs="Arial"/>
                <w:color w:val="000000"/>
                <w:lang w:val="en-US"/>
              </w:rPr>
              <w:t xml:space="preserve">Inform </w:t>
            </w:r>
            <w:r w:rsidR="004C6BC7">
              <w:rPr>
                <w:rFonts w:ascii="Arial" w:eastAsia="Times New Roman" w:hAnsi="Arial" w:cs="Arial"/>
                <w:color w:val="000000"/>
                <w:lang w:val="en-US"/>
              </w:rPr>
              <w:t>resident’s</w:t>
            </w:r>
            <w:r>
              <w:rPr>
                <w:rFonts w:ascii="Arial" w:eastAsia="Times New Roman" w:hAnsi="Arial" w:cs="Arial"/>
                <w:color w:val="000000"/>
                <w:lang w:val="en-US"/>
              </w:rPr>
              <w:t xml:space="preserve"> </w:t>
            </w:r>
            <w:r w:rsidR="006211F3" w:rsidRPr="006211F3">
              <w:rPr>
                <w:rFonts w:ascii="Arial" w:eastAsia="Times New Roman" w:hAnsi="Arial" w:cs="Arial"/>
                <w:color w:val="000000"/>
                <w:lang w:val="en-US"/>
              </w:rPr>
              <w:t>one to one basis.  Request each to get fire alarm fitted free by LFB</w:t>
            </w:r>
          </w:p>
        </w:tc>
      </w:tr>
      <w:tr w:rsidR="006211F3" w:rsidRPr="006211F3" w:rsidTr="00BB0680">
        <w:trPr>
          <w:trHeight w:val="600"/>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Organise for feedback to be given to the group "Merton BAME Voice".  May be if the  group feel it necessary</w:t>
            </w:r>
          </w:p>
        </w:tc>
      </w:tr>
      <w:tr w:rsidR="006211F3" w:rsidRPr="006211F3" w:rsidTr="00BB0680">
        <w:trPr>
          <w:trHeight w:val="352"/>
        </w:trPr>
        <w:tc>
          <w:tcPr>
            <w:tcW w:w="8784" w:type="dxa"/>
            <w:tcBorders>
              <w:top w:val="nil"/>
              <w:left w:val="single" w:sz="4" w:space="0" w:color="auto"/>
              <w:bottom w:val="single" w:sz="4" w:space="0" w:color="auto"/>
              <w:right w:val="single" w:sz="8" w:space="0" w:color="auto"/>
            </w:tcBorders>
            <w:shd w:val="clear" w:color="000000" w:fill="C6E0B4"/>
            <w:hideMark/>
          </w:tcPr>
          <w:p w:rsidR="006211F3" w:rsidRPr="006211F3" w:rsidRDefault="006211F3" w:rsidP="006211F3">
            <w:pPr>
              <w:spacing w:after="0" w:line="240" w:lineRule="auto"/>
              <w:rPr>
                <w:rFonts w:ascii="Arial" w:eastAsia="Times New Roman" w:hAnsi="Arial" w:cs="Arial"/>
                <w:color w:val="000000"/>
                <w:lang w:val="en-US"/>
              </w:rPr>
            </w:pPr>
            <w:r w:rsidRPr="006211F3">
              <w:rPr>
                <w:rFonts w:ascii="Arial" w:eastAsia="Times New Roman" w:hAnsi="Arial" w:cs="Arial"/>
                <w:color w:val="000000"/>
                <w:lang w:val="en-US"/>
              </w:rPr>
              <w:t>I will share information via my church, vocal community groups, friends and family</w:t>
            </w:r>
          </w:p>
        </w:tc>
      </w:tr>
    </w:tbl>
    <w:p w:rsidR="00EA69D6" w:rsidRDefault="00EA69D6" w:rsidP="00C93BBC">
      <w:pPr>
        <w:spacing w:after="0" w:line="240" w:lineRule="auto"/>
        <w:ind w:right="21"/>
        <w:rPr>
          <w:rFonts w:ascii="Arial" w:hAnsi="Arial" w:cs="Arial"/>
          <w:b/>
          <w:sz w:val="28"/>
          <w:szCs w:val="28"/>
        </w:rPr>
      </w:pPr>
    </w:p>
    <w:p w:rsidR="00C93BBC" w:rsidRPr="000662AF" w:rsidRDefault="00C93BBC" w:rsidP="00C93BBC">
      <w:pPr>
        <w:spacing w:after="0" w:line="240" w:lineRule="auto"/>
        <w:ind w:right="21"/>
        <w:rPr>
          <w:rFonts w:ascii="Arial" w:hAnsi="Arial" w:cs="Arial"/>
          <w:b/>
          <w:i/>
          <w:sz w:val="28"/>
          <w:szCs w:val="28"/>
        </w:rPr>
      </w:pPr>
      <w:r w:rsidRPr="000662AF">
        <w:rPr>
          <w:rFonts w:ascii="Arial" w:hAnsi="Arial" w:cs="Arial"/>
          <w:b/>
          <w:i/>
          <w:sz w:val="28"/>
          <w:szCs w:val="28"/>
        </w:rPr>
        <w:t>8.</w:t>
      </w:r>
      <w:r w:rsidRPr="000662AF">
        <w:rPr>
          <w:rFonts w:ascii="Arial" w:hAnsi="Arial" w:cs="Arial"/>
          <w:b/>
          <w:i/>
          <w:sz w:val="28"/>
          <w:szCs w:val="28"/>
        </w:rPr>
        <w:tab/>
        <w:t>Equalities</w:t>
      </w:r>
      <w:r w:rsidR="003A2054">
        <w:rPr>
          <w:rFonts w:ascii="Arial" w:hAnsi="Arial" w:cs="Arial"/>
          <w:b/>
          <w:i/>
          <w:sz w:val="28"/>
          <w:szCs w:val="28"/>
        </w:rPr>
        <w:t xml:space="preserve"> Analy</w:t>
      </w:r>
      <w:r w:rsidR="000662AF">
        <w:rPr>
          <w:rFonts w:ascii="Arial" w:hAnsi="Arial" w:cs="Arial"/>
          <w:b/>
          <w:i/>
          <w:sz w:val="28"/>
          <w:szCs w:val="28"/>
        </w:rPr>
        <w:t xml:space="preserve">sis </w:t>
      </w:r>
    </w:p>
    <w:p w:rsidR="00C93BBC" w:rsidRPr="009C1DD7" w:rsidRDefault="00315398" w:rsidP="00C93BBC">
      <w:pPr>
        <w:spacing w:after="0" w:line="240" w:lineRule="auto"/>
        <w:ind w:right="21"/>
        <w:rPr>
          <w:rFonts w:ascii="Arial" w:hAnsi="Arial" w:cs="Arial"/>
          <w:sz w:val="24"/>
          <w:szCs w:val="24"/>
        </w:rPr>
      </w:pPr>
      <w:r>
        <w:rPr>
          <w:rFonts w:ascii="Arial" w:hAnsi="Arial" w:cs="Arial"/>
          <w:sz w:val="24"/>
          <w:szCs w:val="24"/>
        </w:rPr>
        <w:t>36 attendees of the 68</w:t>
      </w:r>
      <w:r w:rsidR="00C93BBC">
        <w:rPr>
          <w:rFonts w:ascii="Arial" w:hAnsi="Arial" w:cs="Arial"/>
          <w:sz w:val="24"/>
          <w:szCs w:val="24"/>
        </w:rPr>
        <w:t xml:space="preserve"> </w:t>
      </w:r>
      <w:r w:rsidR="00937B80">
        <w:rPr>
          <w:rFonts w:ascii="Arial" w:hAnsi="Arial" w:cs="Arial"/>
          <w:sz w:val="24"/>
          <w:szCs w:val="24"/>
        </w:rPr>
        <w:t xml:space="preserve">attendees </w:t>
      </w:r>
      <w:r w:rsidR="000662AF">
        <w:rPr>
          <w:rFonts w:ascii="Arial" w:hAnsi="Arial" w:cs="Arial"/>
          <w:sz w:val="24"/>
          <w:szCs w:val="24"/>
        </w:rPr>
        <w:t>completed the anonymous</w:t>
      </w:r>
      <w:r>
        <w:rPr>
          <w:rFonts w:ascii="Arial" w:hAnsi="Arial" w:cs="Arial"/>
          <w:sz w:val="24"/>
          <w:szCs w:val="24"/>
        </w:rPr>
        <w:t>,</w:t>
      </w:r>
      <w:r w:rsidR="000662AF">
        <w:rPr>
          <w:rFonts w:ascii="Arial" w:hAnsi="Arial" w:cs="Arial"/>
          <w:sz w:val="24"/>
          <w:szCs w:val="24"/>
        </w:rPr>
        <w:t xml:space="preserve"> voluntary</w:t>
      </w:r>
      <w:r>
        <w:rPr>
          <w:rFonts w:ascii="Arial" w:hAnsi="Arial" w:cs="Arial"/>
          <w:sz w:val="24"/>
          <w:szCs w:val="24"/>
        </w:rPr>
        <w:t>,</w:t>
      </w:r>
      <w:r w:rsidR="000662AF">
        <w:rPr>
          <w:rFonts w:ascii="Arial" w:hAnsi="Arial" w:cs="Arial"/>
          <w:sz w:val="24"/>
          <w:szCs w:val="24"/>
        </w:rPr>
        <w:t xml:space="preserve"> Equalities </w:t>
      </w:r>
      <w:r w:rsidR="004C6BC7">
        <w:rPr>
          <w:rFonts w:ascii="Arial" w:hAnsi="Arial" w:cs="Arial"/>
          <w:sz w:val="24"/>
          <w:szCs w:val="24"/>
        </w:rPr>
        <w:t>form</w:t>
      </w:r>
      <w:r>
        <w:rPr>
          <w:rFonts w:ascii="Arial" w:hAnsi="Arial" w:cs="Arial"/>
          <w:sz w:val="24"/>
          <w:szCs w:val="24"/>
        </w:rPr>
        <w:t>,</w:t>
      </w:r>
      <w:r w:rsidR="004C6BC7" w:rsidRPr="009C1DD7">
        <w:rPr>
          <w:rFonts w:ascii="Arial" w:hAnsi="Arial" w:cs="Arial"/>
          <w:sz w:val="24"/>
          <w:szCs w:val="24"/>
        </w:rPr>
        <w:t xml:space="preserve"> </w:t>
      </w:r>
      <w:r w:rsidR="004C6BC7">
        <w:rPr>
          <w:rFonts w:ascii="Arial" w:hAnsi="Arial" w:cs="Arial"/>
          <w:sz w:val="24"/>
          <w:szCs w:val="24"/>
        </w:rPr>
        <w:t>of</w:t>
      </w:r>
      <w:r>
        <w:rPr>
          <w:rFonts w:ascii="Arial" w:hAnsi="Arial" w:cs="Arial"/>
          <w:sz w:val="24"/>
          <w:szCs w:val="24"/>
        </w:rPr>
        <w:t xml:space="preserve"> which:</w:t>
      </w:r>
    </w:p>
    <w:p w:rsidR="00C93BBC" w:rsidRDefault="00C93BBC" w:rsidP="00C93BBC">
      <w:pPr>
        <w:spacing w:after="0" w:line="240" w:lineRule="auto"/>
        <w:ind w:right="21"/>
        <w:rPr>
          <w:rFonts w:ascii="Arial" w:hAnsi="Arial" w:cs="Arial"/>
          <w:sz w:val="24"/>
          <w:szCs w:val="24"/>
        </w:rPr>
      </w:pPr>
    </w:p>
    <w:p w:rsidR="00C93BBC" w:rsidRPr="00C93BBC" w:rsidRDefault="00C93BBC" w:rsidP="00C93BBC">
      <w:pPr>
        <w:pStyle w:val="ListParagraph"/>
        <w:numPr>
          <w:ilvl w:val="0"/>
          <w:numId w:val="45"/>
        </w:numPr>
        <w:spacing w:after="0" w:line="240" w:lineRule="auto"/>
        <w:ind w:right="21"/>
        <w:rPr>
          <w:rFonts w:ascii="Arial" w:hAnsi="Arial" w:cs="Arial"/>
          <w:sz w:val="24"/>
          <w:szCs w:val="24"/>
        </w:rPr>
      </w:pPr>
      <w:r w:rsidRPr="00C93BBC">
        <w:rPr>
          <w:rFonts w:ascii="Arial" w:hAnsi="Arial" w:cs="Arial"/>
          <w:sz w:val="24"/>
          <w:szCs w:val="24"/>
        </w:rPr>
        <w:t xml:space="preserve">14/36  were from a BAME background  </w:t>
      </w:r>
      <w:r w:rsidR="004C6BC7" w:rsidRPr="00C93BBC">
        <w:rPr>
          <w:rFonts w:ascii="Arial" w:hAnsi="Arial" w:cs="Arial"/>
          <w:sz w:val="24"/>
          <w:szCs w:val="24"/>
        </w:rPr>
        <w:t>i.e.</w:t>
      </w:r>
      <w:r w:rsidRPr="00C93BBC">
        <w:rPr>
          <w:rFonts w:ascii="Arial" w:hAnsi="Arial" w:cs="Arial"/>
          <w:sz w:val="24"/>
          <w:szCs w:val="24"/>
        </w:rPr>
        <w:t xml:space="preserve"> 39% </w:t>
      </w:r>
    </w:p>
    <w:p w:rsidR="00C93BBC" w:rsidRPr="00C93BBC" w:rsidRDefault="00C93BBC" w:rsidP="00C93BBC">
      <w:pPr>
        <w:pStyle w:val="ListParagraph"/>
        <w:numPr>
          <w:ilvl w:val="0"/>
          <w:numId w:val="45"/>
        </w:numPr>
        <w:spacing w:after="0" w:line="240" w:lineRule="auto"/>
        <w:ind w:right="21"/>
        <w:rPr>
          <w:rFonts w:ascii="Arial" w:hAnsi="Arial" w:cs="Arial"/>
          <w:sz w:val="24"/>
          <w:szCs w:val="24"/>
        </w:rPr>
      </w:pPr>
      <w:r w:rsidRPr="00C93BBC">
        <w:rPr>
          <w:rFonts w:ascii="Arial" w:hAnsi="Arial" w:cs="Arial"/>
          <w:sz w:val="24"/>
          <w:szCs w:val="24"/>
        </w:rPr>
        <w:t xml:space="preserve">22/36 were female  </w:t>
      </w:r>
      <w:r w:rsidR="004C6BC7" w:rsidRPr="00C93BBC">
        <w:rPr>
          <w:rFonts w:ascii="Arial" w:hAnsi="Arial" w:cs="Arial"/>
          <w:sz w:val="24"/>
          <w:szCs w:val="24"/>
        </w:rPr>
        <w:t>i.e.</w:t>
      </w:r>
      <w:r w:rsidRPr="00C93BBC">
        <w:rPr>
          <w:rFonts w:ascii="Arial" w:hAnsi="Arial" w:cs="Arial"/>
          <w:sz w:val="24"/>
          <w:szCs w:val="24"/>
        </w:rPr>
        <w:t xml:space="preserve"> 61% </w:t>
      </w:r>
    </w:p>
    <w:p w:rsidR="00C93BBC" w:rsidRDefault="00C93BBC" w:rsidP="00C93BBC">
      <w:pPr>
        <w:pStyle w:val="ListParagraph"/>
        <w:numPr>
          <w:ilvl w:val="0"/>
          <w:numId w:val="45"/>
        </w:numPr>
        <w:spacing w:after="0" w:line="240" w:lineRule="auto"/>
        <w:ind w:right="21"/>
        <w:rPr>
          <w:rFonts w:ascii="Arial" w:hAnsi="Arial" w:cs="Arial"/>
          <w:sz w:val="24"/>
          <w:szCs w:val="24"/>
        </w:rPr>
      </w:pPr>
      <w:r w:rsidRPr="00C93BBC">
        <w:rPr>
          <w:rFonts w:ascii="Arial" w:hAnsi="Arial" w:cs="Arial"/>
          <w:sz w:val="24"/>
          <w:szCs w:val="24"/>
        </w:rPr>
        <w:t xml:space="preserve">8/36  stated they had some form of disability  </w:t>
      </w:r>
      <w:r w:rsidR="004C6BC7" w:rsidRPr="00C93BBC">
        <w:rPr>
          <w:rFonts w:ascii="Arial" w:hAnsi="Arial" w:cs="Arial"/>
          <w:sz w:val="24"/>
          <w:szCs w:val="24"/>
        </w:rPr>
        <w:t>i.e.</w:t>
      </w:r>
      <w:r w:rsidRPr="00C93BBC">
        <w:rPr>
          <w:rFonts w:ascii="Arial" w:hAnsi="Arial" w:cs="Arial"/>
          <w:sz w:val="24"/>
          <w:szCs w:val="24"/>
        </w:rPr>
        <w:t xml:space="preserve"> 22%</w:t>
      </w:r>
    </w:p>
    <w:p w:rsidR="00C93BBC" w:rsidRPr="00C93BBC" w:rsidRDefault="00C93BBC" w:rsidP="00C93BBC">
      <w:pPr>
        <w:pStyle w:val="ListParagraph"/>
        <w:numPr>
          <w:ilvl w:val="0"/>
          <w:numId w:val="45"/>
        </w:numPr>
        <w:spacing w:after="0" w:line="240" w:lineRule="auto"/>
        <w:ind w:right="21"/>
        <w:rPr>
          <w:rFonts w:ascii="Arial" w:hAnsi="Arial" w:cs="Arial"/>
          <w:sz w:val="24"/>
          <w:szCs w:val="24"/>
        </w:rPr>
      </w:pPr>
      <w:r>
        <w:rPr>
          <w:rFonts w:ascii="Arial" w:hAnsi="Arial" w:cs="Arial"/>
          <w:sz w:val="24"/>
          <w:szCs w:val="24"/>
        </w:rPr>
        <w:t xml:space="preserve">3 /36 </w:t>
      </w:r>
      <w:r w:rsidRPr="00C93BBC">
        <w:rPr>
          <w:rFonts w:ascii="Arial" w:hAnsi="Arial" w:cs="Arial"/>
          <w:sz w:val="24"/>
          <w:szCs w:val="24"/>
        </w:rPr>
        <w:t xml:space="preserve"> </w:t>
      </w:r>
      <w:r>
        <w:rPr>
          <w:rFonts w:ascii="Arial" w:hAnsi="Arial" w:cs="Arial"/>
          <w:sz w:val="24"/>
          <w:szCs w:val="24"/>
        </w:rPr>
        <w:t xml:space="preserve">stated they were </w:t>
      </w:r>
      <w:r w:rsidRPr="00C93BBC">
        <w:rPr>
          <w:rFonts w:ascii="Arial" w:hAnsi="Arial" w:cs="Arial"/>
          <w:sz w:val="24"/>
          <w:szCs w:val="24"/>
        </w:rPr>
        <w:t>lesbian, gay man or bisexual</w:t>
      </w:r>
      <w:r>
        <w:rPr>
          <w:rFonts w:ascii="Arial" w:hAnsi="Arial" w:cs="Arial"/>
          <w:sz w:val="24"/>
          <w:szCs w:val="24"/>
        </w:rPr>
        <w:t xml:space="preserve"> </w:t>
      </w:r>
      <w:r w:rsidR="004C6BC7">
        <w:rPr>
          <w:rFonts w:ascii="Arial" w:hAnsi="Arial" w:cs="Arial"/>
          <w:sz w:val="24"/>
          <w:szCs w:val="24"/>
        </w:rPr>
        <w:t>i.e.</w:t>
      </w:r>
      <w:r>
        <w:rPr>
          <w:rFonts w:ascii="Arial" w:hAnsi="Arial" w:cs="Arial"/>
          <w:sz w:val="24"/>
          <w:szCs w:val="24"/>
        </w:rPr>
        <w:t xml:space="preserve"> 8% </w:t>
      </w:r>
    </w:p>
    <w:p w:rsidR="00C93BBC" w:rsidRDefault="00C93BBC" w:rsidP="00C93BBC">
      <w:pPr>
        <w:spacing w:after="0" w:line="240" w:lineRule="auto"/>
        <w:ind w:right="21"/>
        <w:rPr>
          <w:rFonts w:ascii="Arial" w:hAnsi="Arial" w:cs="Arial"/>
          <w:sz w:val="24"/>
          <w:szCs w:val="24"/>
        </w:rPr>
      </w:pPr>
    </w:p>
    <w:p w:rsidR="00C93BBC" w:rsidRPr="009C1DD7" w:rsidRDefault="00C93BBC" w:rsidP="00C93BBC">
      <w:pPr>
        <w:spacing w:after="0" w:line="240" w:lineRule="auto"/>
        <w:ind w:right="21"/>
        <w:rPr>
          <w:rFonts w:ascii="Arial" w:hAnsi="Arial" w:cs="Arial"/>
          <w:b/>
          <w:sz w:val="24"/>
          <w:szCs w:val="24"/>
        </w:rPr>
      </w:pPr>
      <w:r w:rsidRPr="009C1DD7">
        <w:rPr>
          <w:rFonts w:ascii="Arial" w:hAnsi="Arial" w:cs="Arial"/>
          <w:b/>
          <w:sz w:val="24"/>
          <w:szCs w:val="24"/>
        </w:rPr>
        <w:t>27 people filled in the age category</w:t>
      </w:r>
      <w:r w:rsidR="000662AF">
        <w:rPr>
          <w:rFonts w:ascii="Arial" w:hAnsi="Arial" w:cs="Arial"/>
          <w:b/>
          <w:sz w:val="24"/>
          <w:szCs w:val="24"/>
        </w:rPr>
        <w:t xml:space="preserve"> on the Equalities form</w:t>
      </w:r>
      <w:r w:rsidRPr="009C1DD7">
        <w:rPr>
          <w:rFonts w:ascii="Arial" w:hAnsi="Arial" w:cs="Arial"/>
          <w:b/>
          <w:sz w:val="24"/>
          <w:szCs w:val="24"/>
        </w:rPr>
        <w:t xml:space="preserve"> of which</w:t>
      </w:r>
    </w:p>
    <w:p w:rsidR="000662AF" w:rsidRPr="009C1DD7" w:rsidRDefault="000662AF" w:rsidP="000662AF">
      <w:pPr>
        <w:spacing w:after="0" w:line="240" w:lineRule="auto"/>
        <w:ind w:right="21"/>
        <w:rPr>
          <w:rFonts w:ascii="Arial" w:hAnsi="Arial" w:cs="Arial"/>
          <w:sz w:val="24"/>
          <w:szCs w:val="24"/>
        </w:rPr>
      </w:pPr>
      <w:r>
        <w:rPr>
          <w:rFonts w:ascii="Arial" w:hAnsi="Arial" w:cs="Arial"/>
          <w:sz w:val="24"/>
          <w:szCs w:val="24"/>
        </w:rPr>
        <w:t>23</w:t>
      </w:r>
      <w:r w:rsidR="004C6BC7">
        <w:rPr>
          <w:rFonts w:ascii="Arial" w:hAnsi="Arial" w:cs="Arial"/>
          <w:sz w:val="24"/>
          <w:szCs w:val="24"/>
        </w:rPr>
        <w:t>% aged</w:t>
      </w:r>
      <w:r>
        <w:rPr>
          <w:rFonts w:ascii="Arial" w:hAnsi="Arial" w:cs="Arial"/>
          <w:sz w:val="24"/>
          <w:szCs w:val="24"/>
        </w:rPr>
        <w:t xml:space="preserve"> under 55 years </w:t>
      </w:r>
    </w:p>
    <w:p w:rsidR="000662AF" w:rsidRDefault="000662AF" w:rsidP="000662AF">
      <w:pPr>
        <w:spacing w:after="0" w:line="240" w:lineRule="auto"/>
        <w:ind w:right="21"/>
        <w:rPr>
          <w:rFonts w:ascii="Arial" w:hAnsi="Arial" w:cs="Arial"/>
          <w:sz w:val="24"/>
          <w:szCs w:val="24"/>
        </w:rPr>
      </w:pPr>
      <w:r>
        <w:rPr>
          <w:rFonts w:ascii="Arial" w:hAnsi="Arial" w:cs="Arial"/>
          <w:sz w:val="24"/>
          <w:szCs w:val="24"/>
        </w:rPr>
        <w:t xml:space="preserve">1% </w:t>
      </w:r>
      <w:r w:rsidR="004C6BC7">
        <w:rPr>
          <w:rFonts w:ascii="Arial" w:hAnsi="Arial" w:cs="Arial"/>
          <w:sz w:val="24"/>
          <w:szCs w:val="24"/>
        </w:rPr>
        <w:t>(2</w:t>
      </w:r>
      <w:r>
        <w:rPr>
          <w:rFonts w:ascii="Arial" w:hAnsi="Arial" w:cs="Arial"/>
          <w:sz w:val="24"/>
          <w:szCs w:val="24"/>
        </w:rPr>
        <w:t xml:space="preserve"> people</w:t>
      </w:r>
      <w:r w:rsidR="004C6BC7">
        <w:rPr>
          <w:rFonts w:ascii="Arial" w:hAnsi="Arial" w:cs="Arial"/>
          <w:sz w:val="24"/>
          <w:szCs w:val="24"/>
        </w:rPr>
        <w:t>) aged</w:t>
      </w:r>
      <w:r>
        <w:rPr>
          <w:rFonts w:ascii="Arial" w:hAnsi="Arial" w:cs="Arial"/>
          <w:sz w:val="24"/>
          <w:szCs w:val="24"/>
        </w:rPr>
        <w:t xml:space="preserve"> 55-64 </w:t>
      </w:r>
    </w:p>
    <w:p w:rsidR="00C93BBC" w:rsidRDefault="00C93BBC" w:rsidP="00C93BBC">
      <w:pPr>
        <w:spacing w:after="0" w:line="240" w:lineRule="auto"/>
        <w:ind w:right="21"/>
        <w:rPr>
          <w:rFonts w:ascii="Arial" w:hAnsi="Arial" w:cs="Arial"/>
          <w:sz w:val="24"/>
          <w:szCs w:val="24"/>
        </w:rPr>
      </w:pPr>
      <w:r>
        <w:rPr>
          <w:rFonts w:ascii="Arial" w:hAnsi="Arial" w:cs="Arial"/>
          <w:sz w:val="24"/>
          <w:szCs w:val="24"/>
        </w:rPr>
        <w:t>52</w:t>
      </w:r>
      <w:r w:rsidR="004C6BC7">
        <w:rPr>
          <w:rFonts w:ascii="Arial" w:hAnsi="Arial" w:cs="Arial"/>
          <w:sz w:val="24"/>
          <w:szCs w:val="24"/>
        </w:rPr>
        <w:t>% aged</w:t>
      </w:r>
      <w:r>
        <w:rPr>
          <w:rFonts w:ascii="Arial" w:hAnsi="Arial" w:cs="Arial"/>
          <w:sz w:val="24"/>
          <w:szCs w:val="24"/>
        </w:rPr>
        <w:t xml:space="preserve"> 75-84</w:t>
      </w:r>
      <w:r w:rsidR="000662AF">
        <w:rPr>
          <w:rFonts w:ascii="Arial" w:hAnsi="Arial" w:cs="Arial"/>
          <w:sz w:val="24"/>
          <w:szCs w:val="24"/>
        </w:rPr>
        <w:t xml:space="preserve"> years </w:t>
      </w:r>
    </w:p>
    <w:p w:rsidR="00C93BBC" w:rsidRDefault="00C93BBC" w:rsidP="00C93BBC">
      <w:pPr>
        <w:spacing w:after="0" w:line="240" w:lineRule="auto"/>
        <w:ind w:right="21"/>
        <w:rPr>
          <w:rFonts w:ascii="Arial" w:hAnsi="Arial" w:cs="Arial"/>
          <w:sz w:val="24"/>
          <w:szCs w:val="24"/>
        </w:rPr>
      </w:pPr>
      <w:r>
        <w:rPr>
          <w:rFonts w:ascii="Arial" w:hAnsi="Arial" w:cs="Arial"/>
          <w:sz w:val="24"/>
          <w:szCs w:val="24"/>
        </w:rPr>
        <w:t>33% aged 65-74</w:t>
      </w:r>
      <w:r w:rsidR="000662AF">
        <w:rPr>
          <w:rFonts w:ascii="Arial" w:hAnsi="Arial" w:cs="Arial"/>
          <w:sz w:val="24"/>
          <w:szCs w:val="24"/>
        </w:rPr>
        <w:t xml:space="preserve"> years </w:t>
      </w:r>
    </w:p>
    <w:p w:rsidR="00C93BBC" w:rsidRDefault="00315398" w:rsidP="00C93BBC">
      <w:pPr>
        <w:spacing w:after="0" w:line="240" w:lineRule="auto"/>
        <w:ind w:right="21"/>
        <w:rPr>
          <w:rFonts w:ascii="Arial" w:hAnsi="Arial" w:cs="Arial"/>
          <w:sz w:val="24"/>
          <w:szCs w:val="24"/>
        </w:rPr>
      </w:pPr>
      <w:r>
        <w:rPr>
          <w:rFonts w:ascii="Arial" w:hAnsi="Arial" w:cs="Arial"/>
          <w:sz w:val="24"/>
          <w:szCs w:val="24"/>
        </w:rPr>
        <w:t>1</w:t>
      </w:r>
      <w:r w:rsidR="000662AF">
        <w:rPr>
          <w:rFonts w:ascii="Arial" w:hAnsi="Arial" w:cs="Arial"/>
          <w:sz w:val="24"/>
          <w:szCs w:val="24"/>
        </w:rPr>
        <w:t>% (</w:t>
      </w:r>
      <w:r w:rsidR="00C93BBC">
        <w:rPr>
          <w:rFonts w:ascii="Arial" w:hAnsi="Arial" w:cs="Arial"/>
          <w:sz w:val="24"/>
          <w:szCs w:val="24"/>
        </w:rPr>
        <w:t xml:space="preserve">2 people) </w:t>
      </w:r>
      <w:r w:rsidR="000662AF">
        <w:rPr>
          <w:rFonts w:ascii="Arial" w:hAnsi="Arial" w:cs="Arial"/>
          <w:sz w:val="24"/>
          <w:szCs w:val="24"/>
        </w:rPr>
        <w:t xml:space="preserve">aged </w:t>
      </w:r>
      <w:r w:rsidR="00C93BBC">
        <w:rPr>
          <w:rFonts w:ascii="Arial" w:hAnsi="Arial" w:cs="Arial"/>
          <w:sz w:val="24"/>
          <w:szCs w:val="24"/>
        </w:rPr>
        <w:t>over 85 years</w:t>
      </w:r>
    </w:p>
    <w:p w:rsidR="003A2054" w:rsidRDefault="003A2054" w:rsidP="00C93BBC">
      <w:pPr>
        <w:spacing w:after="0" w:line="240" w:lineRule="auto"/>
        <w:ind w:right="21"/>
        <w:rPr>
          <w:rFonts w:ascii="Arial" w:hAnsi="Arial" w:cs="Arial"/>
          <w:sz w:val="24"/>
          <w:szCs w:val="24"/>
        </w:rPr>
      </w:pPr>
    </w:p>
    <w:p w:rsidR="003A2054" w:rsidRDefault="003A2054" w:rsidP="00C93BBC">
      <w:pPr>
        <w:spacing w:after="0" w:line="240" w:lineRule="auto"/>
        <w:ind w:right="21"/>
        <w:rPr>
          <w:rFonts w:ascii="Arial" w:hAnsi="Arial" w:cs="Arial"/>
          <w:sz w:val="24"/>
          <w:szCs w:val="24"/>
        </w:rPr>
      </w:pPr>
      <w:r>
        <w:rPr>
          <w:rFonts w:ascii="Arial" w:hAnsi="Arial" w:cs="Arial"/>
          <w:sz w:val="24"/>
          <w:szCs w:val="24"/>
        </w:rPr>
        <w:t>Therefore the event had a reasonably diverse attendance in relation to BAME communities, ages, disabled older Londoners and the LGBT community, but we need to do more to target older men. This is particularly significant given the fact that single men over 55 years living alone are the highest risk group for fire according to the LFB</w:t>
      </w:r>
      <w:r w:rsidR="00315398">
        <w:rPr>
          <w:rFonts w:ascii="Arial" w:hAnsi="Arial" w:cs="Arial"/>
          <w:sz w:val="24"/>
          <w:szCs w:val="24"/>
        </w:rPr>
        <w:t>.</w:t>
      </w:r>
    </w:p>
    <w:p w:rsidR="009C1DD7" w:rsidRPr="00A05982" w:rsidRDefault="009C1DD7" w:rsidP="00A05982">
      <w:pPr>
        <w:spacing w:after="0" w:line="240" w:lineRule="auto"/>
        <w:ind w:right="21"/>
        <w:rPr>
          <w:rFonts w:ascii="Arial" w:hAnsi="Arial" w:cs="Arial"/>
          <w:b/>
          <w:sz w:val="28"/>
          <w:szCs w:val="28"/>
        </w:rPr>
      </w:pPr>
    </w:p>
    <w:p w:rsidR="00421970" w:rsidRPr="0024117C" w:rsidRDefault="003A2054" w:rsidP="00421970">
      <w:pPr>
        <w:spacing w:after="0" w:line="240" w:lineRule="auto"/>
        <w:ind w:right="21"/>
        <w:rPr>
          <w:rFonts w:ascii="Arial" w:hAnsi="Arial" w:cs="Arial"/>
          <w:b/>
          <w:i/>
          <w:sz w:val="28"/>
          <w:szCs w:val="28"/>
        </w:rPr>
      </w:pPr>
      <w:r>
        <w:rPr>
          <w:rFonts w:ascii="Arial" w:hAnsi="Arial" w:cs="Arial"/>
          <w:b/>
          <w:i/>
          <w:sz w:val="28"/>
          <w:szCs w:val="28"/>
        </w:rPr>
        <w:t>9</w:t>
      </w:r>
      <w:r w:rsidR="00A05982" w:rsidRPr="0024117C">
        <w:rPr>
          <w:rFonts w:ascii="Arial" w:hAnsi="Arial" w:cs="Arial"/>
          <w:b/>
          <w:i/>
          <w:sz w:val="28"/>
          <w:szCs w:val="28"/>
        </w:rPr>
        <w:t>.</w:t>
      </w:r>
      <w:r w:rsidR="00A05982" w:rsidRPr="0024117C">
        <w:rPr>
          <w:rFonts w:ascii="Arial" w:hAnsi="Arial" w:cs="Arial"/>
          <w:b/>
          <w:i/>
          <w:sz w:val="28"/>
          <w:szCs w:val="28"/>
        </w:rPr>
        <w:tab/>
      </w:r>
      <w:r w:rsidR="00421970" w:rsidRPr="0024117C">
        <w:rPr>
          <w:rFonts w:ascii="Arial" w:hAnsi="Arial" w:cs="Arial"/>
          <w:b/>
          <w:i/>
          <w:sz w:val="28"/>
          <w:szCs w:val="28"/>
        </w:rPr>
        <w:t>Conclusion and Key Findings</w:t>
      </w:r>
    </w:p>
    <w:p w:rsidR="00421970" w:rsidRDefault="003A2054" w:rsidP="00421970">
      <w:pPr>
        <w:spacing w:after="0" w:line="240" w:lineRule="auto"/>
        <w:ind w:right="21"/>
        <w:rPr>
          <w:rFonts w:ascii="Arial" w:hAnsi="Arial" w:cs="Arial"/>
          <w:sz w:val="24"/>
          <w:szCs w:val="24"/>
        </w:rPr>
      </w:pPr>
      <w:r w:rsidRPr="003A2054">
        <w:rPr>
          <w:rFonts w:ascii="Arial" w:hAnsi="Arial" w:cs="Arial"/>
          <w:sz w:val="24"/>
          <w:szCs w:val="24"/>
        </w:rPr>
        <w:t xml:space="preserve">This </w:t>
      </w:r>
      <w:r>
        <w:rPr>
          <w:rFonts w:ascii="Arial" w:hAnsi="Arial" w:cs="Arial"/>
          <w:sz w:val="24"/>
          <w:szCs w:val="24"/>
        </w:rPr>
        <w:t>was a successful event in re</w:t>
      </w:r>
      <w:r w:rsidRPr="003A2054">
        <w:rPr>
          <w:rFonts w:ascii="Arial" w:hAnsi="Arial" w:cs="Arial"/>
          <w:sz w:val="24"/>
          <w:szCs w:val="24"/>
        </w:rPr>
        <w:t>l</w:t>
      </w:r>
      <w:r>
        <w:rPr>
          <w:rFonts w:ascii="Arial" w:hAnsi="Arial" w:cs="Arial"/>
          <w:sz w:val="24"/>
          <w:szCs w:val="24"/>
        </w:rPr>
        <w:t>a</w:t>
      </w:r>
      <w:r w:rsidRPr="003A2054">
        <w:rPr>
          <w:rFonts w:ascii="Arial" w:hAnsi="Arial" w:cs="Arial"/>
          <w:sz w:val="24"/>
          <w:szCs w:val="24"/>
        </w:rPr>
        <w:t>t</w:t>
      </w:r>
      <w:r>
        <w:rPr>
          <w:rFonts w:ascii="Arial" w:hAnsi="Arial" w:cs="Arial"/>
          <w:sz w:val="24"/>
          <w:szCs w:val="24"/>
        </w:rPr>
        <w:t xml:space="preserve">ion to achieving its objectives. </w:t>
      </w:r>
      <w:r w:rsidR="00421970" w:rsidRPr="00421970">
        <w:rPr>
          <w:rFonts w:ascii="Arial" w:hAnsi="Arial" w:cs="Arial"/>
          <w:sz w:val="24"/>
          <w:szCs w:val="24"/>
        </w:rPr>
        <w:t xml:space="preserve">The </w:t>
      </w:r>
      <w:r w:rsidR="00051A9E">
        <w:rPr>
          <w:rFonts w:ascii="Arial" w:hAnsi="Arial" w:cs="Arial"/>
          <w:sz w:val="24"/>
          <w:szCs w:val="24"/>
        </w:rPr>
        <w:t xml:space="preserve">conference </w:t>
      </w:r>
      <w:r w:rsidR="00051A9E" w:rsidRPr="00421970">
        <w:rPr>
          <w:rFonts w:ascii="Arial" w:hAnsi="Arial" w:cs="Arial"/>
          <w:sz w:val="24"/>
          <w:szCs w:val="24"/>
        </w:rPr>
        <w:t>was</w:t>
      </w:r>
      <w:r w:rsidR="00A05982">
        <w:rPr>
          <w:rFonts w:ascii="Arial" w:hAnsi="Arial" w:cs="Arial"/>
          <w:sz w:val="24"/>
          <w:szCs w:val="24"/>
        </w:rPr>
        <w:t xml:space="preserve"> </w:t>
      </w:r>
      <w:r w:rsidR="006D03F7">
        <w:rPr>
          <w:rFonts w:ascii="Arial" w:hAnsi="Arial" w:cs="Arial"/>
          <w:sz w:val="24"/>
          <w:szCs w:val="24"/>
        </w:rPr>
        <w:t xml:space="preserve">energetically </w:t>
      </w:r>
      <w:r w:rsidR="004C6BC7">
        <w:rPr>
          <w:rFonts w:ascii="Arial" w:hAnsi="Arial" w:cs="Arial"/>
          <w:sz w:val="24"/>
          <w:szCs w:val="24"/>
        </w:rPr>
        <w:t xml:space="preserve"> </w:t>
      </w:r>
      <w:r w:rsidR="004C6BC7" w:rsidRPr="00421970">
        <w:rPr>
          <w:rFonts w:ascii="Arial" w:hAnsi="Arial" w:cs="Arial"/>
          <w:sz w:val="24"/>
          <w:szCs w:val="24"/>
        </w:rPr>
        <w:t>participative</w:t>
      </w:r>
      <w:r w:rsidR="00421970" w:rsidRPr="00421970">
        <w:rPr>
          <w:rFonts w:ascii="Arial" w:hAnsi="Arial" w:cs="Arial"/>
          <w:sz w:val="24"/>
          <w:szCs w:val="24"/>
        </w:rPr>
        <w:t xml:space="preserve"> with a high level of engagement and </w:t>
      </w:r>
      <w:r w:rsidR="00315398">
        <w:rPr>
          <w:rFonts w:ascii="Arial" w:hAnsi="Arial" w:cs="Arial"/>
          <w:sz w:val="24"/>
          <w:szCs w:val="24"/>
        </w:rPr>
        <w:t>ongoing interest</w:t>
      </w:r>
      <w:r w:rsidR="006D03F7">
        <w:rPr>
          <w:rFonts w:ascii="Arial" w:hAnsi="Arial" w:cs="Arial"/>
          <w:sz w:val="24"/>
          <w:szCs w:val="24"/>
        </w:rPr>
        <w:t>,</w:t>
      </w:r>
      <w:bookmarkStart w:id="0" w:name="_GoBack"/>
      <w:bookmarkEnd w:id="0"/>
      <w:r w:rsidR="00315398">
        <w:rPr>
          <w:rFonts w:ascii="Arial" w:hAnsi="Arial" w:cs="Arial"/>
          <w:sz w:val="24"/>
          <w:szCs w:val="24"/>
        </w:rPr>
        <w:t xml:space="preserve"> as </w:t>
      </w:r>
      <w:r w:rsidR="00315398" w:rsidRPr="00421970">
        <w:rPr>
          <w:rFonts w:ascii="Arial" w:hAnsi="Arial" w:cs="Arial"/>
          <w:sz w:val="24"/>
          <w:szCs w:val="24"/>
        </w:rPr>
        <w:t>evidenced</w:t>
      </w:r>
      <w:r w:rsidR="00421970" w:rsidRPr="00421970">
        <w:rPr>
          <w:rFonts w:ascii="Arial" w:hAnsi="Arial" w:cs="Arial"/>
          <w:sz w:val="24"/>
          <w:szCs w:val="24"/>
        </w:rPr>
        <w:t xml:space="preserve"> by qualitative and quantitative analysis of the evaluation forms and verbal feedback </w:t>
      </w:r>
      <w:r w:rsidR="0024117C">
        <w:rPr>
          <w:rFonts w:ascii="Arial" w:hAnsi="Arial" w:cs="Arial"/>
          <w:sz w:val="24"/>
          <w:szCs w:val="24"/>
        </w:rPr>
        <w:t xml:space="preserve">during and </w:t>
      </w:r>
      <w:r w:rsidR="00421970" w:rsidRPr="00421970">
        <w:rPr>
          <w:rFonts w:ascii="Arial" w:hAnsi="Arial" w:cs="Arial"/>
          <w:sz w:val="24"/>
          <w:szCs w:val="24"/>
        </w:rPr>
        <w:t xml:space="preserve">at the end of the </w:t>
      </w:r>
      <w:r w:rsidR="006D18A8">
        <w:rPr>
          <w:rFonts w:ascii="Arial" w:hAnsi="Arial" w:cs="Arial"/>
          <w:sz w:val="24"/>
          <w:szCs w:val="24"/>
        </w:rPr>
        <w:t xml:space="preserve">event. </w:t>
      </w:r>
    </w:p>
    <w:p w:rsidR="009C1DD7" w:rsidRDefault="009C1DD7" w:rsidP="00421970">
      <w:pPr>
        <w:spacing w:after="0" w:line="240" w:lineRule="auto"/>
        <w:ind w:right="21"/>
        <w:rPr>
          <w:rFonts w:ascii="Arial" w:hAnsi="Arial" w:cs="Arial"/>
          <w:sz w:val="24"/>
          <w:szCs w:val="24"/>
        </w:rPr>
      </w:pPr>
    </w:p>
    <w:p w:rsidR="009C1DD7" w:rsidRPr="00B409E0" w:rsidRDefault="00B409E0" w:rsidP="00421970">
      <w:pPr>
        <w:spacing w:after="0" w:line="240" w:lineRule="auto"/>
        <w:ind w:right="21"/>
        <w:rPr>
          <w:rFonts w:ascii="Arial" w:hAnsi="Arial" w:cs="Arial"/>
          <w:b/>
          <w:sz w:val="24"/>
          <w:szCs w:val="24"/>
        </w:rPr>
      </w:pPr>
      <w:r w:rsidRPr="00B409E0">
        <w:rPr>
          <w:rFonts w:ascii="Arial" w:hAnsi="Arial" w:cs="Arial"/>
          <w:b/>
          <w:sz w:val="24"/>
          <w:szCs w:val="24"/>
        </w:rPr>
        <w:t xml:space="preserve">Key </w:t>
      </w:r>
      <w:r w:rsidR="009C1DD7" w:rsidRPr="00B409E0">
        <w:rPr>
          <w:rFonts w:ascii="Arial" w:hAnsi="Arial" w:cs="Arial"/>
          <w:b/>
          <w:sz w:val="24"/>
          <w:szCs w:val="24"/>
        </w:rPr>
        <w:t xml:space="preserve">Learning </w:t>
      </w:r>
    </w:p>
    <w:p w:rsidR="00950928" w:rsidRDefault="00B409E0" w:rsidP="00950928">
      <w:pPr>
        <w:spacing w:after="0" w:line="240" w:lineRule="auto"/>
        <w:ind w:right="21"/>
        <w:rPr>
          <w:rFonts w:ascii="Arial" w:hAnsi="Arial" w:cs="Arial"/>
          <w:sz w:val="24"/>
          <w:szCs w:val="24"/>
        </w:rPr>
      </w:pPr>
      <w:r>
        <w:rPr>
          <w:rFonts w:ascii="Arial" w:hAnsi="Arial" w:cs="Arial"/>
          <w:sz w:val="24"/>
          <w:szCs w:val="24"/>
        </w:rPr>
        <w:t>Collectively we n</w:t>
      </w:r>
      <w:r w:rsidR="009C1DD7">
        <w:rPr>
          <w:rFonts w:ascii="Arial" w:hAnsi="Arial" w:cs="Arial"/>
          <w:sz w:val="24"/>
          <w:szCs w:val="24"/>
        </w:rPr>
        <w:t xml:space="preserve">eed to target single men over 55 </w:t>
      </w:r>
      <w:r>
        <w:rPr>
          <w:rFonts w:ascii="Arial" w:hAnsi="Arial" w:cs="Arial"/>
          <w:sz w:val="24"/>
          <w:szCs w:val="24"/>
        </w:rPr>
        <w:t xml:space="preserve">living alone </w:t>
      </w:r>
      <w:r w:rsidR="009C1DD7">
        <w:rPr>
          <w:rFonts w:ascii="Arial" w:hAnsi="Arial" w:cs="Arial"/>
          <w:sz w:val="24"/>
          <w:szCs w:val="24"/>
        </w:rPr>
        <w:t xml:space="preserve">as </w:t>
      </w:r>
      <w:r>
        <w:rPr>
          <w:rFonts w:ascii="Arial" w:hAnsi="Arial" w:cs="Arial"/>
          <w:sz w:val="24"/>
          <w:szCs w:val="24"/>
        </w:rPr>
        <w:t xml:space="preserve">the highest risk </w:t>
      </w:r>
      <w:r w:rsidR="00315398">
        <w:rPr>
          <w:rFonts w:ascii="Arial" w:hAnsi="Arial" w:cs="Arial"/>
          <w:sz w:val="24"/>
          <w:szCs w:val="24"/>
        </w:rPr>
        <w:t>group. A</w:t>
      </w:r>
      <w:r w:rsidR="004C6BC7">
        <w:rPr>
          <w:rFonts w:ascii="Arial" w:hAnsi="Arial" w:cs="Arial"/>
          <w:sz w:val="24"/>
          <w:szCs w:val="24"/>
        </w:rPr>
        <w:t>dditionally</w:t>
      </w:r>
      <w:r w:rsidR="00315398">
        <w:rPr>
          <w:rFonts w:ascii="Arial" w:hAnsi="Arial" w:cs="Arial"/>
          <w:sz w:val="24"/>
          <w:szCs w:val="24"/>
        </w:rPr>
        <w:t>,</w:t>
      </w:r>
      <w:r>
        <w:rPr>
          <w:rFonts w:ascii="Arial" w:hAnsi="Arial" w:cs="Arial"/>
          <w:sz w:val="24"/>
          <w:szCs w:val="24"/>
        </w:rPr>
        <w:t xml:space="preserve"> </w:t>
      </w:r>
      <w:r w:rsidR="004C6BC7">
        <w:rPr>
          <w:rFonts w:ascii="Arial" w:hAnsi="Arial" w:cs="Arial"/>
          <w:sz w:val="24"/>
          <w:szCs w:val="24"/>
        </w:rPr>
        <w:t>given one</w:t>
      </w:r>
      <w:r w:rsidR="00950928">
        <w:rPr>
          <w:rFonts w:ascii="Arial" w:hAnsi="Arial" w:cs="Arial"/>
          <w:sz w:val="24"/>
          <w:szCs w:val="24"/>
        </w:rPr>
        <w:t xml:space="preserve"> third of those who die from fire each </w:t>
      </w:r>
      <w:r>
        <w:rPr>
          <w:rFonts w:ascii="Arial" w:hAnsi="Arial" w:cs="Arial"/>
          <w:sz w:val="24"/>
          <w:szCs w:val="24"/>
        </w:rPr>
        <w:t xml:space="preserve">year </w:t>
      </w:r>
      <w:r w:rsidR="00950928">
        <w:rPr>
          <w:rFonts w:ascii="Arial" w:hAnsi="Arial" w:cs="Arial"/>
          <w:sz w:val="24"/>
          <w:szCs w:val="24"/>
        </w:rPr>
        <w:t>have some form of care package</w:t>
      </w:r>
      <w:r>
        <w:rPr>
          <w:rFonts w:ascii="Arial" w:hAnsi="Arial" w:cs="Arial"/>
          <w:sz w:val="24"/>
          <w:szCs w:val="24"/>
        </w:rPr>
        <w:t xml:space="preserve"> the message needs to get out to care homes. The link with h</w:t>
      </w:r>
      <w:r w:rsidR="00315398">
        <w:rPr>
          <w:rFonts w:ascii="Arial" w:hAnsi="Arial" w:cs="Arial"/>
          <w:sz w:val="24"/>
          <w:szCs w:val="24"/>
        </w:rPr>
        <w:t>oarding is a key issue in relation to</w:t>
      </w:r>
      <w:r w:rsidR="00950928">
        <w:rPr>
          <w:rFonts w:ascii="Arial" w:hAnsi="Arial" w:cs="Arial"/>
          <w:sz w:val="24"/>
          <w:szCs w:val="24"/>
        </w:rPr>
        <w:t xml:space="preserve"> fire risk</w:t>
      </w:r>
      <w:r w:rsidR="00315398">
        <w:rPr>
          <w:rFonts w:ascii="Arial" w:hAnsi="Arial" w:cs="Arial"/>
          <w:sz w:val="24"/>
          <w:szCs w:val="24"/>
        </w:rPr>
        <w:t>.</w:t>
      </w:r>
    </w:p>
    <w:p w:rsidR="009C1DD7" w:rsidRDefault="009C1DD7" w:rsidP="00421970">
      <w:pPr>
        <w:spacing w:after="0" w:line="240" w:lineRule="auto"/>
        <w:ind w:right="21"/>
        <w:rPr>
          <w:rFonts w:ascii="Arial" w:hAnsi="Arial" w:cs="Arial"/>
          <w:sz w:val="24"/>
          <w:szCs w:val="24"/>
        </w:rPr>
      </w:pPr>
    </w:p>
    <w:p w:rsidR="00CC6361" w:rsidRPr="00315398" w:rsidRDefault="00CC6361" w:rsidP="00421970">
      <w:pPr>
        <w:spacing w:after="0" w:line="240" w:lineRule="auto"/>
        <w:ind w:right="21"/>
        <w:rPr>
          <w:rFonts w:ascii="Arial" w:hAnsi="Arial" w:cs="Arial"/>
          <w:b/>
          <w:sz w:val="24"/>
          <w:szCs w:val="24"/>
        </w:rPr>
      </w:pPr>
      <w:r w:rsidRPr="00315398">
        <w:rPr>
          <w:rFonts w:ascii="Arial" w:hAnsi="Arial" w:cs="Arial"/>
          <w:b/>
          <w:sz w:val="24"/>
          <w:szCs w:val="24"/>
        </w:rPr>
        <w:t>Follow on activities include:</w:t>
      </w:r>
    </w:p>
    <w:p w:rsidR="00CC6361" w:rsidRPr="00CC6361" w:rsidRDefault="0024117C" w:rsidP="00CC6361">
      <w:pPr>
        <w:pStyle w:val="ListParagraph"/>
        <w:numPr>
          <w:ilvl w:val="0"/>
          <w:numId w:val="36"/>
        </w:numPr>
        <w:spacing w:after="0" w:line="240" w:lineRule="auto"/>
        <w:ind w:right="21"/>
        <w:rPr>
          <w:rFonts w:ascii="Arial" w:hAnsi="Arial" w:cs="Arial"/>
          <w:sz w:val="24"/>
          <w:szCs w:val="24"/>
        </w:rPr>
      </w:pPr>
      <w:r>
        <w:rPr>
          <w:rFonts w:ascii="Arial" w:hAnsi="Arial" w:cs="Arial"/>
          <w:sz w:val="24"/>
          <w:szCs w:val="24"/>
        </w:rPr>
        <w:lastRenderedPageBreak/>
        <w:t xml:space="preserve">LFB </w:t>
      </w:r>
      <w:r w:rsidR="00CC6361" w:rsidRPr="00CC6361">
        <w:rPr>
          <w:rFonts w:ascii="Arial" w:hAnsi="Arial" w:cs="Arial"/>
          <w:sz w:val="24"/>
          <w:szCs w:val="24"/>
        </w:rPr>
        <w:t xml:space="preserve"> to attend a Regional meeting of Lond</w:t>
      </w:r>
      <w:r w:rsidR="00B409E0">
        <w:rPr>
          <w:rFonts w:ascii="Arial" w:hAnsi="Arial" w:cs="Arial"/>
          <w:sz w:val="24"/>
          <w:szCs w:val="24"/>
        </w:rPr>
        <w:t>on based Age UKs to promote  fire risks</w:t>
      </w:r>
      <w:r w:rsidR="00315398">
        <w:rPr>
          <w:rFonts w:ascii="Arial" w:hAnsi="Arial" w:cs="Arial"/>
          <w:sz w:val="24"/>
          <w:szCs w:val="24"/>
        </w:rPr>
        <w:t xml:space="preserve"> - </w:t>
      </w:r>
      <w:r w:rsidR="00B409E0">
        <w:rPr>
          <w:rFonts w:ascii="Arial" w:hAnsi="Arial" w:cs="Arial"/>
          <w:sz w:val="24"/>
          <w:szCs w:val="24"/>
        </w:rPr>
        <w:t xml:space="preserve"> to be considered </w:t>
      </w:r>
    </w:p>
    <w:p w:rsidR="006D18A8" w:rsidRDefault="00CC6361" w:rsidP="006D18A8">
      <w:pPr>
        <w:pStyle w:val="ListParagraph"/>
        <w:numPr>
          <w:ilvl w:val="0"/>
          <w:numId w:val="36"/>
        </w:numPr>
        <w:spacing w:after="0" w:line="240" w:lineRule="auto"/>
        <w:ind w:right="21"/>
        <w:rPr>
          <w:rFonts w:ascii="Arial" w:hAnsi="Arial" w:cs="Arial"/>
          <w:sz w:val="24"/>
          <w:szCs w:val="24"/>
        </w:rPr>
      </w:pPr>
      <w:r w:rsidRPr="00CC6361">
        <w:rPr>
          <w:rFonts w:ascii="Arial" w:hAnsi="Arial" w:cs="Arial"/>
          <w:sz w:val="24"/>
          <w:szCs w:val="24"/>
        </w:rPr>
        <w:t xml:space="preserve">AUKL to promote the </w:t>
      </w:r>
      <w:r w:rsidR="00051A9E" w:rsidRPr="00CC6361">
        <w:rPr>
          <w:rFonts w:ascii="Arial" w:hAnsi="Arial" w:cs="Arial"/>
          <w:sz w:val="24"/>
          <w:szCs w:val="24"/>
        </w:rPr>
        <w:t>conference</w:t>
      </w:r>
      <w:r w:rsidR="00B409E0">
        <w:rPr>
          <w:rFonts w:ascii="Arial" w:hAnsi="Arial" w:cs="Arial"/>
          <w:sz w:val="24"/>
          <w:szCs w:val="24"/>
        </w:rPr>
        <w:t xml:space="preserve"> material and report and </w:t>
      </w:r>
      <w:r w:rsidR="0024117C">
        <w:rPr>
          <w:rFonts w:ascii="Arial" w:hAnsi="Arial" w:cs="Arial"/>
          <w:sz w:val="24"/>
          <w:szCs w:val="24"/>
        </w:rPr>
        <w:t>LFB Resources</w:t>
      </w:r>
      <w:r w:rsidR="00B409E0">
        <w:rPr>
          <w:rFonts w:ascii="Arial" w:hAnsi="Arial" w:cs="Arial"/>
          <w:sz w:val="24"/>
          <w:szCs w:val="24"/>
        </w:rPr>
        <w:t xml:space="preserve"> </w:t>
      </w:r>
      <w:r w:rsidRPr="00CC6361">
        <w:rPr>
          <w:rFonts w:ascii="Arial" w:hAnsi="Arial" w:cs="Arial"/>
          <w:sz w:val="24"/>
          <w:szCs w:val="24"/>
        </w:rPr>
        <w:t>via all its media outlets</w:t>
      </w:r>
      <w:r w:rsidR="00B409E0">
        <w:rPr>
          <w:rFonts w:ascii="Arial" w:hAnsi="Arial" w:cs="Arial"/>
          <w:sz w:val="24"/>
          <w:szCs w:val="24"/>
        </w:rPr>
        <w:t xml:space="preserve"> including website and social media </w:t>
      </w:r>
    </w:p>
    <w:p w:rsidR="002668FB" w:rsidRPr="008E3716" w:rsidRDefault="00315398" w:rsidP="0024117C">
      <w:pPr>
        <w:pStyle w:val="ListParagraph"/>
        <w:numPr>
          <w:ilvl w:val="0"/>
          <w:numId w:val="36"/>
        </w:numPr>
        <w:spacing w:after="0" w:line="240" w:lineRule="auto"/>
        <w:ind w:right="21"/>
        <w:rPr>
          <w:rFonts w:ascii="Arial" w:hAnsi="Arial" w:cs="Arial"/>
          <w:b/>
          <w:sz w:val="28"/>
          <w:szCs w:val="28"/>
        </w:rPr>
      </w:pPr>
      <w:r>
        <w:rPr>
          <w:rFonts w:ascii="Arial" w:hAnsi="Arial" w:cs="Arial"/>
          <w:sz w:val="24"/>
          <w:szCs w:val="24"/>
        </w:rPr>
        <w:t>LFB to</w:t>
      </w:r>
      <w:r w:rsidR="006D18A8">
        <w:rPr>
          <w:rFonts w:ascii="Arial" w:hAnsi="Arial" w:cs="Arial"/>
          <w:sz w:val="24"/>
          <w:szCs w:val="24"/>
        </w:rPr>
        <w:t xml:space="preserve"> liaise with local organisations who have agreed to</w:t>
      </w:r>
      <w:r w:rsidR="00B409E0">
        <w:rPr>
          <w:rFonts w:ascii="Arial" w:hAnsi="Arial" w:cs="Arial"/>
          <w:sz w:val="24"/>
          <w:szCs w:val="24"/>
        </w:rPr>
        <w:t xml:space="preserve"> support local promotion of resources to reduce fire risk.</w:t>
      </w:r>
    </w:p>
    <w:p w:rsidR="008E3716" w:rsidRDefault="008E3716" w:rsidP="008E3716">
      <w:pPr>
        <w:spacing w:after="0" w:line="240" w:lineRule="auto"/>
        <w:ind w:right="21"/>
        <w:rPr>
          <w:rFonts w:ascii="Arial" w:hAnsi="Arial" w:cs="Arial"/>
          <w:b/>
          <w:sz w:val="28"/>
          <w:szCs w:val="28"/>
        </w:rPr>
      </w:pPr>
    </w:p>
    <w:p w:rsidR="008E3716" w:rsidRDefault="008E3716" w:rsidP="008E3716">
      <w:pPr>
        <w:spacing w:after="0" w:line="240" w:lineRule="auto"/>
        <w:ind w:right="21"/>
        <w:rPr>
          <w:rFonts w:ascii="Arial" w:hAnsi="Arial" w:cs="Arial"/>
          <w:b/>
          <w:sz w:val="28"/>
          <w:szCs w:val="28"/>
        </w:rPr>
      </w:pPr>
    </w:p>
    <w:p w:rsidR="008E3716" w:rsidRPr="008E3716" w:rsidRDefault="008E3716" w:rsidP="008E3716">
      <w:pPr>
        <w:spacing w:after="0" w:line="240" w:lineRule="auto"/>
        <w:ind w:right="21"/>
        <w:rPr>
          <w:rFonts w:ascii="Arial" w:hAnsi="Arial" w:cs="Arial"/>
          <w:b/>
          <w:sz w:val="28"/>
          <w:szCs w:val="28"/>
        </w:rPr>
      </w:pPr>
    </w:p>
    <w:sectPr w:rsidR="008E3716" w:rsidRPr="008E3716" w:rsidSect="0024117C">
      <w:pgSz w:w="11907" w:h="16839" w:code="9"/>
      <w:pgMar w:top="1021" w:right="1417" w:bottom="680" w:left="136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EDF"/>
    <w:multiLevelType w:val="hybridMultilevel"/>
    <w:tmpl w:val="6DD85160"/>
    <w:lvl w:ilvl="0" w:tplc="2558E9A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41C7D"/>
    <w:multiLevelType w:val="hybridMultilevel"/>
    <w:tmpl w:val="4A18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E6BAD"/>
    <w:multiLevelType w:val="hybridMultilevel"/>
    <w:tmpl w:val="4380DBEC"/>
    <w:lvl w:ilvl="0" w:tplc="EC10EB50">
      <w:start w:val="1"/>
      <w:numFmt w:val="upperRoman"/>
      <w:lvlText w:val="%1."/>
      <w:lvlJc w:val="righ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64F26"/>
    <w:multiLevelType w:val="hybridMultilevel"/>
    <w:tmpl w:val="5956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943D7"/>
    <w:multiLevelType w:val="hybridMultilevel"/>
    <w:tmpl w:val="933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381A"/>
    <w:multiLevelType w:val="hybridMultilevel"/>
    <w:tmpl w:val="E0665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E0A3A"/>
    <w:multiLevelType w:val="hybridMultilevel"/>
    <w:tmpl w:val="E29E5102"/>
    <w:lvl w:ilvl="0" w:tplc="04090001">
      <w:start w:val="1"/>
      <w:numFmt w:val="bullet"/>
      <w:lvlText w:val=""/>
      <w:lvlJc w:val="left"/>
      <w:pPr>
        <w:ind w:left="720" w:hanging="360"/>
      </w:pPr>
      <w:rPr>
        <w:rFonts w:ascii="Symbol" w:hAnsi="Symbol"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965A33"/>
    <w:multiLevelType w:val="hybridMultilevel"/>
    <w:tmpl w:val="25D2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70F03"/>
    <w:multiLevelType w:val="hybridMultilevel"/>
    <w:tmpl w:val="47445F12"/>
    <w:lvl w:ilvl="0" w:tplc="EC10EB50">
      <w:start w:val="1"/>
      <w:numFmt w:val="upperRoman"/>
      <w:lvlText w:val="%1."/>
      <w:lvlJc w:val="righ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6E34F3"/>
    <w:multiLevelType w:val="hybridMultilevel"/>
    <w:tmpl w:val="0706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E532D"/>
    <w:multiLevelType w:val="hybridMultilevel"/>
    <w:tmpl w:val="7ABE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058E1"/>
    <w:multiLevelType w:val="hybridMultilevel"/>
    <w:tmpl w:val="08A6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774F1"/>
    <w:multiLevelType w:val="hybridMultilevel"/>
    <w:tmpl w:val="1786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73CFC"/>
    <w:multiLevelType w:val="hybridMultilevel"/>
    <w:tmpl w:val="C56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079B"/>
    <w:multiLevelType w:val="hybridMultilevel"/>
    <w:tmpl w:val="0866B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93D25"/>
    <w:multiLevelType w:val="hybridMultilevel"/>
    <w:tmpl w:val="08364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A061E"/>
    <w:multiLevelType w:val="hybridMultilevel"/>
    <w:tmpl w:val="A342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4192E"/>
    <w:multiLevelType w:val="hybridMultilevel"/>
    <w:tmpl w:val="3D02D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131F98"/>
    <w:multiLevelType w:val="hybridMultilevel"/>
    <w:tmpl w:val="6E46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048A"/>
    <w:multiLevelType w:val="multilevel"/>
    <w:tmpl w:val="A648B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42CE8"/>
    <w:multiLevelType w:val="hybridMultilevel"/>
    <w:tmpl w:val="EBCE015E"/>
    <w:lvl w:ilvl="0" w:tplc="0409000D">
      <w:start w:val="1"/>
      <w:numFmt w:val="bullet"/>
      <w:lvlText w:val=""/>
      <w:lvlJc w:val="left"/>
      <w:pPr>
        <w:ind w:left="898" w:hanging="360"/>
      </w:pPr>
      <w:rPr>
        <w:rFonts w:ascii="Wingdings" w:hAnsi="Wingdings"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21" w15:restartNumberingAfterBreak="0">
    <w:nsid w:val="408329A2"/>
    <w:multiLevelType w:val="hybridMultilevel"/>
    <w:tmpl w:val="F21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75FCC"/>
    <w:multiLevelType w:val="hybridMultilevel"/>
    <w:tmpl w:val="F30CC1D0"/>
    <w:lvl w:ilvl="0" w:tplc="5C64CCF2">
      <w:start w:val="6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3C7884"/>
    <w:multiLevelType w:val="hybridMultilevel"/>
    <w:tmpl w:val="4E6012B4"/>
    <w:lvl w:ilvl="0" w:tplc="08090013">
      <w:start w:val="1"/>
      <w:numFmt w:val="upperRoman"/>
      <w:lvlText w:val="%1."/>
      <w:lvlJc w:val="righ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4" w15:restartNumberingAfterBreak="0">
    <w:nsid w:val="49C67EEB"/>
    <w:multiLevelType w:val="hybridMultilevel"/>
    <w:tmpl w:val="84FC4344"/>
    <w:lvl w:ilvl="0" w:tplc="04090001">
      <w:start w:val="1"/>
      <w:numFmt w:val="bullet"/>
      <w:lvlText w:val=""/>
      <w:lvlJc w:val="left"/>
      <w:pPr>
        <w:ind w:left="720" w:hanging="360"/>
      </w:pPr>
      <w:rPr>
        <w:rFonts w:ascii="Symbol" w:hAnsi="Symbol"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8C1CB4"/>
    <w:multiLevelType w:val="hybridMultilevel"/>
    <w:tmpl w:val="D1FC2A3A"/>
    <w:lvl w:ilvl="0" w:tplc="2558E9A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568AD"/>
    <w:multiLevelType w:val="hybridMultilevel"/>
    <w:tmpl w:val="E7D20CD6"/>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27" w15:restartNumberingAfterBreak="0">
    <w:nsid w:val="58E649F6"/>
    <w:multiLevelType w:val="hybridMultilevel"/>
    <w:tmpl w:val="27A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93032"/>
    <w:multiLevelType w:val="hybridMultilevel"/>
    <w:tmpl w:val="659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455C45"/>
    <w:multiLevelType w:val="hybridMultilevel"/>
    <w:tmpl w:val="0100B2A2"/>
    <w:lvl w:ilvl="0" w:tplc="0C4C19C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74865"/>
    <w:multiLevelType w:val="hybridMultilevel"/>
    <w:tmpl w:val="1884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F3518A"/>
    <w:multiLevelType w:val="hybridMultilevel"/>
    <w:tmpl w:val="6EA088D2"/>
    <w:lvl w:ilvl="0" w:tplc="08090001">
      <w:start w:val="1"/>
      <w:numFmt w:val="bullet"/>
      <w:lvlText w:val=""/>
      <w:lvlJc w:val="left"/>
      <w:pPr>
        <w:ind w:left="360" w:hanging="360"/>
      </w:pPr>
      <w:rPr>
        <w:rFonts w:ascii="Symbol" w:hAnsi="Symbol" w:hint="default"/>
      </w:rPr>
    </w:lvl>
    <w:lvl w:ilvl="1" w:tplc="A1187D60">
      <w:numFmt w:val="bullet"/>
      <w:lvlText w:val="•"/>
      <w:lvlJc w:val="left"/>
      <w:pPr>
        <w:ind w:left="1080" w:hanging="360"/>
      </w:pPr>
      <w:rPr>
        <w:rFonts w:ascii="Calibri" w:eastAsia="Calibri" w:hAnsi="Calibri" w:cs="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8813F4"/>
    <w:multiLevelType w:val="hybridMultilevel"/>
    <w:tmpl w:val="64A81DA4"/>
    <w:lvl w:ilvl="0" w:tplc="0C4C19C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E12CE"/>
    <w:multiLevelType w:val="hybridMultilevel"/>
    <w:tmpl w:val="837CCCCE"/>
    <w:lvl w:ilvl="0" w:tplc="2568544C">
      <w:start w:val="1"/>
      <w:numFmt w:val="decimal"/>
      <w:lvlText w:val="%1."/>
      <w:lvlJc w:val="left"/>
      <w:pPr>
        <w:ind w:left="720" w:hanging="360"/>
      </w:pPr>
      <w:rPr>
        <w:rFonts w:ascii="Arial" w:hAnsi="Arial"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B6162"/>
    <w:multiLevelType w:val="hybridMultilevel"/>
    <w:tmpl w:val="6310B47C"/>
    <w:lvl w:ilvl="0" w:tplc="BD367056">
      <w:start w:val="1"/>
      <w:numFmt w:val="bullet"/>
      <w:lvlText w:val=""/>
      <w:lvlJc w:val="left"/>
      <w:pPr>
        <w:ind w:left="720" w:hanging="360"/>
      </w:pPr>
      <w:rPr>
        <w:rFonts w:ascii="Symbol" w:hAnsi="Symbol" w:hint="default"/>
        <w:color w:val="000000" w:themeColor="text1"/>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26B78"/>
    <w:multiLevelType w:val="hybridMultilevel"/>
    <w:tmpl w:val="779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C37DE"/>
    <w:multiLevelType w:val="hybridMultilevel"/>
    <w:tmpl w:val="267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21B2A"/>
    <w:multiLevelType w:val="hybridMultilevel"/>
    <w:tmpl w:val="CC72BAF2"/>
    <w:lvl w:ilvl="0" w:tplc="08090001">
      <w:start w:val="1"/>
      <w:numFmt w:val="bullet"/>
      <w:lvlText w:val=""/>
      <w:lvlJc w:val="left"/>
      <w:pPr>
        <w:ind w:left="480" w:hanging="360"/>
      </w:pPr>
      <w:rPr>
        <w:rFonts w:ascii="Symbol" w:hAnsi="Symbol"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8" w15:restartNumberingAfterBreak="0">
    <w:nsid w:val="7367175C"/>
    <w:multiLevelType w:val="hybridMultilevel"/>
    <w:tmpl w:val="B492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40C26"/>
    <w:multiLevelType w:val="hybridMultilevel"/>
    <w:tmpl w:val="69CAD3FE"/>
    <w:lvl w:ilvl="0" w:tplc="56CE9854">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E258C"/>
    <w:multiLevelType w:val="hybridMultilevel"/>
    <w:tmpl w:val="3926DA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156D1A"/>
    <w:multiLevelType w:val="hybridMultilevel"/>
    <w:tmpl w:val="9946A00A"/>
    <w:lvl w:ilvl="0" w:tplc="62A48E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802"/>
    <w:multiLevelType w:val="hybridMultilevel"/>
    <w:tmpl w:val="8B6C1E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AA7829"/>
    <w:multiLevelType w:val="hybridMultilevel"/>
    <w:tmpl w:val="2594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41954"/>
    <w:multiLevelType w:val="hybridMultilevel"/>
    <w:tmpl w:val="C9C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D34E5"/>
    <w:multiLevelType w:val="hybridMultilevel"/>
    <w:tmpl w:val="CB0C3B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32"/>
  </w:num>
  <w:num w:numId="3">
    <w:abstractNumId w:val="29"/>
  </w:num>
  <w:num w:numId="4">
    <w:abstractNumId w:val="30"/>
  </w:num>
  <w:num w:numId="5">
    <w:abstractNumId w:val="44"/>
  </w:num>
  <w:num w:numId="6">
    <w:abstractNumId w:val="3"/>
  </w:num>
  <w:num w:numId="7">
    <w:abstractNumId w:val="7"/>
  </w:num>
  <w:num w:numId="8">
    <w:abstractNumId w:val="43"/>
  </w:num>
  <w:num w:numId="9">
    <w:abstractNumId w:val="42"/>
  </w:num>
  <w:num w:numId="10">
    <w:abstractNumId w:val="5"/>
  </w:num>
  <w:num w:numId="11">
    <w:abstractNumId w:val="14"/>
  </w:num>
  <w:num w:numId="12">
    <w:abstractNumId w:val="31"/>
  </w:num>
  <w:num w:numId="13">
    <w:abstractNumId w:val="9"/>
  </w:num>
  <w:num w:numId="14">
    <w:abstractNumId w:val="18"/>
  </w:num>
  <w:num w:numId="15">
    <w:abstractNumId w:val="45"/>
  </w:num>
  <w:num w:numId="16">
    <w:abstractNumId w:val="26"/>
  </w:num>
  <w:num w:numId="17">
    <w:abstractNumId w:val="12"/>
  </w:num>
  <w:num w:numId="18">
    <w:abstractNumId w:val="28"/>
  </w:num>
  <w:num w:numId="19">
    <w:abstractNumId w:val="38"/>
  </w:num>
  <w:num w:numId="20">
    <w:abstractNumId w:val="36"/>
  </w:num>
  <w:num w:numId="21">
    <w:abstractNumId w:val="37"/>
  </w:num>
  <w:num w:numId="22">
    <w:abstractNumId w:val="23"/>
  </w:num>
  <w:num w:numId="23">
    <w:abstractNumId w:val="19"/>
  </w:num>
  <w:num w:numId="24">
    <w:abstractNumId w:val="34"/>
  </w:num>
  <w:num w:numId="25">
    <w:abstractNumId w:val="40"/>
  </w:num>
  <w:num w:numId="26">
    <w:abstractNumId w:val="33"/>
  </w:num>
  <w:num w:numId="27">
    <w:abstractNumId w:val="10"/>
  </w:num>
  <w:num w:numId="28">
    <w:abstractNumId w:val="16"/>
  </w:num>
  <w:num w:numId="29">
    <w:abstractNumId w:val="17"/>
  </w:num>
  <w:num w:numId="30">
    <w:abstractNumId w:val="0"/>
  </w:num>
  <w:num w:numId="31">
    <w:abstractNumId w:val="25"/>
  </w:num>
  <w:num w:numId="32">
    <w:abstractNumId w:val="21"/>
  </w:num>
  <w:num w:numId="33">
    <w:abstractNumId w:val="11"/>
  </w:num>
  <w:num w:numId="34">
    <w:abstractNumId w:val="20"/>
  </w:num>
  <w:num w:numId="35">
    <w:abstractNumId w:val="41"/>
  </w:num>
  <w:num w:numId="36">
    <w:abstractNumId w:val="2"/>
  </w:num>
  <w:num w:numId="37">
    <w:abstractNumId w:val="3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27"/>
  </w:num>
  <w:num w:numId="43">
    <w:abstractNumId w:val="13"/>
  </w:num>
  <w:num w:numId="44">
    <w:abstractNumId w:val="15"/>
  </w:num>
  <w:num w:numId="45">
    <w:abstractNumId w:val="3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E7"/>
    <w:rsid w:val="00014983"/>
    <w:rsid w:val="00051A9E"/>
    <w:rsid w:val="000662AF"/>
    <w:rsid w:val="0008035E"/>
    <w:rsid w:val="000D444C"/>
    <w:rsid w:val="000D661E"/>
    <w:rsid w:val="000E6390"/>
    <w:rsid w:val="0012304D"/>
    <w:rsid w:val="00135E9D"/>
    <w:rsid w:val="00137B13"/>
    <w:rsid w:val="001922C7"/>
    <w:rsid w:val="00192BA0"/>
    <w:rsid w:val="001E3B0F"/>
    <w:rsid w:val="0023737A"/>
    <w:rsid w:val="0024117C"/>
    <w:rsid w:val="002668FB"/>
    <w:rsid w:val="00293B5E"/>
    <w:rsid w:val="002A436E"/>
    <w:rsid w:val="002C7C7F"/>
    <w:rsid w:val="002D0139"/>
    <w:rsid w:val="002F2ED9"/>
    <w:rsid w:val="002F398B"/>
    <w:rsid w:val="00314238"/>
    <w:rsid w:val="00315398"/>
    <w:rsid w:val="00327668"/>
    <w:rsid w:val="0034393D"/>
    <w:rsid w:val="00344445"/>
    <w:rsid w:val="003740DF"/>
    <w:rsid w:val="003A2054"/>
    <w:rsid w:val="003D0C2D"/>
    <w:rsid w:val="0040795A"/>
    <w:rsid w:val="0040798B"/>
    <w:rsid w:val="00421970"/>
    <w:rsid w:val="004535D0"/>
    <w:rsid w:val="00487C5A"/>
    <w:rsid w:val="004A07B7"/>
    <w:rsid w:val="004C6BC7"/>
    <w:rsid w:val="004E0EDE"/>
    <w:rsid w:val="004E4CB8"/>
    <w:rsid w:val="00574773"/>
    <w:rsid w:val="005A4B05"/>
    <w:rsid w:val="005C5C79"/>
    <w:rsid w:val="006211F3"/>
    <w:rsid w:val="00655A71"/>
    <w:rsid w:val="0067612D"/>
    <w:rsid w:val="006D03F7"/>
    <w:rsid w:val="006D18A8"/>
    <w:rsid w:val="006E239D"/>
    <w:rsid w:val="00714119"/>
    <w:rsid w:val="0074230D"/>
    <w:rsid w:val="00746109"/>
    <w:rsid w:val="007474C9"/>
    <w:rsid w:val="0076292E"/>
    <w:rsid w:val="00770C18"/>
    <w:rsid w:val="00771BA3"/>
    <w:rsid w:val="007A3D6E"/>
    <w:rsid w:val="007C6706"/>
    <w:rsid w:val="007D5250"/>
    <w:rsid w:val="007E53F5"/>
    <w:rsid w:val="008316FA"/>
    <w:rsid w:val="00866378"/>
    <w:rsid w:val="00876855"/>
    <w:rsid w:val="00877984"/>
    <w:rsid w:val="00890DB2"/>
    <w:rsid w:val="00890E52"/>
    <w:rsid w:val="008E002D"/>
    <w:rsid w:val="008E3716"/>
    <w:rsid w:val="00901203"/>
    <w:rsid w:val="00906796"/>
    <w:rsid w:val="0093431F"/>
    <w:rsid w:val="009365D3"/>
    <w:rsid w:val="00937B80"/>
    <w:rsid w:val="00943790"/>
    <w:rsid w:val="00950928"/>
    <w:rsid w:val="00952701"/>
    <w:rsid w:val="0096602E"/>
    <w:rsid w:val="00987747"/>
    <w:rsid w:val="009C1DD7"/>
    <w:rsid w:val="009D1D26"/>
    <w:rsid w:val="009F22B2"/>
    <w:rsid w:val="00A02A66"/>
    <w:rsid w:val="00A05982"/>
    <w:rsid w:val="00A118E7"/>
    <w:rsid w:val="00A14AF5"/>
    <w:rsid w:val="00A2539B"/>
    <w:rsid w:val="00A94F20"/>
    <w:rsid w:val="00AA7F0F"/>
    <w:rsid w:val="00AC3EC1"/>
    <w:rsid w:val="00AD12B6"/>
    <w:rsid w:val="00B2272E"/>
    <w:rsid w:val="00B276E9"/>
    <w:rsid w:val="00B409E0"/>
    <w:rsid w:val="00B45E87"/>
    <w:rsid w:val="00BB0680"/>
    <w:rsid w:val="00BD3058"/>
    <w:rsid w:val="00BE070A"/>
    <w:rsid w:val="00BE7EF2"/>
    <w:rsid w:val="00C20A78"/>
    <w:rsid w:val="00C637A6"/>
    <w:rsid w:val="00C73FF2"/>
    <w:rsid w:val="00C75F04"/>
    <w:rsid w:val="00C8121E"/>
    <w:rsid w:val="00C93BBC"/>
    <w:rsid w:val="00CB524C"/>
    <w:rsid w:val="00CB7E52"/>
    <w:rsid w:val="00CC6361"/>
    <w:rsid w:val="00CF0465"/>
    <w:rsid w:val="00D2289C"/>
    <w:rsid w:val="00D46026"/>
    <w:rsid w:val="00D600B4"/>
    <w:rsid w:val="00D71121"/>
    <w:rsid w:val="00D732BD"/>
    <w:rsid w:val="00DA23D6"/>
    <w:rsid w:val="00DA4A18"/>
    <w:rsid w:val="00DC1657"/>
    <w:rsid w:val="00E04CDF"/>
    <w:rsid w:val="00E25302"/>
    <w:rsid w:val="00E264B7"/>
    <w:rsid w:val="00E54A76"/>
    <w:rsid w:val="00E55B24"/>
    <w:rsid w:val="00EA69D6"/>
    <w:rsid w:val="00EA735E"/>
    <w:rsid w:val="00ED408B"/>
    <w:rsid w:val="00EF2C9F"/>
    <w:rsid w:val="00F05AC6"/>
    <w:rsid w:val="00F21F5D"/>
    <w:rsid w:val="00F24714"/>
    <w:rsid w:val="00F542AA"/>
    <w:rsid w:val="00F92EEC"/>
    <w:rsid w:val="00FA5DBB"/>
    <w:rsid w:val="00FF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59E8"/>
  <w15:docId w15:val="{3EA342F3-466A-45B4-B90A-8761DBBA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118E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80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5E"/>
    <w:rPr>
      <w:rFonts w:ascii="Tahoma" w:hAnsi="Tahoma" w:cs="Tahoma"/>
      <w:sz w:val="16"/>
      <w:szCs w:val="16"/>
    </w:rPr>
  </w:style>
  <w:style w:type="paragraph" w:styleId="ListParagraph">
    <w:name w:val="List Paragraph"/>
    <w:basedOn w:val="Normal"/>
    <w:uiPriority w:val="34"/>
    <w:qFormat/>
    <w:rsid w:val="0034393D"/>
    <w:pPr>
      <w:ind w:left="720"/>
      <w:contextualSpacing/>
    </w:pPr>
  </w:style>
  <w:style w:type="table" w:styleId="TableGrid">
    <w:name w:val="Table Grid"/>
    <w:basedOn w:val="TableNormal"/>
    <w:uiPriority w:val="39"/>
    <w:rsid w:val="002F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2ED9"/>
    <w:pPr>
      <w:spacing w:after="0" w:line="240" w:lineRule="auto"/>
    </w:pPr>
  </w:style>
  <w:style w:type="character" w:styleId="Hyperlink">
    <w:name w:val="Hyperlink"/>
    <w:basedOn w:val="DefaultParagraphFont"/>
    <w:uiPriority w:val="99"/>
    <w:unhideWhenUsed/>
    <w:rsid w:val="00B45E87"/>
    <w:rPr>
      <w:color w:val="0000FF"/>
      <w:u w:val="single"/>
    </w:rPr>
  </w:style>
  <w:style w:type="paragraph" w:styleId="NormalWeb">
    <w:name w:val="Normal (Web)"/>
    <w:basedOn w:val="Normal"/>
    <w:uiPriority w:val="99"/>
    <w:semiHidden/>
    <w:unhideWhenUsed/>
    <w:rsid w:val="00B45E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line">
    <w:name w:val="headline"/>
    <w:basedOn w:val="Normal"/>
    <w:uiPriority w:val="99"/>
    <w:rsid w:val="00B45E87"/>
    <w:pPr>
      <w:spacing w:before="100" w:beforeAutospacing="1" w:after="100" w:afterAutospacing="1" w:line="285" w:lineRule="atLeast"/>
    </w:pPr>
    <w:rPr>
      <w:rFonts w:ascii="Arial" w:hAnsi="Arial" w:cs="Arial"/>
      <w:b/>
      <w:bCs/>
      <w:color w:val="9E005E"/>
      <w:sz w:val="27"/>
      <w:szCs w:val="27"/>
      <w:lang w:eastAsia="en-GB"/>
    </w:rPr>
  </w:style>
  <w:style w:type="character" w:styleId="Strong">
    <w:name w:val="Strong"/>
    <w:basedOn w:val="DefaultParagraphFont"/>
    <w:uiPriority w:val="22"/>
    <w:qFormat/>
    <w:rsid w:val="00B4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3637">
      <w:bodyDiv w:val="1"/>
      <w:marLeft w:val="0"/>
      <w:marRight w:val="0"/>
      <w:marTop w:val="0"/>
      <w:marBottom w:val="0"/>
      <w:divBdr>
        <w:top w:val="none" w:sz="0" w:space="0" w:color="auto"/>
        <w:left w:val="none" w:sz="0" w:space="0" w:color="auto"/>
        <w:bottom w:val="none" w:sz="0" w:space="0" w:color="auto"/>
        <w:right w:val="none" w:sz="0" w:space="0" w:color="auto"/>
      </w:divBdr>
    </w:div>
    <w:div w:id="318384336">
      <w:bodyDiv w:val="1"/>
      <w:marLeft w:val="0"/>
      <w:marRight w:val="0"/>
      <w:marTop w:val="0"/>
      <w:marBottom w:val="0"/>
      <w:divBdr>
        <w:top w:val="none" w:sz="0" w:space="0" w:color="auto"/>
        <w:left w:val="none" w:sz="0" w:space="0" w:color="auto"/>
        <w:bottom w:val="none" w:sz="0" w:space="0" w:color="auto"/>
        <w:right w:val="none" w:sz="0" w:space="0" w:color="auto"/>
      </w:divBdr>
    </w:div>
    <w:div w:id="396786087">
      <w:bodyDiv w:val="1"/>
      <w:marLeft w:val="0"/>
      <w:marRight w:val="0"/>
      <w:marTop w:val="0"/>
      <w:marBottom w:val="0"/>
      <w:divBdr>
        <w:top w:val="none" w:sz="0" w:space="0" w:color="auto"/>
        <w:left w:val="none" w:sz="0" w:space="0" w:color="auto"/>
        <w:bottom w:val="none" w:sz="0" w:space="0" w:color="auto"/>
        <w:right w:val="none" w:sz="0" w:space="0" w:color="auto"/>
      </w:divBdr>
    </w:div>
    <w:div w:id="1190068262">
      <w:bodyDiv w:val="1"/>
      <w:marLeft w:val="0"/>
      <w:marRight w:val="0"/>
      <w:marTop w:val="0"/>
      <w:marBottom w:val="0"/>
      <w:divBdr>
        <w:top w:val="none" w:sz="0" w:space="0" w:color="auto"/>
        <w:left w:val="none" w:sz="0" w:space="0" w:color="auto"/>
        <w:bottom w:val="none" w:sz="0" w:space="0" w:color="auto"/>
        <w:right w:val="none" w:sz="0" w:space="0" w:color="auto"/>
      </w:divBdr>
    </w:div>
    <w:div w:id="1261329289">
      <w:bodyDiv w:val="1"/>
      <w:marLeft w:val="0"/>
      <w:marRight w:val="0"/>
      <w:marTop w:val="0"/>
      <w:marBottom w:val="0"/>
      <w:divBdr>
        <w:top w:val="none" w:sz="0" w:space="0" w:color="auto"/>
        <w:left w:val="none" w:sz="0" w:space="0" w:color="auto"/>
        <w:bottom w:val="none" w:sz="0" w:space="0" w:color="auto"/>
        <w:right w:val="none" w:sz="0" w:space="0" w:color="auto"/>
      </w:divBdr>
    </w:div>
    <w:div w:id="1934825173">
      <w:bodyDiv w:val="1"/>
      <w:marLeft w:val="0"/>
      <w:marRight w:val="0"/>
      <w:marTop w:val="0"/>
      <w:marBottom w:val="0"/>
      <w:divBdr>
        <w:top w:val="none" w:sz="0" w:space="0" w:color="auto"/>
        <w:left w:val="none" w:sz="0" w:space="0" w:color="auto"/>
        <w:bottom w:val="none" w:sz="0" w:space="0" w:color="auto"/>
        <w:right w:val="none" w:sz="0" w:space="0" w:color="auto"/>
      </w:divBdr>
    </w:div>
    <w:div w:id="20442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1220</Words>
  <Characters>6286</Characters>
  <Application>Microsoft Office Word</Application>
  <DocSecurity>0</DocSecurity>
  <Lines>169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Buckle</dc:creator>
  <cp:lastModifiedBy>Kathleen Egan</cp:lastModifiedBy>
  <cp:revision>24</cp:revision>
  <cp:lastPrinted>2019-01-30T16:16:00Z</cp:lastPrinted>
  <dcterms:created xsi:type="dcterms:W3CDTF">2019-10-07T15:20:00Z</dcterms:created>
  <dcterms:modified xsi:type="dcterms:W3CDTF">2019-10-09T15:06:00Z</dcterms:modified>
</cp:coreProperties>
</file>