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50" w:rsidRPr="00837A50" w:rsidRDefault="00837A50" w:rsidP="00837A50">
      <w:pPr>
        <w:spacing w:after="0" w:line="240" w:lineRule="auto"/>
        <w:ind w:left="720" w:firstLine="720"/>
        <w:rPr>
          <w:rFonts w:ascii="Arial" w:hAnsi="Arial" w:cs="Arial"/>
          <w:sz w:val="24"/>
          <w:szCs w:val="24"/>
        </w:rPr>
      </w:pPr>
      <w:r w:rsidRPr="00837A50">
        <w:rPr>
          <w:rFonts w:ascii="Arial" w:eastAsiaTheme="minorHAnsi" w:hAnsi="Arial" w:cs="Arial"/>
          <w:noProof/>
          <w:color w:val="000000"/>
          <w:sz w:val="24"/>
          <w:szCs w:val="24"/>
          <w:lang w:eastAsia="en-GB"/>
        </w:rPr>
        <w:drawing>
          <wp:anchor distT="0" distB="0" distL="0" distR="0" simplePos="0" relativeHeight="251660288" behindDoc="1" locked="0" layoutInCell="1" allowOverlap="0" wp14:anchorId="0DED11F4" wp14:editId="5AD6868B">
            <wp:simplePos x="0" y="0"/>
            <wp:positionH relativeFrom="column">
              <wp:posOffset>4231005</wp:posOffset>
            </wp:positionH>
            <wp:positionV relativeFrom="line">
              <wp:posOffset>-623570</wp:posOffset>
            </wp:positionV>
            <wp:extent cx="1666875" cy="971550"/>
            <wp:effectExtent l="0" t="0" r="9525" b="0"/>
            <wp:wrapTight wrapText="bothSides">
              <wp:wrapPolygon edited="0">
                <wp:start x="0" y="0"/>
                <wp:lineTo x="0" y="21176"/>
                <wp:lineTo x="21477" y="21176"/>
                <wp:lineTo x="21477" y="0"/>
                <wp:lineTo x="0" y="0"/>
              </wp:wrapPolygon>
            </wp:wrapTight>
            <wp:docPr id="1" name="Picture 1" descr="w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50">
        <w:rPr>
          <w:rFonts w:ascii="Arial" w:eastAsiaTheme="minorHAnsi" w:hAnsi="Arial" w:cs="Arial"/>
          <w:b/>
          <w:bCs/>
          <w:sz w:val="24"/>
          <w:szCs w:val="24"/>
        </w:rPr>
        <w:t xml:space="preserve">In partnership with – </w:t>
      </w:r>
    </w:p>
    <w:p w:rsidR="00837A50" w:rsidRDefault="00837A50" w:rsidP="00837A50">
      <w:pPr>
        <w:tabs>
          <w:tab w:val="left" w:pos="5160"/>
        </w:tabs>
        <w:jc w:val="center"/>
        <w:rPr>
          <w:rFonts w:asciiTheme="minorHAnsi" w:eastAsiaTheme="minorHAnsi" w:hAnsiTheme="minorHAnsi" w:cstheme="minorBidi"/>
        </w:rPr>
      </w:pPr>
    </w:p>
    <w:p w:rsidR="001546FB" w:rsidRDefault="00D57F00" w:rsidP="00837A50">
      <w:pPr>
        <w:tabs>
          <w:tab w:val="left" w:pos="5160"/>
        </w:tabs>
        <w:jc w:val="center"/>
        <w:rPr>
          <w:rFonts w:ascii="Arial" w:eastAsia="Times New Roman" w:hAnsi="Arial" w:cs="Arial"/>
          <w:b/>
          <w:bCs/>
          <w:sz w:val="24"/>
          <w:szCs w:val="24"/>
          <w:u w:val="single"/>
          <w:lang w:eastAsia="en-GB"/>
        </w:rPr>
      </w:pPr>
      <w:r>
        <w:rPr>
          <w:rFonts w:ascii="Arial" w:eastAsia="Times New Roman" w:hAnsi="Arial" w:cs="Arial"/>
          <w:b/>
          <w:sz w:val="24"/>
          <w:szCs w:val="24"/>
          <w:u w:val="single"/>
          <w:lang w:eastAsia="en-GB"/>
        </w:rPr>
        <w:t>Volunteer Role Description</w:t>
      </w:r>
    </w:p>
    <w:p w:rsidR="00837A50" w:rsidRPr="001546FB" w:rsidRDefault="00837A50" w:rsidP="001546FB">
      <w:pPr>
        <w:tabs>
          <w:tab w:val="left" w:pos="5160"/>
        </w:tabs>
        <w:jc w:val="center"/>
        <w:rPr>
          <w:rFonts w:asciiTheme="minorHAnsi" w:eastAsiaTheme="minorHAnsi" w:hAnsiTheme="minorHAnsi" w:cstheme="minorBidi"/>
          <w:u w:val="single"/>
        </w:rPr>
      </w:pPr>
      <w:r w:rsidRPr="001546FB">
        <w:rPr>
          <w:rFonts w:ascii="Arial" w:eastAsia="Times New Roman" w:hAnsi="Arial" w:cs="Arial"/>
          <w:b/>
          <w:bCs/>
          <w:sz w:val="24"/>
          <w:szCs w:val="24"/>
          <w:u w:val="single"/>
          <w:lang w:eastAsia="en-GB"/>
        </w:rPr>
        <w:t>Merton Befriending Service</w:t>
      </w:r>
      <w:r w:rsidR="001546FB" w:rsidRPr="001546FB">
        <w:rPr>
          <w:rFonts w:asciiTheme="minorHAnsi" w:eastAsiaTheme="minorHAnsi" w:hAnsiTheme="minorHAnsi" w:cstheme="minorBidi"/>
          <w:b/>
          <w:u w:val="single"/>
        </w:rPr>
        <w:t xml:space="preserve">: </w:t>
      </w:r>
      <w:r w:rsidRPr="001546FB">
        <w:rPr>
          <w:rFonts w:ascii="Arial" w:eastAsia="Times New Roman" w:hAnsi="Arial" w:cs="Arial"/>
          <w:b/>
          <w:sz w:val="24"/>
          <w:szCs w:val="24"/>
          <w:u w:val="single"/>
          <w:lang w:eastAsia="en-GB"/>
        </w:rPr>
        <w:t>Befriending Volunteer</w:t>
      </w:r>
    </w:p>
    <w:p w:rsidR="00837A50" w:rsidRPr="001546FB" w:rsidRDefault="001546FB" w:rsidP="00837A50">
      <w:pPr>
        <w:spacing w:line="240" w:lineRule="auto"/>
        <w:jc w:val="both"/>
        <w:rPr>
          <w:rFonts w:ascii="Arial" w:eastAsia="Times New Roman" w:hAnsi="Arial" w:cs="Arial"/>
          <w:b/>
          <w:sz w:val="24"/>
          <w:szCs w:val="24"/>
          <w:u w:val="single"/>
          <w:lang w:eastAsia="en-GB"/>
        </w:rPr>
      </w:pPr>
      <w:r w:rsidRPr="001546FB">
        <w:rPr>
          <w:rFonts w:ascii="Arial" w:eastAsia="Times New Roman" w:hAnsi="Arial" w:cs="Arial"/>
          <w:b/>
          <w:sz w:val="24"/>
          <w:szCs w:val="24"/>
          <w:u w:val="single"/>
          <w:lang w:eastAsia="en-GB"/>
        </w:rPr>
        <w:t>Purpose of role</w:t>
      </w:r>
    </w:p>
    <w:p w:rsidR="001546FB" w:rsidRPr="001546FB" w:rsidRDefault="001546FB" w:rsidP="001546FB">
      <w:pPr>
        <w:spacing w:after="0" w:line="240" w:lineRule="auto"/>
        <w:jc w:val="both"/>
        <w:rPr>
          <w:rFonts w:ascii="Arial" w:eastAsia="Times New Roman" w:hAnsi="Arial" w:cs="Arial"/>
          <w:bCs/>
          <w:sz w:val="24"/>
          <w:szCs w:val="24"/>
          <w:lang w:eastAsia="en-GB"/>
        </w:rPr>
      </w:pPr>
      <w:r w:rsidRPr="00837A50">
        <w:rPr>
          <w:rFonts w:ascii="Arial" w:eastAsia="Times New Roman" w:hAnsi="Arial" w:cs="Arial"/>
          <w:sz w:val="24"/>
          <w:szCs w:val="24"/>
          <w:lang w:eastAsia="en-GB"/>
        </w:rPr>
        <w:t>To make regular visits to an older person in their home for approximately one hour a week based in London borough of Merton</w:t>
      </w:r>
    </w:p>
    <w:p w:rsidR="00837A50" w:rsidRPr="00837A50" w:rsidRDefault="00837A50" w:rsidP="00837A50">
      <w:pPr>
        <w:numPr>
          <w:ilvl w:val="0"/>
          <w:numId w:val="4"/>
        </w:numPr>
        <w:spacing w:after="0" w:line="240" w:lineRule="auto"/>
        <w:contextualSpacing/>
        <w:jc w:val="both"/>
        <w:rPr>
          <w:rFonts w:ascii="Arial" w:eastAsia="Times New Roman" w:hAnsi="Arial" w:cs="Arial"/>
          <w:b/>
          <w:sz w:val="24"/>
          <w:szCs w:val="24"/>
          <w:lang w:eastAsia="en-GB"/>
        </w:rPr>
      </w:pPr>
      <w:r w:rsidRPr="00837A50">
        <w:rPr>
          <w:rFonts w:ascii="Arial" w:eastAsia="Times New Roman" w:hAnsi="Arial" w:cs="Arial"/>
          <w:sz w:val="24"/>
          <w:szCs w:val="24"/>
          <w:lang w:eastAsia="en-GB"/>
        </w:rPr>
        <w:t>H</w:t>
      </w:r>
      <w:r w:rsidRPr="00837A50">
        <w:rPr>
          <w:rFonts w:ascii="Arial" w:eastAsia="Times New Roman" w:hAnsi="Arial" w:cs="Arial"/>
          <w:bCs/>
          <w:sz w:val="24"/>
          <w:szCs w:val="24"/>
          <w:lang w:eastAsia="en-GB"/>
        </w:rPr>
        <w:t>elping to alleviate loneliness and isolation by providing social companionship</w:t>
      </w:r>
    </w:p>
    <w:p w:rsidR="00837A50" w:rsidRPr="00837A50" w:rsidRDefault="00D07A04" w:rsidP="00837A50">
      <w:pPr>
        <w:numPr>
          <w:ilvl w:val="0"/>
          <w:numId w:val="4"/>
        </w:numPr>
        <w:spacing w:after="0" w:line="240" w:lineRule="auto"/>
        <w:contextualSpacing/>
        <w:jc w:val="both"/>
        <w:rPr>
          <w:rFonts w:ascii="Arial" w:eastAsia="Times New Roman" w:hAnsi="Arial" w:cs="Arial"/>
          <w:b/>
          <w:sz w:val="24"/>
          <w:szCs w:val="24"/>
          <w:lang w:eastAsia="en-GB"/>
        </w:rPr>
      </w:pPr>
      <w:r>
        <w:rPr>
          <w:rFonts w:ascii="Arial" w:eastAsia="Times New Roman" w:hAnsi="Arial" w:cs="Arial"/>
          <w:bCs/>
          <w:sz w:val="24"/>
          <w:szCs w:val="24"/>
          <w:lang w:eastAsia="en-GB"/>
        </w:rPr>
        <w:t>Enabling independence;</w:t>
      </w:r>
      <w:bookmarkStart w:id="0" w:name="_GoBack"/>
      <w:bookmarkEnd w:id="0"/>
      <w:r w:rsidR="00837A50" w:rsidRPr="00837A50">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empowering them by </w:t>
      </w:r>
      <w:r w:rsidR="00837A50" w:rsidRPr="00837A50">
        <w:rPr>
          <w:rFonts w:ascii="Arial" w:eastAsia="Times New Roman" w:hAnsi="Arial" w:cs="Arial"/>
          <w:bCs/>
          <w:sz w:val="24"/>
          <w:szCs w:val="24"/>
          <w:lang w:eastAsia="en-GB"/>
        </w:rPr>
        <w:t xml:space="preserve">increasing </w:t>
      </w:r>
      <w:r>
        <w:rPr>
          <w:rFonts w:ascii="Arial" w:eastAsia="Times New Roman" w:hAnsi="Arial" w:cs="Arial"/>
          <w:bCs/>
          <w:sz w:val="24"/>
          <w:szCs w:val="24"/>
          <w:lang w:eastAsia="en-GB"/>
        </w:rPr>
        <w:t xml:space="preserve">their </w:t>
      </w:r>
      <w:r w:rsidR="00837A50" w:rsidRPr="00837A50">
        <w:rPr>
          <w:rFonts w:ascii="Arial" w:eastAsia="Times New Roman" w:hAnsi="Arial" w:cs="Arial"/>
          <w:bCs/>
          <w:sz w:val="24"/>
          <w:szCs w:val="24"/>
          <w:lang w:eastAsia="en-GB"/>
        </w:rPr>
        <w:t xml:space="preserve">confidence and </w:t>
      </w:r>
      <w:r>
        <w:rPr>
          <w:rFonts w:ascii="Arial" w:eastAsia="Times New Roman" w:hAnsi="Arial" w:cs="Arial"/>
          <w:bCs/>
          <w:sz w:val="24"/>
          <w:szCs w:val="24"/>
          <w:lang w:eastAsia="en-GB"/>
        </w:rPr>
        <w:t>self esteem</w:t>
      </w:r>
      <w:r w:rsidR="00E33611">
        <w:rPr>
          <w:rFonts w:ascii="Arial" w:eastAsia="Times New Roman" w:hAnsi="Arial" w:cs="Arial"/>
          <w:bCs/>
          <w:sz w:val="24"/>
          <w:szCs w:val="24"/>
          <w:lang w:eastAsia="en-GB"/>
        </w:rPr>
        <w:t xml:space="preserve"> </w:t>
      </w:r>
    </w:p>
    <w:p w:rsidR="00837A50" w:rsidRPr="001546FB" w:rsidRDefault="00837A50" w:rsidP="00837A50">
      <w:pPr>
        <w:numPr>
          <w:ilvl w:val="0"/>
          <w:numId w:val="4"/>
        </w:numPr>
        <w:spacing w:after="0" w:line="240" w:lineRule="auto"/>
        <w:contextualSpacing/>
        <w:jc w:val="both"/>
        <w:rPr>
          <w:rFonts w:ascii="Arial" w:eastAsia="Times New Roman" w:hAnsi="Arial" w:cs="Arial"/>
          <w:b/>
          <w:sz w:val="24"/>
          <w:szCs w:val="24"/>
          <w:lang w:eastAsia="en-GB"/>
        </w:rPr>
      </w:pPr>
      <w:r w:rsidRPr="00837A50">
        <w:rPr>
          <w:rFonts w:ascii="Arial" w:eastAsia="Times New Roman" w:hAnsi="Arial" w:cs="Arial"/>
          <w:bCs/>
          <w:sz w:val="24"/>
          <w:szCs w:val="24"/>
          <w:lang w:eastAsia="en-GB"/>
        </w:rPr>
        <w:t xml:space="preserve">Increasing access to support networks, information and services </w:t>
      </w:r>
    </w:p>
    <w:p w:rsidR="00837A50" w:rsidRPr="001546FB" w:rsidRDefault="00837A50" w:rsidP="00837A50">
      <w:pPr>
        <w:spacing w:line="240" w:lineRule="auto"/>
        <w:jc w:val="both"/>
        <w:rPr>
          <w:rFonts w:ascii="Arial" w:eastAsia="Times New Roman" w:hAnsi="Arial" w:cs="Arial"/>
          <w:sz w:val="24"/>
          <w:szCs w:val="24"/>
          <w:u w:val="single"/>
          <w:lang w:eastAsia="en-GB"/>
        </w:rPr>
      </w:pPr>
    </w:p>
    <w:p w:rsidR="00837A50" w:rsidRPr="001546FB" w:rsidRDefault="001546FB" w:rsidP="00837A50">
      <w:pPr>
        <w:keepNext/>
        <w:spacing w:line="240" w:lineRule="auto"/>
        <w:jc w:val="both"/>
        <w:outlineLvl w:val="2"/>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Key Tasks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Maintaining records of client contact and sending this to the Befriending Coordinator at Age UK Merton on a monthly basis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Maintaining client confidentiality</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induction and ongoing training</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volunteer meetings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Keeping in regular contact with the Befriending Coordinator;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supervision and reviews</w:t>
      </w:r>
    </w:p>
    <w:p w:rsidR="00837A50" w:rsidRDefault="00837A50" w:rsidP="00B75F4C">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Working within policies and procedures of the partner organisations of Merton Befriending Service</w:t>
      </w:r>
    </w:p>
    <w:p w:rsidR="00B75F4C" w:rsidRPr="00B75F4C" w:rsidRDefault="00B75F4C" w:rsidP="00B75F4C">
      <w:pPr>
        <w:spacing w:after="0" w:line="240" w:lineRule="auto"/>
        <w:ind w:left="720"/>
        <w:jc w:val="both"/>
        <w:rPr>
          <w:rFonts w:ascii="Arial" w:eastAsia="Times New Roman" w:hAnsi="Arial" w:cs="Arial"/>
          <w:sz w:val="24"/>
          <w:szCs w:val="24"/>
          <w:lang w:eastAsia="en-GB"/>
        </w:rPr>
      </w:pPr>
    </w:p>
    <w:p w:rsidR="00206295" w:rsidRDefault="00206295" w:rsidP="00206295">
      <w:pPr>
        <w:spacing w:after="0" w:line="240" w:lineRule="auto"/>
        <w:rPr>
          <w:rFonts w:ascii="Arial" w:eastAsiaTheme="minorHAnsi" w:hAnsi="Arial" w:cs="Arial"/>
          <w:b/>
          <w:sz w:val="24"/>
          <w:szCs w:val="24"/>
          <w:u w:val="single"/>
        </w:rPr>
      </w:pPr>
      <w:r w:rsidRPr="00206295">
        <w:rPr>
          <w:rFonts w:ascii="Arial" w:eastAsiaTheme="minorHAnsi" w:hAnsi="Arial" w:cs="Arial"/>
          <w:b/>
          <w:sz w:val="24"/>
          <w:szCs w:val="24"/>
          <w:u w:val="single"/>
        </w:rPr>
        <w:t>Skills we look for</w:t>
      </w:r>
    </w:p>
    <w:p w:rsidR="00206295" w:rsidRPr="00206295" w:rsidRDefault="00206295" w:rsidP="00206295">
      <w:pPr>
        <w:spacing w:after="0" w:line="240" w:lineRule="auto"/>
        <w:rPr>
          <w:rFonts w:ascii="Arial" w:eastAsiaTheme="minorHAnsi" w:hAnsi="Arial" w:cs="Arial"/>
          <w:b/>
          <w:sz w:val="24"/>
          <w:szCs w:val="24"/>
          <w:u w:val="single"/>
        </w:rPr>
      </w:pP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Good listening skills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Understanding and empathy with the needs of older people</w:t>
      </w:r>
    </w:p>
    <w:p w:rsidR="00837A50" w:rsidRPr="00025514" w:rsidRDefault="00837A50" w:rsidP="00025514">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Ability to empower and promote independence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adhere to boundaries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be open minded and non-judgemental</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be friendly and patient</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Reliability,  punctuality and trustworthiness</w:t>
      </w:r>
    </w:p>
    <w:p w:rsidR="00025514" w:rsidRPr="001546FB" w:rsidRDefault="00837A50" w:rsidP="001546FB">
      <w:pPr>
        <w:numPr>
          <w:ilvl w:val="0"/>
          <w:numId w:val="5"/>
        </w:numPr>
        <w:spacing w:after="0" w:line="240" w:lineRule="auto"/>
        <w:jc w:val="both"/>
        <w:rPr>
          <w:rFonts w:ascii="Arial" w:eastAsia="Times New Roman" w:hAnsi="Arial" w:cs="Arial"/>
          <w:sz w:val="24"/>
          <w:szCs w:val="24"/>
          <w:lang w:eastAsia="en-GB"/>
        </w:rPr>
      </w:pPr>
      <w:r w:rsidRPr="00837A50">
        <w:rPr>
          <w:rFonts w:ascii="Arial" w:eastAsiaTheme="minorHAnsi" w:hAnsi="Arial" w:cs="Arial"/>
          <w:sz w:val="24"/>
          <w:szCs w:val="24"/>
        </w:rPr>
        <w:t>Ability to read between the lines and, with appropriate training, identify instances where the client needs to be referred back to the organisation (either Age UK Merton or Carers Support  Merton) for assistance with specific issues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Good communication skills especially in English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Ability to maintain written records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Agreement and ability to work within organisational policies and procedures</w:t>
      </w:r>
    </w:p>
    <w:p w:rsidR="00E2749B" w:rsidRPr="001546FB" w:rsidRDefault="00837A50" w:rsidP="00BE4A1A">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Availability of 6 months and over preferred</w:t>
      </w: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10"/>
      <w:footerReference w:type="default" r:id="rId11"/>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E7" w:rsidRDefault="000B16E7" w:rsidP="00CD35D3">
      <w:pPr>
        <w:spacing w:after="0" w:line="240" w:lineRule="auto"/>
      </w:pPr>
      <w:r>
        <w:separator/>
      </w:r>
    </w:p>
  </w:endnote>
  <w:endnote w:type="continuationSeparator" w:id="0">
    <w:p w:rsidR="000B16E7" w:rsidRDefault="000B16E7"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E7" w:rsidRDefault="000B16E7" w:rsidP="00CD35D3">
      <w:pPr>
        <w:spacing w:after="0" w:line="240" w:lineRule="auto"/>
      </w:pPr>
      <w:r>
        <w:separator/>
      </w:r>
    </w:p>
  </w:footnote>
  <w:footnote w:type="continuationSeparator" w:id="0">
    <w:p w:rsidR="000B16E7" w:rsidRDefault="000B16E7"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D6C"/>
    <w:multiLevelType w:val="hybridMultilevel"/>
    <w:tmpl w:val="D11817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277B7"/>
    <w:multiLevelType w:val="hybridMultilevel"/>
    <w:tmpl w:val="F6B883B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B675E"/>
    <w:multiLevelType w:val="singleLevel"/>
    <w:tmpl w:val="B34E6A3A"/>
    <w:lvl w:ilvl="0">
      <w:start w:val="1"/>
      <w:numFmt w:val="decimal"/>
      <w:lvlText w:val="%1."/>
      <w:lvlJc w:val="left"/>
      <w:pPr>
        <w:tabs>
          <w:tab w:val="num" w:pos="720"/>
        </w:tabs>
        <w:ind w:left="720" w:hanging="720"/>
      </w:pPr>
      <w:rPr>
        <w:b w:val="0"/>
      </w:rPr>
    </w:lvl>
  </w:abstractNum>
  <w:abstractNum w:abstractNumId="3">
    <w:nsid w:val="522D5BB5"/>
    <w:multiLevelType w:val="hybridMultilevel"/>
    <w:tmpl w:val="C644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F3798"/>
    <w:multiLevelType w:val="singleLevel"/>
    <w:tmpl w:val="359E3E18"/>
    <w:lvl w:ilvl="0">
      <w:start w:val="1"/>
      <w:numFmt w:val="decimal"/>
      <w:lvlText w:val="%1."/>
      <w:lvlJc w:val="left"/>
      <w:pPr>
        <w:tabs>
          <w:tab w:val="num" w:pos="720"/>
        </w:tabs>
        <w:ind w:left="720" w:hanging="720"/>
      </w:pPr>
      <w:rPr>
        <w:b w:val="0"/>
      </w:rPr>
    </w:lvl>
  </w:abstractNum>
  <w:num w:numId="1">
    <w:abstractNumId w:val="4"/>
    <w:lvlOverride w:ilvl="0">
      <w:startOverride w:val="1"/>
    </w:lvlOverride>
  </w:num>
  <w:num w:numId="2">
    <w:abstractNumId w:val="2"/>
    <w:lvlOverride w:ilvl="0">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025514"/>
    <w:rsid w:val="000B16E7"/>
    <w:rsid w:val="000B5744"/>
    <w:rsid w:val="00135B5C"/>
    <w:rsid w:val="001546FB"/>
    <w:rsid w:val="0017248C"/>
    <w:rsid w:val="00206295"/>
    <w:rsid w:val="0023561C"/>
    <w:rsid w:val="002C617A"/>
    <w:rsid w:val="00340E98"/>
    <w:rsid w:val="00432354"/>
    <w:rsid w:val="00454840"/>
    <w:rsid w:val="004839AB"/>
    <w:rsid w:val="004E1ACD"/>
    <w:rsid w:val="004E4E97"/>
    <w:rsid w:val="004F2B0E"/>
    <w:rsid w:val="004F65AF"/>
    <w:rsid w:val="00517AD2"/>
    <w:rsid w:val="005605C8"/>
    <w:rsid w:val="00563BC7"/>
    <w:rsid w:val="005B3C0A"/>
    <w:rsid w:val="00606EEF"/>
    <w:rsid w:val="00692B95"/>
    <w:rsid w:val="007A70F7"/>
    <w:rsid w:val="007D0841"/>
    <w:rsid w:val="00837A50"/>
    <w:rsid w:val="00840C92"/>
    <w:rsid w:val="009346ED"/>
    <w:rsid w:val="00A277CA"/>
    <w:rsid w:val="00A52B86"/>
    <w:rsid w:val="00A7315B"/>
    <w:rsid w:val="00B54855"/>
    <w:rsid w:val="00B72343"/>
    <w:rsid w:val="00B75F4C"/>
    <w:rsid w:val="00BA517C"/>
    <w:rsid w:val="00BE4A1A"/>
    <w:rsid w:val="00C75BCF"/>
    <w:rsid w:val="00CA35EA"/>
    <w:rsid w:val="00CD35D3"/>
    <w:rsid w:val="00CD59E7"/>
    <w:rsid w:val="00D07A04"/>
    <w:rsid w:val="00D3604E"/>
    <w:rsid w:val="00D57F00"/>
    <w:rsid w:val="00D81CF4"/>
    <w:rsid w:val="00D962E4"/>
    <w:rsid w:val="00DE1AB4"/>
    <w:rsid w:val="00E14A60"/>
    <w:rsid w:val="00E2749B"/>
    <w:rsid w:val="00E33611"/>
    <w:rsid w:val="00E36389"/>
    <w:rsid w:val="00E873B0"/>
    <w:rsid w:val="00EA52B0"/>
    <w:rsid w:val="00ED4E7B"/>
    <w:rsid w:val="00F20886"/>
    <w:rsid w:val="00F53E0F"/>
    <w:rsid w:val="00F57288"/>
    <w:rsid w:val="00F6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60DD-B487-49BC-842F-2595BE1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13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Helen Bery</cp:lastModifiedBy>
  <cp:revision>9</cp:revision>
  <cp:lastPrinted>2016-04-27T10:43:00Z</cp:lastPrinted>
  <dcterms:created xsi:type="dcterms:W3CDTF">2017-06-26T12:02:00Z</dcterms:created>
  <dcterms:modified xsi:type="dcterms:W3CDTF">2017-09-27T14:03:00Z</dcterms:modified>
</cp:coreProperties>
</file>