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14A0" w14:textId="77777777" w:rsidR="00344A4B" w:rsidRDefault="00344A4B" w:rsidP="00344A4B">
      <w:pPr>
        <w:jc w:val="center"/>
        <w:rPr>
          <w:rFonts w:ascii="Tahoma" w:hAnsi="Tahoma"/>
          <w:b/>
          <w:sz w:val="52"/>
        </w:rPr>
      </w:pPr>
      <w:r>
        <w:rPr>
          <w:rFonts w:ascii="Tahoma" w:hAnsi="Tahoma"/>
          <w:b/>
          <w:sz w:val="52"/>
        </w:rPr>
        <w:t>AGE UK</w:t>
      </w:r>
    </w:p>
    <w:p w14:paraId="4147B500" w14:textId="78D7C3B7" w:rsidR="00344A4B" w:rsidRDefault="00A61320" w:rsidP="00344A4B">
      <w:pPr>
        <w:jc w:val="center"/>
        <w:rPr>
          <w:rFonts w:ascii="Tahoma" w:hAnsi="Tahoma"/>
          <w:b/>
          <w:sz w:val="52"/>
        </w:rPr>
      </w:pPr>
      <w:r>
        <w:rPr>
          <w:rFonts w:ascii="Tahoma" w:hAnsi="Tahoma"/>
          <w:b/>
          <w:sz w:val="52"/>
        </w:rPr>
        <w:t>NORTH CUMBRIA</w:t>
      </w:r>
    </w:p>
    <w:p w14:paraId="76F7A9BF" w14:textId="77777777" w:rsidR="00344A4B" w:rsidRDefault="00344A4B" w:rsidP="00344A4B">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p>
    <w:p w14:paraId="1638020B" w14:textId="77777777" w:rsidR="00344A4B" w:rsidRDefault="00344A4B" w:rsidP="00344A4B">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p>
    <w:p w14:paraId="5D857205" w14:textId="70EAF48C" w:rsidR="00344A4B" w:rsidRDefault="00344A4B" w:rsidP="00506953">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r>
        <w:rPr>
          <w:rFonts w:ascii="Tahoma" w:hAnsi="Tahoma"/>
          <w:b/>
          <w:sz w:val="52"/>
        </w:rPr>
        <w:t>GIFTS,</w:t>
      </w:r>
      <w:r w:rsidR="00055A54">
        <w:rPr>
          <w:rFonts w:ascii="Tahoma" w:hAnsi="Tahoma"/>
          <w:b/>
          <w:sz w:val="52"/>
        </w:rPr>
        <w:t xml:space="preserve"> </w:t>
      </w:r>
      <w:r w:rsidR="00F479CF">
        <w:rPr>
          <w:rFonts w:ascii="Tahoma" w:hAnsi="Tahoma"/>
          <w:b/>
          <w:sz w:val="52"/>
        </w:rPr>
        <w:t>DONATIONS, WILLS</w:t>
      </w:r>
      <w:r w:rsidR="00470DCC">
        <w:rPr>
          <w:rFonts w:ascii="Tahoma" w:hAnsi="Tahoma"/>
          <w:b/>
          <w:sz w:val="52"/>
        </w:rPr>
        <w:t>,</w:t>
      </w:r>
      <w:r w:rsidR="00F479CF">
        <w:rPr>
          <w:rFonts w:ascii="Tahoma" w:hAnsi="Tahoma"/>
          <w:b/>
          <w:sz w:val="52"/>
        </w:rPr>
        <w:t xml:space="preserve"> AND BEQUESTS</w:t>
      </w:r>
      <w:r w:rsidR="00470DCC">
        <w:rPr>
          <w:rFonts w:ascii="Tahoma" w:hAnsi="Tahoma"/>
          <w:b/>
          <w:sz w:val="52"/>
        </w:rPr>
        <w:t xml:space="preserve"> </w:t>
      </w:r>
      <w:r>
        <w:rPr>
          <w:rFonts w:ascii="Tahoma" w:hAnsi="Tahoma"/>
          <w:b/>
          <w:sz w:val="52"/>
        </w:rPr>
        <w:t>POLICY</w:t>
      </w:r>
    </w:p>
    <w:p w14:paraId="63740D8B" w14:textId="77777777" w:rsidR="00344A4B" w:rsidRDefault="00344A4B" w:rsidP="00344A4B">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p>
    <w:p w14:paraId="763884A1" w14:textId="77777777" w:rsidR="00344A4B" w:rsidRDefault="00344A4B" w:rsidP="00344A4B">
      <w:pPr>
        <w:jc w:val="center"/>
        <w:rPr>
          <w:rFonts w:ascii="Tahoma" w:hAnsi="Tahoma"/>
          <w:b/>
          <w:sz w:val="52"/>
        </w:rPr>
      </w:pPr>
      <w:r>
        <w:rPr>
          <w:rFonts w:ascii="Tahoma" w:hAnsi="Tahoma"/>
          <w:b/>
          <w:sz w:val="52"/>
        </w:rPr>
        <w:t xml:space="preserve">          </w:t>
      </w:r>
    </w:p>
    <w:p w14:paraId="71450D58" w14:textId="4302E8A6" w:rsidR="00344A4B" w:rsidRPr="00E81105" w:rsidRDefault="00344A4B" w:rsidP="00344A4B">
      <w:pPr>
        <w:spacing w:after="0"/>
        <w:jc w:val="center"/>
        <w:rPr>
          <w:rFonts w:ascii="Tahoma" w:hAnsi="Tahoma" w:cs="Tahoma"/>
          <w:b/>
          <w:sz w:val="48"/>
          <w:szCs w:val="48"/>
        </w:rPr>
      </w:pPr>
      <w:r w:rsidRPr="00E81105">
        <w:rPr>
          <w:rFonts w:ascii="Tahoma" w:hAnsi="Tahoma" w:cs="Tahoma"/>
          <w:b/>
          <w:sz w:val="48"/>
          <w:szCs w:val="48"/>
        </w:rPr>
        <w:t>Adopted</w:t>
      </w:r>
      <w:r w:rsidR="005D6E03" w:rsidRPr="00E81105">
        <w:rPr>
          <w:rFonts w:ascii="Tahoma" w:hAnsi="Tahoma" w:cs="Tahoma"/>
          <w:b/>
          <w:sz w:val="48"/>
          <w:szCs w:val="48"/>
        </w:rPr>
        <w:t>:</w:t>
      </w:r>
      <w:r w:rsidRPr="00E81105">
        <w:rPr>
          <w:rFonts w:ascii="Tahoma" w:hAnsi="Tahoma" w:cs="Tahoma"/>
          <w:b/>
          <w:sz w:val="48"/>
          <w:szCs w:val="48"/>
        </w:rPr>
        <w:t xml:space="preserve"> July 2012 </w:t>
      </w:r>
    </w:p>
    <w:p w14:paraId="011DE8BA" w14:textId="14A02A7F" w:rsidR="00344A4B" w:rsidRPr="00E81105" w:rsidRDefault="00344A4B" w:rsidP="00344A4B">
      <w:pPr>
        <w:spacing w:after="0"/>
        <w:jc w:val="center"/>
        <w:rPr>
          <w:rFonts w:ascii="Tahoma" w:hAnsi="Tahoma" w:cs="Tahoma"/>
          <w:b/>
          <w:sz w:val="48"/>
          <w:szCs w:val="48"/>
        </w:rPr>
      </w:pPr>
      <w:r w:rsidRPr="00E81105">
        <w:rPr>
          <w:rFonts w:ascii="Tahoma" w:hAnsi="Tahoma" w:cs="Tahoma"/>
          <w:b/>
          <w:sz w:val="48"/>
          <w:szCs w:val="48"/>
        </w:rPr>
        <w:t xml:space="preserve">Reviewed: </w:t>
      </w:r>
      <w:r w:rsidR="00A61320">
        <w:rPr>
          <w:rFonts w:ascii="Tahoma" w:hAnsi="Tahoma" w:cs="Tahoma"/>
          <w:b/>
          <w:sz w:val="48"/>
          <w:szCs w:val="48"/>
        </w:rPr>
        <w:t>Jan 202</w:t>
      </w:r>
      <w:r w:rsidR="001B67B6">
        <w:rPr>
          <w:rFonts w:ascii="Tahoma" w:hAnsi="Tahoma" w:cs="Tahoma"/>
          <w:b/>
          <w:sz w:val="48"/>
          <w:szCs w:val="48"/>
        </w:rPr>
        <w:t>6</w:t>
      </w:r>
    </w:p>
    <w:p w14:paraId="7375CF81" w14:textId="73557483" w:rsidR="00344A4B" w:rsidRDefault="00344A4B" w:rsidP="00344A4B">
      <w:pPr>
        <w:spacing w:after="0"/>
        <w:jc w:val="center"/>
        <w:rPr>
          <w:rFonts w:ascii="Tahoma" w:hAnsi="Tahoma" w:cs="Tahoma"/>
          <w:b/>
          <w:sz w:val="48"/>
          <w:szCs w:val="48"/>
        </w:rPr>
      </w:pPr>
      <w:r w:rsidRPr="00E81105">
        <w:rPr>
          <w:rFonts w:ascii="Tahoma" w:hAnsi="Tahoma" w:cs="Tahoma"/>
          <w:b/>
          <w:sz w:val="48"/>
          <w:szCs w:val="48"/>
        </w:rPr>
        <w:t xml:space="preserve">Next Review: </w:t>
      </w:r>
      <w:r w:rsidR="00A61320">
        <w:rPr>
          <w:rFonts w:ascii="Tahoma" w:hAnsi="Tahoma" w:cs="Tahoma"/>
          <w:b/>
          <w:sz w:val="48"/>
          <w:szCs w:val="48"/>
        </w:rPr>
        <w:t>Jan 202</w:t>
      </w:r>
      <w:r w:rsidR="001B67B6">
        <w:rPr>
          <w:rFonts w:ascii="Tahoma" w:hAnsi="Tahoma" w:cs="Tahoma"/>
          <w:b/>
          <w:sz w:val="48"/>
          <w:szCs w:val="48"/>
        </w:rPr>
        <w:t>7</w:t>
      </w:r>
    </w:p>
    <w:p w14:paraId="260578F9" w14:textId="3AFEB110" w:rsidR="00084525" w:rsidRDefault="00084525" w:rsidP="00344A4B">
      <w:pPr>
        <w:spacing w:after="0"/>
        <w:jc w:val="center"/>
        <w:rPr>
          <w:rFonts w:ascii="Tahoma" w:hAnsi="Tahoma" w:cs="Tahoma"/>
          <w:b/>
          <w:sz w:val="48"/>
          <w:szCs w:val="48"/>
        </w:rPr>
      </w:pPr>
    </w:p>
    <w:p w14:paraId="61AD88E2" w14:textId="77777777" w:rsidR="00084525" w:rsidRPr="00E81105" w:rsidRDefault="00084525" w:rsidP="00344A4B">
      <w:pPr>
        <w:spacing w:after="0"/>
        <w:jc w:val="center"/>
        <w:rPr>
          <w:rFonts w:ascii="Tahoma" w:hAnsi="Tahoma" w:cs="Tahoma"/>
          <w:b/>
          <w:sz w:val="48"/>
          <w:szCs w:val="48"/>
        </w:rPr>
      </w:pPr>
    </w:p>
    <w:p w14:paraId="03D12376" w14:textId="5A8D2898" w:rsidR="00344A4B" w:rsidRPr="002706AA" w:rsidRDefault="00344A4B" w:rsidP="002706AA">
      <w:pPr>
        <w:jc w:val="right"/>
        <w:rPr>
          <w:rFonts w:ascii="Tahoma" w:hAnsi="Tahoma" w:cs="Tahoma"/>
          <w:b/>
          <w:bCs/>
        </w:rPr>
      </w:pPr>
      <w:r w:rsidRPr="00E81105">
        <w:rPr>
          <w:rFonts w:ascii="Tahoma" w:hAnsi="Tahoma" w:cs="Tahoma"/>
          <w:b/>
          <w:bCs/>
        </w:rPr>
        <w:t>Reg Charity No 1128565</w:t>
      </w:r>
    </w:p>
    <w:p w14:paraId="09DB2F62" w14:textId="700A8D20" w:rsidR="00E81105" w:rsidRDefault="00E81105" w:rsidP="00E81105">
      <w:pPr>
        <w:jc w:val="center"/>
        <w:rPr>
          <w:noProof/>
        </w:rPr>
      </w:pPr>
    </w:p>
    <w:p w14:paraId="360CF929" w14:textId="77777777" w:rsidR="00A61320" w:rsidRDefault="00A61320" w:rsidP="00E81105">
      <w:pPr>
        <w:jc w:val="center"/>
        <w:rPr>
          <w:noProof/>
        </w:rPr>
      </w:pPr>
    </w:p>
    <w:p w14:paraId="49F6EBD5" w14:textId="77777777" w:rsidR="00A61320" w:rsidRDefault="00A61320" w:rsidP="00E81105">
      <w:pPr>
        <w:jc w:val="center"/>
        <w:rPr>
          <w:noProof/>
        </w:rPr>
      </w:pPr>
    </w:p>
    <w:p w14:paraId="50E9218D" w14:textId="77777777" w:rsidR="00A61320" w:rsidRDefault="00A61320" w:rsidP="00E81105">
      <w:pPr>
        <w:jc w:val="center"/>
        <w:rPr>
          <w:noProof/>
        </w:rPr>
      </w:pPr>
    </w:p>
    <w:p w14:paraId="482AABCA" w14:textId="77777777" w:rsidR="00A61320" w:rsidRDefault="00A61320" w:rsidP="00E81105">
      <w:pPr>
        <w:jc w:val="center"/>
        <w:rPr>
          <w:noProof/>
        </w:rPr>
      </w:pPr>
    </w:p>
    <w:p w14:paraId="210D0BE1" w14:textId="77777777" w:rsidR="00A61320" w:rsidRDefault="00A61320" w:rsidP="00E81105">
      <w:pPr>
        <w:jc w:val="center"/>
        <w:rPr>
          <w:noProof/>
        </w:rPr>
      </w:pPr>
    </w:p>
    <w:p w14:paraId="1A538BA9" w14:textId="77777777" w:rsidR="00A61320" w:rsidRDefault="00A61320" w:rsidP="00A61320">
      <w:pPr>
        <w:pStyle w:val="NormalWeb"/>
        <w:jc w:val="center"/>
      </w:pPr>
      <w:r>
        <w:rPr>
          <w:noProof/>
        </w:rPr>
        <w:lastRenderedPageBreak/>
        <w:drawing>
          <wp:inline distT="0" distB="0" distL="0" distR="0" wp14:anchorId="12218786" wp14:editId="3063C6FE">
            <wp:extent cx="3758796" cy="1323975"/>
            <wp:effectExtent l="0" t="0" r="0" b="0"/>
            <wp:docPr id="163695348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53485"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4717" cy="1326061"/>
                    </a:xfrm>
                    <a:prstGeom prst="rect">
                      <a:avLst/>
                    </a:prstGeom>
                    <a:noFill/>
                    <a:ln>
                      <a:noFill/>
                    </a:ln>
                  </pic:spPr>
                </pic:pic>
              </a:graphicData>
            </a:graphic>
          </wp:inline>
        </w:drawing>
      </w:r>
    </w:p>
    <w:p w14:paraId="29E57DFF" w14:textId="77777777" w:rsidR="00A61320" w:rsidRDefault="00A61320" w:rsidP="00E81105">
      <w:pPr>
        <w:jc w:val="center"/>
        <w:rPr>
          <w:b/>
          <w:sz w:val="24"/>
          <w:szCs w:val="24"/>
        </w:rPr>
      </w:pPr>
    </w:p>
    <w:p w14:paraId="2415D882" w14:textId="5DFCE4DB" w:rsidR="00506953" w:rsidRDefault="00506953" w:rsidP="00506953">
      <w:pPr>
        <w:jc w:val="center"/>
        <w:rPr>
          <w:rFonts w:ascii="Tahoma" w:hAnsi="Tahoma" w:cs="Tahoma"/>
          <w:b/>
          <w:sz w:val="24"/>
          <w:szCs w:val="24"/>
        </w:rPr>
      </w:pPr>
      <w:r>
        <w:rPr>
          <w:rFonts w:ascii="Tahoma" w:hAnsi="Tahoma" w:cs="Tahoma"/>
          <w:b/>
          <w:sz w:val="24"/>
          <w:szCs w:val="24"/>
        </w:rPr>
        <w:t>Gifts,</w:t>
      </w:r>
      <w:r w:rsidR="00DA4879">
        <w:rPr>
          <w:rFonts w:ascii="Tahoma" w:hAnsi="Tahoma" w:cs="Tahoma"/>
          <w:b/>
          <w:sz w:val="24"/>
          <w:szCs w:val="24"/>
        </w:rPr>
        <w:t xml:space="preserve"> Donations, Wills</w:t>
      </w:r>
      <w:r w:rsidR="005B0B41">
        <w:rPr>
          <w:rFonts w:ascii="Tahoma" w:hAnsi="Tahoma" w:cs="Tahoma"/>
          <w:b/>
          <w:sz w:val="24"/>
          <w:szCs w:val="24"/>
        </w:rPr>
        <w:t>,</w:t>
      </w:r>
      <w:r w:rsidR="00DA4879">
        <w:rPr>
          <w:rFonts w:ascii="Tahoma" w:hAnsi="Tahoma" w:cs="Tahoma"/>
          <w:b/>
          <w:sz w:val="24"/>
          <w:szCs w:val="24"/>
        </w:rPr>
        <w:t xml:space="preserve"> and Bequests </w:t>
      </w:r>
      <w:r>
        <w:rPr>
          <w:rFonts w:ascii="Tahoma" w:hAnsi="Tahoma" w:cs="Tahoma"/>
          <w:b/>
          <w:sz w:val="24"/>
          <w:szCs w:val="24"/>
        </w:rPr>
        <w:t xml:space="preserve">Policy </w:t>
      </w:r>
    </w:p>
    <w:p w14:paraId="5B3C8E33" w14:textId="77777777" w:rsidR="00506953" w:rsidRDefault="00506953" w:rsidP="00506953">
      <w:pPr>
        <w:jc w:val="center"/>
        <w:rPr>
          <w:rFonts w:ascii="Tahoma" w:hAnsi="Tahoma" w:cs="Tahoma"/>
          <w:b/>
          <w:sz w:val="24"/>
          <w:szCs w:val="24"/>
        </w:rPr>
      </w:pPr>
    </w:p>
    <w:p w14:paraId="79C101E4" w14:textId="1068CD6E" w:rsidR="00344A4B" w:rsidRPr="006013CD" w:rsidRDefault="00344A4B" w:rsidP="00E81105">
      <w:pPr>
        <w:pStyle w:val="ListParagraph"/>
        <w:numPr>
          <w:ilvl w:val="0"/>
          <w:numId w:val="1"/>
        </w:numPr>
        <w:rPr>
          <w:rFonts w:ascii="Tahoma" w:hAnsi="Tahoma" w:cs="Tahoma"/>
          <w:b/>
          <w:sz w:val="24"/>
          <w:szCs w:val="24"/>
        </w:rPr>
      </w:pPr>
      <w:r w:rsidRPr="006013CD">
        <w:rPr>
          <w:rFonts w:ascii="Tahoma" w:hAnsi="Tahoma" w:cs="Tahoma"/>
          <w:b/>
          <w:sz w:val="24"/>
          <w:szCs w:val="24"/>
        </w:rPr>
        <w:t>Introduction</w:t>
      </w:r>
    </w:p>
    <w:p w14:paraId="1F9DAA2A" w14:textId="7E95BF62" w:rsidR="001D0CBE" w:rsidRDefault="001D0CBE" w:rsidP="001D0CBE">
      <w:pPr>
        <w:pStyle w:val="ListParagraph"/>
        <w:rPr>
          <w:rFonts w:ascii="Tahoma" w:hAnsi="Tahoma" w:cs="Tahoma"/>
          <w:bCs/>
          <w:sz w:val="24"/>
          <w:szCs w:val="24"/>
        </w:rPr>
      </w:pPr>
    </w:p>
    <w:p w14:paraId="357DEAFA" w14:textId="2F04F3F9" w:rsidR="003411AC" w:rsidRPr="00686564" w:rsidRDefault="005676F6" w:rsidP="4E058F9A">
      <w:pPr>
        <w:pStyle w:val="ListParagraph"/>
        <w:numPr>
          <w:ilvl w:val="1"/>
          <w:numId w:val="1"/>
        </w:numPr>
        <w:rPr>
          <w:rFonts w:ascii="Tahoma" w:hAnsi="Tahoma" w:cs="Tahoma"/>
          <w:sz w:val="24"/>
          <w:szCs w:val="24"/>
        </w:rPr>
      </w:pPr>
      <w:r>
        <w:rPr>
          <w:rFonts w:ascii="Tahoma" w:hAnsi="Tahoma" w:cs="Tahoma"/>
          <w:sz w:val="24"/>
          <w:szCs w:val="24"/>
        </w:rPr>
        <w:t>Age UK North Cumbria</w:t>
      </w:r>
      <w:r w:rsidR="001D0CBE" w:rsidRPr="2D7742D6">
        <w:rPr>
          <w:rFonts w:ascii="Tahoma" w:hAnsi="Tahoma" w:cs="Tahoma"/>
          <w:sz w:val="24"/>
          <w:szCs w:val="24"/>
        </w:rPr>
        <w:t xml:space="preserve"> is dedicated to undertaking all its activities fairly</w:t>
      </w:r>
      <w:r w:rsidR="00510D0C" w:rsidRPr="2D7742D6">
        <w:rPr>
          <w:rFonts w:ascii="Tahoma" w:hAnsi="Tahoma" w:cs="Tahoma"/>
          <w:sz w:val="24"/>
          <w:szCs w:val="24"/>
        </w:rPr>
        <w:t>,</w:t>
      </w:r>
      <w:r w:rsidR="001D0CBE" w:rsidRPr="2D7742D6">
        <w:rPr>
          <w:rFonts w:ascii="Tahoma" w:hAnsi="Tahoma" w:cs="Tahoma"/>
          <w:sz w:val="24"/>
          <w:szCs w:val="24"/>
        </w:rPr>
        <w:t xml:space="preserve"> </w:t>
      </w:r>
      <w:r w:rsidR="000B1819" w:rsidRPr="2D7742D6">
        <w:rPr>
          <w:rFonts w:ascii="Tahoma" w:hAnsi="Tahoma" w:cs="Tahoma"/>
          <w:sz w:val="24"/>
          <w:szCs w:val="24"/>
        </w:rPr>
        <w:t xml:space="preserve">and </w:t>
      </w:r>
      <w:r w:rsidR="001D0CBE" w:rsidRPr="2D7742D6">
        <w:rPr>
          <w:rFonts w:ascii="Tahoma" w:hAnsi="Tahoma" w:cs="Tahoma"/>
          <w:sz w:val="24"/>
          <w:szCs w:val="24"/>
        </w:rPr>
        <w:t>transparently</w:t>
      </w:r>
      <w:r w:rsidR="00510D0C" w:rsidRPr="2D7742D6">
        <w:rPr>
          <w:rFonts w:ascii="Tahoma" w:hAnsi="Tahoma" w:cs="Tahoma"/>
          <w:sz w:val="24"/>
          <w:szCs w:val="24"/>
        </w:rPr>
        <w:t>.</w:t>
      </w:r>
      <w:r w:rsidR="00DE4519" w:rsidRPr="2D7742D6">
        <w:rPr>
          <w:rFonts w:ascii="Tahoma" w:hAnsi="Tahoma" w:cs="Tahoma"/>
          <w:sz w:val="24"/>
          <w:szCs w:val="24"/>
        </w:rPr>
        <w:t xml:space="preserve"> </w:t>
      </w:r>
      <w:r w:rsidR="7C2F699B" w:rsidRPr="2D7742D6">
        <w:rPr>
          <w:rFonts w:ascii="Tahoma" w:hAnsi="Tahoma" w:cs="Tahoma"/>
          <w:sz w:val="24"/>
          <w:szCs w:val="24"/>
        </w:rPr>
        <w:t>Both t</w:t>
      </w:r>
      <w:r w:rsidR="001D0CBE" w:rsidRPr="2D7742D6">
        <w:rPr>
          <w:rFonts w:ascii="Tahoma" w:hAnsi="Tahoma" w:cs="Tahoma"/>
          <w:sz w:val="24"/>
          <w:szCs w:val="24"/>
        </w:rPr>
        <w:t>he</w:t>
      </w:r>
      <w:r w:rsidR="3F726E28" w:rsidRPr="2D7742D6">
        <w:rPr>
          <w:rFonts w:ascii="Tahoma" w:hAnsi="Tahoma" w:cs="Tahoma"/>
          <w:sz w:val="24"/>
          <w:szCs w:val="24"/>
        </w:rPr>
        <w:t xml:space="preserve"> giving</w:t>
      </w:r>
      <w:r w:rsidR="001D0CBE" w:rsidRPr="2D7742D6">
        <w:rPr>
          <w:rFonts w:ascii="Tahoma" w:hAnsi="Tahoma" w:cs="Tahoma"/>
          <w:sz w:val="24"/>
          <w:szCs w:val="24"/>
        </w:rPr>
        <w:t xml:space="preserve"> </w:t>
      </w:r>
      <w:r w:rsidR="7C977A79" w:rsidRPr="2D7742D6">
        <w:rPr>
          <w:rFonts w:ascii="Tahoma" w:hAnsi="Tahoma" w:cs="Tahoma"/>
          <w:sz w:val="24"/>
          <w:szCs w:val="24"/>
        </w:rPr>
        <w:t xml:space="preserve">and acceptance </w:t>
      </w:r>
      <w:r w:rsidR="001D0CBE" w:rsidRPr="2D7742D6">
        <w:rPr>
          <w:rFonts w:ascii="Tahoma" w:hAnsi="Tahoma" w:cs="Tahoma"/>
          <w:sz w:val="24"/>
          <w:szCs w:val="24"/>
        </w:rPr>
        <w:t xml:space="preserve">of </w:t>
      </w:r>
      <w:r w:rsidR="00C85CB6" w:rsidRPr="2D7742D6">
        <w:rPr>
          <w:rFonts w:ascii="Tahoma" w:hAnsi="Tahoma" w:cs="Tahoma"/>
          <w:sz w:val="24"/>
          <w:szCs w:val="24"/>
        </w:rPr>
        <w:t>“</w:t>
      </w:r>
      <w:r w:rsidR="00F77A91" w:rsidRPr="2D7742D6">
        <w:rPr>
          <w:rFonts w:ascii="Tahoma" w:hAnsi="Tahoma" w:cs="Tahoma"/>
          <w:sz w:val="24"/>
          <w:szCs w:val="24"/>
        </w:rPr>
        <w:t>gifts</w:t>
      </w:r>
      <w:r w:rsidR="00C85CB6" w:rsidRPr="2D7742D6">
        <w:rPr>
          <w:rFonts w:ascii="Tahoma" w:hAnsi="Tahoma" w:cs="Tahoma"/>
          <w:sz w:val="24"/>
          <w:szCs w:val="24"/>
        </w:rPr>
        <w:t>”</w:t>
      </w:r>
      <w:r w:rsidR="001D0CBE" w:rsidRPr="2D7742D6">
        <w:rPr>
          <w:rFonts w:ascii="Tahoma" w:hAnsi="Tahoma" w:cs="Tahoma"/>
          <w:sz w:val="24"/>
          <w:szCs w:val="24"/>
        </w:rPr>
        <w:t xml:space="preserve"> </w:t>
      </w:r>
      <w:r w:rsidR="5CF630F2" w:rsidRPr="2D7742D6">
        <w:rPr>
          <w:rFonts w:ascii="Tahoma" w:hAnsi="Tahoma" w:cs="Tahoma"/>
          <w:sz w:val="24"/>
          <w:szCs w:val="24"/>
        </w:rPr>
        <w:t>to/</w:t>
      </w:r>
      <w:r w:rsidR="001D0CBE" w:rsidRPr="2D7742D6">
        <w:rPr>
          <w:rFonts w:ascii="Tahoma" w:hAnsi="Tahoma" w:cs="Tahoma"/>
          <w:sz w:val="24"/>
          <w:szCs w:val="24"/>
        </w:rPr>
        <w:t>from third parties</w:t>
      </w:r>
      <w:r w:rsidR="7AB7BEF4" w:rsidRPr="2D7742D6">
        <w:rPr>
          <w:rFonts w:ascii="Tahoma" w:hAnsi="Tahoma" w:cs="Tahoma"/>
          <w:sz w:val="24"/>
          <w:szCs w:val="24"/>
        </w:rPr>
        <w:t xml:space="preserve">, for example, </w:t>
      </w:r>
      <w:r w:rsidR="001D0CBE" w:rsidRPr="2D7742D6">
        <w:rPr>
          <w:rFonts w:ascii="Tahoma" w:hAnsi="Tahoma" w:cs="Tahoma"/>
          <w:sz w:val="24"/>
          <w:szCs w:val="24"/>
        </w:rPr>
        <w:t>Clients</w:t>
      </w:r>
      <w:r w:rsidR="006264A3" w:rsidRPr="2D7742D6">
        <w:rPr>
          <w:rFonts w:ascii="Tahoma" w:hAnsi="Tahoma" w:cs="Tahoma"/>
          <w:sz w:val="24"/>
          <w:szCs w:val="24"/>
        </w:rPr>
        <w:t xml:space="preserve">, </w:t>
      </w:r>
      <w:r w:rsidR="00F878D6" w:rsidRPr="2D7742D6">
        <w:rPr>
          <w:rFonts w:ascii="Tahoma" w:hAnsi="Tahoma" w:cs="Tahoma"/>
          <w:sz w:val="24"/>
          <w:szCs w:val="24"/>
        </w:rPr>
        <w:t>M</w:t>
      </w:r>
      <w:r w:rsidR="00F77A91" w:rsidRPr="2D7742D6">
        <w:rPr>
          <w:rFonts w:ascii="Tahoma" w:hAnsi="Tahoma" w:cs="Tahoma"/>
          <w:sz w:val="24"/>
          <w:szCs w:val="24"/>
        </w:rPr>
        <w:t xml:space="preserve">embers of a </w:t>
      </w:r>
      <w:r w:rsidR="006264A3" w:rsidRPr="2D7742D6">
        <w:rPr>
          <w:rFonts w:ascii="Tahoma" w:hAnsi="Tahoma" w:cs="Tahoma"/>
          <w:sz w:val="24"/>
          <w:szCs w:val="24"/>
        </w:rPr>
        <w:t>Clients Network</w:t>
      </w:r>
      <w:r w:rsidR="001D0CBE" w:rsidRPr="2D7742D6">
        <w:rPr>
          <w:rFonts w:ascii="Tahoma" w:hAnsi="Tahoma" w:cs="Tahoma"/>
          <w:sz w:val="24"/>
          <w:szCs w:val="24"/>
        </w:rPr>
        <w:t xml:space="preserve"> and External Organisations</w:t>
      </w:r>
      <w:r w:rsidR="288BD856" w:rsidRPr="2D7742D6">
        <w:rPr>
          <w:rFonts w:ascii="Tahoma" w:hAnsi="Tahoma" w:cs="Tahoma"/>
          <w:sz w:val="24"/>
          <w:szCs w:val="24"/>
        </w:rPr>
        <w:t>,</w:t>
      </w:r>
      <w:r w:rsidR="1DB418EF" w:rsidRPr="2D7742D6">
        <w:rPr>
          <w:rFonts w:ascii="Tahoma" w:hAnsi="Tahoma" w:cs="Tahoma"/>
          <w:sz w:val="24"/>
          <w:szCs w:val="24"/>
        </w:rPr>
        <w:t xml:space="preserve"> </w:t>
      </w:r>
      <w:r w:rsidR="00D96CF5" w:rsidRPr="2D7742D6">
        <w:rPr>
          <w:rFonts w:ascii="Tahoma" w:hAnsi="Tahoma" w:cs="Tahoma"/>
          <w:sz w:val="24"/>
          <w:szCs w:val="24"/>
        </w:rPr>
        <w:t>might be seen to compromise this approach</w:t>
      </w:r>
      <w:r w:rsidR="000B1819" w:rsidRPr="2D7742D6">
        <w:rPr>
          <w:rFonts w:ascii="Tahoma" w:hAnsi="Tahoma" w:cs="Tahoma"/>
          <w:sz w:val="24"/>
          <w:szCs w:val="24"/>
        </w:rPr>
        <w:t xml:space="preserve"> and impact the </w:t>
      </w:r>
      <w:r w:rsidR="00FD2948" w:rsidRPr="2D7742D6">
        <w:rPr>
          <w:rFonts w:ascii="Tahoma" w:hAnsi="Tahoma" w:cs="Tahoma"/>
          <w:sz w:val="24"/>
          <w:szCs w:val="24"/>
        </w:rPr>
        <w:t xml:space="preserve">reputational </w:t>
      </w:r>
      <w:r w:rsidR="000B1819" w:rsidRPr="2D7742D6">
        <w:rPr>
          <w:rFonts w:ascii="Tahoma" w:hAnsi="Tahoma" w:cs="Tahoma"/>
          <w:sz w:val="24"/>
          <w:szCs w:val="24"/>
        </w:rPr>
        <w:t>integrity of the Organisation</w:t>
      </w:r>
      <w:r w:rsidR="003411AC" w:rsidRPr="2D7742D6">
        <w:rPr>
          <w:rFonts w:ascii="Tahoma" w:hAnsi="Tahoma" w:cs="Tahoma"/>
          <w:sz w:val="24"/>
          <w:szCs w:val="24"/>
        </w:rPr>
        <w:t>.</w:t>
      </w:r>
      <w:r w:rsidR="00510D0C" w:rsidRPr="2D7742D6">
        <w:rPr>
          <w:rFonts w:ascii="Tahoma" w:hAnsi="Tahoma" w:cs="Tahoma"/>
          <w:sz w:val="24"/>
          <w:szCs w:val="24"/>
        </w:rPr>
        <w:t xml:space="preserve">  </w:t>
      </w:r>
    </w:p>
    <w:p w14:paraId="156C2223" w14:textId="77777777" w:rsidR="006C3E11" w:rsidRPr="003411AC" w:rsidRDefault="006C3E11" w:rsidP="003411AC">
      <w:pPr>
        <w:pStyle w:val="ListParagraph"/>
        <w:ind w:left="1080"/>
        <w:rPr>
          <w:rFonts w:ascii="Tahoma" w:hAnsi="Tahoma" w:cs="Tahoma"/>
          <w:bCs/>
          <w:sz w:val="24"/>
          <w:szCs w:val="24"/>
        </w:rPr>
      </w:pPr>
    </w:p>
    <w:p w14:paraId="5786BCCF" w14:textId="7727FFCE" w:rsidR="00FB145C" w:rsidRPr="00FB145C" w:rsidRDefault="006C3E11" w:rsidP="00FB145C">
      <w:pPr>
        <w:pStyle w:val="ListParagraph"/>
        <w:numPr>
          <w:ilvl w:val="1"/>
          <w:numId w:val="1"/>
        </w:numPr>
        <w:rPr>
          <w:rFonts w:ascii="Tahoma" w:hAnsi="Tahoma" w:cs="Tahoma"/>
          <w:sz w:val="24"/>
          <w:szCs w:val="24"/>
        </w:rPr>
      </w:pPr>
      <w:r w:rsidRPr="1FE1F871">
        <w:rPr>
          <w:rFonts w:ascii="Tahoma" w:hAnsi="Tahoma" w:cs="Tahoma"/>
          <w:sz w:val="24"/>
          <w:szCs w:val="24"/>
        </w:rPr>
        <w:t>The term “gift” for the purposes of th</w:t>
      </w:r>
      <w:r w:rsidR="6A7F308B" w:rsidRPr="1FE1F871">
        <w:rPr>
          <w:rFonts w:ascii="Tahoma" w:hAnsi="Tahoma" w:cs="Tahoma"/>
          <w:sz w:val="24"/>
          <w:szCs w:val="24"/>
        </w:rPr>
        <w:t>is</w:t>
      </w:r>
      <w:r w:rsidRPr="1FE1F871">
        <w:rPr>
          <w:rFonts w:ascii="Tahoma" w:hAnsi="Tahoma" w:cs="Tahoma"/>
          <w:sz w:val="24"/>
          <w:szCs w:val="24"/>
        </w:rPr>
        <w:t xml:space="preserve"> </w:t>
      </w:r>
      <w:r w:rsidR="6A7F308B" w:rsidRPr="1FE1F871">
        <w:rPr>
          <w:rFonts w:ascii="Tahoma" w:hAnsi="Tahoma" w:cs="Tahoma"/>
          <w:sz w:val="24"/>
          <w:szCs w:val="24"/>
        </w:rPr>
        <w:t>P</w:t>
      </w:r>
      <w:r w:rsidRPr="1FE1F871">
        <w:rPr>
          <w:rFonts w:ascii="Tahoma" w:hAnsi="Tahoma" w:cs="Tahoma"/>
          <w:sz w:val="24"/>
          <w:szCs w:val="24"/>
        </w:rPr>
        <w:t>olicy</w:t>
      </w:r>
      <w:r w:rsidR="53F9B40F" w:rsidRPr="1FE1F871">
        <w:rPr>
          <w:rFonts w:ascii="Tahoma" w:hAnsi="Tahoma" w:cs="Tahoma"/>
          <w:sz w:val="24"/>
          <w:szCs w:val="24"/>
        </w:rPr>
        <w:t>,</w:t>
      </w:r>
      <w:r w:rsidR="3E809D15" w:rsidRPr="1FE1F871">
        <w:rPr>
          <w:rFonts w:ascii="Tahoma" w:hAnsi="Tahoma" w:cs="Tahoma"/>
          <w:sz w:val="24"/>
          <w:szCs w:val="24"/>
        </w:rPr>
        <w:t xml:space="preserve"> </w:t>
      </w:r>
      <w:r w:rsidR="347E01BB" w:rsidRPr="1FE1F871">
        <w:rPr>
          <w:rFonts w:ascii="Tahoma" w:hAnsi="Tahoma" w:cs="Tahoma"/>
          <w:sz w:val="24"/>
          <w:szCs w:val="24"/>
        </w:rPr>
        <w:t>will be used to refer</w:t>
      </w:r>
      <w:r w:rsidR="0D10977F" w:rsidRPr="1FE1F871">
        <w:rPr>
          <w:rFonts w:ascii="Tahoma" w:hAnsi="Tahoma" w:cs="Tahoma"/>
          <w:sz w:val="24"/>
          <w:szCs w:val="24"/>
        </w:rPr>
        <w:t xml:space="preserve"> to any </w:t>
      </w:r>
      <w:r w:rsidR="347E01BB" w:rsidRPr="1FE1F871">
        <w:rPr>
          <w:rFonts w:ascii="Tahoma" w:hAnsi="Tahoma" w:cs="Tahoma"/>
          <w:sz w:val="24"/>
          <w:szCs w:val="24"/>
        </w:rPr>
        <w:t>item</w:t>
      </w:r>
      <w:r w:rsidR="44412841" w:rsidRPr="1FE1F871">
        <w:rPr>
          <w:rFonts w:ascii="Tahoma" w:hAnsi="Tahoma" w:cs="Tahoma"/>
          <w:sz w:val="24"/>
          <w:szCs w:val="24"/>
        </w:rPr>
        <w:t>s</w:t>
      </w:r>
      <w:r w:rsidR="347E01BB" w:rsidRPr="1FE1F871">
        <w:rPr>
          <w:rFonts w:ascii="Tahoma" w:hAnsi="Tahoma" w:cs="Tahoma"/>
          <w:sz w:val="24"/>
          <w:szCs w:val="24"/>
        </w:rPr>
        <w:t xml:space="preserve"> with a monetary value</w:t>
      </w:r>
      <w:r w:rsidR="3D8494E0" w:rsidRPr="1FE1F871">
        <w:rPr>
          <w:rFonts w:ascii="Tahoma" w:hAnsi="Tahoma" w:cs="Tahoma"/>
          <w:sz w:val="24"/>
          <w:szCs w:val="24"/>
        </w:rPr>
        <w:t xml:space="preserve"> (Both tangible and intangible). Th</w:t>
      </w:r>
      <w:r w:rsidR="42768134" w:rsidRPr="1FE1F871">
        <w:rPr>
          <w:rFonts w:ascii="Tahoma" w:hAnsi="Tahoma" w:cs="Tahoma"/>
          <w:sz w:val="24"/>
          <w:szCs w:val="24"/>
        </w:rPr>
        <w:t>is</w:t>
      </w:r>
      <w:r w:rsidR="3D8494E0" w:rsidRPr="1FE1F871">
        <w:rPr>
          <w:rFonts w:ascii="Tahoma" w:hAnsi="Tahoma" w:cs="Tahoma"/>
          <w:sz w:val="24"/>
          <w:szCs w:val="24"/>
        </w:rPr>
        <w:t xml:space="preserve"> may include, but </w:t>
      </w:r>
      <w:r w:rsidR="4873B088" w:rsidRPr="1FE1F871">
        <w:rPr>
          <w:rFonts w:ascii="Tahoma" w:hAnsi="Tahoma" w:cs="Tahoma"/>
          <w:sz w:val="24"/>
          <w:szCs w:val="24"/>
        </w:rPr>
        <w:t>is</w:t>
      </w:r>
      <w:r w:rsidR="3D8494E0" w:rsidRPr="1FE1F871">
        <w:rPr>
          <w:rFonts w:ascii="Tahoma" w:hAnsi="Tahoma" w:cs="Tahoma"/>
          <w:sz w:val="24"/>
          <w:szCs w:val="24"/>
        </w:rPr>
        <w:t xml:space="preserve"> not limited to</w:t>
      </w:r>
      <w:r w:rsidR="6DD7E693" w:rsidRPr="1FE1F871">
        <w:rPr>
          <w:rFonts w:ascii="Tahoma" w:hAnsi="Tahoma" w:cs="Tahoma"/>
          <w:sz w:val="24"/>
          <w:szCs w:val="24"/>
        </w:rPr>
        <w:t>,</w:t>
      </w:r>
      <w:r w:rsidR="347E01BB" w:rsidRPr="1FE1F871">
        <w:rPr>
          <w:rFonts w:ascii="Tahoma" w:hAnsi="Tahoma" w:cs="Tahoma"/>
          <w:sz w:val="24"/>
          <w:szCs w:val="24"/>
        </w:rPr>
        <w:t xml:space="preserve"> </w:t>
      </w:r>
      <w:r w:rsidR="0ADEB3FF" w:rsidRPr="1FE1F871">
        <w:rPr>
          <w:rFonts w:ascii="Tahoma" w:hAnsi="Tahoma" w:cs="Tahoma"/>
          <w:sz w:val="24"/>
          <w:szCs w:val="24"/>
        </w:rPr>
        <w:t>money,</w:t>
      </w:r>
      <w:r w:rsidR="7060FF4B" w:rsidRPr="1FE1F871">
        <w:rPr>
          <w:rFonts w:ascii="Tahoma" w:hAnsi="Tahoma" w:cs="Tahoma"/>
          <w:sz w:val="24"/>
          <w:szCs w:val="24"/>
        </w:rPr>
        <w:t xml:space="preserve"> </w:t>
      </w:r>
      <w:r w:rsidR="00924AFD">
        <w:rPr>
          <w:rFonts w:ascii="Tahoma" w:hAnsi="Tahoma" w:cs="Tahoma"/>
          <w:sz w:val="24"/>
          <w:szCs w:val="24"/>
        </w:rPr>
        <w:t xml:space="preserve">gift vouchers, </w:t>
      </w:r>
      <w:r w:rsidR="347E01BB" w:rsidRPr="1FE1F871">
        <w:rPr>
          <w:rFonts w:ascii="Tahoma" w:hAnsi="Tahoma" w:cs="Tahoma"/>
          <w:sz w:val="24"/>
          <w:szCs w:val="24"/>
        </w:rPr>
        <w:t>hospital</w:t>
      </w:r>
      <w:r w:rsidR="2BC233E9" w:rsidRPr="1FE1F871">
        <w:rPr>
          <w:rFonts w:ascii="Tahoma" w:hAnsi="Tahoma" w:cs="Tahoma"/>
          <w:sz w:val="24"/>
          <w:szCs w:val="24"/>
        </w:rPr>
        <w:t>i</w:t>
      </w:r>
      <w:r w:rsidR="347E01BB" w:rsidRPr="1FE1F871">
        <w:rPr>
          <w:rFonts w:ascii="Tahoma" w:hAnsi="Tahoma" w:cs="Tahoma"/>
          <w:sz w:val="24"/>
          <w:szCs w:val="24"/>
        </w:rPr>
        <w:t>ty</w:t>
      </w:r>
      <w:r w:rsidR="4F520403" w:rsidRPr="1FE1F871">
        <w:rPr>
          <w:rFonts w:ascii="Tahoma" w:hAnsi="Tahoma" w:cs="Tahoma"/>
          <w:sz w:val="24"/>
          <w:szCs w:val="24"/>
        </w:rPr>
        <w:t xml:space="preserve"> and entertainme</w:t>
      </w:r>
      <w:r w:rsidR="65548C3A" w:rsidRPr="1FE1F871">
        <w:rPr>
          <w:rFonts w:ascii="Tahoma" w:hAnsi="Tahoma" w:cs="Tahoma"/>
          <w:sz w:val="24"/>
          <w:szCs w:val="24"/>
        </w:rPr>
        <w:t>nt</w:t>
      </w:r>
      <w:r w:rsidR="00060451">
        <w:rPr>
          <w:rFonts w:ascii="Tahoma" w:hAnsi="Tahoma" w:cs="Tahoma"/>
          <w:sz w:val="24"/>
          <w:szCs w:val="24"/>
        </w:rPr>
        <w:t>,</w:t>
      </w:r>
      <w:r w:rsidR="1546C658" w:rsidRPr="1FE1F871">
        <w:rPr>
          <w:rFonts w:ascii="Tahoma" w:hAnsi="Tahoma" w:cs="Tahoma"/>
          <w:sz w:val="24"/>
          <w:szCs w:val="24"/>
        </w:rPr>
        <w:t xml:space="preserve"> </w:t>
      </w:r>
      <w:r w:rsidR="5373B9E6" w:rsidRPr="1FE1F871">
        <w:rPr>
          <w:rFonts w:ascii="Tahoma" w:hAnsi="Tahoma" w:cs="Tahoma"/>
          <w:sz w:val="24"/>
          <w:szCs w:val="24"/>
        </w:rPr>
        <w:t xml:space="preserve">expenses, </w:t>
      </w:r>
      <w:r w:rsidR="0AEF598B" w:rsidRPr="1FE1F871">
        <w:rPr>
          <w:rFonts w:ascii="Tahoma" w:hAnsi="Tahoma" w:cs="Tahoma"/>
          <w:sz w:val="24"/>
          <w:szCs w:val="24"/>
        </w:rPr>
        <w:t>loans</w:t>
      </w:r>
      <w:r w:rsidR="778B936E" w:rsidRPr="1FE1F871">
        <w:rPr>
          <w:rFonts w:ascii="Tahoma" w:hAnsi="Tahoma" w:cs="Tahoma"/>
          <w:sz w:val="24"/>
          <w:szCs w:val="24"/>
        </w:rPr>
        <w:t xml:space="preserve">, </w:t>
      </w:r>
      <w:r w:rsidR="3C4C9279" w:rsidRPr="1FE1F871">
        <w:rPr>
          <w:rFonts w:ascii="Tahoma" w:hAnsi="Tahoma" w:cs="Tahoma"/>
          <w:sz w:val="24"/>
          <w:szCs w:val="24"/>
        </w:rPr>
        <w:t xml:space="preserve">craft </w:t>
      </w:r>
      <w:r w:rsidR="015579AF" w:rsidRPr="1FE1F871">
        <w:rPr>
          <w:rFonts w:ascii="Tahoma" w:hAnsi="Tahoma" w:cs="Tahoma"/>
          <w:sz w:val="24"/>
          <w:szCs w:val="24"/>
        </w:rPr>
        <w:t xml:space="preserve">items, flowers, </w:t>
      </w:r>
      <w:r w:rsidR="00060451" w:rsidRPr="1FE1F871">
        <w:rPr>
          <w:rFonts w:ascii="Tahoma" w:hAnsi="Tahoma" w:cs="Tahoma"/>
          <w:sz w:val="24"/>
          <w:szCs w:val="24"/>
        </w:rPr>
        <w:t>food,</w:t>
      </w:r>
      <w:r w:rsidR="778B936E" w:rsidRPr="1FE1F871">
        <w:rPr>
          <w:rFonts w:ascii="Tahoma" w:hAnsi="Tahoma" w:cs="Tahoma"/>
          <w:sz w:val="24"/>
          <w:szCs w:val="24"/>
        </w:rPr>
        <w:t xml:space="preserve"> and beverage</w:t>
      </w:r>
      <w:r w:rsidR="4328D6B7" w:rsidRPr="1FE1F871">
        <w:rPr>
          <w:rFonts w:ascii="Tahoma" w:hAnsi="Tahoma" w:cs="Tahoma"/>
          <w:sz w:val="24"/>
          <w:szCs w:val="24"/>
        </w:rPr>
        <w:t>s</w:t>
      </w:r>
      <w:r w:rsidR="49963853" w:rsidRPr="1FE1F871">
        <w:rPr>
          <w:rFonts w:ascii="Tahoma" w:hAnsi="Tahoma" w:cs="Tahoma"/>
          <w:sz w:val="24"/>
          <w:szCs w:val="24"/>
        </w:rPr>
        <w:t>.</w:t>
      </w:r>
      <w:r w:rsidR="00FB145C">
        <w:rPr>
          <w:rFonts w:ascii="Tahoma" w:hAnsi="Tahoma" w:cs="Tahoma"/>
          <w:sz w:val="24"/>
          <w:szCs w:val="24"/>
        </w:rPr>
        <w:t xml:space="preserve"> </w:t>
      </w:r>
      <w:r w:rsidR="00B478DE">
        <w:rPr>
          <w:rFonts w:ascii="Tahoma" w:hAnsi="Tahoma" w:cs="Tahoma"/>
          <w:sz w:val="24"/>
          <w:szCs w:val="24"/>
        </w:rPr>
        <w:t>Due to the nature of the Organisation</w:t>
      </w:r>
      <w:r w:rsidR="00976F88">
        <w:rPr>
          <w:rFonts w:ascii="Tahoma" w:hAnsi="Tahoma" w:cs="Tahoma"/>
          <w:sz w:val="24"/>
          <w:szCs w:val="24"/>
        </w:rPr>
        <w:t>,</w:t>
      </w:r>
      <w:r w:rsidR="00B478DE">
        <w:rPr>
          <w:rFonts w:ascii="Tahoma" w:hAnsi="Tahoma" w:cs="Tahoma"/>
          <w:sz w:val="24"/>
          <w:szCs w:val="24"/>
        </w:rPr>
        <w:t xml:space="preserve"> it is pertinent to discuss </w:t>
      </w:r>
      <w:r w:rsidR="00CD7B4E">
        <w:rPr>
          <w:rFonts w:ascii="Tahoma" w:hAnsi="Tahoma" w:cs="Tahoma"/>
          <w:sz w:val="24"/>
          <w:szCs w:val="24"/>
        </w:rPr>
        <w:t>d</w:t>
      </w:r>
      <w:r w:rsidR="00FB145C" w:rsidRPr="00FB145C">
        <w:rPr>
          <w:rFonts w:ascii="Tahoma" w:hAnsi="Tahoma" w:cs="Tahoma"/>
          <w:sz w:val="24"/>
          <w:szCs w:val="24"/>
        </w:rPr>
        <w:t>onations</w:t>
      </w:r>
      <w:r w:rsidR="00FB145C">
        <w:rPr>
          <w:rFonts w:ascii="Tahoma" w:hAnsi="Tahoma" w:cs="Tahoma"/>
          <w:sz w:val="24"/>
          <w:szCs w:val="24"/>
        </w:rPr>
        <w:t>, w</w:t>
      </w:r>
      <w:r w:rsidR="00FB145C" w:rsidRPr="00FB145C">
        <w:rPr>
          <w:rFonts w:ascii="Tahoma" w:hAnsi="Tahoma" w:cs="Tahoma"/>
          <w:sz w:val="24"/>
          <w:szCs w:val="24"/>
        </w:rPr>
        <w:t>ill</w:t>
      </w:r>
      <w:r w:rsidR="00FB145C">
        <w:rPr>
          <w:rFonts w:ascii="Tahoma" w:hAnsi="Tahoma" w:cs="Tahoma"/>
          <w:sz w:val="24"/>
          <w:szCs w:val="24"/>
        </w:rPr>
        <w:t>s,</w:t>
      </w:r>
      <w:r w:rsidR="00FB145C" w:rsidRPr="00FB145C">
        <w:rPr>
          <w:rFonts w:ascii="Tahoma" w:hAnsi="Tahoma" w:cs="Tahoma"/>
          <w:sz w:val="24"/>
          <w:szCs w:val="24"/>
        </w:rPr>
        <w:t xml:space="preserve"> and </w:t>
      </w:r>
      <w:r w:rsidR="00FB145C">
        <w:rPr>
          <w:rFonts w:ascii="Tahoma" w:hAnsi="Tahoma" w:cs="Tahoma"/>
          <w:sz w:val="24"/>
          <w:szCs w:val="24"/>
        </w:rPr>
        <w:t>b</w:t>
      </w:r>
      <w:r w:rsidR="00FB145C" w:rsidRPr="00FB145C">
        <w:rPr>
          <w:rFonts w:ascii="Tahoma" w:hAnsi="Tahoma" w:cs="Tahoma"/>
          <w:sz w:val="24"/>
          <w:szCs w:val="24"/>
        </w:rPr>
        <w:t>equests</w:t>
      </w:r>
      <w:r w:rsidR="00FB145C">
        <w:rPr>
          <w:rFonts w:ascii="Tahoma" w:hAnsi="Tahoma" w:cs="Tahoma"/>
          <w:sz w:val="24"/>
          <w:szCs w:val="24"/>
        </w:rPr>
        <w:t xml:space="preserve"> </w:t>
      </w:r>
      <w:r w:rsidR="00B478DE">
        <w:rPr>
          <w:rFonts w:ascii="Tahoma" w:hAnsi="Tahoma" w:cs="Tahoma"/>
          <w:sz w:val="24"/>
          <w:szCs w:val="24"/>
        </w:rPr>
        <w:t xml:space="preserve">separately. </w:t>
      </w:r>
      <w:r w:rsidR="00FB145C">
        <w:rPr>
          <w:rFonts w:ascii="Tahoma" w:hAnsi="Tahoma" w:cs="Tahoma"/>
          <w:sz w:val="24"/>
          <w:szCs w:val="24"/>
        </w:rPr>
        <w:t xml:space="preserve"> </w:t>
      </w:r>
    </w:p>
    <w:p w14:paraId="60D931B1" w14:textId="091D13B5" w:rsidR="4E058F9A" w:rsidRDefault="4E058F9A" w:rsidP="4E058F9A">
      <w:pPr>
        <w:pStyle w:val="ListParagraph"/>
        <w:ind w:left="1080"/>
        <w:rPr>
          <w:rFonts w:ascii="Tahoma" w:hAnsi="Tahoma" w:cs="Tahoma"/>
          <w:sz w:val="24"/>
          <w:szCs w:val="24"/>
        </w:rPr>
      </w:pPr>
    </w:p>
    <w:p w14:paraId="26A2AF79" w14:textId="3D0F46E4" w:rsidR="005C30C9" w:rsidRPr="006C3E11" w:rsidRDefault="00344A4B" w:rsidP="2D7742D6">
      <w:pPr>
        <w:pStyle w:val="ListParagraph"/>
        <w:numPr>
          <w:ilvl w:val="1"/>
          <w:numId w:val="1"/>
        </w:numPr>
        <w:rPr>
          <w:rFonts w:ascii="Tahoma" w:hAnsi="Tahoma" w:cs="Tahoma"/>
          <w:sz w:val="24"/>
          <w:szCs w:val="24"/>
        </w:rPr>
      </w:pPr>
      <w:r w:rsidRPr="1FE1F871">
        <w:rPr>
          <w:rFonts w:ascii="Tahoma" w:hAnsi="Tahoma" w:cs="Tahoma"/>
          <w:sz w:val="24"/>
          <w:szCs w:val="24"/>
        </w:rPr>
        <w:t>It is</w:t>
      </w:r>
      <w:r w:rsidR="00CE4349" w:rsidRPr="1FE1F871">
        <w:rPr>
          <w:rFonts w:ascii="Tahoma" w:hAnsi="Tahoma" w:cs="Tahoma"/>
          <w:sz w:val="24"/>
          <w:szCs w:val="24"/>
        </w:rPr>
        <w:t xml:space="preserve"> </w:t>
      </w:r>
      <w:r w:rsidRPr="1FE1F871">
        <w:rPr>
          <w:rFonts w:ascii="Tahoma" w:hAnsi="Tahoma" w:cs="Tahoma"/>
          <w:sz w:val="24"/>
          <w:szCs w:val="24"/>
        </w:rPr>
        <w:t xml:space="preserve">recognised that as our work brings us into contact with </w:t>
      </w:r>
      <w:r w:rsidR="00457908" w:rsidRPr="1FE1F871">
        <w:rPr>
          <w:rFonts w:ascii="Tahoma" w:hAnsi="Tahoma" w:cs="Tahoma"/>
          <w:sz w:val="24"/>
          <w:szCs w:val="24"/>
        </w:rPr>
        <w:t xml:space="preserve">an </w:t>
      </w:r>
      <w:r w:rsidRPr="1FE1F871">
        <w:rPr>
          <w:rFonts w:ascii="Tahoma" w:hAnsi="Tahoma" w:cs="Tahoma"/>
          <w:sz w:val="24"/>
          <w:szCs w:val="24"/>
        </w:rPr>
        <w:t>increasing number of</w:t>
      </w:r>
      <w:r w:rsidR="24FDBBEE" w:rsidRPr="1FE1F871">
        <w:rPr>
          <w:rFonts w:ascii="Tahoma" w:hAnsi="Tahoma" w:cs="Tahoma"/>
          <w:sz w:val="24"/>
          <w:szCs w:val="24"/>
        </w:rPr>
        <w:t xml:space="preserve"> </w:t>
      </w:r>
      <w:r w:rsidR="0C51DEBA" w:rsidRPr="1FE1F871">
        <w:rPr>
          <w:rFonts w:ascii="Tahoma" w:hAnsi="Tahoma" w:cs="Tahoma"/>
          <w:sz w:val="24"/>
          <w:szCs w:val="24"/>
        </w:rPr>
        <w:t>people</w:t>
      </w:r>
      <w:r w:rsidR="006264A3" w:rsidRPr="1FE1F871">
        <w:rPr>
          <w:rFonts w:ascii="Tahoma" w:hAnsi="Tahoma" w:cs="Tahoma"/>
          <w:sz w:val="24"/>
          <w:szCs w:val="24"/>
        </w:rPr>
        <w:t>,</w:t>
      </w:r>
      <w:r w:rsidRPr="1FE1F871">
        <w:rPr>
          <w:rFonts w:ascii="Tahoma" w:hAnsi="Tahoma" w:cs="Tahoma"/>
          <w:sz w:val="24"/>
          <w:szCs w:val="24"/>
        </w:rPr>
        <w:t xml:space="preserve"> </w:t>
      </w:r>
      <w:r w:rsidR="785C14A2" w:rsidRPr="1FE1F871">
        <w:rPr>
          <w:rFonts w:ascii="Tahoma" w:hAnsi="Tahoma" w:cs="Tahoma"/>
          <w:sz w:val="24"/>
          <w:szCs w:val="24"/>
        </w:rPr>
        <w:t xml:space="preserve">many of which feel </w:t>
      </w:r>
      <w:r w:rsidR="13AB6FEA" w:rsidRPr="1FE1F871">
        <w:rPr>
          <w:rFonts w:ascii="Tahoma" w:hAnsi="Tahoma" w:cs="Tahoma"/>
          <w:sz w:val="24"/>
          <w:szCs w:val="24"/>
        </w:rPr>
        <w:t>grateful</w:t>
      </w:r>
      <w:r w:rsidR="785C14A2" w:rsidRPr="1FE1F871">
        <w:rPr>
          <w:rFonts w:ascii="Tahoma" w:hAnsi="Tahoma" w:cs="Tahoma"/>
          <w:sz w:val="24"/>
          <w:szCs w:val="24"/>
        </w:rPr>
        <w:t xml:space="preserve"> for our input. T</w:t>
      </w:r>
      <w:r w:rsidRPr="1FE1F871">
        <w:rPr>
          <w:rFonts w:ascii="Tahoma" w:hAnsi="Tahoma" w:cs="Tahoma"/>
          <w:sz w:val="24"/>
          <w:szCs w:val="24"/>
        </w:rPr>
        <w:t>he complexity of the</w:t>
      </w:r>
      <w:r w:rsidR="00457908" w:rsidRPr="1FE1F871">
        <w:rPr>
          <w:rFonts w:ascii="Tahoma" w:hAnsi="Tahoma" w:cs="Tahoma"/>
          <w:sz w:val="24"/>
          <w:szCs w:val="24"/>
        </w:rPr>
        <w:t xml:space="preserve"> professional working</w:t>
      </w:r>
      <w:r w:rsidRPr="1FE1F871">
        <w:rPr>
          <w:rFonts w:ascii="Tahoma" w:hAnsi="Tahoma" w:cs="Tahoma"/>
          <w:sz w:val="24"/>
          <w:szCs w:val="24"/>
        </w:rPr>
        <w:t xml:space="preserve"> relationship</w:t>
      </w:r>
      <w:r w:rsidR="002706AA" w:rsidRPr="1FE1F871">
        <w:rPr>
          <w:rFonts w:ascii="Tahoma" w:hAnsi="Tahoma" w:cs="Tahoma"/>
          <w:sz w:val="24"/>
          <w:szCs w:val="24"/>
        </w:rPr>
        <w:t xml:space="preserve"> developed</w:t>
      </w:r>
      <w:r w:rsidRPr="1FE1F871">
        <w:rPr>
          <w:rFonts w:ascii="Tahoma" w:hAnsi="Tahoma" w:cs="Tahoma"/>
          <w:sz w:val="24"/>
          <w:szCs w:val="24"/>
        </w:rPr>
        <w:t xml:space="preserve"> between </w:t>
      </w:r>
      <w:r w:rsidR="002706AA" w:rsidRPr="1FE1F871">
        <w:rPr>
          <w:rFonts w:ascii="Tahoma" w:hAnsi="Tahoma" w:cs="Tahoma"/>
          <w:sz w:val="24"/>
          <w:szCs w:val="24"/>
        </w:rPr>
        <w:t>E</w:t>
      </w:r>
      <w:r w:rsidRPr="1FE1F871">
        <w:rPr>
          <w:rFonts w:ascii="Tahoma" w:hAnsi="Tahoma" w:cs="Tahoma"/>
          <w:sz w:val="24"/>
          <w:szCs w:val="24"/>
        </w:rPr>
        <w:t xml:space="preserve">mployees, </w:t>
      </w:r>
      <w:r w:rsidR="002706AA" w:rsidRPr="1FE1F871">
        <w:rPr>
          <w:rFonts w:ascii="Tahoma" w:hAnsi="Tahoma" w:cs="Tahoma"/>
          <w:sz w:val="24"/>
          <w:szCs w:val="24"/>
        </w:rPr>
        <w:t>V</w:t>
      </w:r>
      <w:r w:rsidRPr="1FE1F871">
        <w:rPr>
          <w:rFonts w:ascii="Tahoma" w:hAnsi="Tahoma" w:cs="Tahoma"/>
          <w:sz w:val="24"/>
          <w:szCs w:val="24"/>
        </w:rPr>
        <w:t>olunteers</w:t>
      </w:r>
      <w:r w:rsidR="00457908" w:rsidRPr="1FE1F871">
        <w:rPr>
          <w:rFonts w:ascii="Tahoma" w:hAnsi="Tahoma" w:cs="Tahoma"/>
          <w:sz w:val="24"/>
          <w:szCs w:val="24"/>
        </w:rPr>
        <w:t>,</w:t>
      </w:r>
      <w:r w:rsidRPr="1FE1F871">
        <w:rPr>
          <w:rFonts w:ascii="Tahoma" w:hAnsi="Tahoma" w:cs="Tahoma"/>
          <w:sz w:val="24"/>
          <w:szCs w:val="24"/>
        </w:rPr>
        <w:t xml:space="preserve"> </w:t>
      </w:r>
      <w:r w:rsidR="00F77A91" w:rsidRPr="1FE1F871">
        <w:rPr>
          <w:rFonts w:ascii="Tahoma" w:hAnsi="Tahoma" w:cs="Tahoma"/>
          <w:sz w:val="24"/>
          <w:szCs w:val="24"/>
        </w:rPr>
        <w:t xml:space="preserve">Trustees, and any other individual involved in the Organisation and these third parties </w:t>
      </w:r>
      <w:r w:rsidR="00E05D15" w:rsidRPr="1FE1F871">
        <w:rPr>
          <w:rFonts w:ascii="Tahoma" w:hAnsi="Tahoma" w:cs="Tahoma"/>
          <w:sz w:val="24"/>
          <w:szCs w:val="24"/>
        </w:rPr>
        <w:t>can</w:t>
      </w:r>
      <w:r w:rsidR="00060451">
        <w:rPr>
          <w:rFonts w:ascii="Tahoma" w:hAnsi="Tahoma" w:cs="Tahoma"/>
          <w:sz w:val="24"/>
          <w:szCs w:val="24"/>
        </w:rPr>
        <w:t xml:space="preserve"> escalate</w:t>
      </w:r>
      <w:r w:rsidRPr="1FE1F871">
        <w:rPr>
          <w:rFonts w:ascii="Tahoma" w:hAnsi="Tahoma" w:cs="Tahoma"/>
          <w:sz w:val="24"/>
          <w:szCs w:val="24"/>
        </w:rPr>
        <w:t xml:space="preserve">. </w:t>
      </w:r>
    </w:p>
    <w:p w14:paraId="094B3E53" w14:textId="77777777" w:rsidR="005C30C9" w:rsidRPr="005C30C9" w:rsidRDefault="005C30C9" w:rsidP="005C30C9">
      <w:pPr>
        <w:pStyle w:val="ListParagraph"/>
        <w:ind w:left="1080"/>
        <w:rPr>
          <w:rFonts w:ascii="Tahoma" w:hAnsi="Tahoma" w:cs="Tahoma"/>
          <w:bCs/>
          <w:sz w:val="24"/>
          <w:szCs w:val="24"/>
        </w:rPr>
      </w:pPr>
    </w:p>
    <w:p w14:paraId="510E7671" w14:textId="58B6001C" w:rsidR="00B600E4" w:rsidRPr="00B600E4" w:rsidRDefault="005C30C9" w:rsidP="00B600E4">
      <w:pPr>
        <w:pStyle w:val="ListParagraph"/>
        <w:numPr>
          <w:ilvl w:val="1"/>
          <w:numId w:val="1"/>
        </w:numPr>
        <w:rPr>
          <w:rFonts w:ascii="Tahoma" w:hAnsi="Tahoma" w:cs="Tahoma"/>
          <w:sz w:val="24"/>
          <w:szCs w:val="24"/>
        </w:rPr>
      </w:pPr>
      <w:r w:rsidRPr="1FE1F871">
        <w:rPr>
          <w:rFonts w:ascii="Tahoma" w:hAnsi="Tahoma" w:cs="Tahoma"/>
          <w:sz w:val="24"/>
          <w:szCs w:val="24"/>
        </w:rPr>
        <w:t>Considering</w:t>
      </w:r>
      <w:r w:rsidR="006A4AE2" w:rsidRPr="1FE1F871">
        <w:rPr>
          <w:rFonts w:ascii="Tahoma" w:hAnsi="Tahoma" w:cs="Tahoma"/>
          <w:sz w:val="24"/>
          <w:szCs w:val="24"/>
        </w:rPr>
        <w:t xml:space="preserve"> this</w:t>
      </w:r>
      <w:r w:rsidR="7D5FCB5B" w:rsidRPr="1FE1F871">
        <w:rPr>
          <w:rFonts w:ascii="Tahoma" w:hAnsi="Tahoma" w:cs="Tahoma"/>
          <w:sz w:val="24"/>
          <w:szCs w:val="24"/>
        </w:rPr>
        <w:t>,</w:t>
      </w:r>
      <w:r w:rsidR="006A4AE2" w:rsidRPr="1FE1F871">
        <w:rPr>
          <w:rFonts w:ascii="Tahoma" w:hAnsi="Tahoma" w:cs="Tahoma"/>
          <w:sz w:val="24"/>
          <w:szCs w:val="24"/>
        </w:rPr>
        <w:t xml:space="preserve"> t</w:t>
      </w:r>
      <w:r w:rsidR="00344A4B" w:rsidRPr="1FE1F871">
        <w:rPr>
          <w:rFonts w:ascii="Tahoma" w:hAnsi="Tahoma" w:cs="Tahoma"/>
          <w:sz w:val="24"/>
          <w:szCs w:val="24"/>
        </w:rPr>
        <w:t>here will</w:t>
      </w:r>
      <w:r w:rsidR="00060451">
        <w:rPr>
          <w:rFonts w:ascii="Tahoma" w:hAnsi="Tahoma" w:cs="Tahoma"/>
          <w:sz w:val="24"/>
          <w:szCs w:val="24"/>
        </w:rPr>
        <w:t xml:space="preserve"> inevitably</w:t>
      </w:r>
      <w:r w:rsidR="00344A4B" w:rsidRPr="1FE1F871">
        <w:rPr>
          <w:rFonts w:ascii="Tahoma" w:hAnsi="Tahoma" w:cs="Tahoma"/>
          <w:sz w:val="24"/>
          <w:szCs w:val="24"/>
        </w:rPr>
        <w:t xml:space="preserve"> b</w:t>
      </w:r>
      <w:r w:rsidR="30C9B4D0" w:rsidRPr="1FE1F871">
        <w:rPr>
          <w:rFonts w:ascii="Tahoma" w:hAnsi="Tahoma" w:cs="Tahoma"/>
          <w:sz w:val="24"/>
          <w:szCs w:val="24"/>
        </w:rPr>
        <w:t>e</w:t>
      </w:r>
      <w:r w:rsidR="00344A4B" w:rsidRPr="1FE1F871">
        <w:rPr>
          <w:rFonts w:ascii="Tahoma" w:hAnsi="Tahoma" w:cs="Tahoma"/>
          <w:sz w:val="24"/>
          <w:szCs w:val="24"/>
        </w:rPr>
        <w:t xml:space="preserve"> occasions when </w:t>
      </w:r>
      <w:r w:rsidR="006C3E11" w:rsidRPr="1FE1F871">
        <w:rPr>
          <w:rFonts w:ascii="Tahoma" w:hAnsi="Tahoma" w:cs="Tahoma"/>
          <w:sz w:val="24"/>
          <w:szCs w:val="24"/>
        </w:rPr>
        <w:t>“</w:t>
      </w:r>
      <w:r w:rsidR="00344A4B" w:rsidRPr="1FE1F871">
        <w:rPr>
          <w:rFonts w:ascii="Tahoma" w:hAnsi="Tahoma" w:cs="Tahoma"/>
          <w:sz w:val="24"/>
          <w:szCs w:val="24"/>
        </w:rPr>
        <w:t>gifts</w:t>
      </w:r>
      <w:r w:rsidR="006C3E11" w:rsidRPr="1FE1F871">
        <w:rPr>
          <w:rFonts w:ascii="Tahoma" w:hAnsi="Tahoma" w:cs="Tahoma"/>
          <w:sz w:val="24"/>
          <w:szCs w:val="24"/>
        </w:rPr>
        <w:t>”</w:t>
      </w:r>
      <w:r w:rsidR="006A1624" w:rsidRPr="1FE1F871">
        <w:rPr>
          <w:rFonts w:ascii="Tahoma" w:hAnsi="Tahoma" w:cs="Tahoma"/>
          <w:sz w:val="24"/>
          <w:szCs w:val="24"/>
        </w:rPr>
        <w:t xml:space="preserve"> </w:t>
      </w:r>
      <w:r w:rsidR="00344A4B" w:rsidRPr="1FE1F871">
        <w:rPr>
          <w:rFonts w:ascii="Tahoma" w:hAnsi="Tahoma" w:cs="Tahoma"/>
          <w:sz w:val="24"/>
          <w:szCs w:val="24"/>
        </w:rPr>
        <w:t>are offered to</w:t>
      </w:r>
      <w:r w:rsidR="006A4AE2" w:rsidRPr="1FE1F871">
        <w:rPr>
          <w:rFonts w:ascii="Tahoma" w:hAnsi="Tahoma" w:cs="Tahoma"/>
          <w:sz w:val="24"/>
          <w:szCs w:val="24"/>
        </w:rPr>
        <w:t xml:space="preserve"> an Employee, </w:t>
      </w:r>
      <w:r w:rsidR="00EF3172" w:rsidRPr="1FE1F871">
        <w:rPr>
          <w:rFonts w:ascii="Tahoma" w:hAnsi="Tahoma" w:cs="Tahoma"/>
          <w:sz w:val="24"/>
          <w:szCs w:val="24"/>
        </w:rPr>
        <w:t xml:space="preserve">Trustee, </w:t>
      </w:r>
      <w:r w:rsidR="006A4AE2" w:rsidRPr="1FE1F871">
        <w:rPr>
          <w:rFonts w:ascii="Tahoma" w:hAnsi="Tahoma" w:cs="Tahoma"/>
          <w:sz w:val="24"/>
          <w:szCs w:val="24"/>
        </w:rPr>
        <w:t>Volunteer</w:t>
      </w:r>
      <w:r w:rsidR="00060451">
        <w:rPr>
          <w:rFonts w:ascii="Tahoma" w:hAnsi="Tahoma" w:cs="Tahoma"/>
          <w:sz w:val="24"/>
          <w:szCs w:val="24"/>
        </w:rPr>
        <w:t>,</w:t>
      </w:r>
      <w:r w:rsidR="006A4AE2" w:rsidRPr="1FE1F871">
        <w:rPr>
          <w:rFonts w:ascii="Tahoma" w:hAnsi="Tahoma" w:cs="Tahoma"/>
          <w:sz w:val="24"/>
          <w:szCs w:val="24"/>
        </w:rPr>
        <w:t xml:space="preserve"> or any other individual involved in the Organisation</w:t>
      </w:r>
      <w:r w:rsidR="00344A4B" w:rsidRPr="1FE1F871">
        <w:rPr>
          <w:rFonts w:ascii="Tahoma" w:hAnsi="Tahoma" w:cs="Tahoma"/>
          <w:sz w:val="24"/>
          <w:szCs w:val="24"/>
        </w:rPr>
        <w:t xml:space="preserve"> by </w:t>
      </w:r>
      <w:r w:rsidR="006264A3" w:rsidRPr="1FE1F871">
        <w:rPr>
          <w:rFonts w:ascii="Tahoma" w:hAnsi="Tahoma" w:cs="Tahoma"/>
          <w:sz w:val="24"/>
          <w:szCs w:val="24"/>
        </w:rPr>
        <w:t>a third party</w:t>
      </w:r>
      <w:r w:rsidR="00B600E4">
        <w:rPr>
          <w:rFonts w:ascii="Tahoma" w:hAnsi="Tahoma" w:cs="Tahoma"/>
          <w:sz w:val="24"/>
          <w:szCs w:val="24"/>
        </w:rPr>
        <w:t>. It is also recognised that there may be instances where an Employee, Trustee, Volunteer</w:t>
      </w:r>
      <w:r w:rsidR="00B65EB7">
        <w:rPr>
          <w:rFonts w:ascii="Tahoma" w:hAnsi="Tahoma" w:cs="Tahoma"/>
          <w:sz w:val="24"/>
          <w:szCs w:val="24"/>
        </w:rPr>
        <w:t>,</w:t>
      </w:r>
      <w:r w:rsidR="00B600E4">
        <w:rPr>
          <w:rFonts w:ascii="Tahoma" w:hAnsi="Tahoma" w:cs="Tahoma"/>
          <w:sz w:val="24"/>
          <w:szCs w:val="24"/>
        </w:rPr>
        <w:t xml:space="preserve"> or any other individual involved in the Organisation may consider offering a gift to a third party. </w:t>
      </w:r>
    </w:p>
    <w:p w14:paraId="3051C9C4" w14:textId="77777777" w:rsidR="00EF3172" w:rsidRDefault="00EF3172" w:rsidP="00EF3172">
      <w:pPr>
        <w:pStyle w:val="ListParagraph"/>
        <w:ind w:left="1080"/>
        <w:rPr>
          <w:rFonts w:ascii="Tahoma" w:hAnsi="Tahoma" w:cs="Tahoma"/>
          <w:bCs/>
          <w:sz w:val="24"/>
          <w:szCs w:val="24"/>
        </w:rPr>
      </w:pPr>
    </w:p>
    <w:p w14:paraId="7DF9A5F5" w14:textId="493417B1" w:rsidR="00F36244" w:rsidRDefault="00F36244" w:rsidP="1FE1F871">
      <w:pPr>
        <w:pStyle w:val="ListParagraph"/>
        <w:numPr>
          <w:ilvl w:val="1"/>
          <w:numId w:val="1"/>
        </w:numPr>
        <w:rPr>
          <w:rFonts w:ascii="Tahoma" w:hAnsi="Tahoma" w:cs="Tahoma"/>
          <w:sz w:val="24"/>
          <w:szCs w:val="24"/>
        </w:rPr>
      </w:pPr>
      <w:r w:rsidRPr="1FE1F871">
        <w:rPr>
          <w:rFonts w:ascii="Tahoma" w:hAnsi="Tahoma" w:cs="Tahoma"/>
          <w:sz w:val="24"/>
          <w:szCs w:val="24"/>
        </w:rPr>
        <w:t xml:space="preserve">This Policy applies to all </w:t>
      </w:r>
      <w:r w:rsidR="005676F6">
        <w:rPr>
          <w:rFonts w:ascii="Tahoma" w:hAnsi="Tahoma" w:cs="Tahoma"/>
          <w:sz w:val="24"/>
          <w:szCs w:val="24"/>
        </w:rPr>
        <w:t>Age UK North Cumbria</w:t>
      </w:r>
      <w:r w:rsidRPr="1FE1F871">
        <w:rPr>
          <w:rFonts w:ascii="Tahoma" w:hAnsi="Tahoma" w:cs="Tahoma"/>
          <w:sz w:val="24"/>
          <w:szCs w:val="24"/>
        </w:rPr>
        <w:t xml:space="preserve"> activities and is adopted by Employees, Trustees, Volunteers, and any other individual involved with the Organisation.</w:t>
      </w:r>
    </w:p>
    <w:p w14:paraId="605FEBE0" w14:textId="77777777" w:rsidR="00EF3172" w:rsidRDefault="00EF3172" w:rsidP="2D7742D6">
      <w:pPr>
        <w:pStyle w:val="ListParagraph"/>
        <w:ind w:left="1080"/>
        <w:rPr>
          <w:rFonts w:ascii="Tahoma" w:hAnsi="Tahoma" w:cs="Tahoma"/>
          <w:sz w:val="24"/>
          <w:szCs w:val="24"/>
        </w:rPr>
      </w:pPr>
    </w:p>
    <w:p w14:paraId="1E765CBF" w14:textId="35940B2F" w:rsidR="2D7742D6" w:rsidRDefault="2D7742D6" w:rsidP="2D7742D6">
      <w:pPr>
        <w:pStyle w:val="ListParagraph"/>
        <w:ind w:left="1080"/>
        <w:rPr>
          <w:rFonts w:ascii="Tahoma" w:hAnsi="Tahoma" w:cs="Tahoma"/>
          <w:sz w:val="24"/>
          <w:szCs w:val="24"/>
        </w:rPr>
      </w:pPr>
    </w:p>
    <w:p w14:paraId="7460473F" w14:textId="74AA31B4" w:rsidR="1FE1F871" w:rsidRDefault="1FE1F871" w:rsidP="1FE1F871">
      <w:pPr>
        <w:pStyle w:val="ListParagraph"/>
        <w:ind w:left="1080"/>
        <w:rPr>
          <w:rFonts w:ascii="Tahoma" w:hAnsi="Tahoma" w:cs="Tahoma"/>
          <w:sz w:val="24"/>
          <w:szCs w:val="24"/>
        </w:rPr>
      </w:pPr>
    </w:p>
    <w:p w14:paraId="03CC3E27" w14:textId="719A42BF" w:rsidR="1FE1F871" w:rsidRDefault="1FE1F871" w:rsidP="1FE1F871">
      <w:pPr>
        <w:pStyle w:val="ListParagraph"/>
        <w:ind w:left="1080"/>
        <w:rPr>
          <w:rFonts w:ascii="Tahoma" w:hAnsi="Tahoma" w:cs="Tahoma"/>
          <w:sz w:val="24"/>
          <w:szCs w:val="24"/>
        </w:rPr>
      </w:pPr>
    </w:p>
    <w:p w14:paraId="5F89C523" w14:textId="1C6A50D6" w:rsidR="2D7742D6" w:rsidRDefault="2D7742D6" w:rsidP="2D7742D6">
      <w:pPr>
        <w:pStyle w:val="ListParagraph"/>
        <w:ind w:left="1080"/>
        <w:rPr>
          <w:rFonts w:ascii="Tahoma" w:hAnsi="Tahoma" w:cs="Tahoma"/>
          <w:sz w:val="24"/>
          <w:szCs w:val="24"/>
        </w:rPr>
      </w:pPr>
    </w:p>
    <w:p w14:paraId="24B32AD8" w14:textId="6A8C4E36" w:rsidR="00F36244" w:rsidRPr="006A1624" w:rsidRDefault="005676F6" w:rsidP="1FE1F871">
      <w:pPr>
        <w:pStyle w:val="ListParagraph"/>
        <w:numPr>
          <w:ilvl w:val="1"/>
          <w:numId w:val="1"/>
        </w:numPr>
        <w:rPr>
          <w:rFonts w:ascii="Tahoma" w:hAnsi="Tahoma" w:cs="Tahoma"/>
          <w:sz w:val="24"/>
          <w:szCs w:val="24"/>
        </w:rPr>
      </w:pPr>
      <w:r>
        <w:rPr>
          <w:rFonts w:ascii="Tahoma" w:hAnsi="Tahoma" w:cs="Tahoma"/>
          <w:color w:val="0D0D0D" w:themeColor="text1" w:themeTint="F2"/>
          <w:sz w:val="24"/>
          <w:szCs w:val="24"/>
        </w:rPr>
        <w:t>Age UK North Cumbria</w:t>
      </w:r>
      <w:r w:rsidR="00F36244" w:rsidRPr="1FE1F871">
        <w:rPr>
          <w:rFonts w:ascii="Tahoma" w:hAnsi="Tahoma" w:cs="Tahoma"/>
          <w:color w:val="0D0D0D" w:themeColor="text1" w:themeTint="F2"/>
          <w:sz w:val="24"/>
          <w:szCs w:val="24"/>
        </w:rPr>
        <w:t xml:space="preserve"> will adhere to the</w:t>
      </w:r>
      <w:r w:rsidR="00F36244" w:rsidRPr="1FE1F871">
        <w:rPr>
          <w:rFonts w:ascii="Tahoma" w:hAnsi="Tahoma" w:cs="Tahoma"/>
          <w:sz w:val="24"/>
          <w:szCs w:val="24"/>
        </w:rPr>
        <w:t xml:space="preserve"> principles and procedures contained within UK legislation, as well as relevant guidance. Taking the following particularly into consideration:</w:t>
      </w:r>
    </w:p>
    <w:p w14:paraId="36D6EBFB" w14:textId="5FB50237" w:rsidR="000C6F74" w:rsidRDefault="000C6F74" w:rsidP="000C6F74">
      <w:pPr>
        <w:pStyle w:val="ListParagraph"/>
        <w:numPr>
          <w:ilvl w:val="0"/>
          <w:numId w:val="3"/>
        </w:numPr>
        <w:rPr>
          <w:rFonts w:ascii="Tahoma" w:hAnsi="Tahoma" w:cs="Tahoma"/>
          <w:color w:val="0D0D0D" w:themeColor="text1" w:themeTint="F2"/>
          <w:sz w:val="24"/>
          <w:szCs w:val="24"/>
        </w:rPr>
      </w:pPr>
      <w:r>
        <w:rPr>
          <w:rFonts w:ascii="Tahoma" w:hAnsi="Tahoma" w:cs="Tahoma"/>
          <w:color w:val="0D0D0D" w:themeColor="text1" w:themeTint="F2"/>
          <w:sz w:val="24"/>
          <w:szCs w:val="24"/>
        </w:rPr>
        <w:t xml:space="preserve">The </w:t>
      </w:r>
      <w:r w:rsidRPr="000C6F74">
        <w:rPr>
          <w:rFonts w:ascii="Tahoma" w:hAnsi="Tahoma" w:cs="Tahoma"/>
          <w:color w:val="0D0D0D" w:themeColor="text1" w:themeTint="F2"/>
          <w:sz w:val="24"/>
          <w:szCs w:val="24"/>
        </w:rPr>
        <w:t>Bribery Act 2010</w:t>
      </w:r>
    </w:p>
    <w:p w14:paraId="3F512160" w14:textId="1A73D12A" w:rsidR="000C6F74" w:rsidRPr="000C6F74" w:rsidRDefault="000C6F74" w:rsidP="000C6F74">
      <w:pPr>
        <w:pStyle w:val="ListParagraph"/>
        <w:numPr>
          <w:ilvl w:val="0"/>
          <w:numId w:val="3"/>
        </w:numPr>
        <w:rPr>
          <w:rFonts w:ascii="Tahoma" w:hAnsi="Tahoma" w:cs="Tahoma"/>
          <w:color w:val="0D0D0D" w:themeColor="text1" w:themeTint="F2"/>
          <w:sz w:val="24"/>
          <w:szCs w:val="24"/>
        </w:rPr>
      </w:pPr>
      <w:r w:rsidRPr="000C6F74">
        <w:rPr>
          <w:rFonts w:ascii="Tahoma" w:hAnsi="Tahoma" w:cs="Tahoma"/>
          <w:color w:val="0D0D0D" w:themeColor="text1" w:themeTint="F2"/>
          <w:sz w:val="24"/>
          <w:szCs w:val="24"/>
        </w:rPr>
        <w:t>The Care Act 2014</w:t>
      </w:r>
    </w:p>
    <w:p w14:paraId="267A3645" w14:textId="4C14DEC0" w:rsidR="000C6F74" w:rsidRPr="000C6F74" w:rsidRDefault="000C6F74" w:rsidP="000C6F74">
      <w:pPr>
        <w:pStyle w:val="ListParagraph"/>
        <w:numPr>
          <w:ilvl w:val="0"/>
          <w:numId w:val="3"/>
        </w:numPr>
        <w:rPr>
          <w:rFonts w:ascii="Tahoma" w:hAnsi="Tahoma" w:cs="Tahoma"/>
          <w:color w:val="0D0D0D" w:themeColor="text1" w:themeTint="F2"/>
          <w:sz w:val="24"/>
          <w:szCs w:val="24"/>
        </w:rPr>
      </w:pPr>
      <w:r w:rsidRPr="000C6F74">
        <w:rPr>
          <w:rFonts w:ascii="Tahoma" w:hAnsi="Tahoma" w:cs="Tahoma"/>
          <w:color w:val="0D0D0D" w:themeColor="text1" w:themeTint="F2"/>
          <w:sz w:val="24"/>
          <w:szCs w:val="24"/>
        </w:rPr>
        <w:t>The Health and Social Care Act 2008 (Regulated Activities) Regulations 2014</w:t>
      </w:r>
    </w:p>
    <w:p w14:paraId="3980B91A" w14:textId="0DF7C856" w:rsidR="000C6F74" w:rsidRPr="000C6F74" w:rsidRDefault="000C6F74" w:rsidP="000C6F74">
      <w:pPr>
        <w:pStyle w:val="ListParagraph"/>
        <w:numPr>
          <w:ilvl w:val="0"/>
          <w:numId w:val="3"/>
        </w:numPr>
        <w:rPr>
          <w:rFonts w:ascii="Tahoma" w:hAnsi="Tahoma" w:cs="Tahoma"/>
          <w:color w:val="0D0D0D" w:themeColor="text1" w:themeTint="F2"/>
          <w:sz w:val="24"/>
          <w:szCs w:val="24"/>
        </w:rPr>
      </w:pPr>
      <w:r w:rsidRPr="000C6F74">
        <w:rPr>
          <w:rFonts w:ascii="Tahoma" w:hAnsi="Tahoma" w:cs="Tahoma"/>
          <w:color w:val="0D0D0D" w:themeColor="text1" w:themeTint="F2"/>
          <w:sz w:val="24"/>
          <w:szCs w:val="24"/>
        </w:rPr>
        <w:t>Mental Capacity Act 2005</w:t>
      </w:r>
    </w:p>
    <w:p w14:paraId="1A49F197" w14:textId="5D50B17F" w:rsidR="000C6F74" w:rsidRPr="000C6F74" w:rsidRDefault="000C6F74" w:rsidP="000C6F74">
      <w:pPr>
        <w:pStyle w:val="ListParagraph"/>
        <w:numPr>
          <w:ilvl w:val="0"/>
          <w:numId w:val="3"/>
        </w:numPr>
        <w:rPr>
          <w:rFonts w:ascii="Tahoma" w:hAnsi="Tahoma" w:cs="Tahoma"/>
          <w:color w:val="0D0D0D" w:themeColor="text1" w:themeTint="F2"/>
          <w:sz w:val="24"/>
          <w:szCs w:val="24"/>
        </w:rPr>
      </w:pPr>
      <w:r w:rsidRPr="000C6F74">
        <w:rPr>
          <w:rFonts w:ascii="Tahoma" w:hAnsi="Tahoma" w:cs="Tahoma"/>
          <w:color w:val="0D0D0D" w:themeColor="text1" w:themeTint="F2"/>
          <w:sz w:val="24"/>
          <w:szCs w:val="24"/>
        </w:rPr>
        <w:t>Mental Capacity Act Code of Practice</w:t>
      </w:r>
    </w:p>
    <w:p w14:paraId="21C5EAD9" w14:textId="1BBE4A3F" w:rsidR="000C6F74" w:rsidRPr="000C6F74" w:rsidRDefault="000C6F74" w:rsidP="000C6F74">
      <w:pPr>
        <w:pStyle w:val="ListParagraph"/>
        <w:numPr>
          <w:ilvl w:val="0"/>
          <w:numId w:val="3"/>
        </w:numPr>
        <w:rPr>
          <w:rFonts w:ascii="Tahoma" w:hAnsi="Tahoma" w:cs="Tahoma"/>
          <w:color w:val="0D0D0D" w:themeColor="text1" w:themeTint="F2"/>
          <w:sz w:val="24"/>
          <w:szCs w:val="24"/>
        </w:rPr>
      </w:pPr>
      <w:r w:rsidRPr="000C6F74">
        <w:rPr>
          <w:rFonts w:ascii="Tahoma" w:hAnsi="Tahoma" w:cs="Tahoma"/>
          <w:color w:val="0D0D0D" w:themeColor="text1" w:themeTint="F2"/>
          <w:sz w:val="24"/>
          <w:szCs w:val="24"/>
        </w:rPr>
        <w:t>Public Interest Disclosure Act 1998</w:t>
      </w:r>
    </w:p>
    <w:p w14:paraId="15E07389" w14:textId="5EBD0BFC" w:rsidR="00457908" w:rsidRDefault="00457908" w:rsidP="00457908">
      <w:pPr>
        <w:rPr>
          <w:rFonts w:ascii="Tahoma" w:hAnsi="Tahoma" w:cs="Tahoma"/>
          <w:bCs/>
          <w:sz w:val="24"/>
          <w:szCs w:val="24"/>
        </w:rPr>
      </w:pPr>
    </w:p>
    <w:p w14:paraId="19D9201A" w14:textId="56CB443B" w:rsidR="003979C4" w:rsidRDefault="009E335D" w:rsidP="2D7742D6">
      <w:pPr>
        <w:pStyle w:val="ListParagraph"/>
        <w:numPr>
          <w:ilvl w:val="0"/>
          <w:numId w:val="1"/>
        </w:numPr>
        <w:rPr>
          <w:rFonts w:ascii="Tahoma" w:hAnsi="Tahoma" w:cs="Tahoma"/>
          <w:b/>
          <w:bCs/>
          <w:sz w:val="24"/>
          <w:szCs w:val="24"/>
        </w:rPr>
      </w:pPr>
      <w:r w:rsidRPr="2D7742D6">
        <w:rPr>
          <w:rFonts w:ascii="Tahoma" w:hAnsi="Tahoma" w:cs="Tahoma"/>
          <w:b/>
          <w:bCs/>
          <w:sz w:val="24"/>
          <w:szCs w:val="24"/>
        </w:rPr>
        <w:t xml:space="preserve">Purpose </w:t>
      </w:r>
    </w:p>
    <w:p w14:paraId="4F05662C" w14:textId="77777777" w:rsidR="00FC10B1" w:rsidRPr="00FC10B1" w:rsidRDefault="00FC10B1" w:rsidP="00FC10B1">
      <w:pPr>
        <w:pStyle w:val="ListParagraph"/>
        <w:rPr>
          <w:rFonts w:ascii="Tahoma" w:hAnsi="Tahoma" w:cs="Tahoma"/>
          <w:bCs/>
          <w:sz w:val="24"/>
          <w:szCs w:val="24"/>
        </w:rPr>
      </w:pPr>
    </w:p>
    <w:p w14:paraId="4D0538D4" w14:textId="7FC30834" w:rsidR="00344A4B" w:rsidRDefault="009E335D" w:rsidP="2D7742D6">
      <w:pPr>
        <w:pStyle w:val="ListParagraph"/>
        <w:numPr>
          <w:ilvl w:val="1"/>
          <w:numId w:val="1"/>
        </w:numPr>
        <w:rPr>
          <w:rFonts w:ascii="Tahoma" w:hAnsi="Tahoma" w:cs="Tahoma"/>
          <w:sz w:val="24"/>
          <w:szCs w:val="24"/>
        </w:rPr>
      </w:pPr>
      <w:r w:rsidRPr="2D7742D6">
        <w:rPr>
          <w:rFonts w:ascii="Tahoma" w:hAnsi="Tahoma" w:cs="Tahoma"/>
          <w:sz w:val="24"/>
          <w:szCs w:val="24"/>
        </w:rPr>
        <w:t>We recognise that s</w:t>
      </w:r>
      <w:r w:rsidR="00344A4B" w:rsidRPr="2D7742D6">
        <w:rPr>
          <w:rFonts w:ascii="Tahoma" w:hAnsi="Tahoma" w:cs="Tahoma"/>
          <w:sz w:val="24"/>
          <w:szCs w:val="24"/>
        </w:rPr>
        <w:t xml:space="preserve">uch situations can be difficult to handle, and this </w:t>
      </w:r>
      <w:r w:rsidR="382C599B" w:rsidRPr="2D7742D6">
        <w:rPr>
          <w:rFonts w:ascii="Tahoma" w:hAnsi="Tahoma" w:cs="Tahoma"/>
          <w:sz w:val="24"/>
          <w:szCs w:val="24"/>
        </w:rPr>
        <w:t>P</w:t>
      </w:r>
      <w:r w:rsidR="00344A4B" w:rsidRPr="2D7742D6">
        <w:rPr>
          <w:rFonts w:ascii="Tahoma" w:hAnsi="Tahoma" w:cs="Tahoma"/>
          <w:sz w:val="24"/>
          <w:szCs w:val="24"/>
        </w:rPr>
        <w:t>olicy</w:t>
      </w:r>
      <w:r w:rsidR="315F8222" w:rsidRPr="2D7742D6">
        <w:rPr>
          <w:rFonts w:ascii="Tahoma" w:hAnsi="Tahoma" w:cs="Tahoma"/>
          <w:sz w:val="24"/>
          <w:szCs w:val="24"/>
        </w:rPr>
        <w:t>,</w:t>
      </w:r>
      <w:r w:rsidR="00344A4B" w:rsidRPr="2D7742D6">
        <w:rPr>
          <w:rFonts w:ascii="Tahoma" w:hAnsi="Tahoma" w:cs="Tahoma"/>
          <w:sz w:val="24"/>
          <w:szCs w:val="24"/>
        </w:rPr>
        <w:t xml:space="preserve"> has </w:t>
      </w:r>
      <w:r w:rsidR="003979C4" w:rsidRPr="2D7742D6">
        <w:rPr>
          <w:rFonts w:ascii="Tahoma" w:hAnsi="Tahoma" w:cs="Tahoma"/>
          <w:sz w:val="24"/>
          <w:szCs w:val="24"/>
        </w:rPr>
        <w:t xml:space="preserve">therefore </w:t>
      </w:r>
      <w:r w:rsidR="00344A4B" w:rsidRPr="2D7742D6">
        <w:rPr>
          <w:rFonts w:ascii="Tahoma" w:hAnsi="Tahoma" w:cs="Tahoma"/>
          <w:sz w:val="24"/>
          <w:szCs w:val="24"/>
        </w:rPr>
        <w:t xml:space="preserve">been drawn up for the protection of </w:t>
      </w:r>
      <w:r w:rsidRPr="2D7742D6">
        <w:rPr>
          <w:rFonts w:ascii="Tahoma" w:hAnsi="Tahoma" w:cs="Tahoma"/>
          <w:sz w:val="24"/>
          <w:szCs w:val="24"/>
        </w:rPr>
        <w:t>E</w:t>
      </w:r>
      <w:r w:rsidR="00344A4B" w:rsidRPr="2D7742D6">
        <w:rPr>
          <w:rFonts w:ascii="Tahoma" w:hAnsi="Tahoma" w:cs="Tahoma"/>
          <w:sz w:val="24"/>
          <w:szCs w:val="24"/>
        </w:rPr>
        <w:t>mployees</w:t>
      </w:r>
      <w:r w:rsidR="3E0EBDDD" w:rsidRPr="2D7742D6">
        <w:rPr>
          <w:rFonts w:ascii="Tahoma" w:hAnsi="Tahoma" w:cs="Tahoma"/>
          <w:sz w:val="24"/>
          <w:szCs w:val="24"/>
        </w:rPr>
        <w:t>,</w:t>
      </w:r>
      <w:r w:rsidR="00FC10B1" w:rsidRPr="2D7742D6">
        <w:rPr>
          <w:rFonts w:ascii="Tahoma" w:hAnsi="Tahoma" w:cs="Tahoma"/>
          <w:sz w:val="24"/>
          <w:szCs w:val="24"/>
        </w:rPr>
        <w:t xml:space="preserve"> Trustees,</w:t>
      </w:r>
      <w:r w:rsidR="00344A4B" w:rsidRPr="2D7742D6">
        <w:rPr>
          <w:rFonts w:ascii="Tahoma" w:hAnsi="Tahoma" w:cs="Tahoma"/>
          <w:sz w:val="24"/>
          <w:szCs w:val="24"/>
        </w:rPr>
        <w:t xml:space="preserve"> </w:t>
      </w:r>
      <w:r w:rsidRPr="2D7742D6">
        <w:rPr>
          <w:rFonts w:ascii="Tahoma" w:hAnsi="Tahoma" w:cs="Tahoma"/>
          <w:sz w:val="24"/>
          <w:szCs w:val="24"/>
        </w:rPr>
        <w:t>V</w:t>
      </w:r>
      <w:r w:rsidR="00344A4B" w:rsidRPr="2D7742D6">
        <w:rPr>
          <w:rFonts w:ascii="Tahoma" w:hAnsi="Tahoma" w:cs="Tahoma"/>
          <w:sz w:val="24"/>
          <w:szCs w:val="24"/>
        </w:rPr>
        <w:t>olunteers</w:t>
      </w:r>
      <w:r w:rsidRPr="2D7742D6">
        <w:rPr>
          <w:rFonts w:ascii="Tahoma" w:hAnsi="Tahoma" w:cs="Tahoma"/>
          <w:sz w:val="24"/>
          <w:szCs w:val="24"/>
        </w:rPr>
        <w:t>,</w:t>
      </w:r>
      <w:r w:rsidR="00F43105" w:rsidRPr="2D7742D6">
        <w:rPr>
          <w:rFonts w:ascii="Tahoma" w:hAnsi="Tahoma" w:cs="Tahoma"/>
          <w:sz w:val="24"/>
          <w:szCs w:val="24"/>
        </w:rPr>
        <w:t xml:space="preserve"> and any other individual involved with the Organisation,</w:t>
      </w:r>
      <w:r w:rsidR="00344A4B" w:rsidRPr="2D7742D6">
        <w:rPr>
          <w:rFonts w:ascii="Tahoma" w:hAnsi="Tahoma" w:cs="Tahoma"/>
          <w:sz w:val="24"/>
          <w:szCs w:val="24"/>
        </w:rPr>
        <w:t xml:space="preserve"> as well as</w:t>
      </w:r>
      <w:r w:rsidR="0028508A">
        <w:rPr>
          <w:rFonts w:ascii="Tahoma" w:hAnsi="Tahoma" w:cs="Tahoma"/>
          <w:sz w:val="24"/>
          <w:szCs w:val="24"/>
        </w:rPr>
        <w:t>,</w:t>
      </w:r>
      <w:r w:rsidR="00344A4B" w:rsidRPr="2D7742D6">
        <w:rPr>
          <w:rFonts w:ascii="Tahoma" w:hAnsi="Tahoma" w:cs="Tahoma"/>
          <w:sz w:val="24"/>
          <w:szCs w:val="24"/>
        </w:rPr>
        <w:t xml:space="preserve"> reflecting </w:t>
      </w:r>
      <w:r w:rsidR="005676F6">
        <w:rPr>
          <w:rFonts w:ascii="Tahoma" w:hAnsi="Tahoma" w:cs="Tahoma"/>
          <w:sz w:val="24"/>
          <w:szCs w:val="24"/>
        </w:rPr>
        <w:t>Age UK North Cumbria</w:t>
      </w:r>
      <w:r w:rsidR="00344A4B" w:rsidRPr="2D7742D6">
        <w:rPr>
          <w:rFonts w:ascii="Tahoma" w:hAnsi="Tahoma" w:cs="Tahoma"/>
          <w:sz w:val="24"/>
          <w:szCs w:val="24"/>
        </w:rPr>
        <w:t>’s concern for the people who access its services.</w:t>
      </w:r>
    </w:p>
    <w:p w14:paraId="0A962455" w14:textId="77777777" w:rsidR="00FC10B1" w:rsidRDefault="00FC10B1" w:rsidP="00FC10B1">
      <w:pPr>
        <w:pStyle w:val="ListParagraph"/>
        <w:ind w:left="1080"/>
        <w:rPr>
          <w:rFonts w:ascii="Tahoma" w:hAnsi="Tahoma" w:cs="Tahoma"/>
          <w:bCs/>
          <w:sz w:val="24"/>
          <w:szCs w:val="24"/>
        </w:rPr>
      </w:pPr>
    </w:p>
    <w:p w14:paraId="409288D2" w14:textId="0B27C2BE" w:rsidR="00B65EB7" w:rsidRPr="00B65EB7" w:rsidRDefault="00425C08" w:rsidP="00B65EB7">
      <w:pPr>
        <w:pStyle w:val="ListParagraph"/>
        <w:numPr>
          <w:ilvl w:val="1"/>
          <w:numId w:val="1"/>
        </w:numPr>
        <w:rPr>
          <w:rFonts w:ascii="Tahoma" w:hAnsi="Tahoma" w:cs="Tahoma"/>
          <w:sz w:val="24"/>
          <w:szCs w:val="24"/>
        </w:rPr>
      </w:pPr>
      <w:r w:rsidRPr="00425C08">
        <w:rPr>
          <w:rFonts w:ascii="Tahoma" w:hAnsi="Tahoma" w:cs="Tahoma"/>
          <w:sz w:val="24"/>
          <w:szCs w:val="24"/>
        </w:rPr>
        <w:t>To provide a clear framework that ensures all Employees, Trustees, Volunteers</w:t>
      </w:r>
      <w:r w:rsidR="00B65EB7">
        <w:rPr>
          <w:rFonts w:ascii="Tahoma" w:hAnsi="Tahoma" w:cs="Tahoma"/>
          <w:sz w:val="24"/>
          <w:szCs w:val="24"/>
        </w:rPr>
        <w:t>,</w:t>
      </w:r>
      <w:r w:rsidRPr="00425C08">
        <w:rPr>
          <w:rFonts w:ascii="Tahoma" w:hAnsi="Tahoma" w:cs="Tahoma"/>
          <w:sz w:val="24"/>
          <w:szCs w:val="24"/>
        </w:rPr>
        <w:t xml:space="preserve"> and any other individual involved in the Organisation understand what to do </w:t>
      </w:r>
      <w:r w:rsidR="00B65EB7" w:rsidRPr="00425C08">
        <w:rPr>
          <w:rFonts w:ascii="Tahoma" w:hAnsi="Tahoma" w:cs="Tahoma"/>
          <w:sz w:val="24"/>
          <w:szCs w:val="24"/>
        </w:rPr>
        <w:t>if</w:t>
      </w:r>
      <w:r w:rsidRPr="00425C08">
        <w:rPr>
          <w:rFonts w:ascii="Tahoma" w:hAnsi="Tahoma" w:cs="Tahoma"/>
          <w:sz w:val="24"/>
          <w:szCs w:val="24"/>
        </w:rPr>
        <w:t xml:space="preserve"> they are offered</w:t>
      </w:r>
      <w:r w:rsidR="00B65EB7">
        <w:rPr>
          <w:rFonts w:ascii="Tahoma" w:hAnsi="Tahoma" w:cs="Tahoma"/>
          <w:sz w:val="24"/>
          <w:szCs w:val="24"/>
        </w:rPr>
        <w:t>/ wish to give</w:t>
      </w:r>
      <w:r w:rsidRPr="00425C08">
        <w:rPr>
          <w:rFonts w:ascii="Tahoma" w:hAnsi="Tahoma" w:cs="Tahoma"/>
          <w:sz w:val="24"/>
          <w:szCs w:val="24"/>
        </w:rPr>
        <w:t xml:space="preserve"> a gift</w:t>
      </w:r>
      <w:r w:rsidR="00CE316A">
        <w:rPr>
          <w:rFonts w:ascii="Tahoma" w:hAnsi="Tahoma" w:cs="Tahoma"/>
          <w:sz w:val="24"/>
          <w:szCs w:val="24"/>
        </w:rPr>
        <w:t>, regardless of the type</w:t>
      </w:r>
      <w:r w:rsidRPr="00425C08">
        <w:rPr>
          <w:rFonts w:ascii="Tahoma" w:hAnsi="Tahoma" w:cs="Tahoma"/>
          <w:sz w:val="24"/>
          <w:szCs w:val="24"/>
        </w:rPr>
        <w:t xml:space="preserve">. </w:t>
      </w:r>
    </w:p>
    <w:p w14:paraId="1744E1F4" w14:textId="77777777" w:rsidR="00425C08" w:rsidRPr="00425C08" w:rsidRDefault="00425C08" w:rsidP="00425C08">
      <w:pPr>
        <w:pStyle w:val="ListParagraph"/>
        <w:ind w:left="1080"/>
        <w:rPr>
          <w:rFonts w:ascii="Tahoma" w:hAnsi="Tahoma" w:cs="Tahoma"/>
          <w:sz w:val="24"/>
          <w:szCs w:val="24"/>
        </w:rPr>
      </w:pPr>
    </w:p>
    <w:p w14:paraId="560A7732" w14:textId="5B28BA17" w:rsidR="009E335D" w:rsidRDefault="004E446A" w:rsidP="00425C08">
      <w:pPr>
        <w:pStyle w:val="ListParagraph"/>
        <w:numPr>
          <w:ilvl w:val="1"/>
          <w:numId w:val="1"/>
        </w:numPr>
        <w:rPr>
          <w:rFonts w:ascii="Tahoma" w:hAnsi="Tahoma" w:cs="Tahoma"/>
          <w:sz w:val="24"/>
          <w:szCs w:val="24"/>
        </w:rPr>
      </w:pPr>
      <w:r>
        <w:rPr>
          <w:rFonts w:ascii="Tahoma" w:hAnsi="Tahoma" w:cs="Tahoma"/>
          <w:sz w:val="24"/>
          <w:szCs w:val="24"/>
        </w:rPr>
        <w:t>T</w:t>
      </w:r>
      <w:r w:rsidR="003979C4" w:rsidRPr="2D7742D6">
        <w:rPr>
          <w:rFonts w:ascii="Tahoma" w:hAnsi="Tahoma" w:cs="Tahoma"/>
          <w:sz w:val="24"/>
          <w:szCs w:val="24"/>
        </w:rPr>
        <w:t xml:space="preserve">o help </w:t>
      </w:r>
      <w:r w:rsidR="65CA547D" w:rsidRPr="2D7742D6">
        <w:rPr>
          <w:rFonts w:ascii="Tahoma" w:hAnsi="Tahoma" w:cs="Tahoma"/>
          <w:sz w:val="24"/>
          <w:szCs w:val="24"/>
        </w:rPr>
        <w:t>E</w:t>
      </w:r>
      <w:r w:rsidR="003979C4" w:rsidRPr="2D7742D6">
        <w:rPr>
          <w:rFonts w:ascii="Tahoma" w:hAnsi="Tahoma" w:cs="Tahoma"/>
          <w:sz w:val="24"/>
          <w:szCs w:val="24"/>
        </w:rPr>
        <w:t>mployees</w:t>
      </w:r>
      <w:r w:rsidR="5F615C55" w:rsidRPr="2D7742D6">
        <w:rPr>
          <w:rFonts w:ascii="Tahoma" w:hAnsi="Tahoma" w:cs="Tahoma"/>
          <w:sz w:val="24"/>
          <w:szCs w:val="24"/>
        </w:rPr>
        <w:t>, Trustees, Volunteers, and any other individual involved in the Organisation</w:t>
      </w:r>
      <w:r w:rsidR="003979C4" w:rsidRPr="2D7742D6">
        <w:rPr>
          <w:rFonts w:ascii="Tahoma" w:hAnsi="Tahoma" w:cs="Tahoma"/>
          <w:sz w:val="24"/>
          <w:szCs w:val="24"/>
        </w:rPr>
        <w:t xml:space="preserve"> unders</w:t>
      </w:r>
      <w:r w:rsidR="00D36A9C">
        <w:rPr>
          <w:rFonts w:ascii="Tahoma" w:hAnsi="Tahoma" w:cs="Tahoma"/>
          <w:sz w:val="24"/>
          <w:szCs w:val="24"/>
        </w:rPr>
        <w:t xml:space="preserve">tand </w:t>
      </w:r>
      <w:r w:rsidR="550F19C7" w:rsidRPr="00D36A9C">
        <w:rPr>
          <w:rFonts w:ascii="Tahoma" w:hAnsi="Tahoma" w:cs="Tahoma"/>
          <w:sz w:val="24"/>
          <w:szCs w:val="24"/>
        </w:rPr>
        <w:t>the implications that the giving</w:t>
      </w:r>
      <w:r w:rsidR="2C45F445" w:rsidRPr="00D36A9C">
        <w:rPr>
          <w:rFonts w:ascii="Tahoma" w:hAnsi="Tahoma" w:cs="Tahoma"/>
          <w:sz w:val="24"/>
          <w:szCs w:val="24"/>
        </w:rPr>
        <w:t xml:space="preserve"> and</w:t>
      </w:r>
      <w:r w:rsidR="550F19C7" w:rsidRPr="00D36A9C">
        <w:rPr>
          <w:rFonts w:ascii="Tahoma" w:hAnsi="Tahoma" w:cs="Tahoma"/>
          <w:sz w:val="24"/>
          <w:szCs w:val="24"/>
        </w:rPr>
        <w:t>/</w:t>
      </w:r>
      <w:r w:rsidR="0D26A270" w:rsidRPr="00D36A9C">
        <w:rPr>
          <w:rFonts w:ascii="Tahoma" w:hAnsi="Tahoma" w:cs="Tahoma"/>
          <w:sz w:val="24"/>
          <w:szCs w:val="24"/>
        </w:rPr>
        <w:t xml:space="preserve">or </w:t>
      </w:r>
      <w:r w:rsidR="70CD3DB8" w:rsidRPr="00D36A9C">
        <w:rPr>
          <w:rFonts w:ascii="Tahoma" w:hAnsi="Tahoma" w:cs="Tahoma"/>
          <w:sz w:val="24"/>
          <w:szCs w:val="24"/>
        </w:rPr>
        <w:t>acceptance</w:t>
      </w:r>
      <w:r w:rsidR="550F19C7" w:rsidRPr="00D36A9C">
        <w:rPr>
          <w:rFonts w:ascii="Tahoma" w:hAnsi="Tahoma" w:cs="Tahoma"/>
          <w:sz w:val="24"/>
          <w:szCs w:val="24"/>
        </w:rPr>
        <w:t xml:space="preserve"> of gifts can have</w:t>
      </w:r>
      <w:r w:rsidR="3DC5287E" w:rsidRPr="00D36A9C">
        <w:rPr>
          <w:rFonts w:ascii="Tahoma" w:hAnsi="Tahoma" w:cs="Tahoma"/>
          <w:sz w:val="24"/>
          <w:szCs w:val="24"/>
        </w:rPr>
        <w:t xml:space="preserve"> upon the </w:t>
      </w:r>
      <w:r w:rsidR="550F19C7" w:rsidRPr="00D36A9C">
        <w:rPr>
          <w:rFonts w:ascii="Tahoma" w:hAnsi="Tahoma" w:cs="Tahoma"/>
          <w:sz w:val="24"/>
          <w:szCs w:val="24"/>
        </w:rPr>
        <w:t>Organi</w:t>
      </w:r>
      <w:r w:rsidR="1DA5BD1F" w:rsidRPr="00D36A9C">
        <w:rPr>
          <w:rFonts w:ascii="Tahoma" w:hAnsi="Tahoma" w:cs="Tahoma"/>
          <w:sz w:val="24"/>
          <w:szCs w:val="24"/>
        </w:rPr>
        <w:t>s</w:t>
      </w:r>
      <w:r w:rsidR="550F19C7" w:rsidRPr="00D36A9C">
        <w:rPr>
          <w:rFonts w:ascii="Tahoma" w:hAnsi="Tahoma" w:cs="Tahoma"/>
          <w:sz w:val="24"/>
          <w:szCs w:val="24"/>
        </w:rPr>
        <w:t>ation</w:t>
      </w:r>
      <w:r w:rsidR="6EADF7E2" w:rsidRPr="00D36A9C">
        <w:rPr>
          <w:rFonts w:ascii="Tahoma" w:hAnsi="Tahoma" w:cs="Tahoma"/>
          <w:sz w:val="24"/>
          <w:szCs w:val="24"/>
        </w:rPr>
        <w:t>’s reputation.</w:t>
      </w:r>
      <w:r w:rsidR="79DBD09F" w:rsidRPr="00D36A9C">
        <w:rPr>
          <w:rFonts w:ascii="Tahoma" w:hAnsi="Tahoma" w:cs="Tahoma"/>
          <w:sz w:val="24"/>
          <w:szCs w:val="24"/>
        </w:rPr>
        <w:t xml:space="preserve">  </w:t>
      </w:r>
      <w:r w:rsidR="72276DE8" w:rsidRPr="00D36A9C">
        <w:rPr>
          <w:rFonts w:ascii="Tahoma" w:hAnsi="Tahoma" w:cs="Tahoma"/>
          <w:sz w:val="24"/>
          <w:szCs w:val="24"/>
        </w:rPr>
        <w:t>Particularly</w:t>
      </w:r>
      <w:r w:rsidR="00425C08" w:rsidRPr="00425C08">
        <w:rPr>
          <w:rFonts w:ascii="Tahoma" w:hAnsi="Tahoma" w:cs="Tahoma"/>
          <w:sz w:val="24"/>
          <w:szCs w:val="24"/>
        </w:rPr>
        <w:t xml:space="preserve"> when </w:t>
      </w:r>
      <w:r>
        <w:rPr>
          <w:rFonts w:ascii="Tahoma" w:hAnsi="Tahoma" w:cs="Tahoma"/>
          <w:sz w:val="24"/>
          <w:szCs w:val="24"/>
        </w:rPr>
        <w:t xml:space="preserve">this </w:t>
      </w:r>
      <w:r w:rsidR="00425C08" w:rsidRPr="00425C08">
        <w:rPr>
          <w:rFonts w:ascii="Tahoma" w:hAnsi="Tahoma" w:cs="Tahoma"/>
          <w:sz w:val="24"/>
          <w:szCs w:val="24"/>
        </w:rPr>
        <w:t xml:space="preserve">may </w:t>
      </w:r>
      <w:r>
        <w:rPr>
          <w:rFonts w:ascii="Tahoma" w:hAnsi="Tahoma" w:cs="Tahoma"/>
          <w:sz w:val="24"/>
          <w:szCs w:val="24"/>
        </w:rPr>
        <w:t xml:space="preserve">be seen to </w:t>
      </w:r>
      <w:r w:rsidR="00425C08" w:rsidRPr="00425C08">
        <w:rPr>
          <w:rFonts w:ascii="Tahoma" w:hAnsi="Tahoma" w:cs="Tahoma"/>
          <w:sz w:val="24"/>
          <w:szCs w:val="24"/>
        </w:rPr>
        <w:t>constitute bribery and corruption that exposes the Organisation to possible accusations (founded or unfounded) of unethical or unlawful behaviour.</w:t>
      </w:r>
    </w:p>
    <w:p w14:paraId="49066E22" w14:textId="77777777" w:rsidR="009A7317" w:rsidRPr="009A7317" w:rsidRDefault="009A7317" w:rsidP="009A7317">
      <w:pPr>
        <w:pStyle w:val="ListParagraph"/>
        <w:rPr>
          <w:rFonts w:ascii="Tahoma" w:hAnsi="Tahoma" w:cs="Tahoma"/>
          <w:sz w:val="24"/>
          <w:szCs w:val="24"/>
        </w:rPr>
      </w:pPr>
    </w:p>
    <w:p w14:paraId="4477F533" w14:textId="65156D10" w:rsidR="009A7317" w:rsidRDefault="009A7317" w:rsidP="009A7317">
      <w:pPr>
        <w:pStyle w:val="ListParagraph"/>
        <w:ind w:left="1080"/>
        <w:rPr>
          <w:rFonts w:ascii="Tahoma" w:hAnsi="Tahoma" w:cs="Tahoma"/>
          <w:sz w:val="24"/>
          <w:szCs w:val="24"/>
        </w:rPr>
      </w:pPr>
    </w:p>
    <w:p w14:paraId="0205FDD2" w14:textId="3AE71032" w:rsidR="005E3B84" w:rsidRDefault="005E3B84" w:rsidP="009A7317">
      <w:pPr>
        <w:pStyle w:val="ListParagraph"/>
        <w:ind w:left="1080"/>
        <w:rPr>
          <w:rFonts w:ascii="Tahoma" w:hAnsi="Tahoma" w:cs="Tahoma"/>
          <w:sz w:val="24"/>
          <w:szCs w:val="24"/>
        </w:rPr>
      </w:pPr>
    </w:p>
    <w:p w14:paraId="4D651CC4" w14:textId="3B0D6A70" w:rsidR="005E3B84" w:rsidRDefault="005E3B84" w:rsidP="009A7317">
      <w:pPr>
        <w:pStyle w:val="ListParagraph"/>
        <w:ind w:left="1080"/>
        <w:rPr>
          <w:rFonts w:ascii="Tahoma" w:hAnsi="Tahoma" w:cs="Tahoma"/>
          <w:sz w:val="24"/>
          <w:szCs w:val="24"/>
        </w:rPr>
      </w:pPr>
    </w:p>
    <w:p w14:paraId="0CB91F5C" w14:textId="34F4C9A4" w:rsidR="005E3B84" w:rsidRDefault="005E3B84" w:rsidP="009A7317">
      <w:pPr>
        <w:pStyle w:val="ListParagraph"/>
        <w:ind w:left="1080"/>
        <w:rPr>
          <w:rFonts w:ascii="Tahoma" w:hAnsi="Tahoma" w:cs="Tahoma"/>
          <w:sz w:val="24"/>
          <w:szCs w:val="24"/>
        </w:rPr>
      </w:pPr>
    </w:p>
    <w:p w14:paraId="2DE85B6A" w14:textId="77777777" w:rsidR="005E3B84" w:rsidRPr="000D2244" w:rsidRDefault="005E3B84" w:rsidP="009A7317">
      <w:pPr>
        <w:pStyle w:val="ListParagraph"/>
        <w:ind w:left="1080"/>
        <w:rPr>
          <w:rFonts w:ascii="Tahoma" w:hAnsi="Tahoma" w:cs="Tahoma"/>
          <w:sz w:val="24"/>
          <w:szCs w:val="24"/>
        </w:rPr>
      </w:pPr>
    </w:p>
    <w:p w14:paraId="780BDE0E" w14:textId="4F7AC506" w:rsidR="009A7317" w:rsidRDefault="00055A54" w:rsidP="009A7317">
      <w:pPr>
        <w:pStyle w:val="ListParagraph"/>
        <w:numPr>
          <w:ilvl w:val="0"/>
          <w:numId w:val="1"/>
        </w:numPr>
        <w:spacing w:after="0"/>
        <w:rPr>
          <w:rFonts w:ascii="Tahoma" w:hAnsi="Tahoma" w:cs="Tahoma"/>
          <w:b/>
          <w:sz w:val="24"/>
          <w:szCs w:val="24"/>
        </w:rPr>
      </w:pPr>
      <w:r w:rsidRPr="009A7317">
        <w:rPr>
          <w:rFonts w:ascii="Tahoma" w:hAnsi="Tahoma" w:cs="Tahoma"/>
          <w:b/>
          <w:sz w:val="24"/>
          <w:szCs w:val="24"/>
        </w:rPr>
        <w:t>Responsibilities</w:t>
      </w:r>
    </w:p>
    <w:p w14:paraId="33E54C39" w14:textId="77777777" w:rsidR="009A7317" w:rsidRPr="009A7317" w:rsidRDefault="009A7317" w:rsidP="009A7317">
      <w:pPr>
        <w:pStyle w:val="ListParagraph"/>
        <w:spacing w:after="0"/>
        <w:rPr>
          <w:rFonts w:ascii="Tahoma" w:hAnsi="Tahoma" w:cs="Tahoma"/>
          <w:b/>
          <w:sz w:val="24"/>
          <w:szCs w:val="24"/>
        </w:rPr>
      </w:pPr>
    </w:p>
    <w:p w14:paraId="6D304169" w14:textId="005517FA" w:rsidR="00451D4A" w:rsidRPr="0026612A" w:rsidRDefault="00055A54" w:rsidP="00D547D5">
      <w:pPr>
        <w:pStyle w:val="ListParagraph"/>
        <w:numPr>
          <w:ilvl w:val="1"/>
          <w:numId w:val="1"/>
        </w:numPr>
        <w:spacing w:after="0"/>
        <w:rPr>
          <w:rFonts w:ascii="Tahoma" w:hAnsi="Tahoma" w:cs="Tahoma"/>
          <w:sz w:val="24"/>
          <w:szCs w:val="24"/>
        </w:rPr>
      </w:pPr>
      <w:r w:rsidRPr="0026612A">
        <w:rPr>
          <w:rFonts w:ascii="Tahoma" w:hAnsi="Tahoma" w:cs="Tahoma"/>
          <w:sz w:val="24"/>
          <w:szCs w:val="24"/>
        </w:rPr>
        <w:t xml:space="preserve">The Chief Executive Officer (CEO) </w:t>
      </w:r>
      <w:r w:rsidR="0026612A" w:rsidRPr="0026612A">
        <w:rPr>
          <w:rFonts w:ascii="Tahoma" w:hAnsi="Tahoma" w:cs="Tahoma"/>
          <w:sz w:val="24"/>
          <w:szCs w:val="24"/>
        </w:rPr>
        <w:t xml:space="preserve">and board of Trustees </w:t>
      </w:r>
      <w:r w:rsidRPr="0026612A">
        <w:rPr>
          <w:rFonts w:ascii="Tahoma" w:hAnsi="Tahoma" w:cs="Tahoma"/>
          <w:sz w:val="24"/>
          <w:szCs w:val="24"/>
        </w:rPr>
        <w:t>ha</w:t>
      </w:r>
      <w:r w:rsidR="0026612A" w:rsidRPr="0026612A">
        <w:rPr>
          <w:rFonts w:ascii="Tahoma" w:hAnsi="Tahoma" w:cs="Tahoma"/>
          <w:sz w:val="24"/>
          <w:szCs w:val="24"/>
        </w:rPr>
        <w:t>ve</w:t>
      </w:r>
      <w:r w:rsidRPr="0026612A">
        <w:rPr>
          <w:rFonts w:ascii="Tahoma" w:hAnsi="Tahoma" w:cs="Tahoma"/>
          <w:sz w:val="24"/>
          <w:szCs w:val="24"/>
        </w:rPr>
        <w:t xml:space="preserve"> overall responsibility for ensuring the</w:t>
      </w:r>
      <w:r w:rsidR="009A7317" w:rsidRPr="0026612A">
        <w:rPr>
          <w:rFonts w:ascii="Tahoma" w:hAnsi="Tahoma" w:cs="Tahoma"/>
          <w:sz w:val="24"/>
          <w:szCs w:val="24"/>
        </w:rPr>
        <w:t xml:space="preserve"> </w:t>
      </w:r>
      <w:r w:rsidRPr="0026612A">
        <w:rPr>
          <w:rFonts w:ascii="Tahoma" w:hAnsi="Tahoma" w:cs="Tahoma"/>
          <w:sz w:val="24"/>
          <w:szCs w:val="24"/>
        </w:rPr>
        <w:t xml:space="preserve">effective implementation of </w:t>
      </w:r>
      <w:r w:rsidR="005676F6" w:rsidRPr="0026612A">
        <w:rPr>
          <w:rFonts w:ascii="Tahoma" w:hAnsi="Tahoma" w:cs="Tahoma"/>
          <w:sz w:val="24"/>
          <w:szCs w:val="24"/>
        </w:rPr>
        <w:t>Age UK North Cumbria</w:t>
      </w:r>
      <w:r w:rsidRPr="0026612A">
        <w:rPr>
          <w:rFonts w:ascii="Tahoma" w:hAnsi="Tahoma" w:cs="Tahoma"/>
          <w:sz w:val="24"/>
          <w:szCs w:val="24"/>
        </w:rPr>
        <w:t xml:space="preserve">’s </w:t>
      </w:r>
      <w:r w:rsidR="00901D15" w:rsidRPr="0026612A">
        <w:rPr>
          <w:rFonts w:ascii="Tahoma" w:hAnsi="Tahoma" w:cs="Tahoma"/>
          <w:sz w:val="24"/>
          <w:szCs w:val="24"/>
        </w:rPr>
        <w:t>Gifts, Donations, Wills, and Bequests Policy</w:t>
      </w:r>
      <w:r w:rsidRPr="0026612A">
        <w:rPr>
          <w:rFonts w:ascii="Tahoma" w:hAnsi="Tahoma" w:cs="Tahoma"/>
          <w:sz w:val="24"/>
          <w:szCs w:val="24"/>
        </w:rPr>
        <w:t>. This is</w:t>
      </w:r>
      <w:r w:rsidR="000D2244" w:rsidRPr="0026612A">
        <w:rPr>
          <w:rFonts w:ascii="Tahoma" w:hAnsi="Tahoma" w:cs="Tahoma"/>
          <w:sz w:val="24"/>
          <w:szCs w:val="24"/>
        </w:rPr>
        <w:t xml:space="preserve"> </w:t>
      </w:r>
      <w:r w:rsidRPr="0026612A">
        <w:rPr>
          <w:rFonts w:ascii="Tahoma" w:hAnsi="Tahoma" w:cs="Tahoma"/>
          <w:sz w:val="24"/>
          <w:szCs w:val="24"/>
        </w:rPr>
        <w:t>supported on a day-to-day basis by</w:t>
      </w:r>
      <w:r w:rsidR="000D2244" w:rsidRPr="0026612A">
        <w:rPr>
          <w:rFonts w:ascii="Tahoma" w:hAnsi="Tahoma" w:cs="Tahoma"/>
          <w:sz w:val="24"/>
          <w:szCs w:val="24"/>
        </w:rPr>
        <w:t xml:space="preserve"> </w:t>
      </w:r>
      <w:r w:rsidRPr="0026612A">
        <w:rPr>
          <w:rFonts w:ascii="Tahoma" w:hAnsi="Tahoma" w:cs="Tahoma"/>
          <w:sz w:val="24"/>
          <w:szCs w:val="24"/>
        </w:rPr>
        <w:t>all Employees, Trustees, Volunteers, and</w:t>
      </w:r>
      <w:r w:rsidR="000D2244" w:rsidRPr="0026612A">
        <w:rPr>
          <w:rFonts w:ascii="Tahoma" w:hAnsi="Tahoma" w:cs="Tahoma"/>
          <w:sz w:val="24"/>
          <w:szCs w:val="24"/>
        </w:rPr>
        <w:t xml:space="preserve"> </w:t>
      </w:r>
      <w:r w:rsidRPr="0026612A">
        <w:rPr>
          <w:rFonts w:ascii="Tahoma" w:hAnsi="Tahoma" w:cs="Tahoma"/>
          <w:sz w:val="24"/>
          <w:szCs w:val="24"/>
        </w:rPr>
        <w:t>any other individual involved with</w:t>
      </w:r>
      <w:r w:rsidR="000D2244" w:rsidRPr="0026612A">
        <w:rPr>
          <w:rFonts w:ascii="Tahoma" w:hAnsi="Tahoma" w:cs="Tahoma"/>
          <w:sz w:val="24"/>
          <w:szCs w:val="24"/>
        </w:rPr>
        <w:t xml:space="preserve"> </w:t>
      </w:r>
      <w:r w:rsidRPr="0026612A">
        <w:rPr>
          <w:rFonts w:ascii="Tahoma" w:hAnsi="Tahoma" w:cs="Tahoma"/>
          <w:sz w:val="24"/>
          <w:szCs w:val="24"/>
        </w:rPr>
        <w:t>the Organisation adopting and endorsing these.</w:t>
      </w:r>
    </w:p>
    <w:p w14:paraId="7023832A" w14:textId="29D084F9" w:rsidR="009F440E" w:rsidRDefault="009F440E" w:rsidP="2D7742D6">
      <w:pPr>
        <w:spacing w:after="0"/>
        <w:rPr>
          <w:rFonts w:ascii="Tahoma" w:hAnsi="Tahoma" w:cs="Tahoma"/>
          <w:sz w:val="24"/>
          <w:szCs w:val="24"/>
        </w:rPr>
      </w:pPr>
    </w:p>
    <w:p w14:paraId="4D7CEA64" w14:textId="77777777" w:rsidR="009F440E" w:rsidRDefault="009F440E" w:rsidP="2D7742D6">
      <w:pPr>
        <w:spacing w:after="0"/>
        <w:rPr>
          <w:rFonts w:ascii="Tahoma" w:hAnsi="Tahoma" w:cs="Tahoma"/>
          <w:sz w:val="24"/>
          <w:szCs w:val="24"/>
        </w:rPr>
      </w:pPr>
    </w:p>
    <w:p w14:paraId="73539B2F" w14:textId="41C7A405" w:rsidR="009A7317" w:rsidRDefault="00EF3172" w:rsidP="00C050C0">
      <w:pPr>
        <w:pStyle w:val="ListParagraph"/>
        <w:numPr>
          <w:ilvl w:val="0"/>
          <w:numId w:val="1"/>
        </w:numPr>
        <w:rPr>
          <w:rFonts w:ascii="Tahoma" w:hAnsi="Tahoma" w:cs="Tahoma"/>
          <w:b/>
          <w:bCs/>
          <w:sz w:val="24"/>
          <w:szCs w:val="24"/>
        </w:rPr>
      </w:pPr>
      <w:r w:rsidRPr="009A7317">
        <w:rPr>
          <w:rFonts w:ascii="Tahoma" w:hAnsi="Tahoma" w:cs="Tahoma"/>
          <w:b/>
          <w:bCs/>
          <w:sz w:val="24"/>
          <w:szCs w:val="24"/>
        </w:rPr>
        <w:t xml:space="preserve">Action to be taken </w:t>
      </w:r>
    </w:p>
    <w:p w14:paraId="22EC3214" w14:textId="77777777" w:rsidR="00C050C0" w:rsidRPr="00C050C0" w:rsidRDefault="00C050C0" w:rsidP="00C050C0">
      <w:pPr>
        <w:pStyle w:val="ListParagraph"/>
        <w:rPr>
          <w:rFonts w:ascii="Tahoma" w:hAnsi="Tahoma" w:cs="Tahoma"/>
          <w:b/>
          <w:bCs/>
          <w:sz w:val="24"/>
          <w:szCs w:val="24"/>
        </w:rPr>
      </w:pPr>
    </w:p>
    <w:p w14:paraId="23DB98CA" w14:textId="5A2D6A60" w:rsidR="00C050C0" w:rsidRPr="00767A3A" w:rsidRDefault="001E1625" w:rsidP="00C050C0">
      <w:pPr>
        <w:rPr>
          <w:rFonts w:ascii="Tahoma" w:hAnsi="Tahoma" w:cs="Tahoma"/>
          <w:b/>
          <w:bCs/>
          <w:sz w:val="24"/>
          <w:szCs w:val="24"/>
        </w:rPr>
      </w:pPr>
      <w:r w:rsidRPr="00767A3A">
        <w:rPr>
          <w:rFonts w:ascii="Tahoma" w:hAnsi="Tahoma" w:cs="Tahoma"/>
          <w:b/>
          <w:bCs/>
          <w:sz w:val="24"/>
          <w:szCs w:val="24"/>
        </w:rPr>
        <w:t xml:space="preserve">4.1 </w:t>
      </w:r>
      <w:r w:rsidR="00C050C0" w:rsidRPr="00767A3A">
        <w:rPr>
          <w:rFonts w:ascii="Tahoma" w:hAnsi="Tahoma" w:cs="Tahoma"/>
          <w:b/>
          <w:bCs/>
          <w:sz w:val="24"/>
          <w:szCs w:val="24"/>
        </w:rPr>
        <w:t xml:space="preserve">Gifts </w:t>
      </w:r>
    </w:p>
    <w:p w14:paraId="6973BDAD" w14:textId="164859A6" w:rsidR="00EF3172" w:rsidRPr="003849FD" w:rsidRDefault="009F440E" w:rsidP="001E1625">
      <w:pPr>
        <w:pStyle w:val="ListParagraph"/>
        <w:numPr>
          <w:ilvl w:val="2"/>
          <w:numId w:val="1"/>
        </w:numPr>
        <w:rPr>
          <w:rFonts w:ascii="Tahoma" w:hAnsi="Tahoma" w:cs="Tahoma"/>
          <w:b/>
          <w:bCs/>
          <w:sz w:val="24"/>
          <w:szCs w:val="24"/>
        </w:rPr>
      </w:pPr>
      <w:r w:rsidRPr="001E1625">
        <w:rPr>
          <w:rFonts w:ascii="Tahoma" w:hAnsi="Tahoma" w:cs="Tahoma"/>
          <w:sz w:val="24"/>
          <w:szCs w:val="24"/>
        </w:rPr>
        <w:t xml:space="preserve">Employees, Trustees, Volunteers, and any other individual involved in the Organisation </w:t>
      </w:r>
      <w:r w:rsidR="00743895" w:rsidRPr="001E1625">
        <w:rPr>
          <w:rFonts w:ascii="Tahoma" w:hAnsi="Tahoma" w:cs="Tahoma"/>
          <w:sz w:val="24"/>
          <w:szCs w:val="24"/>
        </w:rPr>
        <w:t>must make it clear, to those who use services that it is our job to help them, and there must be no question of personal gifts or money for services given.</w:t>
      </w:r>
    </w:p>
    <w:p w14:paraId="0D6AA394" w14:textId="3AA8153D" w:rsidR="00A951DD" w:rsidRPr="003849FD" w:rsidRDefault="001927CD" w:rsidP="003849FD">
      <w:pPr>
        <w:pStyle w:val="ListParagraph"/>
        <w:numPr>
          <w:ilvl w:val="2"/>
          <w:numId w:val="1"/>
        </w:numPr>
        <w:rPr>
          <w:rFonts w:ascii="Tahoma" w:hAnsi="Tahoma" w:cs="Tahoma"/>
          <w:b/>
          <w:bCs/>
          <w:sz w:val="24"/>
          <w:szCs w:val="24"/>
        </w:rPr>
      </w:pPr>
      <w:r w:rsidRPr="003849FD">
        <w:rPr>
          <w:rFonts w:ascii="Tahoma" w:hAnsi="Tahoma" w:cs="Tahoma"/>
          <w:sz w:val="24"/>
          <w:szCs w:val="24"/>
        </w:rPr>
        <w:t>However</w:t>
      </w:r>
      <w:r w:rsidR="00B71CAF" w:rsidRPr="003849FD">
        <w:rPr>
          <w:rFonts w:ascii="Tahoma" w:hAnsi="Tahoma" w:cs="Tahoma"/>
          <w:sz w:val="24"/>
          <w:szCs w:val="24"/>
        </w:rPr>
        <w:t>,</w:t>
      </w:r>
      <w:r w:rsidRPr="003849FD">
        <w:rPr>
          <w:rFonts w:ascii="Tahoma" w:hAnsi="Tahoma" w:cs="Tahoma"/>
          <w:sz w:val="24"/>
          <w:szCs w:val="24"/>
        </w:rPr>
        <w:t xml:space="preserve"> i</w:t>
      </w:r>
      <w:r w:rsidR="00C31439" w:rsidRPr="003849FD">
        <w:rPr>
          <w:rFonts w:ascii="Tahoma" w:hAnsi="Tahoma" w:cs="Tahoma"/>
          <w:sz w:val="24"/>
          <w:szCs w:val="24"/>
        </w:rPr>
        <w:t xml:space="preserve">t may be appropriate </w:t>
      </w:r>
      <w:r w:rsidR="00B71CAF" w:rsidRPr="003849FD">
        <w:rPr>
          <w:rFonts w:ascii="Tahoma" w:hAnsi="Tahoma" w:cs="Tahoma"/>
          <w:sz w:val="24"/>
          <w:szCs w:val="24"/>
        </w:rPr>
        <w:t>to accept certain types of gifts (up to the value of £1</w:t>
      </w:r>
      <w:r w:rsidR="00702DC5" w:rsidRPr="003849FD">
        <w:rPr>
          <w:rFonts w:ascii="Tahoma" w:hAnsi="Tahoma" w:cs="Tahoma"/>
          <w:sz w:val="24"/>
          <w:szCs w:val="24"/>
        </w:rPr>
        <w:t>5</w:t>
      </w:r>
      <w:r w:rsidR="00B71CAF" w:rsidRPr="003849FD">
        <w:rPr>
          <w:rFonts w:ascii="Tahoma" w:hAnsi="Tahoma" w:cs="Tahoma"/>
          <w:sz w:val="24"/>
          <w:szCs w:val="24"/>
        </w:rPr>
        <w:t>) on behalf of the Organisation to help maintain a positive working relationship</w:t>
      </w:r>
      <w:r w:rsidR="00EA12EA">
        <w:rPr>
          <w:rFonts w:ascii="Tahoma" w:hAnsi="Tahoma" w:cs="Tahoma"/>
          <w:sz w:val="24"/>
          <w:szCs w:val="24"/>
        </w:rPr>
        <w:t xml:space="preserve"> and</w:t>
      </w:r>
      <w:r w:rsidR="005807A2">
        <w:rPr>
          <w:rFonts w:ascii="Tahoma" w:hAnsi="Tahoma" w:cs="Tahoma"/>
          <w:sz w:val="24"/>
          <w:szCs w:val="24"/>
        </w:rPr>
        <w:t xml:space="preserve"> if</w:t>
      </w:r>
      <w:r w:rsidR="00EA12EA">
        <w:rPr>
          <w:rFonts w:ascii="Tahoma" w:hAnsi="Tahoma" w:cs="Tahoma"/>
          <w:sz w:val="24"/>
          <w:szCs w:val="24"/>
        </w:rPr>
        <w:t xml:space="preserve"> the gift has been given to express thanks</w:t>
      </w:r>
      <w:r w:rsidR="004F7C88">
        <w:rPr>
          <w:rFonts w:ascii="Tahoma" w:hAnsi="Tahoma" w:cs="Tahoma"/>
          <w:sz w:val="24"/>
          <w:szCs w:val="24"/>
        </w:rPr>
        <w:t>,</w:t>
      </w:r>
      <w:r w:rsidR="00EA12EA">
        <w:rPr>
          <w:rFonts w:ascii="Tahoma" w:hAnsi="Tahoma" w:cs="Tahoma"/>
          <w:sz w:val="24"/>
          <w:szCs w:val="24"/>
        </w:rPr>
        <w:t xml:space="preserve"> not seeking a favour</w:t>
      </w:r>
      <w:r w:rsidR="00B71CAF" w:rsidRPr="003849FD">
        <w:rPr>
          <w:rFonts w:ascii="Tahoma" w:hAnsi="Tahoma" w:cs="Tahoma"/>
          <w:sz w:val="24"/>
          <w:szCs w:val="24"/>
        </w:rPr>
        <w:t xml:space="preserve">. All gifts must be discussed with your line </w:t>
      </w:r>
      <w:r w:rsidR="00A951DD" w:rsidRPr="003849FD">
        <w:rPr>
          <w:rFonts w:ascii="Tahoma" w:hAnsi="Tahoma" w:cs="Tahoma"/>
          <w:sz w:val="24"/>
          <w:szCs w:val="24"/>
        </w:rPr>
        <w:t>manager</w:t>
      </w:r>
      <w:r w:rsidR="00B71CAF" w:rsidRPr="003849FD">
        <w:rPr>
          <w:rFonts w:ascii="Tahoma" w:hAnsi="Tahoma" w:cs="Tahoma"/>
          <w:sz w:val="24"/>
          <w:szCs w:val="24"/>
        </w:rPr>
        <w:t xml:space="preserve"> and recorded in the Gifts Register (see Appendix 1)</w:t>
      </w:r>
      <w:r w:rsidR="00B350D8" w:rsidRPr="003849FD">
        <w:rPr>
          <w:rFonts w:ascii="Tahoma" w:hAnsi="Tahoma" w:cs="Tahoma"/>
          <w:sz w:val="24"/>
          <w:szCs w:val="24"/>
        </w:rPr>
        <w:t>.</w:t>
      </w:r>
    </w:p>
    <w:p w14:paraId="5BC8C3D8" w14:textId="305E4E73" w:rsidR="00A951DD" w:rsidRPr="003849FD" w:rsidRDefault="00A951DD" w:rsidP="001E1625">
      <w:pPr>
        <w:pStyle w:val="ListParagraph"/>
        <w:numPr>
          <w:ilvl w:val="2"/>
          <w:numId w:val="1"/>
        </w:numPr>
        <w:rPr>
          <w:rFonts w:ascii="Tahoma" w:hAnsi="Tahoma" w:cs="Tahoma"/>
          <w:b/>
          <w:bCs/>
          <w:sz w:val="24"/>
          <w:szCs w:val="24"/>
        </w:rPr>
      </w:pPr>
      <w:r w:rsidRPr="003849FD">
        <w:rPr>
          <w:rFonts w:ascii="Tahoma" w:hAnsi="Tahoma" w:cs="Tahoma"/>
          <w:sz w:val="24"/>
          <w:szCs w:val="24"/>
        </w:rPr>
        <w:t xml:space="preserve">All gifts will be shared amongst the Organisation in the following manner. </w:t>
      </w:r>
    </w:p>
    <w:p w14:paraId="7B86D29E" w14:textId="49B60CBC" w:rsidR="000F4246" w:rsidRPr="000F4246" w:rsidRDefault="00A951DD" w:rsidP="000F4246">
      <w:pPr>
        <w:pStyle w:val="ListParagraph"/>
        <w:ind w:left="1080"/>
        <w:rPr>
          <w:rFonts w:ascii="Tahoma" w:hAnsi="Tahoma" w:cs="Tahoma"/>
          <w:sz w:val="24"/>
          <w:szCs w:val="24"/>
        </w:rPr>
      </w:pPr>
      <w:r>
        <w:rPr>
          <w:rFonts w:ascii="Tahoma" w:hAnsi="Tahoma" w:cs="Tahoma"/>
          <w:sz w:val="24"/>
          <w:szCs w:val="24"/>
        </w:rPr>
        <w:t xml:space="preserve">Any gift with a sell by date, such as </w:t>
      </w:r>
      <w:r w:rsidR="00C31439" w:rsidRPr="00A951DD">
        <w:rPr>
          <w:rFonts w:ascii="Tahoma" w:hAnsi="Tahoma" w:cs="Tahoma"/>
          <w:sz w:val="24"/>
          <w:szCs w:val="24"/>
        </w:rPr>
        <w:t>a box of biscuits</w:t>
      </w:r>
      <w:r w:rsidR="00B71CAF" w:rsidRPr="00A951DD">
        <w:rPr>
          <w:rFonts w:ascii="Tahoma" w:hAnsi="Tahoma" w:cs="Tahoma"/>
          <w:sz w:val="24"/>
          <w:szCs w:val="24"/>
        </w:rPr>
        <w:t>/</w:t>
      </w:r>
      <w:r w:rsidR="00C31439" w:rsidRPr="00A951DD">
        <w:rPr>
          <w:rFonts w:ascii="Tahoma" w:hAnsi="Tahoma" w:cs="Tahoma"/>
          <w:sz w:val="24"/>
          <w:szCs w:val="24"/>
        </w:rPr>
        <w:t>chocolates</w:t>
      </w:r>
      <w:r>
        <w:rPr>
          <w:rFonts w:ascii="Tahoma" w:hAnsi="Tahoma" w:cs="Tahoma"/>
          <w:sz w:val="24"/>
          <w:szCs w:val="24"/>
        </w:rPr>
        <w:t xml:space="preserve"> or </w:t>
      </w:r>
      <w:r w:rsidR="00C31439" w:rsidRPr="00A951DD">
        <w:rPr>
          <w:rFonts w:ascii="Tahoma" w:hAnsi="Tahoma" w:cs="Tahoma"/>
          <w:sz w:val="24"/>
          <w:szCs w:val="24"/>
        </w:rPr>
        <w:t xml:space="preserve">flowers </w:t>
      </w:r>
      <w:r>
        <w:rPr>
          <w:rFonts w:ascii="Tahoma" w:hAnsi="Tahoma" w:cs="Tahoma"/>
          <w:sz w:val="24"/>
          <w:szCs w:val="24"/>
        </w:rPr>
        <w:t xml:space="preserve">will be put on </w:t>
      </w:r>
      <w:r w:rsidR="00C31439" w:rsidRPr="00A951DD">
        <w:rPr>
          <w:rFonts w:ascii="Tahoma" w:hAnsi="Tahoma" w:cs="Tahoma"/>
          <w:sz w:val="24"/>
          <w:szCs w:val="24"/>
        </w:rPr>
        <w:t>display for general enjoyment.</w:t>
      </w:r>
      <w:r w:rsidR="00B71CAF" w:rsidRPr="00A951DD">
        <w:rPr>
          <w:rFonts w:ascii="Tahoma" w:hAnsi="Tahoma" w:cs="Tahoma"/>
          <w:sz w:val="24"/>
          <w:szCs w:val="24"/>
        </w:rPr>
        <w:t xml:space="preserve"> </w:t>
      </w:r>
      <w:r>
        <w:rPr>
          <w:rFonts w:ascii="Tahoma" w:hAnsi="Tahoma" w:cs="Tahoma"/>
          <w:sz w:val="24"/>
          <w:szCs w:val="24"/>
        </w:rPr>
        <w:t>All remaining g</w:t>
      </w:r>
      <w:r w:rsidR="00B71CAF" w:rsidRPr="00A951DD">
        <w:rPr>
          <w:rFonts w:ascii="Tahoma" w:hAnsi="Tahoma" w:cs="Tahoma"/>
          <w:sz w:val="24"/>
          <w:szCs w:val="24"/>
        </w:rPr>
        <w:t xml:space="preserve">ifts </w:t>
      </w:r>
      <w:r w:rsidRPr="00A951DD">
        <w:rPr>
          <w:rFonts w:ascii="Tahoma" w:hAnsi="Tahoma" w:cs="Tahoma"/>
          <w:sz w:val="24"/>
          <w:szCs w:val="24"/>
        </w:rPr>
        <w:t>will be maintained a</w:t>
      </w:r>
      <w:r>
        <w:rPr>
          <w:rFonts w:ascii="Tahoma" w:hAnsi="Tahoma" w:cs="Tahoma"/>
          <w:sz w:val="24"/>
          <w:szCs w:val="24"/>
        </w:rPr>
        <w:t>nd distributed via a yearly raffle.</w:t>
      </w:r>
      <w:r w:rsidR="000F4246" w:rsidRPr="000F4246">
        <w:t xml:space="preserve"> </w:t>
      </w:r>
      <w:r w:rsidR="000F4246">
        <w:rPr>
          <w:rFonts w:ascii="Tahoma" w:hAnsi="Tahoma" w:cs="Tahoma"/>
          <w:sz w:val="24"/>
          <w:szCs w:val="24"/>
        </w:rPr>
        <w:t>It must</w:t>
      </w:r>
      <w:r w:rsidR="000F4246" w:rsidRPr="000F4246">
        <w:rPr>
          <w:rFonts w:ascii="Tahoma" w:hAnsi="Tahoma" w:cs="Tahoma"/>
          <w:sz w:val="24"/>
          <w:szCs w:val="24"/>
        </w:rPr>
        <w:t xml:space="preserve"> be made clear to the</w:t>
      </w:r>
    </w:p>
    <w:p w14:paraId="32E9AA1E" w14:textId="49301EA2" w:rsidR="00D92F42" w:rsidRDefault="00456B63" w:rsidP="00D92F42">
      <w:pPr>
        <w:pStyle w:val="ListParagraph"/>
        <w:ind w:left="1080"/>
        <w:rPr>
          <w:rFonts w:ascii="Tahoma" w:hAnsi="Tahoma" w:cs="Tahoma"/>
          <w:sz w:val="24"/>
          <w:szCs w:val="24"/>
        </w:rPr>
      </w:pPr>
      <w:r>
        <w:rPr>
          <w:rFonts w:ascii="Tahoma" w:hAnsi="Tahoma" w:cs="Tahoma"/>
          <w:sz w:val="24"/>
          <w:szCs w:val="24"/>
        </w:rPr>
        <w:t>third party</w:t>
      </w:r>
      <w:r w:rsidR="000F4246" w:rsidRPr="000F4246">
        <w:rPr>
          <w:rFonts w:ascii="Tahoma" w:hAnsi="Tahoma" w:cs="Tahoma"/>
          <w:sz w:val="24"/>
          <w:szCs w:val="24"/>
        </w:rPr>
        <w:t xml:space="preserve"> </w:t>
      </w:r>
      <w:r>
        <w:rPr>
          <w:rFonts w:ascii="Tahoma" w:hAnsi="Tahoma" w:cs="Tahoma"/>
          <w:sz w:val="24"/>
          <w:szCs w:val="24"/>
        </w:rPr>
        <w:t>who</w:t>
      </w:r>
      <w:r w:rsidR="000F4246" w:rsidRPr="000F4246">
        <w:rPr>
          <w:rFonts w:ascii="Tahoma" w:hAnsi="Tahoma" w:cs="Tahoma"/>
          <w:sz w:val="24"/>
          <w:szCs w:val="24"/>
        </w:rPr>
        <w:t xml:space="preserve"> is giving the gift that th</w:t>
      </w:r>
      <w:r w:rsidR="000F4246">
        <w:rPr>
          <w:rFonts w:ascii="Tahoma" w:hAnsi="Tahoma" w:cs="Tahoma"/>
          <w:sz w:val="24"/>
          <w:szCs w:val="24"/>
        </w:rPr>
        <w:t>is will be the case</w:t>
      </w:r>
      <w:r w:rsidR="003849FD">
        <w:rPr>
          <w:rFonts w:ascii="Tahoma" w:hAnsi="Tahoma" w:cs="Tahoma"/>
          <w:sz w:val="24"/>
          <w:szCs w:val="24"/>
        </w:rPr>
        <w:t>.</w:t>
      </w:r>
    </w:p>
    <w:p w14:paraId="478EBA55" w14:textId="498F2CB0" w:rsidR="00D92F42" w:rsidRPr="00D92F42" w:rsidRDefault="00B71CAF" w:rsidP="00D92F42">
      <w:pPr>
        <w:pStyle w:val="ListParagraph"/>
        <w:numPr>
          <w:ilvl w:val="2"/>
          <w:numId w:val="1"/>
        </w:numPr>
        <w:rPr>
          <w:rFonts w:ascii="Tahoma" w:hAnsi="Tahoma" w:cs="Tahoma"/>
          <w:sz w:val="24"/>
          <w:szCs w:val="24"/>
        </w:rPr>
      </w:pPr>
      <w:r w:rsidRPr="00D92F42">
        <w:rPr>
          <w:rFonts w:ascii="Tahoma" w:hAnsi="Tahoma" w:cs="Tahoma"/>
          <w:sz w:val="24"/>
          <w:szCs w:val="24"/>
        </w:rPr>
        <w:t>In line with the above</w:t>
      </w:r>
      <w:r w:rsidR="000569D1" w:rsidRPr="00D92F42">
        <w:rPr>
          <w:rFonts w:ascii="Tahoma" w:hAnsi="Tahoma" w:cs="Tahoma"/>
          <w:sz w:val="24"/>
          <w:szCs w:val="24"/>
        </w:rPr>
        <w:t>,</w:t>
      </w:r>
      <w:r w:rsidRPr="00D92F42">
        <w:rPr>
          <w:rFonts w:ascii="Tahoma" w:hAnsi="Tahoma" w:cs="Tahoma"/>
          <w:sz w:val="24"/>
          <w:szCs w:val="24"/>
        </w:rPr>
        <w:t xml:space="preserve"> the giving of</w:t>
      </w:r>
      <w:r w:rsidR="009311DE" w:rsidRPr="00D92F42">
        <w:rPr>
          <w:rFonts w:ascii="Tahoma" w:hAnsi="Tahoma" w:cs="Tahoma"/>
          <w:sz w:val="24"/>
          <w:szCs w:val="24"/>
        </w:rPr>
        <w:t xml:space="preserve"> personal</w:t>
      </w:r>
      <w:r w:rsidRPr="00D92F42">
        <w:rPr>
          <w:rFonts w:ascii="Tahoma" w:hAnsi="Tahoma" w:cs="Tahoma"/>
          <w:sz w:val="24"/>
          <w:szCs w:val="24"/>
        </w:rPr>
        <w:t xml:space="preserve"> gifts to third parties </w:t>
      </w:r>
      <w:r w:rsidR="001B550A" w:rsidRPr="00D92F42">
        <w:rPr>
          <w:rFonts w:ascii="Tahoma" w:hAnsi="Tahoma" w:cs="Tahoma"/>
          <w:sz w:val="24"/>
          <w:szCs w:val="24"/>
        </w:rPr>
        <w:t xml:space="preserve">by </w:t>
      </w:r>
    </w:p>
    <w:p w14:paraId="00A15017" w14:textId="2E90C279" w:rsidR="000F4246" w:rsidRDefault="001B550A" w:rsidP="00D92F42">
      <w:pPr>
        <w:pStyle w:val="ListParagraph"/>
        <w:ind w:left="1080"/>
        <w:rPr>
          <w:rFonts w:ascii="Tahoma" w:hAnsi="Tahoma" w:cs="Tahoma"/>
          <w:sz w:val="24"/>
          <w:szCs w:val="24"/>
        </w:rPr>
      </w:pPr>
      <w:r w:rsidRPr="00D92F42">
        <w:rPr>
          <w:rFonts w:ascii="Tahoma" w:hAnsi="Tahoma" w:cs="Tahoma"/>
          <w:sz w:val="24"/>
          <w:szCs w:val="24"/>
        </w:rPr>
        <w:t xml:space="preserve">Employees, Trustees, Volunteers, and any other individual involved in the Organisation is not </w:t>
      </w:r>
      <w:r w:rsidR="000569D1" w:rsidRPr="00D92F42">
        <w:rPr>
          <w:rFonts w:ascii="Tahoma" w:hAnsi="Tahoma" w:cs="Tahoma"/>
          <w:sz w:val="24"/>
          <w:szCs w:val="24"/>
        </w:rPr>
        <w:t>acceptable</w:t>
      </w:r>
      <w:r w:rsidRPr="00D92F42">
        <w:rPr>
          <w:rFonts w:ascii="Tahoma" w:hAnsi="Tahoma" w:cs="Tahoma"/>
          <w:sz w:val="24"/>
          <w:szCs w:val="24"/>
        </w:rPr>
        <w:t>,</w:t>
      </w:r>
      <w:r w:rsidR="000E6079" w:rsidRPr="00D92F42">
        <w:rPr>
          <w:rFonts w:ascii="Tahoma" w:hAnsi="Tahoma" w:cs="Tahoma"/>
          <w:sz w:val="24"/>
          <w:szCs w:val="24"/>
        </w:rPr>
        <w:t xml:space="preserve"> due to the potential impact upon the dynamics of </w:t>
      </w:r>
      <w:r w:rsidR="000569D1" w:rsidRPr="00D92F42">
        <w:rPr>
          <w:rFonts w:ascii="Tahoma" w:hAnsi="Tahoma" w:cs="Tahoma"/>
          <w:sz w:val="24"/>
          <w:szCs w:val="24"/>
        </w:rPr>
        <w:t xml:space="preserve">the </w:t>
      </w:r>
      <w:r w:rsidR="000E6079" w:rsidRPr="00D92F42">
        <w:rPr>
          <w:rFonts w:ascii="Tahoma" w:hAnsi="Tahoma" w:cs="Tahoma"/>
          <w:sz w:val="24"/>
          <w:szCs w:val="24"/>
        </w:rPr>
        <w:t>working relationship</w:t>
      </w:r>
      <w:r w:rsidR="00595FEC" w:rsidRPr="00D92F42">
        <w:rPr>
          <w:rFonts w:ascii="Tahoma" w:hAnsi="Tahoma" w:cs="Tahoma"/>
          <w:sz w:val="24"/>
          <w:szCs w:val="24"/>
        </w:rPr>
        <w:t>.</w:t>
      </w:r>
      <w:r w:rsidR="000E6079" w:rsidRPr="00D92F42">
        <w:rPr>
          <w:rFonts w:ascii="Tahoma" w:hAnsi="Tahoma" w:cs="Tahoma"/>
          <w:sz w:val="24"/>
          <w:szCs w:val="24"/>
        </w:rPr>
        <w:t xml:space="preserve"> </w:t>
      </w:r>
    </w:p>
    <w:p w14:paraId="0FF1967D" w14:textId="0BC950F0" w:rsidR="00B71CAF" w:rsidRDefault="00660081" w:rsidP="00D92F42">
      <w:pPr>
        <w:pStyle w:val="ListParagraph"/>
        <w:numPr>
          <w:ilvl w:val="2"/>
          <w:numId w:val="1"/>
        </w:numPr>
        <w:rPr>
          <w:rFonts w:ascii="Tahoma" w:hAnsi="Tahoma" w:cs="Tahoma"/>
          <w:sz w:val="24"/>
          <w:szCs w:val="24"/>
        </w:rPr>
      </w:pPr>
      <w:r w:rsidRPr="00D92F42">
        <w:rPr>
          <w:rFonts w:ascii="Tahoma" w:hAnsi="Tahoma" w:cs="Tahoma"/>
          <w:sz w:val="24"/>
          <w:szCs w:val="24"/>
        </w:rPr>
        <w:t>However</w:t>
      </w:r>
      <w:r w:rsidR="007927E6" w:rsidRPr="00D92F42">
        <w:rPr>
          <w:rFonts w:ascii="Tahoma" w:hAnsi="Tahoma" w:cs="Tahoma"/>
          <w:sz w:val="24"/>
          <w:szCs w:val="24"/>
        </w:rPr>
        <w:t>,</w:t>
      </w:r>
      <w:r w:rsidRPr="00D92F42">
        <w:rPr>
          <w:rFonts w:ascii="Tahoma" w:hAnsi="Tahoma" w:cs="Tahoma"/>
          <w:sz w:val="24"/>
          <w:szCs w:val="24"/>
        </w:rPr>
        <w:t xml:space="preserve"> </w:t>
      </w:r>
      <w:r w:rsidR="007927E6" w:rsidRPr="00D92F42">
        <w:rPr>
          <w:rFonts w:ascii="Tahoma" w:hAnsi="Tahoma" w:cs="Tahoma"/>
          <w:sz w:val="24"/>
          <w:szCs w:val="24"/>
        </w:rPr>
        <w:t xml:space="preserve">it is acknowledged </w:t>
      </w:r>
      <w:r w:rsidRPr="00D92F42">
        <w:rPr>
          <w:rFonts w:ascii="Tahoma" w:hAnsi="Tahoma" w:cs="Tahoma"/>
          <w:sz w:val="24"/>
          <w:szCs w:val="24"/>
        </w:rPr>
        <w:t xml:space="preserve">there </w:t>
      </w:r>
      <w:r w:rsidR="00442C17" w:rsidRPr="00D92F42">
        <w:rPr>
          <w:rFonts w:ascii="Tahoma" w:hAnsi="Tahoma" w:cs="Tahoma"/>
          <w:sz w:val="24"/>
          <w:szCs w:val="24"/>
        </w:rPr>
        <w:t xml:space="preserve">may be occasions where </w:t>
      </w:r>
      <w:r w:rsidR="009311DE" w:rsidRPr="00D92F42">
        <w:rPr>
          <w:rFonts w:ascii="Tahoma" w:hAnsi="Tahoma" w:cs="Tahoma"/>
          <w:sz w:val="24"/>
          <w:szCs w:val="24"/>
        </w:rPr>
        <w:t>it</w:t>
      </w:r>
      <w:r w:rsidR="00442C17" w:rsidRPr="00D92F42">
        <w:rPr>
          <w:rFonts w:ascii="Tahoma" w:hAnsi="Tahoma" w:cs="Tahoma"/>
          <w:sz w:val="24"/>
          <w:szCs w:val="24"/>
        </w:rPr>
        <w:t xml:space="preserve"> is </w:t>
      </w:r>
      <w:r w:rsidRPr="00D92F42">
        <w:rPr>
          <w:rFonts w:ascii="Tahoma" w:hAnsi="Tahoma" w:cs="Tahoma"/>
          <w:sz w:val="24"/>
          <w:szCs w:val="24"/>
        </w:rPr>
        <w:t>appropriate</w:t>
      </w:r>
      <w:r w:rsidR="007927E6" w:rsidRPr="00D92F42">
        <w:rPr>
          <w:rFonts w:ascii="Tahoma" w:hAnsi="Tahoma" w:cs="Tahoma"/>
          <w:sz w:val="24"/>
          <w:szCs w:val="24"/>
        </w:rPr>
        <w:t xml:space="preserve"> </w:t>
      </w:r>
      <w:r w:rsidR="000569D1" w:rsidRPr="00D92F42">
        <w:rPr>
          <w:rFonts w:ascii="Tahoma" w:hAnsi="Tahoma" w:cs="Tahoma"/>
          <w:sz w:val="24"/>
          <w:szCs w:val="24"/>
        </w:rPr>
        <w:t xml:space="preserve">for the Organisation itself </w:t>
      </w:r>
      <w:r w:rsidR="009311DE" w:rsidRPr="00D92F42">
        <w:rPr>
          <w:rFonts w:ascii="Tahoma" w:hAnsi="Tahoma" w:cs="Tahoma"/>
          <w:sz w:val="24"/>
          <w:szCs w:val="24"/>
        </w:rPr>
        <w:t xml:space="preserve">to bestow a gift </w:t>
      </w:r>
      <w:r w:rsidR="007927E6" w:rsidRPr="00D92F42">
        <w:rPr>
          <w:rFonts w:ascii="Tahoma" w:hAnsi="Tahoma" w:cs="Tahoma"/>
          <w:sz w:val="24"/>
          <w:szCs w:val="24"/>
        </w:rPr>
        <w:t>and in</w:t>
      </w:r>
      <w:r w:rsidRPr="00D92F42">
        <w:rPr>
          <w:rFonts w:ascii="Tahoma" w:hAnsi="Tahoma" w:cs="Tahoma"/>
          <w:sz w:val="24"/>
          <w:szCs w:val="24"/>
        </w:rPr>
        <w:t xml:space="preserve"> these circumstances</w:t>
      </w:r>
      <w:r w:rsidR="003F5FC6" w:rsidRPr="00D92F42">
        <w:rPr>
          <w:rFonts w:ascii="Tahoma" w:hAnsi="Tahoma" w:cs="Tahoma"/>
          <w:sz w:val="24"/>
          <w:szCs w:val="24"/>
        </w:rPr>
        <w:t>,</w:t>
      </w:r>
      <w:r w:rsidRPr="00D92F42">
        <w:rPr>
          <w:rFonts w:ascii="Tahoma" w:hAnsi="Tahoma" w:cs="Tahoma"/>
          <w:sz w:val="24"/>
          <w:szCs w:val="24"/>
        </w:rPr>
        <w:t xml:space="preserve"> the gift </w:t>
      </w:r>
      <w:r w:rsidR="001B550A" w:rsidRPr="00D92F42">
        <w:rPr>
          <w:rFonts w:ascii="Tahoma" w:hAnsi="Tahoma" w:cs="Tahoma"/>
          <w:sz w:val="24"/>
          <w:szCs w:val="24"/>
        </w:rPr>
        <w:t>should</w:t>
      </w:r>
      <w:r w:rsidR="000F772D" w:rsidRPr="00D92F42">
        <w:rPr>
          <w:rFonts w:ascii="Tahoma" w:hAnsi="Tahoma" w:cs="Tahoma"/>
          <w:sz w:val="24"/>
          <w:szCs w:val="24"/>
        </w:rPr>
        <w:t xml:space="preserve"> not exceed the value of £</w:t>
      </w:r>
      <w:r w:rsidR="009311DE" w:rsidRPr="00D92F42">
        <w:rPr>
          <w:rFonts w:ascii="Tahoma" w:hAnsi="Tahoma" w:cs="Tahoma"/>
          <w:sz w:val="24"/>
          <w:szCs w:val="24"/>
        </w:rPr>
        <w:t>1</w:t>
      </w:r>
      <w:r w:rsidR="00702DC5" w:rsidRPr="00D92F42">
        <w:rPr>
          <w:rFonts w:ascii="Tahoma" w:hAnsi="Tahoma" w:cs="Tahoma"/>
          <w:sz w:val="24"/>
          <w:szCs w:val="24"/>
        </w:rPr>
        <w:t>5</w:t>
      </w:r>
      <w:r w:rsidR="000F772D" w:rsidRPr="00D92F42">
        <w:rPr>
          <w:rFonts w:ascii="Tahoma" w:hAnsi="Tahoma" w:cs="Tahoma"/>
          <w:sz w:val="24"/>
          <w:szCs w:val="24"/>
        </w:rPr>
        <w:t xml:space="preserve"> and</w:t>
      </w:r>
      <w:r w:rsidRPr="00D92F42">
        <w:rPr>
          <w:rFonts w:ascii="Tahoma" w:hAnsi="Tahoma" w:cs="Tahoma"/>
          <w:sz w:val="24"/>
          <w:szCs w:val="24"/>
        </w:rPr>
        <w:t xml:space="preserve"> should always</w:t>
      </w:r>
      <w:r w:rsidR="000F772D" w:rsidRPr="00D92F42">
        <w:rPr>
          <w:rFonts w:ascii="Tahoma" w:hAnsi="Tahoma" w:cs="Tahoma"/>
          <w:sz w:val="24"/>
          <w:szCs w:val="24"/>
        </w:rPr>
        <w:t xml:space="preserve"> be discussed directly with </w:t>
      </w:r>
      <w:r w:rsidR="005C4E36" w:rsidRPr="00D92F42">
        <w:rPr>
          <w:rFonts w:ascii="Tahoma" w:hAnsi="Tahoma" w:cs="Tahoma"/>
          <w:sz w:val="24"/>
          <w:szCs w:val="24"/>
        </w:rPr>
        <w:t>a</w:t>
      </w:r>
      <w:r w:rsidR="000F772D" w:rsidRPr="00D92F42">
        <w:rPr>
          <w:rFonts w:ascii="Tahoma" w:hAnsi="Tahoma" w:cs="Tahoma"/>
          <w:sz w:val="24"/>
          <w:szCs w:val="24"/>
        </w:rPr>
        <w:t xml:space="preserve"> line Manager </w:t>
      </w:r>
      <w:r w:rsidR="005C4E36" w:rsidRPr="00D92F42">
        <w:rPr>
          <w:rFonts w:ascii="Tahoma" w:hAnsi="Tahoma" w:cs="Tahoma"/>
          <w:sz w:val="24"/>
          <w:szCs w:val="24"/>
        </w:rPr>
        <w:t xml:space="preserve">and CEO </w:t>
      </w:r>
      <w:r w:rsidR="000F772D" w:rsidRPr="00D92F42">
        <w:rPr>
          <w:rFonts w:ascii="Tahoma" w:hAnsi="Tahoma" w:cs="Tahoma"/>
          <w:sz w:val="24"/>
          <w:szCs w:val="24"/>
        </w:rPr>
        <w:t>prior</w:t>
      </w:r>
      <w:r w:rsidR="009311DE" w:rsidRPr="00D92F42">
        <w:rPr>
          <w:rFonts w:ascii="Tahoma" w:hAnsi="Tahoma" w:cs="Tahoma"/>
          <w:sz w:val="24"/>
          <w:szCs w:val="24"/>
        </w:rPr>
        <w:t>, to ensure fair and transparent practice</w:t>
      </w:r>
      <w:r w:rsidRPr="00D92F42">
        <w:rPr>
          <w:rFonts w:ascii="Tahoma" w:hAnsi="Tahoma" w:cs="Tahoma"/>
          <w:sz w:val="24"/>
          <w:szCs w:val="24"/>
        </w:rPr>
        <w:t>.</w:t>
      </w:r>
    </w:p>
    <w:p w14:paraId="4532CF58" w14:textId="20047124" w:rsidR="00D92F42" w:rsidRDefault="00D92F42" w:rsidP="00D92F42">
      <w:pPr>
        <w:pStyle w:val="ListParagraph"/>
        <w:ind w:left="1080"/>
        <w:rPr>
          <w:rFonts w:ascii="Tahoma" w:hAnsi="Tahoma" w:cs="Tahoma"/>
          <w:sz w:val="24"/>
          <w:szCs w:val="24"/>
        </w:rPr>
      </w:pPr>
    </w:p>
    <w:p w14:paraId="65752F11" w14:textId="5B9B99D5" w:rsidR="00870706" w:rsidRDefault="00870706" w:rsidP="00D92F42">
      <w:pPr>
        <w:pStyle w:val="ListParagraph"/>
        <w:ind w:left="1080"/>
        <w:rPr>
          <w:rFonts w:ascii="Tahoma" w:hAnsi="Tahoma" w:cs="Tahoma"/>
          <w:sz w:val="24"/>
          <w:szCs w:val="24"/>
        </w:rPr>
      </w:pPr>
    </w:p>
    <w:p w14:paraId="7B69677A" w14:textId="15B3B121" w:rsidR="00870706" w:rsidRDefault="00870706" w:rsidP="00D92F42">
      <w:pPr>
        <w:pStyle w:val="ListParagraph"/>
        <w:ind w:left="1080"/>
        <w:rPr>
          <w:rFonts w:ascii="Tahoma" w:hAnsi="Tahoma" w:cs="Tahoma"/>
          <w:sz w:val="24"/>
          <w:szCs w:val="24"/>
        </w:rPr>
      </w:pPr>
    </w:p>
    <w:p w14:paraId="299EF191" w14:textId="51A61274" w:rsidR="00870706" w:rsidRDefault="00870706" w:rsidP="00D92F42">
      <w:pPr>
        <w:pStyle w:val="ListParagraph"/>
        <w:ind w:left="1080"/>
        <w:rPr>
          <w:rFonts w:ascii="Tahoma" w:hAnsi="Tahoma" w:cs="Tahoma"/>
          <w:sz w:val="24"/>
          <w:szCs w:val="24"/>
        </w:rPr>
      </w:pPr>
    </w:p>
    <w:p w14:paraId="6B1ED09E" w14:textId="77777777" w:rsidR="00870706" w:rsidRPr="00D92F42" w:rsidRDefault="00870706" w:rsidP="00D92F42">
      <w:pPr>
        <w:pStyle w:val="ListParagraph"/>
        <w:ind w:left="1080"/>
        <w:rPr>
          <w:rFonts w:ascii="Tahoma" w:hAnsi="Tahoma" w:cs="Tahoma"/>
          <w:sz w:val="24"/>
          <w:szCs w:val="24"/>
        </w:rPr>
      </w:pPr>
    </w:p>
    <w:p w14:paraId="4A228D7A" w14:textId="23D3A587" w:rsidR="00634780" w:rsidRDefault="00C050C0" w:rsidP="00684B6E">
      <w:pPr>
        <w:pStyle w:val="ListParagraph"/>
        <w:numPr>
          <w:ilvl w:val="1"/>
          <w:numId w:val="1"/>
        </w:numPr>
        <w:rPr>
          <w:rFonts w:ascii="Tahoma" w:hAnsi="Tahoma" w:cs="Tahoma"/>
          <w:b/>
          <w:bCs/>
          <w:sz w:val="24"/>
          <w:szCs w:val="24"/>
        </w:rPr>
      </w:pPr>
      <w:r w:rsidRPr="00684B6E">
        <w:rPr>
          <w:rFonts w:ascii="Tahoma" w:hAnsi="Tahoma" w:cs="Tahoma"/>
          <w:b/>
          <w:bCs/>
          <w:sz w:val="24"/>
          <w:szCs w:val="24"/>
        </w:rPr>
        <w:t xml:space="preserve">Donations </w:t>
      </w:r>
    </w:p>
    <w:p w14:paraId="0981F7B9" w14:textId="77777777" w:rsidR="001F7ECB" w:rsidRPr="00684B6E" w:rsidRDefault="001F7ECB" w:rsidP="001F7ECB">
      <w:pPr>
        <w:pStyle w:val="ListParagraph"/>
        <w:ind w:left="1080"/>
        <w:rPr>
          <w:rFonts w:ascii="Tahoma" w:hAnsi="Tahoma" w:cs="Tahoma"/>
          <w:b/>
          <w:bCs/>
          <w:sz w:val="24"/>
          <w:szCs w:val="24"/>
        </w:rPr>
      </w:pPr>
    </w:p>
    <w:p w14:paraId="4D61B760" w14:textId="38C4AC07" w:rsidR="001F7ECB" w:rsidRPr="001F7ECB" w:rsidRDefault="00DE1420" w:rsidP="001F7ECB">
      <w:pPr>
        <w:pStyle w:val="ListParagraph"/>
        <w:numPr>
          <w:ilvl w:val="2"/>
          <w:numId w:val="1"/>
        </w:numPr>
        <w:rPr>
          <w:rFonts w:ascii="Tahoma" w:hAnsi="Tahoma" w:cs="Tahoma"/>
          <w:sz w:val="24"/>
          <w:szCs w:val="24"/>
        </w:rPr>
      </w:pPr>
      <w:r w:rsidRPr="001F7ECB">
        <w:rPr>
          <w:rFonts w:ascii="Tahoma" w:hAnsi="Tahoma" w:cs="Tahoma"/>
          <w:sz w:val="24"/>
          <w:szCs w:val="24"/>
        </w:rPr>
        <w:t xml:space="preserve">The Organisation does welcome charitable </w:t>
      </w:r>
      <w:r w:rsidR="008F04F9" w:rsidRPr="001F7ECB">
        <w:rPr>
          <w:rFonts w:ascii="Tahoma" w:hAnsi="Tahoma" w:cs="Tahoma"/>
          <w:sz w:val="24"/>
          <w:szCs w:val="24"/>
        </w:rPr>
        <w:t xml:space="preserve">donations </w:t>
      </w:r>
      <w:r w:rsidRPr="001F7ECB">
        <w:rPr>
          <w:rFonts w:ascii="Tahoma" w:hAnsi="Tahoma" w:cs="Tahoma"/>
          <w:sz w:val="24"/>
          <w:szCs w:val="24"/>
        </w:rPr>
        <w:t>to continue its work</w:t>
      </w:r>
      <w:r w:rsidR="006E0CA1" w:rsidRPr="001F7ECB">
        <w:rPr>
          <w:rFonts w:ascii="Tahoma" w:hAnsi="Tahoma" w:cs="Tahoma"/>
          <w:sz w:val="24"/>
          <w:szCs w:val="24"/>
        </w:rPr>
        <w:t xml:space="preserve"> </w:t>
      </w:r>
    </w:p>
    <w:p w14:paraId="3B6A93C6" w14:textId="50041E7C" w:rsidR="001F7ECB" w:rsidRDefault="006E0CA1" w:rsidP="001F7ECB">
      <w:pPr>
        <w:pStyle w:val="ListParagraph"/>
        <w:ind w:left="1080"/>
        <w:rPr>
          <w:rFonts w:ascii="Tahoma" w:hAnsi="Tahoma" w:cs="Tahoma"/>
          <w:sz w:val="24"/>
          <w:szCs w:val="24"/>
        </w:rPr>
      </w:pPr>
      <w:r w:rsidRPr="001F7ECB">
        <w:rPr>
          <w:rFonts w:ascii="Tahoma" w:hAnsi="Tahoma" w:cs="Tahoma"/>
          <w:sz w:val="24"/>
          <w:szCs w:val="24"/>
        </w:rPr>
        <w:t>from third parties</w:t>
      </w:r>
      <w:r w:rsidR="00BB45A5" w:rsidRPr="001F7ECB">
        <w:rPr>
          <w:rFonts w:ascii="Tahoma" w:hAnsi="Tahoma" w:cs="Tahoma"/>
          <w:sz w:val="24"/>
          <w:szCs w:val="24"/>
        </w:rPr>
        <w:t xml:space="preserve">. </w:t>
      </w:r>
      <w:r w:rsidRPr="001F7ECB">
        <w:rPr>
          <w:rFonts w:ascii="Tahoma" w:hAnsi="Tahoma" w:cs="Tahoma"/>
          <w:sz w:val="24"/>
          <w:szCs w:val="24"/>
        </w:rPr>
        <w:t xml:space="preserve">This may be in the form of money, cheque, postal order or electronically. </w:t>
      </w:r>
    </w:p>
    <w:p w14:paraId="5C238BD6" w14:textId="2FC49479" w:rsidR="006551EF" w:rsidRPr="00BA7778" w:rsidRDefault="005A249B" w:rsidP="00BA7778">
      <w:pPr>
        <w:pStyle w:val="ListParagraph"/>
        <w:numPr>
          <w:ilvl w:val="2"/>
          <w:numId w:val="1"/>
        </w:numPr>
        <w:rPr>
          <w:rFonts w:ascii="Tahoma" w:hAnsi="Tahoma" w:cs="Tahoma"/>
          <w:sz w:val="24"/>
          <w:szCs w:val="24"/>
        </w:rPr>
      </w:pPr>
      <w:r w:rsidRPr="001F7ECB">
        <w:rPr>
          <w:rFonts w:ascii="Tahoma" w:hAnsi="Tahoma" w:cs="Tahoma"/>
          <w:sz w:val="24"/>
          <w:szCs w:val="24"/>
        </w:rPr>
        <w:t>All donations of money/ cheque</w:t>
      </w:r>
      <w:r w:rsidR="00122171" w:rsidRPr="001F7ECB">
        <w:rPr>
          <w:rFonts w:ascii="Tahoma" w:hAnsi="Tahoma" w:cs="Tahoma"/>
          <w:sz w:val="24"/>
          <w:szCs w:val="24"/>
        </w:rPr>
        <w:t>/ postal order</w:t>
      </w:r>
      <w:r w:rsidRPr="001F7ECB">
        <w:rPr>
          <w:rFonts w:ascii="Tahoma" w:hAnsi="Tahoma" w:cs="Tahoma"/>
          <w:sz w:val="24"/>
          <w:szCs w:val="24"/>
        </w:rPr>
        <w:t xml:space="preserve"> handed to</w:t>
      </w:r>
      <w:r w:rsidR="00D30425" w:rsidRPr="001F7ECB">
        <w:rPr>
          <w:rFonts w:ascii="Tahoma" w:hAnsi="Tahoma" w:cs="Tahoma"/>
          <w:sz w:val="24"/>
          <w:szCs w:val="24"/>
        </w:rPr>
        <w:t xml:space="preserve"> or</w:t>
      </w:r>
      <w:r w:rsidR="00427C0F" w:rsidRPr="001F7ECB">
        <w:rPr>
          <w:rFonts w:ascii="Tahoma" w:hAnsi="Tahoma" w:cs="Tahoma"/>
          <w:sz w:val="24"/>
          <w:szCs w:val="24"/>
        </w:rPr>
        <w:t xml:space="preserve"> received via post by</w:t>
      </w:r>
      <w:r w:rsidRPr="001F7ECB">
        <w:rPr>
          <w:rFonts w:ascii="Tahoma" w:hAnsi="Tahoma" w:cs="Tahoma"/>
          <w:sz w:val="24"/>
          <w:szCs w:val="24"/>
        </w:rPr>
        <w:t xml:space="preserve"> an Employee, Trustee, Volunteer, </w:t>
      </w:r>
      <w:r w:rsidR="001848C1" w:rsidRPr="001F7ECB">
        <w:rPr>
          <w:rFonts w:ascii="Tahoma" w:hAnsi="Tahoma" w:cs="Tahoma"/>
          <w:sz w:val="24"/>
          <w:szCs w:val="24"/>
        </w:rPr>
        <w:t>or</w:t>
      </w:r>
      <w:r w:rsidRPr="001F7ECB">
        <w:rPr>
          <w:rFonts w:ascii="Tahoma" w:hAnsi="Tahoma" w:cs="Tahoma"/>
          <w:sz w:val="24"/>
          <w:szCs w:val="24"/>
        </w:rPr>
        <w:t xml:space="preserve"> any other individual involved in the Organisation</w:t>
      </w:r>
      <w:r w:rsidR="00BA7778">
        <w:rPr>
          <w:rFonts w:ascii="Tahoma" w:hAnsi="Tahoma" w:cs="Tahoma"/>
          <w:sz w:val="24"/>
          <w:szCs w:val="24"/>
        </w:rPr>
        <w:t xml:space="preserve"> </w:t>
      </w:r>
      <w:r w:rsidRPr="00BA7778">
        <w:rPr>
          <w:rFonts w:ascii="Tahoma" w:hAnsi="Tahoma" w:cs="Tahoma"/>
          <w:sz w:val="24"/>
          <w:szCs w:val="24"/>
        </w:rPr>
        <w:t xml:space="preserve">should be </w:t>
      </w:r>
      <w:r w:rsidR="001848C1" w:rsidRPr="00BA7778">
        <w:rPr>
          <w:rFonts w:ascii="Tahoma" w:hAnsi="Tahoma" w:cs="Tahoma"/>
          <w:sz w:val="24"/>
          <w:szCs w:val="24"/>
        </w:rPr>
        <w:t xml:space="preserve">given to the Finance </w:t>
      </w:r>
      <w:r w:rsidR="004D50E2">
        <w:rPr>
          <w:rFonts w:ascii="Tahoma" w:hAnsi="Tahoma" w:cs="Tahoma"/>
          <w:sz w:val="24"/>
          <w:szCs w:val="24"/>
        </w:rPr>
        <w:t>team</w:t>
      </w:r>
      <w:r w:rsidR="000C33CC" w:rsidRPr="00BA7778">
        <w:rPr>
          <w:rFonts w:ascii="Tahoma" w:hAnsi="Tahoma" w:cs="Tahoma"/>
          <w:sz w:val="24"/>
          <w:szCs w:val="24"/>
        </w:rPr>
        <w:t>,</w:t>
      </w:r>
      <w:r w:rsidRPr="00BA7778">
        <w:rPr>
          <w:rFonts w:ascii="Tahoma" w:hAnsi="Tahoma" w:cs="Tahoma"/>
          <w:sz w:val="24"/>
          <w:szCs w:val="24"/>
        </w:rPr>
        <w:t xml:space="preserve"> as soon as possible</w:t>
      </w:r>
      <w:r w:rsidR="00D30425" w:rsidRPr="00BA7778">
        <w:rPr>
          <w:rFonts w:ascii="Tahoma" w:hAnsi="Tahoma" w:cs="Tahoma"/>
          <w:sz w:val="24"/>
          <w:szCs w:val="24"/>
        </w:rPr>
        <w:t>, w</w:t>
      </w:r>
      <w:r w:rsidR="00680AFA" w:rsidRPr="00BA7778">
        <w:rPr>
          <w:rFonts w:ascii="Tahoma" w:hAnsi="Tahoma" w:cs="Tahoma"/>
          <w:sz w:val="24"/>
          <w:szCs w:val="24"/>
        </w:rPr>
        <w:t>he</w:t>
      </w:r>
      <w:r w:rsidR="00D30425" w:rsidRPr="00BA7778">
        <w:rPr>
          <w:rFonts w:ascii="Tahoma" w:hAnsi="Tahoma" w:cs="Tahoma"/>
          <w:sz w:val="24"/>
          <w:szCs w:val="24"/>
        </w:rPr>
        <w:t>r</w:t>
      </w:r>
      <w:r w:rsidR="00680AFA" w:rsidRPr="00BA7778">
        <w:rPr>
          <w:rFonts w:ascii="Tahoma" w:hAnsi="Tahoma" w:cs="Tahoma"/>
          <w:sz w:val="24"/>
          <w:szCs w:val="24"/>
        </w:rPr>
        <w:t>e</w:t>
      </w:r>
      <w:r w:rsidR="00D30425" w:rsidRPr="00BA7778">
        <w:rPr>
          <w:rFonts w:ascii="Tahoma" w:hAnsi="Tahoma" w:cs="Tahoma"/>
          <w:sz w:val="24"/>
          <w:szCs w:val="24"/>
        </w:rPr>
        <w:t xml:space="preserve"> they</w:t>
      </w:r>
      <w:r w:rsidR="00680AFA" w:rsidRPr="00BA7778">
        <w:rPr>
          <w:rFonts w:ascii="Tahoma" w:hAnsi="Tahoma" w:cs="Tahoma"/>
          <w:sz w:val="24"/>
          <w:szCs w:val="24"/>
        </w:rPr>
        <w:t xml:space="preserve"> will be </w:t>
      </w:r>
      <w:r w:rsidR="00D30425" w:rsidRPr="00BA7778">
        <w:rPr>
          <w:rFonts w:ascii="Tahoma" w:hAnsi="Tahoma" w:cs="Tahoma"/>
          <w:sz w:val="24"/>
          <w:szCs w:val="24"/>
        </w:rPr>
        <w:t xml:space="preserve">logged on Sage with an associated cost centre. The donation will be </w:t>
      </w:r>
      <w:r w:rsidR="00680AFA" w:rsidRPr="00BA7778">
        <w:rPr>
          <w:rFonts w:ascii="Tahoma" w:hAnsi="Tahoma" w:cs="Tahoma"/>
          <w:sz w:val="24"/>
          <w:szCs w:val="24"/>
        </w:rPr>
        <w:t xml:space="preserve">stored securely within a locked </w:t>
      </w:r>
      <w:r w:rsidR="00E56D24" w:rsidRPr="00BA7778">
        <w:rPr>
          <w:rFonts w:ascii="Tahoma" w:hAnsi="Tahoma" w:cs="Tahoma"/>
          <w:sz w:val="24"/>
          <w:szCs w:val="24"/>
        </w:rPr>
        <w:t>box and</w:t>
      </w:r>
      <w:r w:rsidR="00FF48DF" w:rsidRPr="00BA7778">
        <w:rPr>
          <w:rFonts w:ascii="Tahoma" w:hAnsi="Tahoma" w:cs="Tahoma"/>
          <w:sz w:val="24"/>
          <w:szCs w:val="24"/>
        </w:rPr>
        <w:t xml:space="preserve"> maintained </w:t>
      </w:r>
      <w:r w:rsidR="00680AFA" w:rsidRPr="00BA7778">
        <w:rPr>
          <w:rFonts w:ascii="Tahoma" w:hAnsi="Tahoma" w:cs="Tahoma"/>
          <w:sz w:val="24"/>
          <w:szCs w:val="24"/>
        </w:rPr>
        <w:t xml:space="preserve">within a locked office until the Finance </w:t>
      </w:r>
      <w:r w:rsidR="004D50E2">
        <w:rPr>
          <w:rFonts w:ascii="Tahoma" w:hAnsi="Tahoma" w:cs="Tahoma"/>
          <w:sz w:val="24"/>
          <w:szCs w:val="24"/>
        </w:rPr>
        <w:t>team</w:t>
      </w:r>
      <w:r w:rsidR="00680AFA" w:rsidRPr="00BA7778">
        <w:rPr>
          <w:rFonts w:ascii="Tahoma" w:hAnsi="Tahoma" w:cs="Tahoma"/>
          <w:sz w:val="24"/>
          <w:szCs w:val="24"/>
        </w:rPr>
        <w:t xml:space="preserve"> can undertake a </w:t>
      </w:r>
      <w:r w:rsidR="00FF48DF" w:rsidRPr="00BA7778">
        <w:rPr>
          <w:rFonts w:ascii="Tahoma" w:hAnsi="Tahoma" w:cs="Tahoma"/>
          <w:color w:val="000000" w:themeColor="text1"/>
          <w:sz w:val="24"/>
          <w:szCs w:val="24"/>
        </w:rPr>
        <w:t xml:space="preserve">weekly </w:t>
      </w:r>
      <w:r w:rsidR="002D08D5" w:rsidRPr="00BA7778">
        <w:rPr>
          <w:rFonts w:ascii="Tahoma" w:hAnsi="Tahoma" w:cs="Tahoma"/>
          <w:color w:val="000000" w:themeColor="text1"/>
          <w:sz w:val="24"/>
          <w:szCs w:val="24"/>
        </w:rPr>
        <w:t>lodgement</w:t>
      </w:r>
      <w:r w:rsidR="00680AFA" w:rsidRPr="00BA7778">
        <w:rPr>
          <w:rFonts w:ascii="Tahoma" w:hAnsi="Tahoma" w:cs="Tahoma"/>
          <w:color w:val="000000" w:themeColor="text1"/>
          <w:sz w:val="24"/>
          <w:szCs w:val="24"/>
        </w:rPr>
        <w:t xml:space="preserve">. </w:t>
      </w:r>
      <w:r w:rsidR="001E5B3C" w:rsidRPr="00BA7778">
        <w:rPr>
          <w:rFonts w:ascii="Tahoma" w:hAnsi="Tahoma" w:cs="Tahoma"/>
          <w:color w:val="000000" w:themeColor="text1"/>
          <w:sz w:val="24"/>
          <w:szCs w:val="24"/>
        </w:rPr>
        <w:t>Where a doner has been identified,</w:t>
      </w:r>
      <w:r w:rsidR="000C33CC" w:rsidRPr="00BA7778">
        <w:rPr>
          <w:rFonts w:ascii="Tahoma" w:hAnsi="Tahoma" w:cs="Tahoma"/>
          <w:color w:val="000000" w:themeColor="text1"/>
          <w:sz w:val="24"/>
          <w:szCs w:val="24"/>
        </w:rPr>
        <w:t xml:space="preserve"> </w:t>
      </w:r>
      <w:r w:rsidR="000C33CC" w:rsidRPr="00BA7778">
        <w:rPr>
          <w:rFonts w:ascii="Tahoma" w:hAnsi="Tahoma" w:cs="Tahoma"/>
          <w:sz w:val="24"/>
          <w:szCs w:val="24"/>
        </w:rPr>
        <w:t xml:space="preserve">a </w:t>
      </w:r>
      <w:r w:rsidRPr="00BA7778">
        <w:rPr>
          <w:rFonts w:ascii="Tahoma" w:hAnsi="Tahoma" w:cs="Tahoma"/>
          <w:sz w:val="24"/>
          <w:szCs w:val="24"/>
        </w:rPr>
        <w:t xml:space="preserve">receipt and letter of thanks </w:t>
      </w:r>
      <w:r w:rsidR="001E5B3C" w:rsidRPr="00BA7778">
        <w:rPr>
          <w:rFonts w:ascii="Tahoma" w:hAnsi="Tahoma" w:cs="Tahoma"/>
          <w:sz w:val="24"/>
          <w:szCs w:val="24"/>
        </w:rPr>
        <w:t>will</w:t>
      </w:r>
      <w:r w:rsidRPr="00BA7778">
        <w:rPr>
          <w:rFonts w:ascii="Tahoma" w:hAnsi="Tahoma" w:cs="Tahoma"/>
          <w:sz w:val="24"/>
          <w:szCs w:val="24"/>
        </w:rPr>
        <w:t xml:space="preserve"> be issued </w:t>
      </w:r>
      <w:r w:rsidR="001E5B3C" w:rsidRPr="00BA7778">
        <w:rPr>
          <w:rFonts w:ascii="Tahoma" w:hAnsi="Tahoma" w:cs="Tahoma"/>
          <w:sz w:val="24"/>
          <w:szCs w:val="24"/>
        </w:rPr>
        <w:t>by the CEO</w:t>
      </w:r>
      <w:r w:rsidRPr="00BA7778">
        <w:rPr>
          <w:rFonts w:ascii="Tahoma" w:hAnsi="Tahoma" w:cs="Tahoma"/>
          <w:sz w:val="24"/>
          <w:szCs w:val="24"/>
        </w:rPr>
        <w:t xml:space="preserve">. </w:t>
      </w:r>
      <w:r w:rsidR="006551EF" w:rsidRPr="00BA7778">
        <w:rPr>
          <w:rFonts w:ascii="Tahoma" w:hAnsi="Tahoma" w:cs="Tahoma"/>
          <w:sz w:val="24"/>
          <w:szCs w:val="24"/>
        </w:rPr>
        <w:t xml:space="preserve"> </w:t>
      </w:r>
    </w:p>
    <w:p w14:paraId="49367EA2" w14:textId="77777777" w:rsidR="006551EF" w:rsidRPr="006551EF" w:rsidRDefault="006551EF" w:rsidP="006551EF">
      <w:pPr>
        <w:pStyle w:val="ListParagraph"/>
        <w:ind w:left="1080"/>
        <w:rPr>
          <w:rFonts w:ascii="Tahoma" w:hAnsi="Tahoma" w:cs="Tahoma"/>
          <w:sz w:val="24"/>
          <w:szCs w:val="24"/>
        </w:rPr>
      </w:pPr>
    </w:p>
    <w:p w14:paraId="23C1FE49" w14:textId="37B9A833" w:rsidR="00BB45A5" w:rsidRPr="005C0101" w:rsidRDefault="00BA7778" w:rsidP="005C0101">
      <w:pPr>
        <w:pStyle w:val="ListParagraph"/>
        <w:numPr>
          <w:ilvl w:val="2"/>
          <w:numId w:val="7"/>
        </w:numPr>
        <w:rPr>
          <w:rFonts w:ascii="Tahoma" w:hAnsi="Tahoma" w:cs="Tahoma"/>
          <w:sz w:val="24"/>
          <w:szCs w:val="24"/>
        </w:rPr>
      </w:pPr>
      <w:r>
        <w:rPr>
          <w:rFonts w:ascii="Tahoma" w:hAnsi="Tahoma" w:cs="Tahoma"/>
          <w:sz w:val="24"/>
          <w:szCs w:val="24"/>
        </w:rPr>
        <w:t xml:space="preserve">All donations will be considered in relation to the Best Interests of the Organisation. </w:t>
      </w:r>
      <w:r w:rsidR="00F465B2" w:rsidRPr="005C0101">
        <w:rPr>
          <w:rFonts w:ascii="Tahoma" w:hAnsi="Tahoma" w:cs="Tahoma"/>
          <w:sz w:val="24"/>
          <w:szCs w:val="24"/>
        </w:rPr>
        <w:t>T</w:t>
      </w:r>
      <w:r w:rsidR="00BB45A5" w:rsidRPr="005C0101">
        <w:rPr>
          <w:rFonts w:ascii="Tahoma" w:hAnsi="Tahoma" w:cs="Tahoma"/>
          <w:sz w:val="24"/>
          <w:szCs w:val="24"/>
        </w:rPr>
        <w:t>here</w:t>
      </w:r>
      <w:r w:rsidR="00D44B14">
        <w:rPr>
          <w:rFonts w:ascii="Tahoma" w:hAnsi="Tahoma" w:cs="Tahoma"/>
          <w:sz w:val="24"/>
          <w:szCs w:val="24"/>
        </w:rPr>
        <w:t>fore</w:t>
      </w:r>
      <w:r w:rsidR="00816658">
        <w:rPr>
          <w:rFonts w:ascii="Tahoma" w:hAnsi="Tahoma" w:cs="Tahoma"/>
          <w:sz w:val="24"/>
          <w:szCs w:val="24"/>
        </w:rPr>
        <w:t xml:space="preserve">, </w:t>
      </w:r>
      <w:r w:rsidR="00D44B14">
        <w:rPr>
          <w:rFonts w:ascii="Tahoma" w:hAnsi="Tahoma" w:cs="Tahoma"/>
          <w:sz w:val="24"/>
          <w:szCs w:val="24"/>
        </w:rPr>
        <w:t>there</w:t>
      </w:r>
      <w:r w:rsidR="00BB45A5" w:rsidRPr="005C0101">
        <w:rPr>
          <w:rFonts w:ascii="Tahoma" w:hAnsi="Tahoma" w:cs="Tahoma"/>
          <w:sz w:val="24"/>
          <w:szCs w:val="24"/>
        </w:rPr>
        <w:t xml:space="preserve"> may be occasions where it is appropriate for the Organisation to decline a donation</w:t>
      </w:r>
      <w:r w:rsidR="006E0CA1" w:rsidRPr="005C0101">
        <w:rPr>
          <w:rFonts w:ascii="Tahoma" w:hAnsi="Tahoma" w:cs="Tahoma"/>
          <w:sz w:val="24"/>
          <w:szCs w:val="24"/>
        </w:rPr>
        <w:t>,</w:t>
      </w:r>
      <w:r w:rsidR="00BB45A5" w:rsidRPr="005C0101">
        <w:rPr>
          <w:rFonts w:ascii="Tahoma" w:hAnsi="Tahoma" w:cs="Tahoma"/>
          <w:sz w:val="24"/>
          <w:szCs w:val="24"/>
        </w:rPr>
        <w:t xml:space="preserve"> </w:t>
      </w:r>
      <w:r w:rsidR="0020360A" w:rsidRPr="005C0101">
        <w:rPr>
          <w:rFonts w:ascii="Tahoma" w:hAnsi="Tahoma" w:cs="Tahoma"/>
          <w:sz w:val="24"/>
          <w:szCs w:val="24"/>
        </w:rPr>
        <w:t>this</w:t>
      </w:r>
      <w:r w:rsidR="009E32E9" w:rsidRPr="005C0101">
        <w:rPr>
          <w:rFonts w:ascii="Tahoma" w:hAnsi="Tahoma" w:cs="Tahoma"/>
          <w:sz w:val="24"/>
          <w:szCs w:val="24"/>
        </w:rPr>
        <w:t xml:space="preserve"> includes the following</w:t>
      </w:r>
      <w:r w:rsidR="0020360A" w:rsidRPr="005C0101">
        <w:rPr>
          <w:rFonts w:ascii="Tahoma" w:hAnsi="Tahoma" w:cs="Tahoma"/>
          <w:sz w:val="24"/>
          <w:szCs w:val="24"/>
        </w:rPr>
        <w:t xml:space="preserve"> circumstances</w:t>
      </w:r>
      <w:r w:rsidR="009E32E9" w:rsidRPr="005C0101">
        <w:rPr>
          <w:rFonts w:ascii="Tahoma" w:hAnsi="Tahoma" w:cs="Tahoma"/>
          <w:sz w:val="24"/>
          <w:szCs w:val="24"/>
        </w:rPr>
        <w:t>:</w:t>
      </w:r>
    </w:p>
    <w:p w14:paraId="14931AF7" w14:textId="23B41B50" w:rsidR="00BB45A5" w:rsidRDefault="00BB45A5" w:rsidP="006E0CA1">
      <w:pPr>
        <w:pStyle w:val="ListParagraph"/>
        <w:numPr>
          <w:ilvl w:val="0"/>
          <w:numId w:val="3"/>
        </w:numPr>
        <w:rPr>
          <w:rFonts w:ascii="Tahoma" w:hAnsi="Tahoma" w:cs="Tahoma"/>
          <w:sz w:val="24"/>
          <w:szCs w:val="24"/>
        </w:rPr>
      </w:pPr>
      <w:r w:rsidRPr="006E0CA1">
        <w:rPr>
          <w:rFonts w:ascii="Tahoma" w:hAnsi="Tahoma" w:cs="Tahoma"/>
          <w:sz w:val="24"/>
          <w:szCs w:val="24"/>
        </w:rPr>
        <w:t xml:space="preserve">If there is evidence that a donation was made by someone who lacked capacity to make the gift, it would be </w:t>
      </w:r>
      <w:r w:rsidR="008402D8">
        <w:rPr>
          <w:rFonts w:ascii="Tahoma" w:hAnsi="Tahoma" w:cs="Tahoma"/>
          <w:sz w:val="24"/>
          <w:szCs w:val="24"/>
        </w:rPr>
        <w:t>appropriate</w:t>
      </w:r>
      <w:r w:rsidRPr="006E0CA1">
        <w:rPr>
          <w:rFonts w:ascii="Tahoma" w:hAnsi="Tahoma" w:cs="Tahoma"/>
          <w:sz w:val="24"/>
          <w:szCs w:val="24"/>
        </w:rPr>
        <w:t xml:space="preserve"> for the Organisation to </w:t>
      </w:r>
      <w:r w:rsidR="00816658">
        <w:rPr>
          <w:rFonts w:ascii="Tahoma" w:hAnsi="Tahoma" w:cs="Tahoma"/>
          <w:sz w:val="24"/>
          <w:szCs w:val="24"/>
        </w:rPr>
        <w:t>decline/</w:t>
      </w:r>
      <w:r w:rsidRPr="006E0CA1">
        <w:rPr>
          <w:rFonts w:ascii="Tahoma" w:hAnsi="Tahoma" w:cs="Tahoma"/>
          <w:sz w:val="24"/>
          <w:szCs w:val="24"/>
        </w:rPr>
        <w:t>return the donation</w:t>
      </w:r>
      <w:r w:rsidR="008402D8">
        <w:rPr>
          <w:rFonts w:ascii="Tahoma" w:hAnsi="Tahoma" w:cs="Tahoma"/>
          <w:sz w:val="24"/>
          <w:szCs w:val="24"/>
        </w:rPr>
        <w:t>.</w:t>
      </w:r>
      <w:r w:rsidRPr="006E0CA1">
        <w:rPr>
          <w:rFonts w:ascii="Tahoma" w:hAnsi="Tahoma" w:cs="Tahoma"/>
          <w:sz w:val="24"/>
          <w:szCs w:val="24"/>
        </w:rPr>
        <w:t xml:space="preserve">  </w:t>
      </w:r>
    </w:p>
    <w:p w14:paraId="49F5EC49" w14:textId="02133B3D" w:rsidR="008402D8" w:rsidRDefault="00072E26" w:rsidP="008402D8">
      <w:pPr>
        <w:pStyle w:val="ListParagraph"/>
        <w:numPr>
          <w:ilvl w:val="0"/>
          <w:numId w:val="3"/>
        </w:numPr>
        <w:rPr>
          <w:rFonts w:ascii="Tahoma" w:hAnsi="Tahoma" w:cs="Tahoma"/>
          <w:sz w:val="24"/>
          <w:szCs w:val="24"/>
        </w:rPr>
      </w:pPr>
      <w:r>
        <w:rPr>
          <w:rFonts w:ascii="Tahoma" w:hAnsi="Tahoma" w:cs="Tahoma"/>
          <w:sz w:val="24"/>
          <w:szCs w:val="24"/>
        </w:rPr>
        <w:t>D</w:t>
      </w:r>
      <w:r w:rsidR="006E0CA1" w:rsidRPr="006E0CA1">
        <w:rPr>
          <w:rFonts w:ascii="Tahoma" w:hAnsi="Tahoma" w:cs="Tahoma"/>
          <w:sz w:val="24"/>
          <w:szCs w:val="24"/>
        </w:rPr>
        <w:t xml:space="preserve">onors whose activities appear to be in direct conflict with our </w:t>
      </w:r>
      <w:r w:rsidR="008402D8">
        <w:rPr>
          <w:rFonts w:ascii="Tahoma" w:hAnsi="Tahoma" w:cs="Tahoma"/>
          <w:sz w:val="24"/>
          <w:szCs w:val="24"/>
        </w:rPr>
        <w:t xml:space="preserve">mission statement, aims and objectives. </w:t>
      </w:r>
    </w:p>
    <w:p w14:paraId="701D9367" w14:textId="586EDD20" w:rsidR="008402D8" w:rsidRPr="00072E26" w:rsidRDefault="009276C9" w:rsidP="00072E26">
      <w:pPr>
        <w:pStyle w:val="ListParagraph"/>
        <w:numPr>
          <w:ilvl w:val="0"/>
          <w:numId w:val="3"/>
        </w:numPr>
        <w:rPr>
          <w:rFonts w:ascii="Tahoma" w:hAnsi="Tahoma" w:cs="Tahoma"/>
          <w:sz w:val="24"/>
          <w:szCs w:val="24"/>
        </w:rPr>
      </w:pPr>
      <w:r>
        <w:rPr>
          <w:rFonts w:ascii="Tahoma" w:hAnsi="Tahoma" w:cs="Tahoma"/>
          <w:sz w:val="24"/>
          <w:szCs w:val="24"/>
        </w:rPr>
        <w:t>A</w:t>
      </w:r>
      <w:r w:rsidR="008402D8" w:rsidRPr="008402D8">
        <w:rPr>
          <w:rFonts w:ascii="Tahoma" w:hAnsi="Tahoma" w:cs="Tahoma"/>
          <w:sz w:val="24"/>
          <w:szCs w:val="24"/>
        </w:rPr>
        <w:t>re from unknown sources of funding</w:t>
      </w:r>
      <w:r w:rsidR="00072E26">
        <w:rPr>
          <w:rFonts w:ascii="Tahoma" w:hAnsi="Tahoma" w:cs="Tahoma"/>
          <w:sz w:val="24"/>
          <w:szCs w:val="24"/>
        </w:rPr>
        <w:t xml:space="preserve">, </w:t>
      </w:r>
      <w:r w:rsidR="005676F6">
        <w:rPr>
          <w:rFonts w:ascii="Tahoma" w:hAnsi="Tahoma" w:cs="Tahoma"/>
          <w:sz w:val="24"/>
          <w:szCs w:val="24"/>
        </w:rPr>
        <w:t>Age UK North Cumbria</w:t>
      </w:r>
      <w:r w:rsidR="00072E26">
        <w:rPr>
          <w:rFonts w:ascii="Tahoma" w:hAnsi="Tahoma" w:cs="Tahoma"/>
          <w:sz w:val="24"/>
          <w:szCs w:val="24"/>
        </w:rPr>
        <w:t xml:space="preserve"> needs to be satisfied that </w:t>
      </w:r>
      <w:r w:rsidR="008402D8" w:rsidRPr="00072E26">
        <w:rPr>
          <w:rFonts w:ascii="Tahoma" w:hAnsi="Tahoma" w:cs="Tahoma"/>
          <w:sz w:val="24"/>
          <w:szCs w:val="24"/>
        </w:rPr>
        <w:t>the funds do not derive, directly or in</w:t>
      </w:r>
      <w:r w:rsidR="00072E26">
        <w:rPr>
          <w:rFonts w:ascii="Tahoma" w:hAnsi="Tahoma" w:cs="Tahoma"/>
          <w:sz w:val="24"/>
          <w:szCs w:val="24"/>
        </w:rPr>
        <w:t>directly</w:t>
      </w:r>
      <w:r w:rsidR="00242C41">
        <w:rPr>
          <w:rFonts w:ascii="Tahoma" w:hAnsi="Tahoma" w:cs="Tahoma"/>
          <w:sz w:val="24"/>
          <w:szCs w:val="24"/>
        </w:rPr>
        <w:t xml:space="preserve"> from</w:t>
      </w:r>
      <w:r w:rsidR="00072E26">
        <w:rPr>
          <w:rFonts w:ascii="Tahoma" w:hAnsi="Tahoma" w:cs="Tahoma"/>
          <w:sz w:val="24"/>
          <w:szCs w:val="24"/>
        </w:rPr>
        <w:t xml:space="preserve"> illegal activity</w:t>
      </w:r>
      <w:r w:rsidR="008402D8" w:rsidRPr="00072E26">
        <w:rPr>
          <w:rFonts w:ascii="Tahoma" w:hAnsi="Tahoma" w:cs="Tahoma"/>
          <w:sz w:val="24"/>
          <w:szCs w:val="24"/>
        </w:rPr>
        <w:t>.</w:t>
      </w:r>
    </w:p>
    <w:p w14:paraId="1BEBA69A" w14:textId="68D6EDAB" w:rsidR="006E0CA1" w:rsidRPr="00052B6B" w:rsidRDefault="004E04F1" w:rsidP="00052B6B">
      <w:pPr>
        <w:pStyle w:val="ListParagraph"/>
        <w:numPr>
          <w:ilvl w:val="0"/>
          <w:numId w:val="3"/>
        </w:numPr>
        <w:rPr>
          <w:rFonts w:ascii="Tahoma" w:hAnsi="Tahoma" w:cs="Tahoma"/>
          <w:sz w:val="24"/>
          <w:szCs w:val="24"/>
        </w:rPr>
      </w:pPr>
      <w:r w:rsidRPr="00052B6B">
        <w:rPr>
          <w:rFonts w:ascii="Tahoma" w:hAnsi="Tahoma" w:cs="Tahoma"/>
          <w:sz w:val="24"/>
          <w:szCs w:val="24"/>
        </w:rPr>
        <w:t>E</w:t>
      </w:r>
      <w:r w:rsidR="0020360A" w:rsidRPr="00052B6B">
        <w:rPr>
          <w:rFonts w:ascii="Tahoma" w:hAnsi="Tahoma" w:cs="Tahoma"/>
          <w:sz w:val="24"/>
          <w:szCs w:val="24"/>
        </w:rPr>
        <w:t>xpose</w:t>
      </w:r>
      <w:r w:rsidRPr="00052B6B">
        <w:rPr>
          <w:rFonts w:ascii="Tahoma" w:hAnsi="Tahoma" w:cs="Tahoma"/>
          <w:sz w:val="24"/>
          <w:szCs w:val="24"/>
        </w:rPr>
        <w:t>s the Organisation</w:t>
      </w:r>
      <w:r w:rsidR="0020360A" w:rsidRPr="00052B6B">
        <w:rPr>
          <w:rFonts w:ascii="Tahoma" w:hAnsi="Tahoma" w:cs="Tahoma"/>
          <w:sz w:val="24"/>
          <w:szCs w:val="24"/>
        </w:rPr>
        <w:t xml:space="preserve"> to undue adverse publicity or reputational risk</w:t>
      </w:r>
      <w:r w:rsidR="00052B6B" w:rsidRPr="00052B6B">
        <w:rPr>
          <w:rFonts w:ascii="Tahoma" w:hAnsi="Tahoma" w:cs="Tahoma"/>
          <w:sz w:val="24"/>
          <w:szCs w:val="24"/>
        </w:rPr>
        <w:t xml:space="preserve">, particularly </w:t>
      </w:r>
      <w:r w:rsidR="00052B6B">
        <w:rPr>
          <w:rFonts w:ascii="Tahoma" w:hAnsi="Tahoma" w:cs="Tahoma"/>
          <w:sz w:val="24"/>
          <w:szCs w:val="24"/>
        </w:rPr>
        <w:t>if it may</w:t>
      </w:r>
      <w:r w:rsidR="00052B6B" w:rsidRPr="00052B6B">
        <w:rPr>
          <w:rFonts w:ascii="Tahoma" w:hAnsi="Tahoma" w:cs="Tahoma"/>
          <w:sz w:val="24"/>
          <w:szCs w:val="24"/>
        </w:rPr>
        <w:t xml:space="preserve"> be </w:t>
      </w:r>
      <w:r w:rsidR="00052B6B">
        <w:rPr>
          <w:rFonts w:ascii="Tahoma" w:hAnsi="Tahoma" w:cs="Tahoma"/>
          <w:sz w:val="24"/>
          <w:szCs w:val="24"/>
        </w:rPr>
        <w:t>viewed</w:t>
      </w:r>
      <w:r w:rsidR="00052B6B" w:rsidRPr="00052B6B">
        <w:rPr>
          <w:rFonts w:ascii="Tahoma" w:hAnsi="Tahoma" w:cs="Tahoma"/>
          <w:sz w:val="24"/>
          <w:szCs w:val="24"/>
        </w:rPr>
        <w:t xml:space="preserve"> as bribery</w:t>
      </w:r>
      <w:r w:rsidR="00052B6B">
        <w:rPr>
          <w:rFonts w:ascii="Tahoma" w:hAnsi="Tahoma" w:cs="Tahoma"/>
          <w:sz w:val="24"/>
          <w:szCs w:val="24"/>
        </w:rPr>
        <w:t>.</w:t>
      </w:r>
    </w:p>
    <w:p w14:paraId="4D2BAC07" w14:textId="4DE58457" w:rsidR="004E04F1" w:rsidRDefault="00BB1A91" w:rsidP="004E04F1">
      <w:pPr>
        <w:pStyle w:val="ListParagraph"/>
        <w:numPr>
          <w:ilvl w:val="0"/>
          <w:numId w:val="3"/>
        </w:numPr>
        <w:rPr>
          <w:rFonts w:ascii="Tahoma" w:hAnsi="Tahoma" w:cs="Tahoma"/>
          <w:sz w:val="24"/>
          <w:szCs w:val="24"/>
        </w:rPr>
      </w:pPr>
      <w:r>
        <w:rPr>
          <w:rFonts w:ascii="Tahoma" w:hAnsi="Tahoma" w:cs="Tahoma"/>
          <w:sz w:val="24"/>
          <w:szCs w:val="24"/>
        </w:rPr>
        <w:t>A</w:t>
      </w:r>
      <w:r w:rsidR="004E04F1" w:rsidRPr="004E04F1">
        <w:rPr>
          <w:rFonts w:ascii="Tahoma" w:hAnsi="Tahoma" w:cs="Tahoma"/>
          <w:sz w:val="24"/>
          <w:szCs w:val="24"/>
        </w:rPr>
        <w:t>re associated with unsuitable products, corporate and individuals e.g.</w:t>
      </w:r>
      <w:r w:rsidR="004E04F1">
        <w:rPr>
          <w:rFonts w:ascii="Tahoma" w:hAnsi="Tahoma" w:cs="Tahoma"/>
          <w:sz w:val="24"/>
          <w:szCs w:val="24"/>
        </w:rPr>
        <w:t xml:space="preserve"> </w:t>
      </w:r>
      <w:r w:rsidR="004E04F1" w:rsidRPr="004E04F1">
        <w:rPr>
          <w:rFonts w:ascii="Tahoma" w:hAnsi="Tahoma" w:cs="Tahoma"/>
          <w:sz w:val="24"/>
          <w:szCs w:val="24"/>
        </w:rPr>
        <w:t>arms dealings</w:t>
      </w:r>
      <w:r w:rsidR="004E04F1">
        <w:rPr>
          <w:rFonts w:ascii="Tahoma" w:hAnsi="Tahoma" w:cs="Tahoma"/>
          <w:sz w:val="24"/>
          <w:szCs w:val="24"/>
        </w:rPr>
        <w:t xml:space="preserve">. </w:t>
      </w:r>
    </w:p>
    <w:p w14:paraId="7F45FE8B" w14:textId="62550000" w:rsidR="00BB45A5" w:rsidRDefault="00F4010D" w:rsidP="00C1110E">
      <w:pPr>
        <w:pStyle w:val="ListParagraph"/>
        <w:numPr>
          <w:ilvl w:val="0"/>
          <w:numId w:val="3"/>
        </w:numPr>
        <w:rPr>
          <w:rFonts w:ascii="Tahoma" w:hAnsi="Tahoma" w:cs="Tahoma"/>
          <w:sz w:val="24"/>
          <w:szCs w:val="24"/>
        </w:rPr>
      </w:pPr>
      <w:r>
        <w:rPr>
          <w:rFonts w:ascii="Tahoma" w:hAnsi="Tahoma" w:cs="Tahoma"/>
          <w:sz w:val="24"/>
          <w:szCs w:val="24"/>
        </w:rPr>
        <w:t xml:space="preserve">Has the potential to harm </w:t>
      </w:r>
      <w:r w:rsidR="00052B6B">
        <w:rPr>
          <w:rFonts w:ascii="Tahoma" w:hAnsi="Tahoma" w:cs="Tahoma"/>
          <w:sz w:val="24"/>
          <w:szCs w:val="24"/>
        </w:rPr>
        <w:t xml:space="preserve">relationships </w:t>
      </w:r>
      <w:r w:rsidR="009B2EEB">
        <w:rPr>
          <w:rFonts w:ascii="Tahoma" w:hAnsi="Tahoma" w:cs="Tahoma"/>
          <w:sz w:val="24"/>
          <w:szCs w:val="24"/>
        </w:rPr>
        <w:t>with other Stakeholders</w:t>
      </w:r>
      <w:r w:rsidR="00242C41">
        <w:rPr>
          <w:rFonts w:ascii="Tahoma" w:hAnsi="Tahoma" w:cs="Tahoma"/>
          <w:sz w:val="24"/>
          <w:szCs w:val="24"/>
        </w:rPr>
        <w:t>.</w:t>
      </w:r>
    </w:p>
    <w:p w14:paraId="319DF03E" w14:textId="77777777" w:rsidR="00C1110E" w:rsidRPr="00C1110E" w:rsidRDefault="00C1110E" w:rsidP="00C1110E">
      <w:pPr>
        <w:pStyle w:val="ListParagraph"/>
        <w:ind w:left="1800"/>
        <w:rPr>
          <w:rFonts w:ascii="Tahoma" w:hAnsi="Tahoma" w:cs="Tahoma"/>
          <w:sz w:val="24"/>
          <w:szCs w:val="24"/>
        </w:rPr>
      </w:pPr>
    </w:p>
    <w:p w14:paraId="36866F0C" w14:textId="52E032A2" w:rsidR="00E13045" w:rsidRPr="00C1110E" w:rsidRDefault="004E04F1" w:rsidP="00C1110E">
      <w:pPr>
        <w:pStyle w:val="ListParagraph"/>
        <w:numPr>
          <w:ilvl w:val="2"/>
          <w:numId w:val="7"/>
        </w:numPr>
        <w:rPr>
          <w:rFonts w:ascii="Tahoma" w:hAnsi="Tahoma" w:cs="Tahoma"/>
          <w:sz w:val="24"/>
          <w:szCs w:val="24"/>
        </w:rPr>
      </w:pPr>
      <w:r w:rsidRPr="00C1110E">
        <w:rPr>
          <w:rFonts w:ascii="Tahoma" w:hAnsi="Tahoma" w:cs="Tahoma"/>
          <w:sz w:val="24"/>
          <w:szCs w:val="24"/>
        </w:rPr>
        <w:t xml:space="preserve">If a </w:t>
      </w:r>
      <w:r w:rsidR="00E13045" w:rsidRPr="00C1110E">
        <w:rPr>
          <w:rFonts w:ascii="Tahoma" w:hAnsi="Tahoma" w:cs="Tahoma"/>
          <w:sz w:val="24"/>
          <w:szCs w:val="24"/>
        </w:rPr>
        <w:t>donation</w:t>
      </w:r>
      <w:r w:rsidRPr="00C1110E">
        <w:rPr>
          <w:rFonts w:ascii="Tahoma" w:hAnsi="Tahoma" w:cs="Tahoma"/>
          <w:sz w:val="24"/>
          <w:szCs w:val="24"/>
        </w:rPr>
        <w:t xml:space="preserve"> is received which may not be acceptable under the terms of this</w:t>
      </w:r>
      <w:r w:rsidR="00E13045" w:rsidRPr="00C1110E">
        <w:rPr>
          <w:rFonts w:ascii="Tahoma" w:hAnsi="Tahoma" w:cs="Tahoma"/>
          <w:sz w:val="24"/>
          <w:szCs w:val="24"/>
        </w:rPr>
        <w:t xml:space="preserve"> </w:t>
      </w:r>
      <w:r w:rsidR="005A249B" w:rsidRPr="00C1110E">
        <w:rPr>
          <w:rFonts w:ascii="Tahoma" w:hAnsi="Tahoma" w:cs="Tahoma"/>
          <w:sz w:val="24"/>
          <w:szCs w:val="24"/>
        </w:rPr>
        <w:t>P</w:t>
      </w:r>
      <w:r w:rsidRPr="00C1110E">
        <w:rPr>
          <w:rFonts w:ascii="Tahoma" w:hAnsi="Tahoma" w:cs="Tahoma"/>
          <w:sz w:val="24"/>
          <w:szCs w:val="24"/>
        </w:rPr>
        <w:t>olicy</w:t>
      </w:r>
      <w:r w:rsidR="00E13045" w:rsidRPr="00C1110E">
        <w:rPr>
          <w:rFonts w:ascii="Tahoma" w:hAnsi="Tahoma" w:cs="Tahoma"/>
          <w:sz w:val="24"/>
          <w:szCs w:val="24"/>
        </w:rPr>
        <w:t>,</w:t>
      </w:r>
      <w:r w:rsidRPr="00C1110E">
        <w:rPr>
          <w:rFonts w:ascii="Tahoma" w:hAnsi="Tahoma" w:cs="Tahoma"/>
          <w:sz w:val="24"/>
          <w:szCs w:val="24"/>
        </w:rPr>
        <w:t xml:space="preserve"> the Finance </w:t>
      </w:r>
      <w:r w:rsidR="00BC6EE9">
        <w:rPr>
          <w:rFonts w:ascii="Tahoma" w:hAnsi="Tahoma" w:cs="Tahoma"/>
          <w:sz w:val="24"/>
          <w:szCs w:val="24"/>
        </w:rPr>
        <w:t>Team</w:t>
      </w:r>
      <w:r w:rsidRPr="00C1110E">
        <w:rPr>
          <w:rFonts w:ascii="Tahoma" w:hAnsi="Tahoma" w:cs="Tahoma"/>
          <w:sz w:val="24"/>
          <w:szCs w:val="24"/>
        </w:rPr>
        <w:t xml:space="preserve"> </w:t>
      </w:r>
      <w:r w:rsidR="00E13045" w:rsidRPr="00C1110E">
        <w:rPr>
          <w:rFonts w:ascii="Tahoma" w:hAnsi="Tahoma" w:cs="Tahoma"/>
          <w:sz w:val="24"/>
          <w:szCs w:val="24"/>
        </w:rPr>
        <w:t>should</w:t>
      </w:r>
      <w:r w:rsidRPr="00C1110E">
        <w:rPr>
          <w:rFonts w:ascii="Tahoma" w:hAnsi="Tahoma" w:cs="Tahoma"/>
          <w:sz w:val="24"/>
          <w:szCs w:val="24"/>
        </w:rPr>
        <w:t xml:space="preserve"> alert the</w:t>
      </w:r>
      <w:r w:rsidR="00E13045" w:rsidRPr="00C1110E">
        <w:rPr>
          <w:rFonts w:ascii="Tahoma" w:hAnsi="Tahoma" w:cs="Tahoma"/>
          <w:sz w:val="24"/>
          <w:szCs w:val="24"/>
        </w:rPr>
        <w:t xml:space="preserve"> </w:t>
      </w:r>
      <w:r w:rsidRPr="00C1110E">
        <w:rPr>
          <w:rFonts w:ascii="Tahoma" w:hAnsi="Tahoma" w:cs="Tahoma"/>
          <w:sz w:val="24"/>
          <w:szCs w:val="24"/>
        </w:rPr>
        <w:t>CEO at the</w:t>
      </w:r>
      <w:r w:rsidR="00E13045" w:rsidRPr="00C1110E">
        <w:rPr>
          <w:rFonts w:ascii="Tahoma" w:hAnsi="Tahoma" w:cs="Tahoma"/>
          <w:sz w:val="24"/>
          <w:szCs w:val="24"/>
        </w:rPr>
        <w:t xml:space="preserve"> </w:t>
      </w:r>
      <w:r w:rsidRPr="00C1110E">
        <w:rPr>
          <w:rFonts w:ascii="Tahoma" w:hAnsi="Tahoma" w:cs="Tahoma"/>
          <w:sz w:val="24"/>
          <w:szCs w:val="24"/>
        </w:rPr>
        <w:t>earliest opportunity</w:t>
      </w:r>
      <w:r w:rsidR="00E13045" w:rsidRPr="00C1110E">
        <w:rPr>
          <w:rFonts w:ascii="Tahoma" w:hAnsi="Tahoma" w:cs="Tahoma"/>
          <w:sz w:val="24"/>
          <w:szCs w:val="24"/>
        </w:rPr>
        <w:t xml:space="preserve"> for further investigation and </w:t>
      </w:r>
      <w:r w:rsidR="00A1729C" w:rsidRPr="00C1110E">
        <w:rPr>
          <w:rFonts w:ascii="Tahoma" w:hAnsi="Tahoma" w:cs="Tahoma"/>
          <w:sz w:val="24"/>
          <w:szCs w:val="24"/>
        </w:rPr>
        <w:t xml:space="preserve">findings </w:t>
      </w:r>
      <w:r w:rsidR="00E13045" w:rsidRPr="00C1110E">
        <w:rPr>
          <w:rFonts w:ascii="Tahoma" w:hAnsi="Tahoma" w:cs="Tahoma"/>
          <w:sz w:val="24"/>
          <w:szCs w:val="24"/>
        </w:rPr>
        <w:t xml:space="preserve">referred to the board of Trustee’s for consideration. </w:t>
      </w:r>
    </w:p>
    <w:p w14:paraId="16B6B61F" w14:textId="16966ED6" w:rsidR="00E13045" w:rsidRDefault="00E13045" w:rsidP="00E13045">
      <w:pPr>
        <w:pStyle w:val="ListParagraph"/>
        <w:ind w:left="1080"/>
        <w:rPr>
          <w:rFonts w:ascii="Tahoma" w:hAnsi="Tahoma" w:cs="Tahoma"/>
          <w:sz w:val="24"/>
          <w:szCs w:val="24"/>
        </w:rPr>
      </w:pPr>
    </w:p>
    <w:p w14:paraId="2426B779" w14:textId="7C596B7B" w:rsidR="00A86832" w:rsidRDefault="00A86832" w:rsidP="00E13045">
      <w:pPr>
        <w:pStyle w:val="ListParagraph"/>
        <w:ind w:left="1080"/>
        <w:rPr>
          <w:rFonts w:ascii="Tahoma" w:hAnsi="Tahoma" w:cs="Tahoma"/>
          <w:sz w:val="24"/>
          <w:szCs w:val="24"/>
        </w:rPr>
      </w:pPr>
    </w:p>
    <w:p w14:paraId="0D7D3550" w14:textId="1772F9A2" w:rsidR="00A86832" w:rsidRDefault="00A86832" w:rsidP="00E13045">
      <w:pPr>
        <w:pStyle w:val="ListParagraph"/>
        <w:ind w:left="1080"/>
        <w:rPr>
          <w:rFonts w:ascii="Tahoma" w:hAnsi="Tahoma" w:cs="Tahoma"/>
          <w:sz w:val="24"/>
          <w:szCs w:val="24"/>
        </w:rPr>
      </w:pPr>
    </w:p>
    <w:p w14:paraId="30DF7ED7" w14:textId="0911C06C" w:rsidR="00A86832" w:rsidRDefault="00A86832" w:rsidP="00E13045">
      <w:pPr>
        <w:pStyle w:val="ListParagraph"/>
        <w:ind w:left="1080"/>
        <w:rPr>
          <w:rFonts w:ascii="Tahoma" w:hAnsi="Tahoma" w:cs="Tahoma"/>
          <w:sz w:val="24"/>
          <w:szCs w:val="24"/>
        </w:rPr>
      </w:pPr>
    </w:p>
    <w:p w14:paraId="090F9933" w14:textId="77777777" w:rsidR="00A86832" w:rsidRPr="004E04F1" w:rsidRDefault="00A86832" w:rsidP="00E13045">
      <w:pPr>
        <w:pStyle w:val="ListParagraph"/>
        <w:ind w:left="1080"/>
        <w:rPr>
          <w:rFonts w:ascii="Tahoma" w:hAnsi="Tahoma" w:cs="Tahoma"/>
          <w:sz w:val="24"/>
          <w:szCs w:val="24"/>
        </w:rPr>
      </w:pPr>
    </w:p>
    <w:p w14:paraId="07C8C236" w14:textId="77777777" w:rsidR="000F4246" w:rsidRDefault="000F4246" w:rsidP="000F4246">
      <w:pPr>
        <w:pStyle w:val="ListParagraph"/>
        <w:ind w:left="1080"/>
        <w:rPr>
          <w:rFonts w:ascii="Tahoma" w:hAnsi="Tahoma" w:cs="Tahoma"/>
          <w:sz w:val="24"/>
          <w:szCs w:val="24"/>
        </w:rPr>
      </w:pPr>
    </w:p>
    <w:p w14:paraId="1C3A355E" w14:textId="554D0279" w:rsidR="00514F5A" w:rsidRDefault="00A956C6" w:rsidP="00514F5A">
      <w:pPr>
        <w:pStyle w:val="ListParagraph"/>
        <w:numPr>
          <w:ilvl w:val="1"/>
          <w:numId w:val="7"/>
        </w:numPr>
        <w:rPr>
          <w:rFonts w:ascii="Tahoma" w:hAnsi="Tahoma" w:cs="Tahoma"/>
          <w:b/>
          <w:bCs/>
          <w:sz w:val="24"/>
          <w:szCs w:val="24"/>
        </w:rPr>
      </w:pPr>
      <w:r w:rsidRPr="00030D5B">
        <w:rPr>
          <w:rFonts w:ascii="Tahoma" w:hAnsi="Tahoma" w:cs="Tahoma"/>
          <w:b/>
          <w:bCs/>
          <w:sz w:val="24"/>
          <w:szCs w:val="24"/>
        </w:rPr>
        <w:t>Wills and Bequests</w:t>
      </w:r>
    </w:p>
    <w:p w14:paraId="0664D040" w14:textId="77777777" w:rsidR="00D4444C" w:rsidRPr="00D4444C" w:rsidRDefault="00D4444C" w:rsidP="00D4444C">
      <w:pPr>
        <w:rPr>
          <w:rFonts w:ascii="Tahoma" w:hAnsi="Tahoma" w:cs="Tahoma"/>
          <w:b/>
          <w:bCs/>
          <w:sz w:val="24"/>
          <w:szCs w:val="24"/>
        </w:rPr>
      </w:pPr>
    </w:p>
    <w:p w14:paraId="19D81319" w14:textId="3C5F0873" w:rsidR="00030D5B" w:rsidRPr="00CE7CA1" w:rsidRDefault="00030D5B" w:rsidP="00F03EB1">
      <w:pPr>
        <w:pStyle w:val="ListParagraph"/>
        <w:numPr>
          <w:ilvl w:val="2"/>
          <w:numId w:val="8"/>
        </w:numPr>
        <w:rPr>
          <w:rFonts w:ascii="Tahoma" w:hAnsi="Tahoma" w:cs="Tahoma"/>
          <w:sz w:val="24"/>
          <w:szCs w:val="24"/>
        </w:rPr>
      </w:pPr>
      <w:r w:rsidRPr="00F03EB1">
        <w:rPr>
          <w:rFonts w:ascii="Tahoma" w:hAnsi="Tahoma" w:cs="Tahoma"/>
          <w:sz w:val="24"/>
          <w:szCs w:val="24"/>
        </w:rPr>
        <w:t xml:space="preserve">All requests for support with will writing should be signposted </w:t>
      </w:r>
      <w:r w:rsidR="00D26110">
        <w:rPr>
          <w:rFonts w:ascii="Tahoma" w:hAnsi="Tahoma" w:cs="Tahoma"/>
          <w:sz w:val="24"/>
          <w:szCs w:val="24"/>
        </w:rPr>
        <w:t>f</w:t>
      </w:r>
      <w:r w:rsidRPr="00F03EB1">
        <w:rPr>
          <w:rFonts w:ascii="Tahoma" w:hAnsi="Tahoma" w:cs="Tahoma"/>
          <w:sz w:val="24"/>
          <w:szCs w:val="24"/>
        </w:rPr>
        <w:t>o</w:t>
      </w:r>
      <w:r w:rsidR="00D26110">
        <w:rPr>
          <w:rFonts w:ascii="Tahoma" w:hAnsi="Tahoma" w:cs="Tahoma"/>
          <w:sz w:val="24"/>
          <w:szCs w:val="24"/>
        </w:rPr>
        <w:t>r</w:t>
      </w:r>
      <w:r w:rsidRPr="00F03EB1">
        <w:rPr>
          <w:rFonts w:ascii="Tahoma" w:hAnsi="Tahoma" w:cs="Tahoma"/>
          <w:sz w:val="24"/>
          <w:szCs w:val="24"/>
        </w:rPr>
        <w:t xml:space="preserve">               appropriate legal support. </w:t>
      </w:r>
      <w:r w:rsidR="00152B9A" w:rsidRPr="00F03EB1">
        <w:rPr>
          <w:rFonts w:ascii="Tahoma" w:hAnsi="Tahoma" w:cs="Tahoma"/>
          <w:sz w:val="24"/>
          <w:szCs w:val="24"/>
        </w:rPr>
        <w:t xml:space="preserve">Under no circumstances should an Employee, Trustee, Volunteer, or any other individual involved in the Organisation help draw up a will, or act as a witness in their </w:t>
      </w:r>
      <w:r w:rsidR="00152B9A" w:rsidRPr="00CE7CA1">
        <w:rPr>
          <w:rFonts w:ascii="Tahoma" w:hAnsi="Tahoma" w:cs="Tahoma"/>
          <w:sz w:val="24"/>
          <w:szCs w:val="24"/>
        </w:rPr>
        <w:t>role within the Organisation.</w:t>
      </w:r>
    </w:p>
    <w:p w14:paraId="11922EA8" w14:textId="30E09E5C" w:rsidR="00CE7CA1" w:rsidRDefault="00CE7CA1" w:rsidP="00D26110">
      <w:pPr>
        <w:pStyle w:val="ListParagraph"/>
        <w:numPr>
          <w:ilvl w:val="2"/>
          <w:numId w:val="8"/>
        </w:numPr>
        <w:rPr>
          <w:rFonts w:ascii="Tahoma" w:hAnsi="Tahoma" w:cs="Tahoma"/>
          <w:sz w:val="24"/>
          <w:szCs w:val="24"/>
        </w:rPr>
      </w:pPr>
      <w:r w:rsidRPr="00CE7CA1">
        <w:rPr>
          <w:rFonts w:ascii="Tahoma" w:hAnsi="Tahoma" w:cs="Tahoma"/>
          <w:sz w:val="24"/>
          <w:szCs w:val="24"/>
        </w:rPr>
        <w:t>Under no circumstances may a</w:t>
      </w:r>
      <w:r w:rsidR="00D26110">
        <w:rPr>
          <w:rFonts w:ascii="Tahoma" w:hAnsi="Tahoma" w:cs="Tahoma"/>
          <w:sz w:val="24"/>
          <w:szCs w:val="24"/>
        </w:rPr>
        <w:t>n</w:t>
      </w:r>
      <w:r w:rsidRPr="00CE7CA1">
        <w:rPr>
          <w:rFonts w:ascii="Tahoma" w:hAnsi="Tahoma" w:cs="Tahoma"/>
          <w:sz w:val="24"/>
          <w:szCs w:val="24"/>
        </w:rPr>
        <w:t xml:space="preserve"> </w:t>
      </w:r>
      <w:bookmarkStart w:id="0" w:name="_Hlk77861447"/>
      <w:r w:rsidR="00D26110" w:rsidRPr="00D26110">
        <w:rPr>
          <w:rFonts w:ascii="Tahoma" w:hAnsi="Tahoma" w:cs="Tahoma"/>
          <w:sz w:val="24"/>
          <w:szCs w:val="24"/>
        </w:rPr>
        <w:t>Employee, Trustee, Volunteer, or any other individual involved in the Organisation</w:t>
      </w:r>
      <w:bookmarkEnd w:id="0"/>
      <w:r w:rsidR="00D26110">
        <w:rPr>
          <w:rFonts w:ascii="Tahoma" w:hAnsi="Tahoma" w:cs="Tahoma"/>
          <w:sz w:val="24"/>
          <w:szCs w:val="24"/>
        </w:rPr>
        <w:t xml:space="preserve"> </w:t>
      </w:r>
      <w:r w:rsidRPr="00D26110">
        <w:rPr>
          <w:rFonts w:ascii="Tahoma" w:hAnsi="Tahoma" w:cs="Tahoma"/>
          <w:sz w:val="24"/>
          <w:szCs w:val="24"/>
        </w:rPr>
        <w:t xml:space="preserve">take the initiative in seeking legacies for </w:t>
      </w:r>
      <w:r w:rsidR="005676F6">
        <w:rPr>
          <w:rFonts w:ascii="Tahoma" w:hAnsi="Tahoma" w:cs="Tahoma"/>
          <w:sz w:val="24"/>
          <w:szCs w:val="24"/>
        </w:rPr>
        <w:t>Age UK North Cumbria</w:t>
      </w:r>
      <w:r w:rsidR="00D26110">
        <w:rPr>
          <w:rFonts w:ascii="Tahoma" w:hAnsi="Tahoma" w:cs="Tahoma"/>
          <w:sz w:val="24"/>
          <w:szCs w:val="24"/>
        </w:rPr>
        <w:t xml:space="preserve"> </w:t>
      </w:r>
      <w:r w:rsidRPr="00D26110">
        <w:rPr>
          <w:rFonts w:ascii="Tahoma" w:hAnsi="Tahoma" w:cs="Tahoma"/>
          <w:sz w:val="24"/>
          <w:szCs w:val="24"/>
        </w:rPr>
        <w:t xml:space="preserve">from </w:t>
      </w:r>
      <w:r w:rsidR="00D26110">
        <w:rPr>
          <w:rFonts w:ascii="Tahoma" w:hAnsi="Tahoma" w:cs="Tahoma"/>
          <w:sz w:val="24"/>
          <w:szCs w:val="24"/>
        </w:rPr>
        <w:t>third parties</w:t>
      </w:r>
      <w:r w:rsidRPr="00D26110">
        <w:rPr>
          <w:rFonts w:ascii="Tahoma" w:hAnsi="Tahoma" w:cs="Tahoma"/>
          <w:sz w:val="24"/>
          <w:szCs w:val="24"/>
        </w:rPr>
        <w:t xml:space="preserve">. If </w:t>
      </w:r>
      <w:r w:rsidR="00EB7C12">
        <w:rPr>
          <w:rFonts w:ascii="Tahoma" w:hAnsi="Tahoma" w:cs="Tahoma"/>
          <w:sz w:val="24"/>
          <w:szCs w:val="24"/>
        </w:rPr>
        <w:t xml:space="preserve">a </w:t>
      </w:r>
      <w:r w:rsidR="001A5143">
        <w:rPr>
          <w:rFonts w:ascii="Tahoma" w:hAnsi="Tahoma" w:cs="Tahoma"/>
          <w:sz w:val="24"/>
          <w:szCs w:val="24"/>
        </w:rPr>
        <w:t>third-party</w:t>
      </w:r>
      <w:r w:rsidR="00EB7C12">
        <w:rPr>
          <w:rFonts w:ascii="Tahoma" w:hAnsi="Tahoma" w:cs="Tahoma"/>
          <w:sz w:val="24"/>
          <w:szCs w:val="24"/>
        </w:rPr>
        <w:t xml:space="preserve"> </w:t>
      </w:r>
      <w:r w:rsidRPr="00D26110">
        <w:rPr>
          <w:rFonts w:ascii="Tahoma" w:hAnsi="Tahoma" w:cs="Tahoma"/>
          <w:sz w:val="24"/>
          <w:szCs w:val="24"/>
        </w:rPr>
        <w:t xml:space="preserve">requests information about making a bequest to </w:t>
      </w:r>
      <w:r w:rsidR="005676F6">
        <w:rPr>
          <w:rFonts w:ascii="Tahoma" w:hAnsi="Tahoma" w:cs="Tahoma"/>
          <w:sz w:val="24"/>
          <w:szCs w:val="24"/>
        </w:rPr>
        <w:t>Age UK North Cumbria</w:t>
      </w:r>
      <w:r w:rsidRPr="00D26110">
        <w:rPr>
          <w:rFonts w:ascii="Tahoma" w:hAnsi="Tahoma" w:cs="Tahoma"/>
          <w:sz w:val="24"/>
          <w:szCs w:val="24"/>
        </w:rPr>
        <w:t xml:space="preserve"> he/she must be referred to the C</w:t>
      </w:r>
      <w:r w:rsidR="00EB7C12">
        <w:rPr>
          <w:rFonts w:ascii="Tahoma" w:hAnsi="Tahoma" w:cs="Tahoma"/>
          <w:sz w:val="24"/>
          <w:szCs w:val="24"/>
        </w:rPr>
        <w:t>EO</w:t>
      </w:r>
      <w:r w:rsidRPr="00D26110">
        <w:rPr>
          <w:rFonts w:ascii="Tahoma" w:hAnsi="Tahoma" w:cs="Tahoma"/>
          <w:sz w:val="24"/>
          <w:szCs w:val="24"/>
        </w:rPr>
        <w:t xml:space="preserve"> and the information about making a bequest will be sent direct to the individual.</w:t>
      </w:r>
    </w:p>
    <w:p w14:paraId="2F102645" w14:textId="77777777" w:rsidR="00BF4883" w:rsidRDefault="001A5143" w:rsidP="00011A3B">
      <w:pPr>
        <w:pStyle w:val="ListParagraph"/>
        <w:numPr>
          <w:ilvl w:val="2"/>
          <w:numId w:val="8"/>
        </w:numPr>
        <w:rPr>
          <w:rFonts w:ascii="Tahoma" w:hAnsi="Tahoma" w:cs="Tahoma"/>
          <w:sz w:val="24"/>
          <w:szCs w:val="24"/>
        </w:rPr>
      </w:pPr>
      <w:r w:rsidRPr="00011A3B">
        <w:rPr>
          <w:rFonts w:ascii="Tahoma" w:hAnsi="Tahoma" w:cs="Tahoma"/>
          <w:sz w:val="24"/>
          <w:szCs w:val="24"/>
        </w:rPr>
        <w:t xml:space="preserve">On occasions </w:t>
      </w:r>
      <w:r w:rsidR="00011A3B">
        <w:rPr>
          <w:rFonts w:ascii="Tahoma" w:hAnsi="Tahoma" w:cs="Tahoma"/>
          <w:sz w:val="24"/>
          <w:szCs w:val="24"/>
        </w:rPr>
        <w:t xml:space="preserve">third parties </w:t>
      </w:r>
      <w:r w:rsidRPr="00011A3B">
        <w:rPr>
          <w:rFonts w:ascii="Tahoma" w:hAnsi="Tahoma" w:cs="Tahoma"/>
          <w:sz w:val="24"/>
          <w:szCs w:val="24"/>
        </w:rPr>
        <w:t xml:space="preserve">may wish to make personal bequests to </w:t>
      </w:r>
      <w:r w:rsidR="00011A3B">
        <w:rPr>
          <w:rFonts w:ascii="Tahoma" w:hAnsi="Tahoma" w:cs="Tahoma"/>
          <w:sz w:val="24"/>
          <w:szCs w:val="24"/>
        </w:rPr>
        <w:t xml:space="preserve">an </w:t>
      </w:r>
      <w:r w:rsidR="00011A3B" w:rsidRPr="00011A3B">
        <w:rPr>
          <w:rFonts w:ascii="Tahoma" w:hAnsi="Tahoma" w:cs="Tahoma"/>
          <w:sz w:val="24"/>
          <w:szCs w:val="24"/>
        </w:rPr>
        <w:t>Employee, Trustee, Volunteer, or any other individual involved in the Organisation</w:t>
      </w:r>
      <w:r w:rsidR="00011A3B">
        <w:rPr>
          <w:rFonts w:ascii="Tahoma" w:hAnsi="Tahoma" w:cs="Tahoma"/>
          <w:sz w:val="24"/>
          <w:szCs w:val="24"/>
        </w:rPr>
        <w:t xml:space="preserve"> </w:t>
      </w:r>
      <w:r w:rsidRPr="00011A3B">
        <w:rPr>
          <w:rFonts w:ascii="Tahoma" w:hAnsi="Tahoma" w:cs="Tahoma"/>
          <w:sz w:val="24"/>
          <w:szCs w:val="24"/>
        </w:rPr>
        <w:t>and/or</w:t>
      </w:r>
      <w:r w:rsidR="00011A3B">
        <w:rPr>
          <w:rFonts w:ascii="Tahoma" w:hAnsi="Tahoma" w:cs="Tahoma"/>
          <w:sz w:val="24"/>
          <w:szCs w:val="24"/>
        </w:rPr>
        <w:t xml:space="preserve"> wish</w:t>
      </w:r>
      <w:r w:rsidRPr="00011A3B">
        <w:rPr>
          <w:rFonts w:ascii="Tahoma" w:hAnsi="Tahoma" w:cs="Tahoma"/>
          <w:sz w:val="24"/>
          <w:szCs w:val="24"/>
        </w:rPr>
        <w:t xml:space="preserve"> to appoint them as executors</w:t>
      </w:r>
      <w:r w:rsidR="00011A3B">
        <w:rPr>
          <w:rFonts w:ascii="Tahoma" w:hAnsi="Tahoma" w:cs="Tahoma"/>
          <w:sz w:val="24"/>
          <w:szCs w:val="24"/>
        </w:rPr>
        <w:t xml:space="preserve"> of their will</w:t>
      </w:r>
      <w:r w:rsidRPr="00011A3B">
        <w:rPr>
          <w:rFonts w:ascii="Tahoma" w:hAnsi="Tahoma" w:cs="Tahoma"/>
          <w:sz w:val="24"/>
          <w:szCs w:val="24"/>
        </w:rPr>
        <w:t>. If the</w:t>
      </w:r>
      <w:r w:rsidR="00011A3B">
        <w:rPr>
          <w:rFonts w:ascii="Tahoma" w:hAnsi="Tahoma" w:cs="Tahoma"/>
          <w:sz w:val="24"/>
          <w:szCs w:val="24"/>
        </w:rPr>
        <w:t>re exists</w:t>
      </w:r>
      <w:r w:rsidRPr="00011A3B">
        <w:rPr>
          <w:rFonts w:ascii="Tahoma" w:hAnsi="Tahoma" w:cs="Tahoma"/>
          <w:sz w:val="24"/>
          <w:szCs w:val="24"/>
        </w:rPr>
        <w:t xml:space="preserve"> </w:t>
      </w:r>
      <w:r w:rsidR="00011A3B">
        <w:rPr>
          <w:rFonts w:ascii="Tahoma" w:hAnsi="Tahoma" w:cs="Tahoma"/>
          <w:sz w:val="24"/>
          <w:szCs w:val="24"/>
        </w:rPr>
        <w:t>a</w:t>
      </w:r>
      <w:r w:rsidRPr="00011A3B">
        <w:rPr>
          <w:rFonts w:ascii="Tahoma" w:hAnsi="Tahoma" w:cs="Tahoma"/>
          <w:sz w:val="24"/>
          <w:szCs w:val="24"/>
        </w:rPr>
        <w:t xml:space="preserve"> prior knowledge of any such intention, </w:t>
      </w:r>
      <w:r w:rsidR="00011A3B">
        <w:rPr>
          <w:rFonts w:ascii="Tahoma" w:hAnsi="Tahoma" w:cs="Tahoma"/>
          <w:sz w:val="24"/>
          <w:szCs w:val="24"/>
        </w:rPr>
        <w:t xml:space="preserve">they </w:t>
      </w:r>
      <w:r w:rsidRPr="00011A3B">
        <w:rPr>
          <w:rFonts w:ascii="Tahoma" w:hAnsi="Tahoma" w:cs="Tahoma"/>
          <w:sz w:val="24"/>
          <w:szCs w:val="24"/>
        </w:rPr>
        <w:t xml:space="preserve">should attempt to dissuade the person and point out that a bequest to the </w:t>
      </w:r>
      <w:r w:rsidR="00011A3B">
        <w:rPr>
          <w:rFonts w:ascii="Tahoma" w:hAnsi="Tahoma" w:cs="Tahoma"/>
          <w:sz w:val="24"/>
          <w:szCs w:val="24"/>
        </w:rPr>
        <w:t>O</w:t>
      </w:r>
      <w:r w:rsidRPr="00011A3B">
        <w:rPr>
          <w:rFonts w:ascii="Tahoma" w:hAnsi="Tahoma" w:cs="Tahoma"/>
          <w:sz w:val="24"/>
          <w:szCs w:val="24"/>
        </w:rPr>
        <w:t xml:space="preserve">rganisation may be more appropriate. In the case of an appointment as executor, explain that it is contrary to the </w:t>
      </w:r>
      <w:r w:rsidR="00011A3B">
        <w:rPr>
          <w:rFonts w:ascii="Tahoma" w:hAnsi="Tahoma" w:cs="Tahoma"/>
          <w:sz w:val="24"/>
          <w:szCs w:val="24"/>
        </w:rPr>
        <w:t>O</w:t>
      </w:r>
      <w:r w:rsidRPr="00011A3B">
        <w:rPr>
          <w:rFonts w:ascii="Tahoma" w:hAnsi="Tahoma" w:cs="Tahoma"/>
          <w:sz w:val="24"/>
          <w:szCs w:val="24"/>
        </w:rPr>
        <w:t>rganisation’s policy and that such involvement</w:t>
      </w:r>
      <w:r w:rsidR="00BF4883">
        <w:rPr>
          <w:rFonts w:ascii="Tahoma" w:hAnsi="Tahoma" w:cs="Tahoma"/>
          <w:sz w:val="24"/>
          <w:szCs w:val="24"/>
        </w:rPr>
        <w:t xml:space="preserve"> in personal affairs</w:t>
      </w:r>
      <w:r w:rsidRPr="00011A3B">
        <w:rPr>
          <w:rFonts w:ascii="Tahoma" w:hAnsi="Tahoma" w:cs="Tahoma"/>
          <w:sz w:val="24"/>
          <w:szCs w:val="24"/>
        </w:rPr>
        <w:t xml:space="preserve"> could lead to disciplinary action. </w:t>
      </w:r>
    </w:p>
    <w:p w14:paraId="0B8F758B" w14:textId="3A24C766" w:rsidR="001E1625" w:rsidRDefault="001A5143" w:rsidP="00011A3B">
      <w:pPr>
        <w:pStyle w:val="ListParagraph"/>
        <w:numPr>
          <w:ilvl w:val="2"/>
          <w:numId w:val="8"/>
        </w:numPr>
        <w:rPr>
          <w:rFonts w:ascii="Tahoma" w:hAnsi="Tahoma" w:cs="Tahoma"/>
          <w:sz w:val="24"/>
          <w:szCs w:val="24"/>
        </w:rPr>
      </w:pPr>
      <w:r w:rsidRPr="00011A3B">
        <w:rPr>
          <w:rFonts w:ascii="Tahoma" w:hAnsi="Tahoma" w:cs="Tahoma"/>
          <w:sz w:val="24"/>
          <w:szCs w:val="24"/>
        </w:rPr>
        <w:t>In the event of a</w:t>
      </w:r>
      <w:r w:rsidR="00BF4883">
        <w:rPr>
          <w:rFonts w:ascii="Tahoma" w:hAnsi="Tahoma" w:cs="Tahoma"/>
          <w:sz w:val="24"/>
          <w:szCs w:val="24"/>
        </w:rPr>
        <w:t xml:space="preserve">n </w:t>
      </w:r>
      <w:r w:rsidR="00BF4883" w:rsidRPr="00BF4883">
        <w:rPr>
          <w:rFonts w:ascii="Tahoma" w:hAnsi="Tahoma" w:cs="Tahoma"/>
          <w:sz w:val="24"/>
          <w:szCs w:val="24"/>
        </w:rPr>
        <w:t xml:space="preserve">Employee, Trustee, Volunteer, or any other individual involved in the Organisation </w:t>
      </w:r>
      <w:r w:rsidRPr="00011A3B">
        <w:rPr>
          <w:rFonts w:ascii="Tahoma" w:hAnsi="Tahoma" w:cs="Tahoma"/>
          <w:sz w:val="24"/>
          <w:szCs w:val="24"/>
        </w:rPr>
        <w:t>being left a sum o</w:t>
      </w:r>
      <w:r w:rsidR="00D9286A">
        <w:rPr>
          <w:rFonts w:ascii="Tahoma" w:hAnsi="Tahoma" w:cs="Tahoma"/>
          <w:sz w:val="24"/>
          <w:szCs w:val="24"/>
        </w:rPr>
        <w:t>f</w:t>
      </w:r>
      <w:r w:rsidRPr="00011A3B">
        <w:rPr>
          <w:rFonts w:ascii="Tahoma" w:hAnsi="Tahoma" w:cs="Tahoma"/>
          <w:sz w:val="24"/>
          <w:szCs w:val="24"/>
        </w:rPr>
        <w:t xml:space="preserve"> money or any specific gift from the estate of a </w:t>
      </w:r>
      <w:r w:rsidR="00BF4883">
        <w:rPr>
          <w:rFonts w:ascii="Tahoma" w:hAnsi="Tahoma" w:cs="Tahoma"/>
          <w:sz w:val="24"/>
          <w:szCs w:val="24"/>
        </w:rPr>
        <w:t xml:space="preserve">third party </w:t>
      </w:r>
      <w:r w:rsidR="00E024C6">
        <w:rPr>
          <w:rFonts w:ascii="Tahoma" w:hAnsi="Tahoma" w:cs="Tahoma"/>
          <w:sz w:val="24"/>
          <w:szCs w:val="24"/>
        </w:rPr>
        <w:t>then this must be reported to a Line Manager</w:t>
      </w:r>
      <w:r w:rsidR="009276C9">
        <w:rPr>
          <w:rFonts w:ascii="Tahoma" w:hAnsi="Tahoma" w:cs="Tahoma"/>
          <w:sz w:val="24"/>
          <w:szCs w:val="24"/>
        </w:rPr>
        <w:t xml:space="preserve"> and CEO</w:t>
      </w:r>
      <w:r w:rsidR="00E024C6">
        <w:rPr>
          <w:rFonts w:ascii="Tahoma" w:hAnsi="Tahoma" w:cs="Tahoma"/>
          <w:sz w:val="24"/>
          <w:szCs w:val="24"/>
        </w:rPr>
        <w:t xml:space="preserve"> as soon as possible. </w:t>
      </w:r>
    </w:p>
    <w:p w14:paraId="14084707" w14:textId="58AC99C6" w:rsidR="000C1F5A" w:rsidRPr="005B611C" w:rsidRDefault="001A1FC4" w:rsidP="005B611C">
      <w:pPr>
        <w:pStyle w:val="ListParagraph"/>
        <w:numPr>
          <w:ilvl w:val="2"/>
          <w:numId w:val="8"/>
        </w:numPr>
        <w:rPr>
          <w:rFonts w:ascii="Tahoma" w:hAnsi="Tahoma" w:cs="Tahoma"/>
          <w:sz w:val="24"/>
          <w:szCs w:val="24"/>
        </w:rPr>
      </w:pPr>
      <w:r w:rsidRPr="001A1FC4">
        <w:rPr>
          <w:rFonts w:ascii="Tahoma" w:hAnsi="Tahoma" w:cs="Tahoma"/>
          <w:sz w:val="24"/>
          <w:szCs w:val="24"/>
        </w:rPr>
        <w:t xml:space="preserve">If </w:t>
      </w:r>
      <w:r w:rsidR="005B611C" w:rsidRPr="005B611C">
        <w:rPr>
          <w:rFonts w:ascii="Tahoma" w:hAnsi="Tahoma" w:cs="Tahoma"/>
          <w:sz w:val="24"/>
          <w:szCs w:val="24"/>
        </w:rPr>
        <w:t xml:space="preserve">an </w:t>
      </w:r>
      <w:bookmarkStart w:id="1" w:name="_Hlk77861984"/>
      <w:r w:rsidR="005B611C" w:rsidRPr="005B611C">
        <w:rPr>
          <w:rFonts w:ascii="Tahoma" w:hAnsi="Tahoma" w:cs="Tahoma"/>
          <w:sz w:val="24"/>
          <w:szCs w:val="24"/>
        </w:rPr>
        <w:t>Employee, Trustee, Volunteer, or any other individual involved in the Organisation</w:t>
      </w:r>
      <w:r w:rsidR="005B611C">
        <w:rPr>
          <w:rFonts w:ascii="Tahoma" w:hAnsi="Tahoma" w:cs="Tahoma"/>
          <w:sz w:val="24"/>
          <w:szCs w:val="24"/>
        </w:rPr>
        <w:t xml:space="preserve"> </w:t>
      </w:r>
      <w:bookmarkEnd w:id="1"/>
      <w:r w:rsidR="00A151AD">
        <w:rPr>
          <w:rFonts w:ascii="Tahoma" w:hAnsi="Tahoma" w:cs="Tahoma"/>
          <w:sz w:val="24"/>
          <w:szCs w:val="24"/>
        </w:rPr>
        <w:t xml:space="preserve">finds </w:t>
      </w:r>
      <w:r w:rsidRPr="005B611C">
        <w:rPr>
          <w:rFonts w:ascii="Tahoma" w:hAnsi="Tahoma" w:cs="Tahoma"/>
          <w:sz w:val="24"/>
          <w:szCs w:val="24"/>
        </w:rPr>
        <w:t xml:space="preserve">that they have been appointed executor under a </w:t>
      </w:r>
      <w:r w:rsidR="00A151AD">
        <w:rPr>
          <w:rFonts w:ascii="Tahoma" w:hAnsi="Tahoma" w:cs="Tahoma"/>
          <w:sz w:val="24"/>
          <w:szCs w:val="24"/>
        </w:rPr>
        <w:t>third parties</w:t>
      </w:r>
      <w:r w:rsidRPr="005B611C">
        <w:rPr>
          <w:rFonts w:ascii="Tahoma" w:hAnsi="Tahoma" w:cs="Tahoma"/>
          <w:sz w:val="24"/>
          <w:szCs w:val="24"/>
        </w:rPr>
        <w:t xml:space="preserve"> will without prior knowledge, they have the right to disengage themselves. They should NOT proceed with involvement in funeral arrangements or disposing of the estate until the legal situation is clarified. They should seek advice from their </w:t>
      </w:r>
      <w:r w:rsidR="00A151AD">
        <w:rPr>
          <w:rFonts w:ascii="Tahoma" w:hAnsi="Tahoma" w:cs="Tahoma"/>
          <w:sz w:val="24"/>
          <w:szCs w:val="24"/>
        </w:rPr>
        <w:t>L</w:t>
      </w:r>
      <w:r w:rsidRPr="005B611C">
        <w:rPr>
          <w:rFonts w:ascii="Tahoma" w:hAnsi="Tahoma" w:cs="Tahoma"/>
          <w:sz w:val="24"/>
          <w:szCs w:val="24"/>
        </w:rPr>
        <w:t xml:space="preserve">ine </w:t>
      </w:r>
      <w:r w:rsidR="00A151AD">
        <w:rPr>
          <w:rFonts w:ascii="Tahoma" w:hAnsi="Tahoma" w:cs="Tahoma"/>
          <w:sz w:val="24"/>
          <w:szCs w:val="24"/>
        </w:rPr>
        <w:t>M</w:t>
      </w:r>
      <w:r w:rsidRPr="005B611C">
        <w:rPr>
          <w:rFonts w:ascii="Tahoma" w:hAnsi="Tahoma" w:cs="Tahoma"/>
          <w:sz w:val="24"/>
          <w:szCs w:val="24"/>
        </w:rPr>
        <w:t>anager, and if necessary legal advice will be obtained on their behalf.</w:t>
      </w:r>
    </w:p>
    <w:p w14:paraId="6CE0B89D" w14:textId="77777777" w:rsidR="001A1FC4" w:rsidRPr="001A1FC4" w:rsidRDefault="001A1FC4" w:rsidP="001A1FC4">
      <w:pPr>
        <w:pStyle w:val="ListParagraph"/>
        <w:ind w:left="1800"/>
        <w:rPr>
          <w:rFonts w:ascii="Tahoma" w:hAnsi="Tahoma" w:cs="Tahoma"/>
          <w:sz w:val="24"/>
          <w:szCs w:val="24"/>
        </w:rPr>
      </w:pPr>
    </w:p>
    <w:p w14:paraId="5C74682C" w14:textId="375D7882" w:rsidR="007915CF" w:rsidRDefault="007915CF" w:rsidP="00F03EB1">
      <w:pPr>
        <w:pStyle w:val="ListParagraph"/>
        <w:numPr>
          <w:ilvl w:val="1"/>
          <w:numId w:val="8"/>
        </w:numPr>
        <w:rPr>
          <w:rFonts w:ascii="Tahoma" w:hAnsi="Tahoma" w:cs="Tahoma"/>
          <w:sz w:val="24"/>
          <w:szCs w:val="24"/>
        </w:rPr>
      </w:pPr>
      <w:r w:rsidRPr="007915CF">
        <w:rPr>
          <w:rFonts w:ascii="Tahoma" w:hAnsi="Tahoma" w:cs="Tahoma"/>
          <w:sz w:val="24"/>
          <w:szCs w:val="24"/>
        </w:rPr>
        <w:t>If an</w:t>
      </w:r>
      <w:r w:rsidR="00EE3455" w:rsidRPr="00EE3455">
        <w:t xml:space="preserve"> </w:t>
      </w:r>
      <w:r w:rsidR="00EE3455" w:rsidRPr="00EE3455">
        <w:rPr>
          <w:rFonts w:ascii="Tahoma" w:hAnsi="Tahoma" w:cs="Tahoma"/>
          <w:sz w:val="24"/>
          <w:szCs w:val="24"/>
        </w:rPr>
        <w:t>Employee, Trustee, Volunteer, or any other individual involved in the Organisation</w:t>
      </w:r>
      <w:r w:rsidRPr="007915CF">
        <w:rPr>
          <w:rFonts w:ascii="Tahoma" w:hAnsi="Tahoma" w:cs="Tahoma"/>
          <w:sz w:val="24"/>
          <w:szCs w:val="24"/>
        </w:rPr>
        <w:t xml:space="preserve"> is ever in doubt about any matter relating to gifts, donations, </w:t>
      </w:r>
      <w:r w:rsidRPr="007915CF">
        <w:rPr>
          <w:rFonts w:ascii="Tahoma" w:hAnsi="Tahoma" w:cs="Tahoma"/>
          <w:sz w:val="24"/>
          <w:szCs w:val="24"/>
        </w:rPr>
        <w:lastRenderedPageBreak/>
        <w:t>wills or bequests</w:t>
      </w:r>
      <w:r w:rsidR="006D40C1">
        <w:rPr>
          <w:rFonts w:ascii="Tahoma" w:hAnsi="Tahoma" w:cs="Tahoma"/>
          <w:sz w:val="24"/>
          <w:szCs w:val="24"/>
        </w:rPr>
        <w:t>,</w:t>
      </w:r>
      <w:r w:rsidRPr="007915CF">
        <w:rPr>
          <w:rFonts w:ascii="Tahoma" w:hAnsi="Tahoma" w:cs="Tahoma"/>
          <w:sz w:val="24"/>
          <w:szCs w:val="24"/>
        </w:rPr>
        <w:t xml:space="preserve"> they should discuss it with their </w:t>
      </w:r>
      <w:r w:rsidR="006D40C1">
        <w:rPr>
          <w:rFonts w:ascii="Tahoma" w:hAnsi="Tahoma" w:cs="Tahoma"/>
          <w:sz w:val="24"/>
          <w:szCs w:val="24"/>
        </w:rPr>
        <w:t>L</w:t>
      </w:r>
      <w:r w:rsidRPr="007915CF">
        <w:rPr>
          <w:rFonts w:ascii="Tahoma" w:hAnsi="Tahoma" w:cs="Tahoma"/>
          <w:sz w:val="24"/>
          <w:szCs w:val="24"/>
        </w:rPr>
        <w:t xml:space="preserve">ine </w:t>
      </w:r>
      <w:r w:rsidR="006D40C1">
        <w:rPr>
          <w:rFonts w:ascii="Tahoma" w:hAnsi="Tahoma" w:cs="Tahoma"/>
          <w:sz w:val="24"/>
          <w:szCs w:val="24"/>
        </w:rPr>
        <w:t>M</w:t>
      </w:r>
      <w:r w:rsidRPr="007915CF">
        <w:rPr>
          <w:rFonts w:ascii="Tahoma" w:hAnsi="Tahoma" w:cs="Tahoma"/>
          <w:sz w:val="24"/>
          <w:szCs w:val="24"/>
        </w:rPr>
        <w:t>anager who will be pleased to help and advise them.</w:t>
      </w:r>
    </w:p>
    <w:p w14:paraId="17E4F4DC" w14:textId="18159A0A" w:rsidR="001C5951" w:rsidRDefault="001C5951" w:rsidP="00F03EB1">
      <w:pPr>
        <w:pStyle w:val="ListParagraph"/>
        <w:numPr>
          <w:ilvl w:val="1"/>
          <w:numId w:val="8"/>
        </w:numPr>
        <w:rPr>
          <w:rFonts w:ascii="Tahoma" w:hAnsi="Tahoma" w:cs="Tahoma"/>
          <w:sz w:val="24"/>
          <w:szCs w:val="24"/>
        </w:rPr>
      </w:pPr>
      <w:r>
        <w:rPr>
          <w:rFonts w:ascii="Tahoma" w:hAnsi="Tahoma" w:cs="Tahoma"/>
          <w:sz w:val="24"/>
          <w:szCs w:val="24"/>
        </w:rPr>
        <w:t xml:space="preserve">If </w:t>
      </w:r>
      <w:r w:rsidRPr="001C5951">
        <w:rPr>
          <w:rFonts w:ascii="Tahoma" w:hAnsi="Tahoma" w:cs="Tahoma"/>
          <w:sz w:val="24"/>
          <w:szCs w:val="24"/>
        </w:rPr>
        <w:t>an Employee, Trustee, Volunteer, or any other individual involved in the Organisation</w:t>
      </w:r>
      <w:r>
        <w:rPr>
          <w:rFonts w:ascii="Tahoma" w:hAnsi="Tahoma" w:cs="Tahoma"/>
          <w:sz w:val="24"/>
          <w:szCs w:val="24"/>
        </w:rPr>
        <w:t xml:space="preserve"> becomes aware of circumstances </w:t>
      </w:r>
      <w:r w:rsidR="00E04C38">
        <w:rPr>
          <w:rFonts w:ascii="Tahoma" w:hAnsi="Tahoma" w:cs="Tahoma"/>
          <w:sz w:val="24"/>
          <w:szCs w:val="24"/>
        </w:rPr>
        <w:t>pertaining to any of the above</w:t>
      </w:r>
      <w:r>
        <w:rPr>
          <w:rFonts w:ascii="Tahoma" w:hAnsi="Tahoma" w:cs="Tahoma"/>
          <w:sz w:val="24"/>
          <w:szCs w:val="24"/>
        </w:rPr>
        <w:t xml:space="preserve"> then the Whistleblowing policy must be </w:t>
      </w:r>
      <w:r w:rsidR="00E04C38">
        <w:rPr>
          <w:rFonts w:ascii="Tahoma" w:hAnsi="Tahoma" w:cs="Tahoma"/>
          <w:sz w:val="24"/>
          <w:szCs w:val="24"/>
        </w:rPr>
        <w:t>invoked</w:t>
      </w:r>
      <w:r>
        <w:rPr>
          <w:rFonts w:ascii="Tahoma" w:hAnsi="Tahoma" w:cs="Tahoma"/>
          <w:sz w:val="24"/>
          <w:szCs w:val="24"/>
        </w:rPr>
        <w:t xml:space="preserve">. </w:t>
      </w:r>
    </w:p>
    <w:p w14:paraId="054C4C2F" w14:textId="692BF54E" w:rsidR="00E27953" w:rsidRPr="00890AE7" w:rsidRDefault="007521AF" w:rsidP="00AF232F">
      <w:pPr>
        <w:pStyle w:val="ListParagraph"/>
        <w:numPr>
          <w:ilvl w:val="1"/>
          <w:numId w:val="8"/>
        </w:numPr>
        <w:rPr>
          <w:rFonts w:ascii="Tahoma" w:hAnsi="Tahoma" w:cs="Tahoma"/>
          <w:sz w:val="24"/>
          <w:szCs w:val="24"/>
        </w:rPr>
      </w:pPr>
      <w:r w:rsidRPr="007521AF">
        <w:rPr>
          <w:rFonts w:ascii="Tahoma" w:hAnsi="Tahoma" w:cs="Tahoma"/>
          <w:sz w:val="24"/>
          <w:szCs w:val="24"/>
        </w:rPr>
        <w:t xml:space="preserve">Any breach of this </w:t>
      </w:r>
      <w:r>
        <w:rPr>
          <w:rFonts w:ascii="Tahoma" w:hAnsi="Tahoma" w:cs="Tahoma"/>
          <w:sz w:val="24"/>
          <w:szCs w:val="24"/>
        </w:rPr>
        <w:t xml:space="preserve">Policy </w:t>
      </w:r>
      <w:r w:rsidRPr="007521AF">
        <w:rPr>
          <w:rFonts w:ascii="Tahoma" w:hAnsi="Tahoma" w:cs="Tahoma"/>
          <w:sz w:val="24"/>
          <w:szCs w:val="24"/>
        </w:rPr>
        <w:t xml:space="preserve">will </w:t>
      </w:r>
      <w:r w:rsidR="00011A3B">
        <w:rPr>
          <w:rFonts w:ascii="Tahoma" w:hAnsi="Tahoma" w:cs="Tahoma"/>
          <w:sz w:val="24"/>
          <w:szCs w:val="24"/>
        </w:rPr>
        <w:t>be considered in line with</w:t>
      </w:r>
      <w:r w:rsidR="00890AE7">
        <w:rPr>
          <w:rFonts w:ascii="Tahoma" w:hAnsi="Tahoma" w:cs="Tahoma"/>
          <w:sz w:val="24"/>
          <w:szCs w:val="24"/>
        </w:rPr>
        <w:t xml:space="preserve"> the Organisation’s</w:t>
      </w:r>
      <w:r w:rsidR="00011A3B">
        <w:rPr>
          <w:rFonts w:ascii="Tahoma" w:hAnsi="Tahoma" w:cs="Tahoma"/>
          <w:sz w:val="24"/>
          <w:szCs w:val="24"/>
        </w:rPr>
        <w:t xml:space="preserve"> Safeguarding duties and may </w:t>
      </w:r>
      <w:r w:rsidRPr="007521AF">
        <w:rPr>
          <w:rFonts w:ascii="Tahoma" w:hAnsi="Tahoma" w:cs="Tahoma"/>
          <w:sz w:val="24"/>
          <w:szCs w:val="24"/>
        </w:rPr>
        <w:t>result in disciplinary action.</w:t>
      </w:r>
    </w:p>
    <w:p w14:paraId="4F1105D5" w14:textId="77777777" w:rsidR="002F712D" w:rsidRPr="002F712D" w:rsidRDefault="002F712D" w:rsidP="002F712D">
      <w:pPr>
        <w:pStyle w:val="ListParagraph"/>
        <w:ind w:left="1080"/>
        <w:rPr>
          <w:rFonts w:ascii="Tahoma" w:hAnsi="Tahoma" w:cs="Tahoma"/>
          <w:sz w:val="24"/>
          <w:szCs w:val="24"/>
        </w:rPr>
      </w:pPr>
    </w:p>
    <w:p w14:paraId="6C09E7D7" w14:textId="77777777" w:rsidR="00DD50DF" w:rsidRDefault="00EF3172" w:rsidP="00DD50DF">
      <w:pPr>
        <w:pStyle w:val="ListParagraph"/>
        <w:numPr>
          <w:ilvl w:val="0"/>
          <w:numId w:val="8"/>
        </w:numPr>
        <w:rPr>
          <w:rFonts w:ascii="Tahoma" w:hAnsi="Tahoma" w:cs="Tahoma"/>
          <w:b/>
          <w:bCs/>
          <w:sz w:val="24"/>
          <w:szCs w:val="24"/>
        </w:rPr>
      </w:pPr>
      <w:r w:rsidRPr="00C31439">
        <w:rPr>
          <w:rFonts w:ascii="Tahoma" w:hAnsi="Tahoma" w:cs="Tahoma"/>
          <w:b/>
          <w:bCs/>
          <w:sz w:val="24"/>
          <w:szCs w:val="24"/>
        </w:rPr>
        <w:t xml:space="preserve">Recording </w:t>
      </w:r>
    </w:p>
    <w:p w14:paraId="2A5643FF" w14:textId="531CBDBD" w:rsidR="004040B7" w:rsidRPr="00F27BBD" w:rsidRDefault="00F27BBD" w:rsidP="00F27BBD">
      <w:pPr>
        <w:rPr>
          <w:rFonts w:ascii="Tahoma" w:hAnsi="Tahoma" w:cs="Tahoma"/>
          <w:sz w:val="24"/>
          <w:szCs w:val="24"/>
        </w:rPr>
      </w:pPr>
      <w:r>
        <w:rPr>
          <w:rFonts w:ascii="Tahoma" w:hAnsi="Tahoma" w:cs="Tahoma"/>
          <w:sz w:val="24"/>
          <w:szCs w:val="24"/>
        </w:rPr>
        <w:t xml:space="preserve">5.1 </w:t>
      </w:r>
      <w:r w:rsidR="00344A4B" w:rsidRPr="00F27BBD">
        <w:rPr>
          <w:rFonts w:ascii="Tahoma" w:hAnsi="Tahoma" w:cs="Tahoma"/>
          <w:sz w:val="24"/>
          <w:szCs w:val="24"/>
        </w:rPr>
        <w:t xml:space="preserve">All gifts, both </w:t>
      </w:r>
      <w:r w:rsidR="1D46C402" w:rsidRPr="00F27BBD">
        <w:rPr>
          <w:rFonts w:ascii="Tahoma" w:hAnsi="Tahoma" w:cs="Tahoma"/>
          <w:sz w:val="24"/>
          <w:szCs w:val="24"/>
        </w:rPr>
        <w:t>tangible and intangible</w:t>
      </w:r>
      <w:r w:rsidR="00344A4B" w:rsidRPr="00F27BBD">
        <w:rPr>
          <w:rFonts w:ascii="Tahoma" w:hAnsi="Tahoma" w:cs="Tahoma"/>
          <w:sz w:val="24"/>
          <w:szCs w:val="24"/>
        </w:rPr>
        <w:t xml:space="preserve">, must be recorded </w:t>
      </w:r>
      <w:r w:rsidR="116C9206" w:rsidRPr="00F27BBD">
        <w:rPr>
          <w:rFonts w:ascii="Tahoma" w:hAnsi="Tahoma" w:cs="Tahoma"/>
          <w:sz w:val="24"/>
          <w:szCs w:val="24"/>
        </w:rPr>
        <w:t xml:space="preserve">within the Gifts </w:t>
      </w:r>
      <w:r w:rsidR="00743895" w:rsidRPr="00F27BBD">
        <w:rPr>
          <w:rFonts w:ascii="Tahoma" w:hAnsi="Tahoma" w:cs="Tahoma"/>
          <w:sz w:val="24"/>
          <w:szCs w:val="24"/>
        </w:rPr>
        <w:t xml:space="preserve">         </w:t>
      </w:r>
      <w:r>
        <w:rPr>
          <w:rFonts w:ascii="Tahoma" w:hAnsi="Tahoma" w:cs="Tahoma"/>
          <w:sz w:val="24"/>
          <w:szCs w:val="24"/>
        </w:rPr>
        <w:t xml:space="preserve">      </w:t>
      </w:r>
      <w:r w:rsidR="00537CF2">
        <w:rPr>
          <w:rFonts w:ascii="Tahoma" w:hAnsi="Tahoma" w:cs="Tahoma"/>
          <w:sz w:val="24"/>
          <w:szCs w:val="24"/>
        </w:rPr>
        <w:t xml:space="preserve">     </w:t>
      </w:r>
      <w:r w:rsidR="00B71CAF" w:rsidRPr="00F27BBD">
        <w:rPr>
          <w:rFonts w:ascii="Tahoma" w:hAnsi="Tahoma" w:cs="Tahoma"/>
          <w:sz w:val="24"/>
          <w:szCs w:val="24"/>
        </w:rPr>
        <w:t>register</w:t>
      </w:r>
      <w:r w:rsidR="116C9206" w:rsidRPr="00F27BBD">
        <w:rPr>
          <w:rFonts w:ascii="Tahoma" w:hAnsi="Tahoma" w:cs="Tahoma"/>
          <w:sz w:val="24"/>
          <w:szCs w:val="24"/>
        </w:rPr>
        <w:t xml:space="preserve"> (see Appendix 1) </w:t>
      </w:r>
      <w:r w:rsidR="00344A4B" w:rsidRPr="00F27BBD">
        <w:rPr>
          <w:rFonts w:ascii="Tahoma" w:hAnsi="Tahoma" w:cs="Tahoma"/>
          <w:sz w:val="24"/>
          <w:szCs w:val="24"/>
        </w:rPr>
        <w:t>and details stored securely</w:t>
      </w:r>
      <w:r w:rsidR="002C65D4" w:rsidRPr="00F27BBD">
        <w:rPr>
          <w:rFonts w:ascii="Tahoma" w:hAnsi="Tahoma" w:cs="Tahoma"/>
          <w:sz w:val="24"/>
          <w:szCs w:val="24"/>
        </w:rPr>
        <w:t xml:space="preserve"> on </w:t>
      </w:r>
      <w:r w:rsidR="00F60C2A">
        <w:rPr>
          <w:rFonts w:ascii="Tahoma" w:hAnsi="Tahoma" w:cs="Tahoma"/>
          <w:sz w:val="24"/>
          <w:szCs w:val="24"/>
        </w:rPr>
        <w:t xml:space="preserve">a </w:t>
      </w:r>
      <w:r w:rsidR="002C65D4" w:rsidRPr="00F27BBD">
        <w:rPr>
          <w:rFonts w:ascii="Tahoma" w:hAnsi="Tahoma" w:cs="Tahoma"/>
          <w:sz w:val="24"/>
          <w:szCs w:val="24"/>
        </w:rPr>
        <w:t>password protected computer system</w:t>
      </w:r>
      <w:r w:rsidR="00344A4B" w:rsidRPr="00F27BBD">
        <w:rPr>
          <w:rFonts w:ascii="Tahoma" w:hAnsi="Tahoma" w:cs="Tahoma"/>
          <w:sz w:val="24"/>
          <w:szCs w:val="24"/>
        </w:rPr>
        <w:t>.</w:t>
      </w:r>
    </w:p>
    <w:p w14:paraId="770A755B" w14:textId="022CAF49" w:rsidR="004040B7" w:rsidRPr="00F27BBD" w:rsidRDefault="00F27BBD" w:rsidP="00F27BBD">
      <w:pPr>
        <w:rPr>
          <w:rFonts w:ascii="Tahoma" w:hAnsi="Tahoma" w:cs="Tahoma"/>
          <w:sz w:val="24"/>
          <w:szCs w:val="24"/>
        </w:rPr>
      </w:pPr>
      <w:r>
        <w:rPr>
          <w:rFonts w:ascii="Tahoma" w:hAnsi="Tahoma" w:cs="Tahoma"/>
          <w:sz w:val="24"/>
          <w:szCs w:val="24"/>
        </w:rPr>
        <w:t xml:space="preserve">5.2 </w:t>
      </w:r>
      <w:r w:rsidR="00344A4B" w:rsidRPr="00F27BBD">
        <w:rPr>
          <w:rFonts w:ascii="Tahoma" w:hAnsi="Tahoma" w:cs="Tahoma"/>
          <w:sz w:val="24"/>
          <w:szCs w:val="24"/>
        </w:rPr>
        <w:t>A</w:t>
      </w:r>
      <w:r w:rsidR="10941236" w:rsidRPr="00F27BBD">
        <w:rPr>
          <w:rFonts w:ascii="Tahoma" w:hAnsi="Tahoma" w:cs="Tahoma"/>
          <w:sz w:val="24"/>
          <w:szCs w:val="24"/>
        </w:rPr>
        <w:t>ny</w:t>
      </w:r>
      <w:r w:rsidR="00344A4B" w:rsidRPr="00F27BBD">
        <w:rPr>
          <w:rFonts w:ascii="Tahoma" w:hAnsi="Tahoma" w:cs="Tahoma"/>
          <w:sz w:val="24"/>
          <w:szCs w:val="24"/>
        </w:rPr>
        <w:t xml:space="preserve"> monetary donations must be logged appropriately </w:t>
      </w:r>
      <w:r w:rsidR="43014AD9" w:rsidRPr="00F27BBD">
        <w:rPr>
          <w:rFonts w:ascii="Tahoma" w:hAnsi="Tahoma" w:cs="Tahoma"/>
          <w:sz w:val="24"/>
          <w:szCs w:val="24"/>
        </w:rPr>
        <w:t>by</w:t>
      </w:r>
      <w:r w:rsidR="00344A4B" w:rsidRPr="00F27BBD">
        <w:rPr>
          <w:rFonts w:ascii="Tahoma" w:hAnsi="Tahoma" w:cs="Tahoma"/>
          <w:sz w:val="24"/>
          <w:szCs w:val="24"/>
        </w:rPr>
        <w:t xml:space="preserve"> the finance </w:t>
      </w:r>
      <w:r w:rsidR="00220507" w:rsidRPr="00F27BBD">
        <w:rPr>
          <w:rFonts w:ascii="Tahoma" w:hAnsi="Tahoma" w:cs="Tahoma"/>
          <w:sz w:val="24"/>
          <w:szCs w:val="24"/>
        </w:rPr>
        <w:t xml:space="preserve">M on Sage </w:t>
      </w:r>
      <w:r w:rsidR="002D1FB6" w:rsidRPr="00F27BBD">
        <w:rPr>
          <w:rFonts w:ascii="Tahoma" w:hAnsi="Tahoma" w:cs="Tahoma"/>
          <w:sz w:val="24"/>
          <w:szCs w:val="24"/>
        </w:rPr>
        <w:t>using an appropriate cost centre. I</w:t>
      </w:r>
      <w:r w:rsidR="216AE49D" w:rsidRPr="00F27BBD">
        <w:rPr>
          <w:rFonts w:ascii="Tahoma" w:hAnsi="Tahoma" w:cs="Tahoma"/>
          <w:sz w:val="24"/>
          <w:szCs w:val="24"/>
        </w:rPr>
        <w:t xml:space="preserve">dentified donors </w:t>
      </w:r>
      <w:r w:rsidR="00344A4B" w:rsidRPr="00F27BBD">
        <w:rPr>
          <w:rFonts w:ascii="Tahoma" w:hAnsi="Tahoma" w:cs="Tahoma"/>
          <w:sz w:val="24"/>
          <w:szCs w:val="24"/>
        </w:rPr>
        <w:t xml:space="preserve">issued </w:t>
      </w:r>
      <w:r w:rsidR="0093312A" w:rsidRPr="00F27BBD">
        <w:rPr>
          <w:rFonts w:ascii="Tahoma" w:hAnsi="Tahoma" w:cs="Tahoma"/>
          <w:sz w:val="24"/>
          <w:szCs w:val="24"/>
        </w:rPr>
        <w:t xml:space="preserve">with </w:t>
      </w:r>
      <w:r w:rsidR="00344A4B" w:rsidRPr="00F27BBD">
        <w:rPr>
          <w:rFonts w:ascii="Tahoma" w:hAnsi="Tahoma" w:cs="Tahoma"/>
          <w:sz w:val="24"/>
          <w:szCs w:val="24"/>
        </w:rPr>
        <w:t>a receipt</w:t>
      </w:r>
      <w:r w:rsidR="0785630E" w:rsidRPr="00F27BBD">
        <w:rPr>
          <w:rFonts w:ascii="Tahoma" w:hAnsi="Tahoma" w:cs="Tahoma"/>
          <w:sz w:val="24"/>
          <w:szCs w:val="24"/>
        </w:rPr>
        <w:t xml:space="preserve"> a</w:t>
      </w:r>
      <w:r w:rsidR="002C65D4" w:rsidRPr="00F27BBD">
        <w:rPr>
          <w:rFonts w:ascii="Tahoma" w:hAnsi="Tahoma" w:cs="Tahoma"/>
          <w:sz w:val="24"/>
          <w:szCs w:val="24"/>
        </w:rPr>
        <w:t>nd</w:t>
      </w:r>
      <w:r w:rsidR="0785630E" w:rsidRPr="00F27BBD">
        <w:rPr>
          <w:rFonts w:ascii="Tahoma" w:hAnsi="Tahoma" w:cs="Tahoma"/>
          <w:sz w:val="24"/>
          <w:szCs w:val="24"/>
        </w:rPr>
        <w:t xml:space="preserve"> a </w:t>
      </w:r>
      <w:r w:rsidR="1D2F27DB" w:rsidRPr="00F27BBD">
        <w:rPr>
          <w:rFonts w:ascii="Tahoma" w:hAnsi="Tahoma" w:cs="Tahoma"/>
          <w:sz w:val="24"/>
          <w:szCs w:val="24"/>
        </w:rPr>
        <w:t>t</w:t>
      </w:r>
      <w:r w:rsidR="0093312A" w:rsidRPr="00F27BBD">
        <w:rPr>
          <w:rFonts w:ascii="Tahoma" w:hAnsi="Tahoma" w:cs="Tahoma"/>
          <w:sz w:val="24"/>
          <w:szCs w:val="24"/>
        </w:rPr>
        <w:t>hank you letter</w:t>
      </w:r>
      <w:r w:rsidR="002D1FB6" w:rsidRPr="00F27BBD">
        <w:rPr>
          <w:rFonts w:ascii="Tahoma" w:hAnsi="Tahoma" w:cs="Tahoma"/>
          <w:sz w:val="24"/>
          <w:szCs w:val="24"/>
        </w:rPr>
        <w:t xml:space="preserve"> sent</w:t>
      </w:r>
      <w:r w:rsidR="00220507" w:rsidRPr="00F27BBD">
        <w:rPr>
          <w:rFonts w:ascii="Tahoma" w:hAnsi="Tahoma" w:cs="Tahoma"/>
          <w:sz w:val="24"/>
          <w:szCs w:val="24"/>
        </w:rPr>
        <w:t xml:space="preserve"> by the CEO</w:t>
      </w:r>
      <w:r w:rsidR="73EF149F" w:rsidRPr="00F27BBD">
        <w:rPr>
          <w:rFonts w:ascii="Tahoma" w:hAnsi="Tahoma" w:cs="Tahoma"/>
          <w:sz w:val="24"/>
          <w:szCs w:val="24"/>
        </w:rPr>
        <w:t>.</w:t>
      </w:r>
      <w:r w:rsidR="0093312A" w:rsidRPr="00F27BBD">
        <w:rPr>
          <w:rFonts w:ascii="Tahoma" w:hAnsi="Tahoma" w:cs="Tahoma"/>
          <w:sz w:val="24"/>
          <w:szCs w:val="24"/>
        </w:rPr>
        <w:t xml:space="preserve"> </w:t>
      </w:r>
    </w:p>
    <w:p w14:paraId="17B9D228" w14:textId="68512701" w:rsidR="2D7742D6" w:rsidRPr="00F27BBD" w:rsidRDefault="00F27BBD" w:rsidP="00F27BBD">
      <w:pPr>
        <w:rPr>
          <w:rFonts w:ascii="Tahoma" w:hAnsi="Tahoma" w:cs="Tahoma"/>
          <w:sz w:val="24"/>
          <w:szCs w:val="24"/>
        </w:rPr>
      </w:pPr>
      <w:r>
        <w:rPr>
          <w:rFonts w:ascii="Tahoma" w:hAnsi="Tahoma" w:cs="Tahoma"/>
          <w:sz w:val="24"/>
          <w:szCs w:val="24"/>
        </w:rPr>
        <w:t xml:space="preserve">5.3 </w:t>
      </w:r>
      <w:r w:rsidR="00220507" w:rsidRPr="00F27BBD">
        <w:rPr>
          <w:rFonts w:ascii="Tahoma" w:hAnsi="Tahoma" w:cs="Tahoma"/>
          <w:sz w:val="24"/>
          <w:szCs w:val="24"/>
        </w:rPr>
        <w:t xml:space="preserve">All expenses related to gifts to third parties that have been agreed by your line manager and CEO should be recorded fully on the expenses claim sheet, including the reasoning </w:t>
      </w:r>
      <w:r w:rsidR="00972223">
        <w:rPr>
          <w:rFonts w:ascii="Tahoma" w:hAnsi="Tahoma" w:cs="Tahoma"/>
          <w:sz w:val="24"/>
          <w:szCs w:val="24"/>
        </w:rPr>
        <w:t xml:space="preserve">for such gifts </w:t>
      </w:r>
      <w:r w:rsidR="00220507" w:rsidRPr="00F27BBD">
        <w:rPr>
          <w:rFonts w:ascii="Tahoma" w:hAnsi="Tahoma" w:cs="Tahoma"/>
          <w:sz w:val="24"/>
          <w:szCs w:val="24"/>
        </w:rPr>
        <w:t xml:space="preserve">(see Appendix 2). </w:t>
      </w:r>
    </w:p>
    <w:p w14:paraId="5907F5C8" w14:textId="3DB9BE90" w:rsidR="1C8ACF80" w:rsidRDefault="1C8ACF80" w:rsidP="208719B9">
      <w:pPr>
        <w:rPr>
          <w:rFonts w:ascii="Tahoma" w:hAnsi="Tahoma" w:cs="Tahoma"/>
          <w:b/>
          <w:bCs/>
          <w:sz w:val="24"/>
          <w:szCs w:val="24"/>
        </w:rPr>
      </w:pPr>
      <w:r w:rsidRPr="208719B9">
        <w:rPr>
          <w:rFonts w:ascii="Tahoma" w:hAnsi="Tahoma" w:cs="Tahoma"/>
          <w:b/>
          <w:bCs/>
          <w:sz w:val="24"/>
          <w:szCs w:val="24"/>
        </w:rPr>
        <w:t>6. Monitoring and Review</w:t>
      </w:r>
    </w:p>
    <w:p w14:paraId="1A73DBD8" w14:textId="30BC28A7" w:rsidR="2D7742D6" w:rsidRDefault="2564D41A" w:rsidP="2D7742D6">
      <w:pPr>
        <w:rPr>
          <w:rFonts w:ascii="Tahoma" w:hAnsi="Tahoma" w:cs="Tahoma"/>
          <w:sz w:val="24"/>
          <w:szCs w:val="24"/>
        </w:rPr>
      </w:pPr>
      <w:r w:rsidRPr="208719B9">
        <w:rPr>
          <w:rFonts w:ascii="Tahoma" w:hAnsi="Tahoma" w:cs="Tahoma"/>
          <w:sz w:val="24"/>
          <w:szCs w:val="24"/>
        </w:rPr>
        <w:t xml:space="preserve">6.1 </w:t>
      </w:r>
      <w:r w:rsidR="74F6F3C1" w:rsidRPr="208719B9">
        <w:rPr>
          <w:rFonts w:ascii="Tahoma" w:hAnsi="Tahoma" w:cs="Tahoma"/>
          <w:sz w:val="24"/>
          <w:szCs w:val="24"/>
        </w:rPr>
        <w:t xml:space="preserve">The implementation and effectiveness of this Policy will be monitored, reviewed </w:t>
      </w:r>
      <w:r w:rsidR="00743895">
        <w:rPr>
          <w:rFonts w:ascii="Tahoma" w:hAnsi="Tahoma" w:cs="Tahoma"/>
          <w:sz w:val="24"/>
          <w:szCs w:val="24"/>
        </w:rPr>
        <w:t xml:space="preserve">                                              </w:t>
      </w:r>
      <w:r w:rsidR="002F712D">
        <w:rPr>
          <w:rFonts w:ascii="Tahoma" w:hAnsi="Tahoma" w:cs="Tahoma"/>
          <w:sz w:val="24"/>
          <w:szCs w:val="24"/>
        </w:rPr>
        <w:t xml:space="preserve"> </w:t>
      </w:r>
      <w:proofErr w:type="gramStart"/>
      <w:r w:rsidR="002F712D">
        <w:rPr>
          <w:rFonts w:ascii="Tahoma" w:hAnsi="Tahoma" w:cs="Tahoma"/>
          <w:sz w:val="24"/>
          <w:szCs w:val="24"/>
        </w:rPr>
        <w:t xml:space="preserve">   </w:t>
      </w:r>
      <w:r w:rsidR="74F6F3C1" w:rsidRPr="208719B9">
        <w:rPr>
          <w:rFonts w:ascii="Tahoma" w:hAnsi="Tahoma" w:cs="Tahoma"/>
          <w:sz w:val="24"/>
          <w:szCs w:val="24"/>
        </w:rPr>
        <w:t>(</w:t>
      </w:r>
      <w:proofErr w:type="gramEnd"/>
      <w:r w:rsidR="74F6F3C1" w:rsidRPr="208719B9">
        <w:rPr>
          <w:rFonts w:ascii="Tahoma" w:hAnsi="Tahoma" w:cs="Tahoma"/>
          <w:sz w:val="24"/>
          <w:szCs w:val="24"/>
        </w:rPr>
        <w:t xml:space="preserve">no less than annually) and updated to remain compliant with current </w:t>
      </w:r>
      <w:r w:rsidR="00743895">
        <w:rPr>
          <w:rFonts w:ascii="Tahoma" w:hAnsi="Tahoma" w:cs="Tahoma"/>
          <w:sz w:val="24"/>
          <w:szCs w:val="24"/>
        </w:rPr>
        <w:t xml:space="preserve">                             </w:t>
      </w:r>
      <w:r w:rsidR="74F6F3C1" w:rsidRPr="208719B9">
        <w:rPr>
          <w:rFonts w:ascii="Tahoma" w:hAnsi="Tahoma" w:cs="Tahoma"/>
          <w:sz w:val="24"/>
          <w:szCs w:val="24"/>
        </w:rPr>
        <w:t xml:space="preserve">legislation and guidance by the CEO </w:t>
      </w:r>
    </w:p>
    <w:p w14:paraId="057D365F" w14:textId="5293E780" w:rsidR="2D7742D6" w:rsidRDefault="2D7742D6" w:rsidP="2D7742D6">
      <w:pPr>
        <w:rPr>
          <w:rFonts w:ascii="Tahoma" w:hAnsi="Tahoma" w:cs="Tahoma"/>
          <w:sz w:val="24"/>
          <w:szCs w:val="24"/>
        </w:rPr>
      </w:pPr>
    </w:p>
    <w:p w14:paraId="07AA0BA5" w14:textId="2811A1EC" w:rsidR="2D7742D6" w:rsidRDefault="2D7742D6" w:rsidP="2D7742D6">
      <w:pPr>
        <w:rPr>
          <w:rFonts w:ascii="Tahoma" w:hAnsi="Tahoma" w:cs="Tahoma"/>
          <w:sz w:val="24"/>
          <w:szCs w:val="24"/>
        </w:rPr>
      </w:pPr>
    </w:p>
    <w:p w14:paraId="477DAFA1" w14:textId="28C38ACA" w:rsidR="001927CD" w:rsidRDefault="001927CD" w:rsidP="2D7742D6">
      <w:pPr>
        <w:rPr>
          <w:rFonts w:ascii="Tahoma" w:hAnsi="Tahoma" w:cs="Tahoma"/>
          <w:sz w:val="24"/>
          <w:szCs w:val="24"/>
        </w:rPr>
      </w:pPr>
    </w:p>
    <w:p w14:paraId="4A45FAA9" w14:textId="77777777" w:rsidR="001423FF" w:rsidRDefault="001423FF">
      <w:pPr>
        <w:spacing w:after="160" w:line="259" w:lineRule="auto"/>
        <w:rPr>
          <w:rFonts w:ascii="Tahoma" w:hAnsi="Tahoma" w:cs="Tahoma"/>
          <w:sz w:val="24"/>
          <w:szCs w:val="24"/>
        </w:rPr>
      </w:pPr>
      <w:r>
        <w:rPr>
          <w:rFonts w:ascii="Tahoma" w:hAnsi="Tahoma" w:cs="Tahoma"/>
          <w:sz w:val="24"/>
          <w:szCs w:val="24"/>
        </w:rPr>
        <w:br w:type="page"/>
      </w:r>
    </w:p>
    <w:p w14:paraId="4692C9CF" w14:textId="77777777" w:rsidR="005C2422" w:rsidRPr="00941C65" w:rsidRDefault="005C2422">
      <w:pPr>
        <w:spacing w:after="160" w:line="259" w:lineRule="auto"/>
        <w:rPr>
          <w:rFonts w:ascii="Tahoma" w:hAnsi="Tahoma" w:cs="Tahoma"/>
          <w:b/>
          <w:bCs/>
          <w:sz w:val="24"/>
          <w:szCs w:val="24"/>
        </w:rPr>
      </w:pPr>
      <w:r w:rsidRPr="00941C65">
        <w:rPr>
          <w:rFonts w:ascii="Tahoma" w:hAnsi="Tahoma" w:cs="Tahoma"/>
          <w:b/>
          <w:bCs/>
          <w:sz w:val="24"/>
          <w:szCs w:val="24"/>
        </w:rPr>
        <w:lastRenderedPageBreak/>
        <w:t xml:space="preserve">Appendix 1 </w:t>
      </w:r>
    </w:p>
    <w:p w14:paraId="3D89109D" w14:textId="77777777" w:rsidR="005C2422" w:rsidRDefault="005C2422">
      <w:pPr>
        <w:spacing w:after="160" w:line="259" w:lineRule="auto"/>
        <w:rPr>
          <w:rFonts w:ascii="Tahoma" w:hAnsi="Tahoma" w:cs="Tahoma"/>
          <w:sz w:val="24"/>
          <w:szCs w:val="24"/>
        </w:rPr>
      </w:pPr>
    </w:p>
    <w:p w14:paraId="6B69B513" w14:textId="7673E81F" w:rsidR="005C2422" w:rsidRPr="005C2422" w:rsidRDefault="005C2422" w:rsidP="005C2422">
      <w:pPr>
        <w:spacing w:after="160" w:line="259" w:lineRule="auto"/>
        <w:jc w:val="center"/>
        <w:rPr>
          <w:rFonts w:ascii="Tahoma" w:hAnsi="Tahoma" w:cs="Tahoma"/>
          <w:b/>
          <w:bCs/>
          <w:sz w:val="24"/>
          <w:szCs w:val="24"/>
        </w:rPr>
      </w:pPr>
      <w:r w:rsidRPr="005C2422">
        <w:rPr>
          <w:rFonts w:ascii="Tahoma" w:hAnsi="Tahoma" w:cs="Tahoma"/>
          <w:b/>
          <w:bCs/>
          <w:sz w:val="24"/>
          <w:szCs w:val="24"/>
        </w:rPr>
        <w:t xml:space="preserve">Gifts register </w:t>
      </w:r>
    </w:p>
    <w:p w14:paraId="579CF328" w14:textId="3B293626" w:rsidR="005C2422" w:rsidRDefault="005C2422" w:rsidP="005C2422">
      <w:pPr>
        <w:spacing w:after="160" w:line="259" w:lineRule="auto"/>
        <w:jc w:val="center"/>
        <w:rPr>
          <w:rFonts w:ascii="Tahoma" w:hAnsi="Tahoma" w:cs="Tahoma"/>
          <w:sz w:val="24"/>
          <w:szCs w:val="24"/>
        </w:rPr>
      </w:pPr>
    </w:p>
    <w:p w14:paraId="370F29DF" w14:textId="77777777" w:rsidR="005C2422" w:rsidRDefault="005C2422" w:rsidP="005C2422">
      <w:pPr>
        <w:spacing w:after="160" w:line="259" w:lineRule="auto"/>
        <w:jc w:val="center"/>
        <w:rPr>
          <w:rFonts w:ascii="Tahoma" w:hAnsi="Tahoma" w:cs="Tahoma"/>
          <w:sz w:val="24"/>
          <w:szCs w:val="24"/>
        </w:rPr>
      </w:pPr>
    </w:p>
    <w:tbl>
      <w:tblPr>
        <w:tblStyle w:val="TableGrid"/>
        <w:tblW w:w="0" w:type="auto"/>
        <w:tblLook w:val="04A0" w:firstRow="1" w:lastRow="0" w:firstColumn="1" w:lastColumn="0" w:noHBand="0" w:noVBand="1"/>
      </w:tblPr>
      <w:tblGrid>
        <w:gridCol w:w="1803"/>
        <w:gridCol w:w="1803"/>
        <w:gridCol w:w="1803"/>
        <w:gridCol w:w="1803"/>
        <w:gridCol w:w="1804"/>
      </w:tblGrid>
      <w:tr w:rsidR="005C2422" w14:paraId="52A49147" w14:textId="77777777" w:rsidTr="005C2422">
        <w:tc>
          <w:tcPr>
            <w:tcW w:w="1803" w:type="dxa"/>
          </w:tcPr>
          <w:p w14:paraId="6B7C4E59" w14:textId="78A42AA7" w:rsidR="005C2422" w:rsidRDefault="005C2422" w:rsidP="005C2422">
            <w:pPr>
              <w:spacing w:after="160" w:line="259" w:lineRule="auto"/>
              <w:jc w:val="center"/>
              <w:rPr>
                <w:rFonts w:ascii="Tahoma" w:hAnsi="Tahoma" w:cs="Tahoma"/>
                <w:sz w:val="24"/>
                <w:szCs w:val="24"/>
              </w:rPr>
            </w:pPr>
            <w:r>
              <w:rPr>
                <w:rFonts w:ascii="Tahoma" w:hAnsi="Tahoma" w:cs="Tahoma"/>
                <w:sz w:val="24"/>
                <w:szCs w:val="24"/>
              </w:rPr>
              <w:t xml:space="preserve">Date </w:t>
            </w:r>
          </w:p>
        </w:tc>
        <w:tc>
          <w:tcPr>
            <w:tcW w:w="1803" w:type="dxa"/>
          </w:tcPr>
          <w:p w14:paraId="1AD6A5F1" w14:textId="7BD50BA5" w:rsidR="005C2422" w:rsidRDefault="005C2422" w:rsidP="005C2422">
            <w:pPr>
              <w:spacing w:after="160" w:line="259" w:lineRule="auto"/>
              <w:jc w:val="center"/>
              <w:rPr>
                <w:rFonts w:ascii="Tahoma" w:hAnsi="Tahoma" w:cs="Tahoma"/>
                <w:sz w:val="24"/>
                <w:szCs w:val="24"/>
              </w:rPr>
            </w:pPr>
            <w:r>
              <w:rPr>
                <w:rFonts w:ascii="Tahoma" w:hAnsi="Tahoma" w:cs="Tahoma"/>
                <w:sz w:val="24"/>
                <w:szCs w:val="24"/>
              </w:rPr>
              <w:t xml:space="preserve">Item </w:t>
            </w:r>
          </w:p>
        </w:tc>
        <w:tc>
          <w:tcPr>
            <w:tcW w:w="1803" w:type="dxa"/>
          </w:tcPr>
          <w:p w14:paraId="37A8E0E6" w14:textId="489CEF12" w:rsidR="005C2422" w:rsidRDefault="005C2422" w:rsidP="005C2422">
            <w:pPr>
              <w:spacing w:after="160" w:line="259" w:lineRule="auto"/>
              <w:jc w:val="center"/>
              <w:rPr>
                <w:rFonts w:ascii="Tahoma" w:hAnsi="Tahoma" w:cs="Tahoma"/>
                <w:sz w:val="24"/>
                <w:szCs w:val="24"/>
              </w:rPr>
            </w:pPr>
            <w:r>
              <w:rPr>
                <w:rFonts w:ascii="Tahoma" w:hAnsi="Tahoma" w:cs="Tahoma"/>
                <w:sz w:val="24"/>
                <w:szCs w:val="24"/>
              </w:rPr>
              <w:t xml:space="preserve">Who gave the Gift </w:t>
            </w:r>
          </w:p>
        </w:tc>
        <w:tc>
          <w:tcPr>
            <w:tcW w:w="1803" w:type="dxa"/>
          </w:tcPr>
          <w:p w14:paraId="64C8A2EE" w14:textId="136DCD91" w:rsidR="005C2422" w:rsidRDefault="005C2422" w:rsidP="005C2422">
            <w:pPr>
              <w:spacing w:after="160" w:line="259" w:lineRule="auto"/>
              <w:jc w:val="center"/>
              <w:rPr>
                <w:rFonts w:ascii="Tahoma" w:hAnsi="Tahoma" w:cs="Tahoma"/>
                <w:sz w:val="24"/>
                <w:szCs w:val="24"/>
              </w:rPr>
            </w:pPr>
            <w:r>
              <w:rPr>
                <w:rFonts w:ascii="Tahoma" w:hAnsi="Tahoma" w:cs="Tahoma"/>
                <w:sz w:val="24"/>
                <w:szCs w:val="24"/>
              </w:rPr>
              <w:t xml:space="preserve">Who received the gift </w:t>
            </w:r>
          </w:p>
        </w:tc>
        <w:tc>
          <w:tcPr>
            <w:tcW w:w="1804" w:type="dxa"/>
          </w:tcPr>
          <w:p w14:paraId="001F7A54" w14:textId="59C5C6F0" w:rsidR="005C2422" w:rsidRDefault="005C2422" w:rsidP="005C2422">
            <w:pPr>
              <w:spacing w:after="160" w:line="259" w:lineRule="auto"/>
              <w:jc w:val="center"/>
              <w:rPr>
                <w:rFonts w:ascii="Tahoma" w:hAnsi="Tahoma" w:cs="Tahoma"/>
                <w:sz w:val="24"/>
                <w:szCs w:val="24"/>
              </w:rPr>
            </w:pPr>
            <w:r>
              <w:rPr>
                <w:rFonts w:ascii="Tahoma" w:hAnsi="Tahoma" w:cs="Tahoma"/>
                <w:sz w:val="24"/>
                <w:szCs w:val="24"/>
              </w:rPr>
              <w:t xml:space="preserve">Outcome </w:t>
            </w:r>
          </w:p>
        </w:tc>
      </w:tr>
      <w:tr w:rsidR="005C2422" w14:paraId="15EB3EB4" w14:textId="77777777" w:rsidTr="005C2422">
        <w:tc>
          <w:tcPr>
            <w:tcW w:w="1803" w:type="dxa"/>
          </w:tcPr>
          <w:p w14:paraId="0E662372" w14:textId="77777777" w:rsidR="005C2422" w:rsidRDefault="005C2422" w:rsidP="005C2422">
            <w:pPr>
              <w:spacing w:after="160" w:line="259" w:lineRule="auto"/>
              <w:jc w:val="center"/>
              <w:rPr>
                <w:rFonts w:ascii="Tahoma" w:hAnsi="Tahoma" w:cs="Tahoma"/>
                <w:sz w:val="24"/>
                <w:szCs w:val="24"/>
              </w:rPr>
            </w:pPr>
          </w:p>
        </w:tc>
        <w:tc>
          <w:tcPr>
            <w:tcW w:w="1803" w:type="dxa"/>
          </w:tcPr>
          <w:p w14:paraId="7F6A7552" w14:textId="77777777" w:rsidR="005C2422" w:rsidRDefault="005C2422" w:rsidP="005C2422">
            <w:pPr>
              <w:spacing w:after="160" w:line="259" w:lineRule="auto"/>
              <w:jc w:val="center"/>
              <w:rPr>
                <w:rFonts w:ascii="Tahoma" w:hAnsi="Tahoma" w:cs="Tahoma"/>
                <w:sz w:val="24"/>
                <w:szCs w:val="24"/>
              </w:rPr>
            </w:pPr>
          </w:p>
        </w:tc>
        <w:tc>
          <w:tcPr>
            <w:tcW w:w="1803" w:type="dxa"/>
          </w:tcPr>
          <w:p w14:paraId="3223D1BC" w14:textId="77777777" w:rsidR="005C2422" w:rsidRDefault="005C2422" w:rsidP="005C2422">
            <w:pPr>
              <w:spacing w:after="160" w:line="259" w:lineRule="auto"/>
              <w:jc w:val="center"/>
              <w:rPr>
                <w:rFonts w:ascii="Tahoma" w:hAnsi="Tahoma" w:cs="Tahoma"/>
                <w:sz w:val="24"/>
                <w:szCs w:val="24"/>
              </w:rPr>
            </w:pPr>
          </w:p>
        </w:tc>
        <w:tc>
          <w:tcPr>
            <w:tcW w:w="1803" w:type="dxa"/>
          </w:tcPr>
          <w:p w14:paraId="2331F862" w14:textId="77777777" w:rsidR="005C2422" w:rsidRDefault="005C2422" w:rsidP="005C2422">
            <w:pPr>
              <w:spacing w:after="160" w:line="259" w:lineRule="auto"/>
              <w:jc w:val="center"/>
              <w:rPr>
                <w:rFonts w:ascii="Tahoma" w:hAnsi="Tahoma" w:cs="Tahoma"/>
                <w:sz w:val="24"/>
                <w:szCs w:val="24"/>
              </w:rPr>
            </w:pPr>
          </w:p>
        </w:tc>
        <w:tc>
          <w:tcPr>
            <w:tcW w:w="1804" w:type="dxa"/>
          </w:tcPr>
          <w:p w14:paraId="4F128E55" w14:textId="77777777" w:rsidR="005C2422" w:rsidRDefault="005C2422" w:rsidP="005C2422">
            <w:pPr>
              <w:spacing w:after="160" w:line="259" w:lineRule="auto"/>
              <w:jc w:val="center"/>
              <w:rPr>
                <w:rFonts w:ascii="Tahoma" w:hAnsi="Tahoma" w:cs="Tahoma"/>
                <w:sz w:val="24"/>
                <w:szCs w:val="24"/>
              </w:rPr>
            </w:pPr>
          </w:p>
        </w:tc>
      </w:tr>
      <w:tr w:rsidR="005C2422" w14:paraId="29EAD3C9" w14:textId="77777777" w:rsidTr="005C2422">
        <w:tc>
          <w:tcPr>
            <w:tcW w:w="1803" w:type="dxa"/>
          </w:tcPr>
          <w:p w14:paraId="7CD14179" w14:textId="77777777" w:rsidR="005C2422" w:rsidRDefault="005C2422" w:rsidP="005C2422">
            <w:pPr>
              <w:spacing w:after="160" w:line="259" w:lineRule="auto"/>
              <w:jc w:val="center"/>
              <w:rPr>
                <w:rFonts w:ascii="Tahoma" w:hAnsi="Tahoma" w:cs="Tahoma"/>
                <w:sz w:val="24"/>
                <w:szCs w:val="24"/>
              </w:rPr>
            </w:pPr>
          </w:p>
        </w:tc>
        <w:tc>
          <w:tcPr>
            <w:tcW w:w="1803" w:type="dxa"/>
          </w:tcPr>
          <w:p w14:paraId="02C9C71B" w14:textId="77777777" w:rsidR="005C2422" w:rsidRDefault="005C2422" w:rsidP="005C2422">
            <w:pPr>
              <w:spacing w:after="160" w:line="259" w:lineRule="auto"/>
              <w:jc w:val="center"/>
              <w:rPr>
                <w:rFonts w:ascii="Tahoma" w:hAnsi="Tahoma" w:cs="Tahoma"/>
                <w:sz w:val="24"/>
                <w:szCs w:val="24"/>
              </w:rPr>
            </w:pPr>
          </w:p>
        </w:tc>
        <w:tc>
          <w:tcPr>
            <w:tcW w:w="1803" w:type="dxa"/>
          </w:tcPr>
          <w:p w14:paraId="11E80BF0" w14:textId="77777777" w:rsidR="005C2422" w:rsidRDefault="005C2422" w:rsidP="005C2422">
            <w:pPr>
              <w:spacing w:after="160" w:line="259" w:lineRule="auto"/>
              <w:jc w:val="center"/>
              <w:rPr>
                <w:rFonts w:ascii="Tahoma" w:hAnsi="Tahoma" w:cs="Tahoma"/>
                <w:sz w:val="24"/>
                <w:szCs w:val="24"/>
              </w:rPr>
            </w:pPr>
          </w:p>
        </w:tc>
        <w:tc>
          <w:tcPr>
            <w:tcW w:w="1803" w:type="dxa"/>
          </w:tcPr>
          <w:p w14:paraId="0E1EA15A" w14:textId="77777777" w:rsidR="005C2422" w:rsidRDefault="005C2422" w:rsidP="005C2422">
            <w:pPr>
              <w:spacing w:after="160" w:line="259" w:lineRule="auto"/>
              <w:jc w:val="center"/>
              <w:rPr>
                <w:rFonts w:ascii="Tahoma" w:hAnsi="Tahoma" w:cs="Tahoma"/>
                <w:sz w:val="24"/>
                <w:szCs w:val="24"/>
              </w:rPr>
            </w:pPr>
          </w:p>
        </w:tc>
        <w:tc>
          <w:tcPr>
            <w:tcW w:w="1804" w:type="dxa"/>
          </w:tcPr>
          <w:p w14:paraId="4820B5CA" w14:textId="77777777" w:rsidR="005C2422" w:rsidRDefault="005C2422" w:rsidP="005C2422">
            <w:pPr>
              <w:spacing w:after="160" w:line="259" w:lineRule="auto"/>
              <w:jc w:val="center"/>
              <w:rPr>
                <w:rFonts w:ascii="Tahoma" w:hAnsi="Tahoma" w:cs="Tahoma"/>
                <w:sz w:val="24"/>
                <w:szCs w:val="24"/>
              </w:rPr>
            </w:pPr>
          </w:p>
        </w:tc>
      </w:tr>
      <w:tr w:rsidR="005C2422" w14:paraId="341C840B" w14:textId="77777777" w:rsidTr="005C2422">
        <w:tc>
          <w:tcPr>
            <w:tcW w:w="1803" w:type="dxa"/>
          </w:tcPr>
          <w:p w14:paraId="30CB91D9" w14:textId="77777777" w:rsidR="005C2422" w:rsidRDefault="005C2422" w:rsidP="005C2422">
            <w:pPr>
              <w:spacing w:after="160" w:line="259" w:lineRule="auto"/>
              <w:jc w:val="center"/>
              <w:rPr>
                <w:rFonts w:ascii="Tahoma" w:hAnsi="Tahoma" w:cs="Tahoma"/>
                <w:sz w:val="24"/>
                <w:szCs w:val="24"/>
              </w:rPr>
            </w:pPr>
          </w:p>
        </w:tc>
        <w:tc>
          <w:tcPr>
            <w:tcW w:w="1803" w:type="dxa"/>
          </w:tcPr>
          <w:p w14:paraId="0CA704C8" w14:textId="77777777" w:rsidR="005C2422" w:rsidRDefault="005C2422" w:rsidP="005C2422">
            <w:pPr>
              <w:spacing w:after="160" w:line="259" w:lineRule="auto"/>
              <w:jc w:val="center"/>
              <w:rPr>
                <w:rFonts w:ascii="Tahoma" w:hAnsi="Tahoma" w:cs="Tahoma"/>
                <w:sz w:val="24"/>
                <w:szCs w:val="24"/>
              </w:rPr>
            </w:pPr>
          </w:p>
        </w:tc>
        <w:tc>
          <w:tcPr>
            <w:tcW w:w="1803" w:type="dxa"/>
          </w:tcPr>
          <w:p w14:paraId="7E6F230D" w14:textId="77777777" w:rsidR="005C2422" w:rsidRDefault="005C2422" w:rsidP="005C2422">
            <w:pPr>
              <w:spacing w:after="160" w:line="259" w:lineRule="auto"/>
              <w:jc w:val="center"/>
              <w:rPr>
                <w:rFonts w:ascii="Tahoma" w:hAnsi="Tahoma" w:cs="Tahoma"/>
                <w:sz w:val="24"/>
                <w:szCs w:val="24"/>
              </w:rPr>
            </w:pPr>
          </w:p>
        </w:tc>
        <w:tc>
          <w:tcPr>
            <w:tcW w:w="1803" w:type="dxa"/>
          </w:tcPr>
          <w:p w14:paraId="08A0A4FC" w14:textId="77777777" w:rsidR="005C2422" w:rsidRDefault="005C2422" w:rsidP="005C2422">
            <w:pPr>
              <w:spacing w:after="160" w:line="259" w:lineRule="auto"/>
              <w:jc w:val="center"/>
              <w:rPr>
                <w:rFonts w:ascii="Tahoma" w:hAnsi="Tahoma" w:cs="Tahoma"/>
                <w:sz w:val="24"/>
                <w:szCs w:val="24"/>
              </w:rPr>
            </w:pPr>
          </w:p>
        </w:tc>
        <w:tc>
          <w:tcPr>
            <w:tcW w:w="1804" w:type="dxa"/>
          </w:tcPr>
          <w:p w14:paraId="15E60362" w14:textId="77777777" w:rsidR="005C2422" w:rsidRDefault="005C2422" w:rsidP="005C2422">
            <w:pPr>
              <w:spacing w:after="160" w:line="259" w:lineRule="auto"/>
              <w:jc w:val="center"/>
              <w:rPr>
                <w:rFonts w:ascii="Tahoma" w:hAnsi="Tahoma" w:cs="Tahoma"/>
                <w:sz w:val="24"/>
                <w:szCs w:val="24"/>
              </w:rPr>
            </w:pPr>
          </w:p>
        </w:tc>
      </w:tr>
      <w:tr w:rsidR="005C2422" w14:paraId="33F708BE" w14:textId="77777777" w:rsidTr="005C2422">
        <w:tc>
          <w:tcPr>
            <w:tcW w:w="1803" w:type="dxa"/>
          </w:tcPr>
          <w:p w14:paraId="450271BD" w14:textId="77777777" w:rsidR="005C2422" w:rsidRDefault="005C2422" w:rsidP="005C2422">
            <w:pPr>
              <w:spacing w:after="160" w:line="259" w:lineRule="auto"/>
              <w:jc w:val="center"/>
              <w:rPr>
                <w:rFonts w:ascii="Tahoma" w:hAnsi="Tahoma" w:cs="Tahoma"/>
                <w:sz w:val="24"/>
                <w:szCs w:val="24"/>
              </w:rPr>
            </w:pPr>
          </w:p>
        </w:tc>
        <w:tc>
          <w:tcPr>
            <w:tcW w:w="1803" w:type="dxa"/>
          </w:tcPr>
          <w:p w14:paraId="09D22E0A" w14:textId="77777777" w:rsidR="005C2422" w:rsidRDefault="005C2422" w:rsidP="005C2422">
            <w:pPr>
              <w:spacing w:after="160" w:line="259" w:lineRule="auto"/>
              <w:jc w:val="center"/>
              <w:rPr>
                <w:rFonts w:ascii="Tahoma" w:hAnsi="Tahoma" w:cs="Tahoma"/>
                <w:sz w:val="24"/>
                <w:szCs w:val="24"/>
              </w:rPr>
            </w:pPr>
          </w:p>
        </w:tc>
        <w:tc>
          <w:tcPr>
            <w:tcW w:w="1803" w:type="dxa"/>
          </w:tcPr>
          <w:p w14:paraId="5F3CE8F5" w14:textId="77777777" w:rsidR="005C2422" w:rsidRDefault="005C2422" w:rsidP="005C2422">
            <w:pPr>
              <w:spacing w:after="160" w:line="259" w:lineRule="auto"/>
              <w:jc w:val="center"/>
              <w:rPr>
                <w:rFonts w:ascii="Tahoma" w:hAnsi="Tahoma" w:cs="Tahoma"/>
                <w:sz w:val="24"/>
                <w:szCs w:val="24"/>
              </w:rPr>
            </w:pPr>
          </w:p>
        </w:tc>
        <w:tc>
          <w:tcPr>
            <w:tcW w:w="1803" w:type="dxa"/>
          </w:tcPr>
          <w:p w14:paraId="3EC1E91A" w14:textId="77777777" w:rsidR="005C2422" w:rsidRDefault="005C2422" w:rsidP="005C2422">
            <w:pPr>
              <w:spacing w:after="160" w:line="259" w:lineRule="auto"/>
              <w:jc w:val="center"/>
              <w:rPr>
                <w:rFonts w:ascii="Tahoma" w:hAnsi="Tahoma" w:cs="Tahoma"/>
                <w:sz w:val="24"/>
                <w:szCs w:val="24"/>
              </w:rPr>
            </w:pPr>
          </w:p>
        </w:tc>
        <w:tc>
          <w:tcPr>
            <w:tcW w:w="1804" w:type="dxa"/>
          </w:tcPr>
          <w:p w14:paraId="30186C14" w14:textId="77777777" w:rsidR="005C2422" w:rsidRDefault="005C2422" w:rsidP="005C2422">
            <w:pPr>
              <w:spacing w:after="160" w:line="259" w:lineRule="auto"/>
              <w:jc w:val="center"/>
              <w:rPr>
                <w:rFonts w:ascii="Tahoma" w:hAnsi="Tahoma" w:cs="Tahoma"/>
                <w:sz w:val="24"/>
                <w:szCs w:val="24"/>
              </w:rPr>
            </w:pPr>
          </w:p>
        </w:tc>
      </w:tr>
      <w:tr w:rsidR="005C2422" w14:paraId="26C6EE24" w14:textId="77777777" w:rsidTr="005C2422">
        <w:tc>
          <w:tcPr>
            <w:tcW w:w="1803" w:type="dxa"/>
          </w:tcPr>
          <w:p w14:paraId="271733D2" w14:textId="77777777" w:rsidR="005C2422" w:rsidRDefault="005C2422" w:rsidP="005C2422">
            <w:pPr>
              <w:spacing w:after="160" w:line="259" w:lineRule="auto"/>
              <w:jc w:val="center"/>
              <w:rPr>
                <w:rFonts w:ascii="Tahoma" w:hAnsi="Tahoma" w:cs="Tahoma"/>
                <w:sz w:val="24"/>
                <w:szCs w:val="24"/>
              </w:rPr>
            </w:pPr>
          </w:p>
        </w:tc>
        <w:tc>
          <w:tcPr>
            <w:tcW w:w="1803" w:type="dxa"/>
          </w:tcPr>
          <w:p w14:paraId="402BCE1D" w14:textId="77777777" w:rsidR="005C2422" w:rsidRDefault="005C2422" w:rsidP="005C2422">
            <w:pPr>
              <w:spacing w:after="160" w:line="259" w:lineRule="auto"/>
              <w:jc w:val="center"/>
              <w:rPr>
                <w:rFonts w:ascii="Tahoma" w:hAnsi="Tahoma" w:cs="Tahoma"/>
                <w:sz w:val="24"/>
                <w:szCs w:val="24"/>
              </w:rPr>
            </w:pPr>
          </w:p>
        </w:tc>
        <w:tc>
          <w:tcPr>
            <w:tcW w:w="1803" w:type="dxa"/>
          </w:tcPr>
          <w:p w14:paraId="6B8F0BAB" w14:textId="77777777" w:rsidR="005C2422" w:rsidRDefault="005C2422" w:rsidP="005C2422">
            <w:pPr>
              <w:spacing w:after="160" w:line="259" w:lineRule="auto"/>
              <w:jc w:val="center"/>
              <w:rPr>
                <w:rFonts w:ascii="Tahoma" w:hAnsi="Tahoma" w:cs="Tahoma"/>
                <w:sz w:val="24"/>
                <w:szCs w:val="24"/>
              </w:rPr>
            </w:pPr>
          </w:p>
        </w:tc>
        <w:tc>
          <w:tcPr>
            <w:tcW w:w="1803" w:type="dxa"/>
          </w:tcPr>
          <w:p w14:paraId="69BF96DB" w14:textId="77777777" w:rsidR="005C2422" w:rsidRDefault="005C2422" w:rsidP="005C2422">
            <w:pPr>
              <w:spacing w:after="160" w:line="259" w:lineRule="auto"/>
              <w:jc w:val="center"/>
              <w:rPr>
                <w:rFonts w:ascii="Tahoma" w:hAnsi="Tahoma" w:cs="Tahoma"/>
                <w:sz w:val="24"/>
                <w:szCs w:val="24"/>
              </w:rPr>
            </w:pPr>
          </w:p>
        </w:tc>
        <w:tc>
          <w:tcPr>
            <w:tcW w:w="1804" w:type="dxa"/>
          </w:tcPr>
          <w:p w14:paraId="760B3396" w14:textId="77777777" w:rsidR="005C2422" w:rsidRDefault="005C2422" w:rsidP="005C2422">
            <w:pPr>
              <w:spacing w:after="160" w:line="259" w:lineRule="auto"/>
              <w:jc w:val="center"/>
              <w:rPr>
                <w:rFonts w:ascii="Tahoma" w:hAnsi="Tahoma" w:cs="Tahoma"/>
                <w:sz w:val="24"/>
                <w:szCs w:val="24"/>
              </w:rPr>
            </w:pPr>
          </w:p>
        </w:tc>
      </w:tr>
      <w:tr w:rsidR="005C2422" w14:paraId="74C17020" w14:textId="77777777" w:rsidTr="005C2422">
        <w:tc>
          <w:tcPr>
            <w:tcW w:w="1803" w:type="dxa"/>
          </w:tcPr>
          <w:p w14:paraId="38AA9D3E" w14:textId="77777777" w:rsidR="005C2422" w:rsidRDefault="005C2422" w:rsidP="005C2422">
            <w:pPr>
              <w:spacing w:after="160" w:line="259" w:lineRule="auto"/>
              <w:jc w:val="center"/>
              <w:rPr>
                <w:rFonts w:ascii="Tahoma" w:hAnsi="Tahoma" w:cs="Tahoma"/>
                <w:sz w:val="24"/>
                <w:szCs w:val="24"/>
              </w:rPr>
            </w:pPr>
          </w:p>
        </w:tc>
        <w:tc>
          <w:tcPr>
            <w:tcW w:w="1803" w:type="dxa"/>
          </w:tcPr>
          <w:p w14:paraId="045F15EA" w14:textId="77777777" w:rsidR="005C2422" w:rsidRDefault="005C2422" w:rsidP="005C2422">
            <w:pPr>
              <w:spacing w:after="160" w:line="259" w:lineRule="auto"/>
              <w:jc w:val="center"/>
              <w:rPr>
                <w:rFonts w:ascii="Tahoma" w:hAnsi="Tahoma" w:cs="Tahoma"/>
                <w:sz w:val="24"/>
                <w:szCs w:val="24"/>
              </w:rPr>
            </w:pPr>
          </w:p>
        </w:tc>
        <w:tc>
          <w:tcPr>
            <w:tcW w:w="1803" w:type="dxa"/>
          </w:tcPr>
          <w:p w14:paraId="4ED862EF" w14:textId="77777777" w:rsidR="005C2422" w:rsidRDefault="005C2422" w:rsidP="005C2422">
            <w:pPr>
              <w:spacing w:after="160" w:line="259" w:lineRule="auto"/>
              <w:jc w:val="center"/>
              <w:rPr>
                <w:rFonts w:ascii="Tahoma" w:hAnsi="Tahoma" w:cs="Tahoma"/>
                <w:sz w:val="24"/>
                <w:szCs w:val="24"/>
              </w:rPr>
            </w:pPr>
          </w:p>
        </w:tc>
        <w:tc>
          <w:tcPr>
            <w:tcW w:w="1803" w:type="dxa"/>
          </w:tcPr>
          <w:p w14:paraId="5E585C1D" w14:textId="77777777" w:rsidR="005C2422" w:rsidRDefault="005C2422" w:rsidP="005C2422">
            <w:pPr>
              <w:spacing w:after="160" w:line="259" w:lineRule="auto"/>
              <w:jc w:val="center"/>
              <w:rPr>
                <w:rFonts w:ascii="Tahoma" w:hAnsi="Tahoma" w:cs="Tahoma"/>
                <w:sz w:val="24"/>
                <w:szCs w:val="24"/>
              </w:rPr>
            </w:pPr>
          </w:p>
        </w:tc>
        <w:tc>
          <w:tcPr>
            <w:tcW w:w="1804" w:type="dxa"/>
          </w:tcPr>
          <w:p w14:paraId="7ED2B6F2" w14:textId="77777777" w:rsidR="005C2422" w:rsidRDefault="005C2422" w:rsidP="005C2422">
            <w:pPr>
              <w:spacing w:after="160" w:line="259" w:lineRule="auto"/>
              <w:jc w:val="center"/>
              <w:rPr>
                <w:rFonts w:ascii="Tahoma" w:hAnsi="Tahoma" w:cs="Tahoma"/>
                <w:sz w:val="24"/>
                <w:szCs w:val="24"/>
              </w:rPr>
            </w:pPr>
          </w:p>
        </w:tc>
      </w:tr>
      <w:tr w:rsidR="005C2422" w14:paraId="1399B73E" w14:textId="77777777" w:rsidTr="005C2422">
        <w:tc>
          <w:tcPr>
            <w:tcW w:w="1803" w:type="dxa"/>
          </w:tcPr>
          <w:p w14:paraId="3BF77289" w14:textId="77777777" w:rsidR="005C2422" w:rsidRDefault="005C2422" w:rsidP="005C2422">
            <w:pPr>
              <w:spacing w:after="160" w:line="259" w:lineRule="auto"/>
              <w:jc w:val="center"/>
              <w:rPr>
                <w:rFonts w:ascii="Tahoma" w:hAnsi="Tahoma" w:cs="Tahoma"/>
                <w:sz w:val="24"/>
                <w:szCs w:val="24"/>
              </w:rPr>
            </w:pPr>
          </w:p>
        </w:tc>
        <w:tc>
          <w:tcPr>
            <w:tcW w:w="1803" w:type="dxa"/>
          </w:tcPr>
          <w:p w14:paraId="1EF1D5CD" w14:textId="77777777" w:rsidR="005C2422" w:rsidRDefault="005C2422" w:rsidP="005C2422">
            <w:pPr>
              <w:spacing w:after="160" w:line="259" w:lineRule="auto"/>
              <w:jc w:val="center"/>
              <w:rPr>
                <w:rFonts w:ascii="Tahoma" w:hAnsi="Tahoma" w:cs="Tahoma"/>
                <w:sz w:val="24"/>
                <w:szCs w:val="24"/>
              </w:rPr>
            </w:pPr>
          </w:p>
        </w:tc>
        <w:tc>
          <w:tcPr>
            <w:tcW w:w="1803" w:type="dxa"/>
          </w:tcPr>
          <w:p w14:paraId="3EA3DFC1" w14:textId="77777777" w:rsidR="005C2422" w:rsidRDefault="005C2422" w:rsidP="005C2422">
            <w:pPr>
              <w:spacing w:after="160" w:line="259" w:lineRule="auto"/>
              <w:jc w:val="center"/>
              <w:rPr>
                <w:rFonts w:ascii="Tahoma" w:hAnsi="Tahoma" w:cs="Tahoma"/>
                <w:sz w:val="24"/>
                <w:szCs w:val="24"/>
              </w:rPr>
            </w:pPr>
          </w:p>
        </w:tc>
        <w:tc>
          <w:tcPr>
            <w:tcW w:w="1803" w:type="dxa"/>
          </w:tcPr>
          <w:p w14:paraId="2FCBD77D" w14:textId="77777777" w:rsidR="005C2422" w:rsidRDefault="005C2422" w:rsidP="005C2422">
            <w:pPr>
              <w:spacing w:after="160" w:line="259" w:lineRule="auto"/>
              <w:jc w:val="center"/>
              <w:rPr>
                <w:rFonts w:ascii="Tahoma" w:hAnsi="Tahoma" w:cs="Tahoma"/>
                <w:sz w:val="24"/>
                <w:szCs w:val="24"/>
              </w:rPr>
            </w:pPr>
          </w:p>
        </w:tc>
        <w:tc>
          <w:tcPr>
            <w:tcW w:w="1804" w:type="dxa"/>
          </w:tcPr>
          <w:p w14:paraId="3A16B139" w14:textId="77777777" w:rsidR="005C2422" w:rsidRDefault="005C2422" w:rsidP="005C2422">
            <w:pPr>
              <w:spacing w:after="160" w:line="259" w:lineRule="auto"/>
              <w:jc w:val="center"/>
              <w:rPr>
                <w:rFonts w:ascii="Tahoma" w:hAnsi="Tahoma" w:cs="Tahoma"/>
                <w:sz w:val="24"/>
                <w:szCs w:val="24"/>
              </w:rPr>
            </w:pPr>
          </w:p>
        </w:tc>
      </w:tr>
    </w:tbl>
    <w:p w14:paraId="62E5C091" w14:textId="77777777" w:rsidR="00F17B6F" w:rsidRDefault="00F17B6F">
      <w:pPr>
        <w:spacing w:after="160" w:line="259" w:lineRule="auto"/>
        <w:rPr>
          <w:rFonts w:ascii="Tahoma" w:hAnsi="Tahoma" w:cs="Tahoma"/>
          <w:sz w:val="24"/>
          <w:szCs w:val="24"/>
        </w:rPr>
        <w:sectPr w:rsidR="00F17B6F">
          <w:footerReference w:type="default" r:id="rId9"/>
          <w:pgSz w:w="11906" w:h="16838"/>
          <w:pgMar w:top="1440" w:right="1440" w:bottom="1440" w:left="1440" w:header="708" w:footer="708" w:gutter="0"/>
          <w:cols w:space="708"/>
          <w:docGrid w:linePitch="360"/>
        </w:sectPr>
      </w:pPr>
    </w:p>
    <w:p w14:paraId="5D653D4E" w14:textId="7DEC46FB" w:rsidR="001A4BD0" w:rsidRPr="0051535F" w:rsidRDefault="001A4BD0" w:rsidP="004631AC">
      <w:pPr>
        <w:suppressAutoHyphens/>
        <w:autoSpaceDN w:val="0"/>
        <w:spacing w:after="0"/>
        <w:textAlignment w:val="baseline"/>
        <w:rPr>
          <w:rFonts w:ascii="Tahoma" w:hAnsi="Tahoma" w:cs="Tahoma"/>
          <w:sz w:val="24"/>
          <w:szCs w:val="24"/>
        </w:rPr>
      </w:pPr>
    </w:p>
    <w:sectPr w:rsidR="001A4BD0" w:rsidRPr="0051535F" w:rsidSect="0026612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E18C" w14:textId="77777777" w:rsidR="00BD4823" w:rsidRDefault="00BD4823" w:rsidP="005D6E03">
      <w:pPr>
        <w:spacing w:after="0" w:line="240" w:lineRule="auto"/>
      </w:pPr>
      <w:r>
        <w:separator/>
      </w:r>
    </w:p>
  </w:endnote>
  <w:endnote w:type="continuationSeparator" w:id="0">
    <w:p w14:paraId="507FFDAC" w14:textId="77777777" w:rsidR="00BD4823" w:rsidRDefault="00BD4823" w:rsidP="005D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D3D" w14:textId="56DD88BC" w:rsidR="005D6E03" w:rsidRPr="00C26A1F" w:rsidRDefault="005D6E03">
    <w:pPr>
      <w:pStyle w:val="Footer"/>
      <w:rPr>
        <w:rFonts w:ascii="Tahoma" w:hAnsi="Tahoma" w:cs="Tahoma"/>
        <w:sz w:val="24"/>
        <w:szCs w:val="24"/>
      </w:rPr>
    </w:pPr>
    <w:r w:rsidRPr="00C26A1F">
      <w:rPr>
        <w:rFonts w:ascii="Tahoma" w:hAnsi="Tahoma" w:cs="Tahoma"/>
        <w:sz w:val="24"/>
        <w:szCs w:val="24"/>
      </w:rPr>
      <w:t xml:space="preserve">Version </w:t>
    </w:r>
    <w:r w:rsidR="00FC3DD2" w:rsidRPr="00C26A1F">
      <w:rPr>
        <w:rFonts w:ascii="Tahoma" w:hAnsi="Tahoma" w:cs="Tahoma"/>
        <w:sz w:val="24"/>
        <w:szCs w:val="24"/>
      </w:rPr>
      <w:t>1</w:t>
    </w:r>
    <w:r w:rsidR="005C45FF" w:rsidRPr="00C26A1F">
      <w:rPr>
        <w:rFonts w:ascii="Tahoma" w:hAnsi="Tahoma" w:cs="Tahoma"/>
        <w:sz w:val="24"/>
        <w:szCs w:val="24"/>
      </w:rPr>
      <w:t>1</w:t>
    </w:r>
  </w:p>
  <w:p w14:paraId="349503FC" w14:textId="77777777" w:rsidR="005D6E03" w:rsidRDefault="005D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54375" w14:textId="77777777" w:rsidR="00BD4823" w:rsidRDefault="00BD4823" w:rsidP="005D6E03">
      <w:pPr>
        <w:spacing w:after="0" w:line="240" w:lineRule="auto"/>
      </w:pPr>
      <w:r>
        <w:separator/>
      </w:r>
    </w:p>
  </w:footnote>
  <w:footnote w:type="continuationSeparator" w:id="0">
    <w:p w14:paraId="04035ADB" w14:textId="77777777" w:rsidR="00BD4823" w:rsidRDefault="00BD4823" w:rsidP="005D6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3513"/>
    <w:multiLevelType w:val="hybridMultilevel"/>
    <w:tmpl w:val="E2A8F7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AD87407"/>
    <w:multiLevelType w:val="multilevel"/>
    <w:tmpl w:val="F37A3430"/>
    <w:lvl w:ilvl="0">
      <w:start w:val="4"/>
      <w:numFmt w:val="decimal"/>
      <w:lvlText w:val="%1"/>
      <w:lvlJc w:val="left"/>
      <w:pPr>
        <w:ind w:left="600"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41953DE9"/>
    <w:multiLevelType w:val="multilevel"/>
    <w:tmpl w:val="937A155A"/>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2563107"/>
    <w:multiLevelType w:val="multilevel"/>
    <w:tmpl w:val="C8D07A92"/>
    <w:lvl w:ilvl="0">
      <w:start w:val="5"/>
      <w:numFmt w:val="decimal"/>
      <w:lvlText w:val="%1"/>
      <w:lvlJc w:val="left"/>
      <w:pPr>
        <w:ind w:left="360" w:hanging="360"/>
      </w:pPr>
      <w:rPr>
        <w:rFonts w:hint="default"/>
      </w:rPr>
    </w:lvl>
    <w:lvl w:ilvl="1">
      <w:start w:val="1"/>
      <w:numFmt w:val="decimal"/>
      <w:lvlText w:val="%1.%2"/>
      <w:lvlJc w:val="left"/>
      <w:pPr>
        <w:ind w:left="2279" w:hanging="72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4D6B462C"/>
    <w:multiLevelType w:val="multilevel"/>
    <w:tmpl w:val="A604856C"/>
    <w:lvl w:ilvl="0">
      <w:start w:val="4"/>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1F4426F"/>
    <w:multiLevelType w:val="multilevel"/>
    <w:tmpl w:val="78C22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73C6A45"/>
    <w:multiLevelType w:val="multilevel"/>
    <w:tmpl w:val="2A9AD33E"/>
    <w:lvl w:ilvl="0">
      <w:start w:val="4"/>
      <w:numFmt w:val="decimal"/>
      <w:lvlText w:val="%1"/>
      <w:lvlJc w:val="left"/>
      <w:pPr>
        <w:ind w:left="480" w:hanging="480"/>
      </w:pPr>
      <w:rPr>
        <w:rFonts w:hint="default"/>
      </w:rPr>
    </w:lvl>
    <w:lvl w:ilvl="1">
      <w:start w:val="1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67C95AB5"/>
    <w:multiLevelType w:val="multilevel"/>
    <w:tmpl w:val="2FB6C1C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EF138B1"/>
    <w:multiLevelType w:val="hybridMultilevel"/>
    <w:tmpl w:val="B012428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1578">
    <w:abstractNumId w:val="5"/>
  </w:num>
  <w:num w:numId="2" w16cid:durableId="247233995">
    <w:abstractNumId w:val="7"/>
  </w:num>
  <w:num w:numId="3" w16cid:durableId="1487628221">
    <w:abstractNumId w:val="0"/>
  </w:num>
  <w:num w:numId="4" w16cid:durableId="1459641071">
    <w:abstractNumId w:val="8"/>
  </w:num>
  <w:num w:numId="5" w16cid:durableId="827017669">
    <w:abstractNumId w:val="6"/>
  </w:num>
  <w:num w:numId="6" w16cid:durableId="73746088">
    <w:abstractNumId w:val="2"/>
  </w:num>
  <w:num w:numId="7" w16cid:durableId="727995918">
    <w:abstractNumId w:val="4"/>
  </w:num>
  <w:num w:numId="8" w16cid:durableId="1766731766">
    <w:abstractNumId w:val="1"/>
  </w:num>
  <w:num w:numId="9" w16cid:durableId="1395278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4B"/>
    <w:rsid w:val="00011A3B"/>
    <w:rsid w:val="00030D5B"/>
    <w:rsid w:val="00052B6B"/>
    <w:rsid w:val="000535A0"/>
    <w:rsid w:val="00054FF4"/>
    <w:rsid w:val="00055A54"/>
    <w:rsid w:val="000569D1"/>
    <w:rsid w:val="00060451"/>
    <w:rsid w:val="00072E26"/>
    <w:rsid w:val="00083A01"/>
    <w:rsid w:val="00084525"/>
    <w:rsid w:val="000B1819"/>
    <w:rsid w:val="000C1F5A"/>
    <w:rsid w:val="000C33CC"/>
    <w:rsid w:val="000C6F74"/>
    <w:rsid w:val="000D2244"/>
    <w:rsid w:val="000E6079"/>
    <w:rsid w:val="000F4246"/>
    <w:rsid w:val="000F47B1"/>
    <w:rsid w:val="000F772D"/>
    <w:rsid w:val="00117A5B"/>
    <w:rsid w:val="00122171"/>
    <w:rsid w:val="001423FF"/>
    <w:rsid w:val="00152B9A"/>
    <w:rsid w:val="00167038"/>
    <w:rsid w:val="001848C1"/>
    <w:rsid w:val="001927CD"/>
    <w:rsid w:val="001A1FC4"/>
    <w:rsid w:val="001A4BD0"/>
    <w:rsid w:val="001A5143"/>
    <w:rsid w:val="001B550A"/>
    <w:rsid w:val="001B67B6"/>
    <w:rsid w:val="001C5951"/>
    <w:rsid w:val="001D0CBE"/>
    <w:rsid w:val="001E1625"/>
    <w:rsid w:val="001E5B3C"/>
    <w:rsid w:val="001F7ECB"/>
    <w:rsid w:val="0020360A"/>
    <w:rsid w:val="00220507"/>
    <w:rsid w:val="00242C41"/>
    <w:rsid w:val="0026612A"/>
    <w:rsid w:val="002706AA"/>
    <w:rsid w:val="0028508A"/>
    <w:rsid w:val="0028736E"/>
    <w:rsid w:val="002C65D4"/>
    <w:rsid w:val="002D08D5"/>
    <w:rsid w:val="002D1FB6"/>
    <w:rsid w:val="002F712D"/>
    <w:rsid w:val="003411AC"/>
    <w:rsid w:val="00344A4B"/>
    <w:rsid w:val="003744D9"/>
    <w:rsid w:val="003849FD"/>
    <w:rsid w:val="003979C4"/>
    <w:rsid w:val="003CD745"/>
    <w:rsid w:val="003D63CC"/>
    <w:rsid w:val="003F5FC6"/>
    <w:rsid w:val="004040B7"/>
    <w:rsid w:val="0040781D"/>
    <w:rsid w:val="00424302"/>
    <w:rsid w:val="00425C08"/>
    <w:rsid w:val="00427C0F"/>
    <w:rsid w:val="00430AB3"/>
    <w:rsid w:val="00442C17"/>
    <w:rsid w:val="00451D4A"/>
    <w:rsid w:val="00453528"/>
    <w:rsid w:val="00456B63"/>
    <w:rsid w:val="00457908"/>
    <w:rsid w:val="004631AC"/>
    <w:rsid w:val="004646B8"/>
    <w:rsid w:val="00470DCC"/>
    <w:rsid w:val="00480346"/>
    <w:rsid w:val="0049689A"/>
    <w:rsid w:val="004A48DB"/>
    <w:rsid w:val="004A6DB3"/>
    <w:rsid w:val="004C7AD9"/>
    <w:rsid w:val="004D50E2"/>
    <w:rsid w:val="004D6A03"/>
    <w:rsid w:val="004E04F1"/>
    <w:rsid w:val="004E446A"/>
    <w:rsid w:val="004F5675"/>
    <w:rsid w:val="004F7C88"/>
    <w:rsid w:val="00506953"/>
    <w:rsid w:val="00510B12"/>
    <w:rsid w:val="00510D0C"/>
    <w:rsid w:val="00512321"/>
    <w:rsid w:val="00514F5A"/>
    <w:rsid w:val="0051535F"/>
    <w:rsid w:val="00517619"/>
    <w:rsid w:val="00537CF2"/>
    <w:rsid w:val="00541CEB"/>
    <w:rsid w:val="005676F6"/>
    <w:rsid w:val="005807A2"/>
    <w:rsid w:val="00595FEC"/>
    <w:rsid w:val="005A249B"/>
    <w:rsid w:val="005B0B41"/>
    <w:rsid w:val="005B611C"/>
    <w:rsid w:val="005C0101"/>
    <w:rsid w:val="005C2422"/>
    <w:rsid w:val="005C30C9"/>
    <w:rsid w:val="005C45FF"/>
    <w:rsid w:val="005C4E36"/>
    <w:rsid w:val="005D6E03"/>
    <w:rsid w:val="005E3B84"/>
    <w:rsid w:val="005F562B"/>
    <w:rsid w:val="006013CD"/>
    <w:rsid w:val="00607C57"/>
    <w:rsid w:val="006264A3"/>
    <w:rsid w:val="00634780"/>
    <w:rsid w:val="0064211C"/>
    <w:rsid w:val="006551EF"/>
    <w:rsid w:val="00655465"/>
    <w:rsid w:val="00660081"/>
    <w:rsid w:val="00671A22"/>
    <w:rsid w:val="00680AFA"/>
    <w:rsid w:val="00684B6E"/>
    <w:rsid w:val="00684C11"/>
    <w:rsid w:val="00686564"/>
    <w:rsid w:val="00691DDF"/>
    <w:rsid w:val="006A1624"/>
    <w:rsid w:val="006A4AE2"/>
    <w:rsid w:val="006B59BD"/>
    <w:rsid w:val="006C3E11"/>
    <w:rsid w:val="006D40C1"/>
    <w:rsid w:val="006E0CA1"/>
    <w:rsid w:val="00702DC5"/>
    <w:rsid w:val="007341C2"/>
    <w:rsid w:val="00743895"/>
    <w:rsid w:val="007521AF"/>
    <w:rsid w:val="00767A3A"/>
    <w:rsid w:val="007915CF"/>
    <w:rsid w:val="007927E6"/>
    <w:rsid w:val="007A75BB"/>
    <w:rsid w:val="007D2380"/>
    <w:rsid w:val="007F4C15"/>
    <w:rsid w:val="00804DBF"/>
    <w:rsid w:val="00816658"/>
    <w:rsid w:val="00832CD3"/>
    <w:rsid w:val="008402D8"/>
    <w:rsid w:val="00870706"/>
    <w:rsid w:val="00890AE7"/>
    <w:rsid w:val="008B4E90"/>
    <w:rsid w:val="008C7237"/>
    <w:rsid w:val="008D2E52"/>
    <w:rsid w:val="008E5253"/>
    <w:rsid w:val="008F04F9"/>
    <w:rsid w:val="00901D15"/>
    <w:rsid w:val="00915691"/>
    <w:rsid w:val="00924AFD"/>
    <w:rsid w:val="009276C9"/>
    <w:rsid w:val="009311DE"/>
    <w:rsid w:val="0093312A"/>
    <w:rsid w:val="00941C65"/>
    <w:rsid w:val="00946070"/>
    <w:rsid w:val="0095770D"/>
    <w:rsid w:val="00972223"/>
    <w:rsid w:val="00976F88"/>
    <w:rsid w:val="009A7317"/>
    <w:rsid w:val="009B07AD"/>
    <w:rsid w:val="009B2EEB"/>
    <w:rsid w:val="009B4ECE"/>
    <w:rsid w:val="009B6330"/>
    <w:rsid w:val="009D4429"/>
    <w:rsid w:val="009E32E9"/>
    <w:rsid w:val="009E335D"/>
    <w:rsid w:val="009E6FB2"/>
    <w:rsid w:val="009F440E"/>
    <w:rsid w:val="00A03AF2"/>
    <w:rsid w:val="00A151AD"/>
    <w:rsid w:val="00A1729C"/>
    <w:rsid w:val="00A44354"/>
    <w:rsid w:val="00A47FCB"/>
    <w:rsid w:val="00A61320"/>
    <w:rsid w:val="00A8016A"/>
    <w:rsid w:val="00A86832"/>
    <w:rsid w:val="00A951DD"/>
    <w:rsid w:val="00A956C6"/>
    <w:rsid w:val="00AA2D52"/>
    <w:rsid w:val="00AB190D"/>
    <w:rsid w:val="00AB6D77"/>
    <w:rsid w:val="00AF232F"/>
    <w:rsid w:val="00B01356"/>
    <w:rsid w:val="00B350D8"/>
    <w:rsid w:val="00B45C93"/>
    <w:rsid w:val="00B478DE"/>
    <w:rsid w:val="00B600E4"/>
    <w:rsid w:val="00B6081B"/>
    <w:rsid w:val="00B65EB7"/>
    <w:rsid w:val="00B71CAF"/>
    <w:rsid w:val="00B7220D"/>
    <w:rsid w:val="00BA7778"/>
    <w:rsid w:val="00BB1A91"/>
    <w:rsid w:val="00BB45A5"/>
    <w:rsid w:val="00BC6EE9"/>
    <w:rsid w:val="00BD4823"/>
    <w:rsid w:val="00BE1398"/>
    <w:rsid w:val="00BE480F"/>
    <w:rsid w:val="00BF4883"/>
    <w:rsid w:val="00C050C0"/>
    <w:rsid w:val="00C06724"/>
    <w:rsid w:val="00C1110E"/>
    <w:rsid w:val="00C26A1F"/>
    <w:rsid w:val="00C31439"/>
    <w:rsid w:val="00C36BF9"/>
    <w:rsid w:val="00C73920"/>
    <w:rsid w:val="00C85CB6"/>
    <w:rsid w:val="00CD7B4E"/>
    <w:rsid w:val="00CE316A"/>
    <w:rsid w:val="00CE3B5D"/>
    <w:rsid w:val="00CE4349"/>
    <w:rsid w:val="00CE7CA1"/>
    <w:rsid w:val="00D26110"/>
    <w:rsid w:val="00D30425"/>
    <w:rsid w:val="00D36A9C"/>
    <w:rsid w:val="00D37757"/>
    <w:rsid w:val="00D4444C"/>
    <w:rsid w:val="00D44B14"/>
    <w:rsid w:val="00D80766"/>
    <w:rsid w:val="00D9286A"/>
    <w:rsid w:val="00D92F42"/>
    <w:rsid w:val="00D96CF5"/>
    <w:rsid w:val="00DA4879"/>
    <w:rsid w:val="00DD401B"/>
    <w:rsid w:val="00DD50DF"/>
    <w:rsid w:val="00DE1420"/>
    <w:rsid w:val="00DE4519"/>
    <w:rsid w:val="00E024C6"/>
    <w:rsid w:val="00E03B14"/>
    <w:rsid w:val="00E04C38"/>
    <w:rsid w:val="00E05D15"/>
    <w:rsid w:val="00E13045"/>
    <w:rsid w:val="00E27953"/>
    <w:rsid w:val="00E36FB3"/>
    <w:rsid w:val="00E47776"/>
    <w:rsid w:val="00E56D24"/>
    <w:rsid w:val="00E81105"/>
    <w:rsid w:val="00E82DE9"/>
    <w:rsid w:val="00EA12EA"/>
    <w:rsid w:val="00EB7C12"/>
    <w:rsid w:val="00ED627B"/>
    <w:rsid w:val="00EE3455"/>
    <w:rsid w:val="00EF3172"/>
    <w:rsid w:val="00F03EB1"/>
    <w:rsid w:val="00F04FAB"/>
    <w:rsid w:val="00F17B6F"/>
    <w:rsid w:val="00F2094D"/>
    <w:rsid w:val="00F27BBD"/>
    <w:rsid w:val="00F36244"/>
    <w:rsid w:val="00F4010D"/>
    <w:rsid w:val="00F43105"/>
    <w:rsid w:val="00F465B2"/>
    <w:rsid w:val="00F479CF"/>
    <w:rsid w:val="00F60C2A"/>
    <w:rsid w:val="00F718B6"/>
    <w:rsid w:val="00F77A91"/>
    <w:rsid w:val="00F878D6"/>
    <w:rsid w:val="00FA5AC3"/>
    <w:rsid w:val="00FB145C"/>
    <w:rsid w:val="00FC10B1"/>
    <w:rsid w:val="00FC3DD2"/>
    <w:rsid w:val="00FD2948"/>
    <w:rsid w:val="00FF48DF"/>
    <w:rsid w:val="010B76AB"/>
    <w:rsid w:val="015579AF"/>
    <w:rsid w:val="018FA8CD"/>
    <w:rsid w:val="01FD12C6"/>
    <w:rsid w:val="0280BF6F"/>
    <w:rsid w:val="0785630E"/>
    <w:rsid w:val="09B4CD98"/>
    <w:rsid w:val="09BE9D4F"/>
    <w:rsid w:val="0A2842AC"/>
    <w:rsid w:val="0A2B8A0D"/>
    <w:rsid w:val="0A32685C"/>
    <w:rsid w:val="0A76305B"/>
    <w:rsid w:val="0A8634E5"/>
    <w:rsid w:val="0ADEB3FF"/>
    <w:rsid w:val="0AEF598B"/>
    <w:rsid w:val="0C51DEBA"/>
    <w:rsid w:val="0D10977F"/>
    <w:rsid w:val="0D21EEEA"/>
    <w:rsid w:val="0D26A270"/>
    <w:rsid w:val="0D6A091E"/>
    <w:rsid w:val="0FB69664"/>
    <w:rsid w:val="10941236"/>
    <w:rsid w:val="1099292D"/>
    <w:rsid w:val="116C9206"/>
    <w:rsid w:val="1243DAC7"/>
    <w:rsid w:val="124E2AE4"/>
    <w:rsid w:val="12E5967D"/>
    <w:rsid w:val="138509BD"/>
    <w:rsid w:val="13AB6FEA"/>
    <w:rsid w:val="14C0981B"/>
    <w:rsid w:val="1546C658"/>
    <w:rsid w:val="155C0174"/>
    <w:rsid w:val="166A3496"/>
    <w:rsid w:val="16F8B6D5"/>
    <w:rsid w:val="187B4422"/>
    <w:rsid w:val="19206A33"/>
    <w:rsid w:val="1A895E07"/>
    <w:rsid w:val="1BE9FC37"/>
    <w:rsid w:val="1C8ACF80"/>
    <w:rsid w:val="1D2F27DB"/>
    <w:rsid w:val="1D46C402"/>
    <w:rsid w:val="1DA5BD1F"/>
    <w:rsid w:val="1DB418EF"/>
    <w:rsid w:val="1E5AC77E"/>
    <w:rsid w:val="1FE1F871"/>
    <w:rsid w:val="208719B9"/>
    <w:rsid w:val="216AE49D"/>
    <w:rsid w:val="223A847C"/>
    <w:rsid w:val="23E04951"/>
    <w:rsid w:val="242258DE"/>
    <w:rsid w:val="24CA0902"/>
    <w:rsid w:val="24FDBBEE"/>
    <w:rsid w:val="2564D41A"/>
    <w:rsid w:val="25982CB8"/>
    <w:rsid w:val="25B5DE6F"/>
    <w:rsid w:val="26ADA1A7"/>
    <w:rsid w:val="27FAB1FB"/>
    <w:rsid w:val="2801A9C4"/>
    <w:rsid w:val="281002AB"/>
    <w:rsid w:val="285F6517"/>
    <w:rsid w:val="288BD856"/>
    <w:rsid w:val="28B1B386"/>
    <w:rsid w:val="28DC445A"/>
    <w:rsid w:val="2ACD6F19"/>
    <w:rsid w:val="2ACEC757"/>
    <w:rsid w:val="2AE92C7A"/>
    <w:rsid w:val="2AFC0EB6"/>
    <w:rsid w:val="2BC233E9"/>
    <w:rsid w:val="2C13E51C"/>
    <w:rsid w:val="2C45F445"/>
    <w:rsid w:val="2CA0A323"/>
    <w:rsid w:val="2D7742D6"/>
    <w:rsid w:val="2DC99FCB"/>
    <w:rsid w:val="2F0896F6"/>
    <w:rsid w:val="2F20F50A"/>
    <w:rsid w:val="2FD33108"/>
    <w:rsid w:val="2FF3A21A"/>
    <w:rsid w:val="303B3291"/>
    <w:rsid w:val="30A46757"/>
    <w:rsid w:val="30C9B4D0"/>
    <w:rsid w:val="30F58320"/>
    <w:rsid w:val="315F8222"/>
    <w:rsid w:val="31DB1932"/>
    <w:rsid w:val="336EFC0D"/>
    <w:rsid w:val="33A72BD7"/>
    <w:rsid w:val="347E01BB"/>
    <w:rsid w:val="3523F4CB"/>
    <w:rsid w:val="36BFC52C"/>
    <w:rsid w:val="382C599B"/>
    <w:rsid w:val="3886AC69"/>
    <w:rsid w:val="393C862B"/>
    <w:rsid w:val="399A8460"/>
    <w:rsid w:val="39EF8D1B"/>
    <w:rsid w:val="3BE64FB5"/>
    <w:rsid w:val="3BFF7812"/>
    <w:rsid w:val="3C4C9279"/>
    <w:rsid w:val="3C7F2742"/>
    <w:rsid w:val="3CC61F19"/>
    <w:rsid w:val="3D8494E0"/>
    <w:rsid w:val="3DC5287E"/>
    <w:rsid w:val="3E0EBDDD"/>
    <w:rsid w:val="3E6DF583"/>
    <w:rsid w:val="3E809D15"/>
    <w:rsid w:val="3F726E28"/>
    <w:rsid w:val="41734509"/>
    <w:rsid w:val="41A0FF83"/>
    <w:rsid w:val="42768134"/>
    <w:rsid w:val="42E3933D"/>
    <w:rsid w:val="43014AD9"/>
    <w:rsid w:val="4328D6B7"/>
    <w:rsid w:val="43A38F49"/>
    <w:rsid w:val="43ECCAD8"/>
    <w:rsid w:val="44412841"/>
    <w:rsid w:val="4443B0F0"/>
    <w:rsid w:val="4506276A"/>
    <w:rsid w:val="477FFE6B"/>
    <w:rsid w:val="485A7636"/>
    <w:rsid w:val="4873B088"/>
    <w:rsid w:val="497D6E5A"/>
    <w:rsid w:val="49963853"/>
    <w:rsid w:val="4AA45C4F"/>
    <w:rsid w:val="4B19B81D"/>
    <w:rsid w:val="4B3CCBAF"/>
    <w:rsid w:val="4C87D8C1"/>
    <w:rsid w:val="4D151E7E"/>
    <w:rsid w:val="4DCAC23A"/>
    <w:rsid w:val="4DE46B46"/>
    <w:rsid w:val="4E058F9A"/>
    <w:rsid w:val="4E0E8A39"/>
    <w:rsid w:val="4F520403"/>
    <w:rsid w:val="514C11DF"/>
    <w:rsid w:val="51B689C7"/>
    <w:rsid w:val="5373B9E6"/>
    <w:rsid w:val="5391F650"/>
    <w:rsid w:val="53E10F71"/>
    <w:rsid w:val="53F9B40F"/>
    <w:rsid w:val="5454B93E"/>
    <w:rsid w:val="550F19C7"/>
    <w:rsid w:val="552072A0"/>
    <w:rsid w:val="5529D970"/>
    <w:rsid w:val="564DF729"/>
    <w:rsid w:val="571E5B2A"/>
    <w:rsid w:val="57C0C1D7"/>
    <w:rsid w:val="57EFEF24"/>
    <w:rsid w:val="59056453"/>
    <w:rsid w:val="5AAFFCBE"/>
    <w:rsid w:val="5B951AAF"/>
    <w:rsid w:val="5C09FD1B"/>
    <w:rsid w:val="5C38A029"/>
    <w:rsid w:val="5CED31DF"/>
    <w:rsid w:val="5CF630F2"/>
    <w:rsid w:val="5D30EB10"/>
    <w:rsid w:val="5DA7B3A6"/>
    <w:rsid w:val="5ED4A8F7"/>
    <w:rsid w:val="5F615C55"/>
    <w:rsid w:val="605DE943"/>
    <w:rsid w:val="60707958"/>
    <w:rsid w:val="61474353"/>
    <w:rsid w:val="61604F0A"/>
    <w:rsid w:val="61C0A302"/>
    <w:rsid w:val="61D51631"/>
    <w:rsid w:val="635C7363"/>
    <w:rsid w:val="63E65C86"/>
    <w:rsid w:val="6437CBD3"/>
    <w:rsid w:val="64B5DDFA"/>
    <w:rsid w:val="64E7D336"/>
    <w:rsid w:val="65548C3A"/>
    <w:rsid w:val="65CA547D"/>
    <w:rsid w:val="66DFBADC"/>
    <w:rsid w:val="675F7D43"/>
    <w:rsid w:val="67E4B8A6"/>
    <w:rsid w:val="67FCAAB6"/>
    <w:rsid w:val="69110FE7"/>
    <w:rsid w:val="6973AC88"/>
    <w:rsid w:val="6A7F308B"/>
    <w:rsid w:val="6B0BE082"/>
    <w:rsid w:val="6B344B78"/>
    <w:rsid w:val="6CD01BD9"/>
    <w:rsid w:val="6D0B432F"/>
    <w:rsid w:val="6D264903"/>
    <w:rsid w:val="6D35D403"/>
    <w:rsid w:val="6DD7E693"/>
    <w:rsid w:val="6EADF7E2"/>
    <w:rsid w:val="7060FF4B"/>
    <w:rsid w:val="70CD3DB8"/>
    <w:rsid w:val="71566B85"/>
    <w:rsid w:val="72276DE8"/>
    <w:rsid w:val="7317CA6A"/>
    <w:rsid w:val="73A6B250"/>
    <w:rsid w:val="73EF149F"/>
    <w:rsid w:val="74F6F3C1"/>
    <w:rsid w:val="7547D49E"/>
    <w:rsid w:val="75B576D0"/>
    <w:rsid w:val="778B936E"/>
    <w:rsid w:val="77FCE3C3"/>
    <w:rsid w:val="785C14A2"/>
    <w:rsid w:val="78789578"/>
    <w:rsid w:val="78807430"/>
    <w:rsid w:val="79DBD09F"/>
    <w:rsid w:val="7AB7BEF4"/>
    <w:rsid w:val="7C0F74B9"/>
    <w:rsid w:val="7C2F699B"/>
    <w:rsid w:val="7C977A79"/>
    <w:rsid w:val="7D4C069B"/>
    <w:rsid w:val="7D53E553"/>
    <w:rsid w:val="7D5FCB5B"/>
    <w:rsid w:val="7D83E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130813"/>
  <w15:chartTrackingRefBased/>
  <w15:docId w15:val="{0B7ADAE2-857E-4A4D-8F64-D3BFABBC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A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E03"/>
  </w:style>
  <w:style w:type="paragraph" w:styleId="Footer">
    <w:name w:val="footer"/>
    <w:basedOn w:val="Normal"/>
    <w:link w:val="FooterChar"/>
    <w:uiPriority w:val="99"/>
    <w:unhideWhenUsed/>
    <w:rsid w:val="005D6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E03"/>
  </w:style>
  <w:style w:type="paragraph" w:styleId="ListParagraph">
    <w:name w:val="List Paragraph"/>
    <w:basedOn w:val="Normal"/>
    <w:uiPriority w:val="34"/>
    <w:qFormat/>
    <w:rsid w:val="00E81105"/>
    <w:pPr>
      <w:ind w:left="720"/>
      <w:contextualSpacing/>
    </w:pPr>
  </w:style>
  <w:style w:type="table" w:styleId="TableGrid">
    <w:name w:val="Table Grid"/>
    <w:basedOn w:val="TableNormal"/>
    <w:uiPriority w:val="39"/>
    <w:rsid w:val="005C2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13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39896">
      <w:bodyDiv w:val="1"/>
      <w:marLeft w:val="0"/>
      <w:marRight w:val="0"/>
      <w:marTop w:val="0"/>
      <w:marBottom w:val="0"/>
      <w:divBdr>
        <w:top w:val="none" w:sz="0" w:space="0" w:color="auto"/>
        <w:left w:val="none" w:sz="0" w:space="0" w:color="auto"/>
        <w:bottom w:val="none" w:sz="0" w:space="0" w:color="auto"/>
        <w:right w:val="none" w:sz="0" w:space="0" w:color="auto"/>
      </w:divBdr>
    </w:div>
    <w:div w:id="208413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9D6FE-5CB5-4439-8E3D-6705E5E0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Alison</dc:creator>
  <cp:keywords/>
  <dc:description/>
  <cp:lastModifiedBy>Alison  Ambrose</cp:lastModifiedBy>
  <cp:revision>20</cp:revision>
  <dcterms:created xsi:type="dcterms:W3CDTF">2022-06-17T08:59:00Z</dcterms:created>
  <dcterms:modified xsi:type="dcterms:W3CDTF">2026-01-08T12:19:00Z</dcterms:modified>
</cp:coreProperties>
</file>