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ED" w:rsidRPr="00195D9D" w:rsidRDefault="00D567ED" w:rsidP="00D567ED">
      <w:pPr>
        <w:spacing w:after="0" w:line="240" w:lineRule="auto"/>
        <w:jc w:val="center"/>
        <w:rPr>
          <w:rFonts w:ascii="Arial" w:eastAsia="Times New Roman" w:hAnsi="Arial" w:cs="Arial"/>
          <w:b/>
          <w:bCs/>
          <w:sz w:val="32"/>
          <w:szCs w:val="32"/>
        </w:rPr>
      </w:pPr>
      <w:r w:rsidRPr="00195D9D">
        <w:rPr>
          <w:rFonts w:ascii="Arial" w:eastAsia="Times New Roman" w:hAnsi="Arial" w:cs="Arial"/>
          <w:b/>
          <w:bCs/>
          <w:sz w:val="32"/>
          <w:szCs w:val="32"/>
        </w:rPr>
        <w:t>JOB DESCRIPTION</w:t>
      </w:r>
    </w:p>
    <w:p w:rsidR="00670B8D" w:rsidRDefault="00670B8D" w:rsidP="00D46ABB">
      <w:pPr>
        <w:jc w:val="center"/>
        <w:rPr>
          <w:rFonts w:ascii="Arial" w:hAnsi="Arial" w:cs="Arial"/>
          <w:b/>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00"/>
        <w:gridCol w:w="2160"/>
      </w:tblGrid>
      <w:tr w:rsidR="00195D9D" w:rsidRPr="00195D9D" w:rsidTr="007C7A22">
        <w:tc>
          <w:tcPr>
            <w:tcW w:w="2988" w:type="dxa"/>
          </w:tcPr>
          <w:p w:rsidR="00195D9D" w:rsidRPr="00195D9D" w:rsidRDefault="00195D9D" w:rsidP="00195D9D">
            <w:pPr>
              <w:spacing w:after="0" w:line="240" w:lineRule="auto"/>
              <w:rPr>
                <w:rFonts w:ascii="Arial" w:eastAsia="Times New Roman" w:hAnsi="Arial" w:cs="Arial"/>
                <w:sz w:val="24"/>
                <w:szCs w:val="24"/>
              </w:rPr>
            </w:pPr>
            <w:r w:rsidRPr="00195D9D">
              <w:rPr>
                <w:rFonts w:cs="Calibri"/>
              </w:rPr>
              <w:br w:type="page"/>
            </w:r>
            <w:r w:rsidRPr="00195D9D">
              <w:rPr>
                <w:rFonts w:ascii="Arial" w:hAnsi="Arial" w:cs="Arial"/>
                <w:sz w:val="24"/>
                <w:szCs w:val="24"/>
              </w:rPr>
              <w:t>J</w:t>
            </w:r>
            <w:r w:rsidRPr="00195D9D">
              <w:rPr>
                <w:rFonts w:ascii="Arial" w:eastAsia="Times New Roman" w:hAnsi="Arial" w:cs="Arial"/>
                <w:sz w:val="24"/>
                <w:szCs w:val="24"/>
              </w:rPr>
              <w:t xml:space="preserve">ob Holder: </w:t>
            </w:r>
          </w:p>
          <w:p w:rsidR="00195D9D" w:rsidRPr="00195D9D" w:rsidRDefault="00195D9D" w:rsidP="00195D9D">
            <w:pPr>
              <w:spacing w:after="0" w:line="240" w:lineRule="auto"/>
              <w:rPr>
                <w:rFonts w:ascii="Arial" w:eastAsia="Times New Roman" w:hAnsi="Arial" w:cs="Arial"/>
                <w:sz w:val="24"/>
                <w:szCs w:val="24"/>
              </w:rPr>
            </w:pPr>
          </w:p>
        </w:tc>
        <w:tc>
          <w:tcPr>
            <w:tcW w:w="3600" w:type="dxa"/>
          </w:tcPr>
          <w:p w:rsidR="00195D9D" w:rsidRPr="00195D9D" w:rsidRDefault="00195D9D" w:rsidP="00195D9D">
            <w:pPr>
              <w:spacing w:after="0" w:line="240" w:lineRule="auto"/>
              <w:rPr>
                <w:rFonts w:ascii="Arial" w:eastAsia="Times New Roman" w:hAnsi="Arial" w:cs="Arial"/>
                <w:sz w:val="24"/>
                <w:szCs w:val="24"/>
              </w:rPr>
            </w:pPr>
            <w:r w:rsidRPr="00195D9D">
              <w:rPr>
                <w:rFonts w:ascii="Arial" w:eastAsia="Times New Roman" w:hAnsi="Arial" w:cs="Arial"/>
                <w:sz w:val="24"/>
                <w:szCs w:val="24"/>
              </w:rPr>
              <w:t>Signature:</w:t>
            </w:r>
          </w:p>
        </w:tc>
        <w:tc>
          <w:tcPr>
            <w:tcW w:w="2160" w:type="dxa"/>
          </w:tcPr>
          <w:p w:rsidR="00195D9D" w:rsidRPr="00195D9D" w:rsidRDefault="00195D9D" w:rsidP="00195D9D">
            <w:pPr>
              <w:spacing w:after="0" w:line="240" w:lineRule="auto"/>
              <w:rPr>
                <w:rFonts w:ascii="Arial" w:eastAsia="Times New Roman" w:hAnsi="Arial" w:cs="Arial"/>
                <w:sz w:val="24"/>
                <w:szCs w:val="24"/>
              </w:rPr>
            </w:pPr>
            <w:r w:rsidRPr="00195D9D">
              <w:rPr>
                <w:rFonts w:ascii="Arial" w:eastAsia="Times New Roman" w:hAnsi="Arial" w:cs="Arial"/>
                <w:sz w:val="24"/>
                <w:szCs w:val="24"/>
              </w:rPr>
              <w:t>Date:</w:t>
            </w:r>
          </w:p>
        </w:tc>
      </w:tr>
      <w:tr w:rsidR="00195D9D" w:rsidRPr="00195D9D" w:rsidTr="007C7A22">
        <w:tc>
          <w:tcPr>
            <w:tcW w:w="2988" w:type="dxa"/>
          </w:tcPr>
          <w:p w:rsidR="00195D9D" w:rsidRPr="00195D9D" w:rsidRDefault="00195D9D" w:rsidP="00195D9D">
            <w:pPr>
              <w:spacing w:after="0" w:line="240" w:lineRule="auto"/>
              <w:rPr>
                <w:rFonts w:ascii="Arial" w:eastAsia="Times New Roman" w:hAnsi="Arial" w:cs="Arial"/>
                <w:sz w:val="24"/>
                <w:szCs w:val="24"/>
              </w:rPr>
            </w:pPr>
            <w:r w:rsidRPr="00195D9D">
              <w:rPr>
                <w:rFonts w:ascii="Arial" w:eastAsia="Times New Roman" w:hAnsi="Arial" w:cs="Arial"/>
                <w:sz w:val="24"/>
                <w:szCs w:val="24"/>
              </w:rPr>
              <w:t>Manager:</w:t>
            </w:r>
          </w:p>
          <w:p w:rsidR="00195D9D" w:rsidRPr="00195D9D" w:rsidRDefault="00195D9D" w:rsidP="00195D9D">
            <w:pPr>
              <w:spacing w:after="0" w:line="240" w:lineRule="auto"/>
              <w:rPr>
                <w:rFonts w:ascii="Arial" w:eastAsia="Times New Roman" w:hAnsi="Arial" w:cs="Arial"/>
                <w:sz w:val="24"/>
                <w:szCs w:val="24"/>
              </w:rPr>
            </w:pPr>
          </w:p>
        </w:tc>
        <w:tc>
          <w:tcPr>
            <w:tcW w:w="3600" w:type="dxa"/>
          </w:tcPr>
          <w:p w:rsidR="00195D9D" w:rsidRPr="00195D9D" w:rsidRDefault="00195D9D" w:rsidP="00195D9D">
            <w:pPr>
              <w:spacing w:after="0" w:line="240" w:lineRule="auto"/>
              <w:rPr>
                <w:rFonts w:ascii="Arial" w:eastAsia="Times New Roman" w:hAnsi="Arial" w:cs="Arial"/>
                <w:sz w:val="24"/>
                <w:szCs w:val="24"/>
              </w:rPr>
            </w:pPr>
            <w:r w:rsidRPr="00195D9D">
              <w:rPr>
                <w:rFonts w:ascii="Arial" w:eastAsia="Times New Roman" w:hAnsi="Arial" w:cs="Arial"/>
                <w:sz w:val="24"/>
                <w:szCs w:val="24"/>
              </w:rPr>
              <w:t>Signature:</w:t>
            </w:r>
          </w:p>
        </w:tc>
        <w:tc>
          <w:tcPr>
            <w:tcW w:w="2160" w:type="dxa"/>
          </w:tcPr>
          <w:p w:rsidR="00195D9D" w:rsidRPr="00195D9D" w:rsidRDefault="00195D9D" w:rsidP="00195D9D">
            <w:pPr>
              <w:spacing w:after="0" w:line="240" w:lineRule="auto"/>
              <w:rPr>
                <w:rFonts w:ascii="Arial" w:eastAsia="Times New Roman" w:hAnsi="Arial" w:cs="Arial"/>
                <w:sz w:val="24"/>
                <w:szCs w:val="24"/>
              </w:rPr>
            </w:pPr>
            <w:r w:rsidRPr="00195D9D">
              <w:rPr>
                <w:rFonts w:ascii="Arial" w:eastAsia="Times New Roman" w:hAnsi="Arial" w:cs="Arial"/>
                <w:sz w:val="24"/>
                <w:szCs w:val="24"/>
              </w:rPr>
              <w:t>Date:</w:t>
            </w:r>
          </w:p>
        </w:tc>
      </w:tr>
    </w:tbl>
    <w:p w:rsidR="00195D9D" w:rsidRPr="00195D9D" w:rsidRDefault="00195D9D" w:rsidP="00195D9D">
      <w:pPr>
        <w:spacing w:after="0" w:line="240" w:lineRule="auto"/>
        <w:rPr>
          <w:rFonts w:ascii="Arial" w:eastAsia="Times New Roman" w:hAnsi="Arial" w:cs="Arial"/>
          <w:b/>
          <w:bCs/>
          <w:sz w:val="24"/>
          <w:szCs w:val="24"/>
        </w:rPr>
      </w:pPr>
    </w:p>
    <w:p w:rsidR="00195D9D" w:rsidRPr="00195D9D" w:rsidRDefault="00195D9D" w:rsidP="00195D9D">
      <w:pPr>
        <w:spacing w:after="0" w:line="240" w:lineRule="auto"/>
        <w:rPr>
          <w:rFonts w:ascii="Arial" w:eastAsia="Times New Roman" w:hAnsi="Arial" w:cs="Arial"/>
          <w:sz w:val="24"/>
          <w:szCs w:val="24"/>
        </w:rPr>
      </w:pPr>
    </w:p>
    <w:p w:rsidR="00195D9D" w:rsidRPr="00195D9D" w:rsidRDefault="00195D9D" w:rsidP="00195D9D">
      <w:pPr>
        <w:jc w:val="both"/>
        <w:rPr>
          <w:rFonts w:ascii="Arial" w:hAnsi="Arial" w:cs="Arial"/>
          <w:sz w:val="24"/>
          <w:szCs w:val="24"/>
        </w:rPr>
      </w:pPr>
      <w:r w:rsidRPr="002548E2">
        <w:rPr>
          <w:rFonts w:ascii="Arial" w:hAnsi="Arial" w:cs="Arial"/>
          <w:b/>
          <w:sz w:val="24"/>
          <w:szCs w:val="24"/>
        </w:rPr>
        <w:t>JOB TITLE:</w:t>
      </w:r>
      <w:r>
        <w:rPr>
          <w:rFonts w:ascii="Arial" w:hAnsi="Arial" w:cs="Arial"/>
          <w:b/>
          <w:sz w:val="24"/>
          <w:szCs w:val="24"/>
        </w:rPr>
        <w:t xml:space="preserve">               </w:t>
      </w:r>
      <w:r w:rsidRPr="002548E2">
        <w:rPr>
          <w:rFonts w:ascii="Arial" w:hAnsi="Arial" w:cs="Arial"/>
          <w:b/>
          <w:sz w:val="24"/>
          <w:szCs w:val="24"/>
        </w:rPr>
        <w:t xml:space="preserve"> </w:t>
      </w:r>
      <w:r>
        <w:rPr>
          <w:rFonts w:ascii="Arial" w:hAnsi="Arial" w:cs="Arial"/>
          <w:b/>
          <w:sz w:val="24"/>
          <w:szCs w:val="24"/>
        </w:rPr>
        <w:tab/>
      </w:r>
      <w:r w:rsidR="00884615">
        <w:rPr>
          <w:rFonts w:ascii="Arial" w:hAnsi="Arial" w:cs="Arial"/>
          <w:b/>
          <w:sz w:val="24"/>
          <w:szCs w:val="24"/>
        </w:rPr>
        <w:tab/>
      </w:r>
      <w:r w:rsidR="008577AC">
        <w:rPr>
          <w:rFonts w:ascii="Arial" w:hAnsi="Arial" w:cs="Arial"/>
          <w:sz w:val="24"/>
          <w:szCs w:val="24"/>
        </w:rPr>
        <w:t>Marketing Officer</w:t>
      </w:r>
      <w:r w:rsidRPr="00195D9D">
        <w:rPr>
          <w:rFonts w:ascii="Arial" w:hAnsi="Arial" w:cs="Arial"/>
          <w:sz w:val="24"/>
          <w:szCs w:val="24"/>
        </w:rPr>
        <w:t xml:space="preserve">   </w:t>
      </w:r>
    </w:p>
    <w:p w:rsidR="00195D9D" w:rsidRDefault="00195D9D" w:rsidP="00195D9D">
      <w:pPr>
        <w:jc w:val="both"/>
        <w:rPr>
          <w:rFonts w:ascii="Arial" w:hAnsi="Arial" w:cs="Arial"/>
          <w:sz w:val="24"/>
          <w:szCs w:val="24"/>
        </w:rPr>
      </w:pPr>
      <w:r>
        <w:rPr>
          <w:rFonts w:ascii="Arial" w:hAnsi="Arial" w:cs="Arial"/>
          <w:b/>
          <w:sz w:val="24"/>
          <w:szCs w:val="24"/>
        </w:rPr>
        <w:t xml:space="preserve">JOB </w:t>
      </w:r>
      <w:r w:rsidRPr="002548E2">
        <w:rPr>
          <w:rFonts w:ascii="Arial" w:hAnsi="Arial" w:cs="Arial"/>
          <w:b/>
          <w:sz w:val="24"/>
          <w:szCs w:val="24"/>
        </w:rPr>
        <w:t xml:space="preserve">LOCATION: </w:t>
      </w:r>
      <w:r>
        <w:rPr>
          <w:rFonts w:ascii="Arial" w:hAnsi="Arial" w:cs="Arial"/>
          <w:b/>
          <w:sz w:val="24"/>
          <w:szCs w:val="24"/>
        </w:rPr>
        <w:t xml:space="preserve">       </w:t>
      </w:r>
      <w:r>
        <w:rPr>
          <w:rFonts w:ascii="Arial" w:hAnsi="Arial" w:cs="Arial"/>
          <w:b/>
          <w:sz w:val="24"/>
          <w:szCs w:val="24"/>
        </w:rPr>
        <w:tab/>
      </w:r>
      <w:r w:rsidR="00884615">
        <w:rPr>
          <w:rFonts w:ascii="Arial" w:hAnsi="Arial" w:cs="Arial"/>
          <w:b/>
          <w:sz w:val="24"/>
          <w:szCs w:val="24"/>
        </w:rPr>
        <w:tab/>
      </w:r>
      <w:r w:rsidRPr="00195D9D">
        <w:rPr>
          <w:rFonts w:ascii="Arial" w:hAnsi="Arial" w:cs="Arial"/>
          <w:sz w:val="24"/>
          <w:szCs w:val="24"/>
        </w:rPr>
        <w:t xml:space="preserve">The Round </w:t>
      </w:r>
      <w:r w:rsidR="00763ECB">
        <w:rPr>
          <w:rFonts w:ascii="Arial" w:hAnsi="Arial" w:cs="Arial"/>
          <w:sz w:val="24"/>
          <w:szCs w:val="24"/>
        </w:rPr>
        <w:t>House, Ashington</w:t>
      </w:r>
    </w:p>
    <w:p w:rsidR="00D567ED" w:rsidRDefault="00195D9D" w:rsidP="00D567ED">
      <w:pPr>
        <w:spacing w:after="0" w:line="240" w:lineRule="auto"/>
        <w:jc w:val="both"/>
        <w:rPr>
          <w:rFonts w:ascii="Arial" w:hAnsi="Arial" w:cs="Arial"/>
          <w:b/>
          <w:sz w:val="24"/>
          <w:szCs w:val="24"/>
        </w:rPr>
      </w:pPr>
      <w:r>
        <w:rPr>
          <w:rFonts w:ascii="Arial" w:hAnsi="Arial" w:cs="Arial"/>
          <w:b/>
          <w:sz w:val="24"/>
          <w:szCs w:val="24"/>
        </w:rPr>
        <w:t>ACCOUNTABLE</w:t>
      </w:r>
      <w:r w:rsidR="00D567ED">
        <w:rPr>
          <w:rFonts w:ascii="Arial" w:hAnsi="Arial" w:cs="Arial"/>
          <w:b/>
          <w:sz w:val="24"/>
          <w:szCs w:val="24"/>
        </w:rPr>
        <w:t xml:space="preserve"> AND</w:t>
      </w:r>
    </w:p>
    <w:p w:rsidR="00195D9D" w:rsidRDefault="00D567ED" w:rsidP="00D567ED">
      <w:pPr>
        <w:spacing w:after="0" w:line="240" w:lineRule="auto"/>
        <w:jc w:val="both"/>
        <w:rPr>
          <w:rFonts w:ascii="Arial" w:hAnsi="Arial" w:cs="Arial"/>
          <w:sz w:val="24"/>
          <w:szCs w:val="24"/>
        </w:rPr>
      </w:pPr>
      <w:r>
        <w:rPr>
          <w:rFonts w:ascii="Arial" w:hAnsi="Arial" w:cs="Arial"/>
          <w:b/>
          <w:sz w:val="24"/>
          <w:szCs w:val="24"/>
        </w:rPr>
        <w:t>REPORTING TO:</w:t>
      </w:r>
      <w:r w:rsidR="00195D9D">
        <w:rPr>
          <w:rFonts w:ascii="Arial" w:hAnsi="Arial" w:cs="Arial"/>
          <w:b/>
          <w:sz w:val="24"/>
          <w:szCs w:val="24"/>
        </w:rPr>
        <w:tab/>
      </w:r>
      <w:r>
        <w:rPr>
          <w:rFonts w:ascii="Arial" w:hAnsi="Arial" w:cs="Arial"/>
          <w:b/>
          <w:sz w:val="24"/>
          <w:szCs w:val="24"/>
        </w:rPr>
        <w:tab/>
      </w:r>
      <w:r w:rsidR="00884615">
        <w:rPr>
          <w:rFonts w:ascii="Arial" w:hAnsi="Arial" w:cs="Arial"/>
          <w:b/>
          <w:sz w:val="24"/>
          <w:szCs w:val="24"/>
        </w:rPr>
        <w:tab/>
      </w:r>
      <w:r w:rsidR="00A75E09">
        <w:rPr>
          <w:rFonts w:ascii="Arial" w:hAnsi="Arial" w:cs="Arial"/>
          <w:sz w:val="24"/>
          <w:szCs w:val="24"/>
        </w:rPr>
        <w:t>Head of Charitable Services</w:t>
      </w:r>
      <w:r w:rsidR="00195D9D" w:rsidRPr="002548E2">
        <w:rPr>
          <w:rFonts w:ascii="Arial" w:hAnsi="Arial" w:cs="Arial"/>
          <w:sz w:val="24"/>
          <w:szCs w:val="24"/>
        </w:rPr>
        <w:t xml:space="preserve"> </w:t>
      </w:r>
    </w:p>
    <w:p w:rsidR="00D567ED" w:rsidRPr="00D567ED" w:rsidRDefault="00D567ED" w:rsidP="00D567ED">
      <w:pPr>
        <w:spacing w:after="0" w:line="240" w:lineRule="auto"/>
        <w:jc w:val="both"/>
        <w:rPr>
          <w:rFonts w:ascii="Arial" w:hAnsi="Arial" w:cs="Arial"/>
          <w:b/>
          <w:sz w:val="24"/>
          <w:szCs w:val="24"/>
        </w:rPr>
      </w:pPr>
    </w:p>
    <w:p w:rsidR="00195D9D" w:rsidRPr="00D567ED" w:rsidRDefault="00195D9D" w:rsidP="00D567ED">
      <w:pPr>
        <w:jc w:val="both"/>
        <w:rPr>
          <w:rFonts w:ascii="Arial" w:hAnsi="Arial" w:cs="Arial"/>
          <w:b/>
          <w:sz w:val="24"/>
          <w:szCs w:val="24"/>
        </w:rPr>
      </w:pPr>
      <w:r w:rsidRPr="008C15CD">
        <w:rPr>
          <w:rFonts w:ascii="Arial" w:hAnsi="Arial" w:cs="Arial"/>
          <w:b/>
          <w:sz w:val="24"/>
          <w:szCs w:val="24"/>
        </w:rPr>
        <w:t>RESPONSIBLE FOR:</w:t>
      </w:r>
      <w:r>
        <w:rPr>
          <w:rFonts w:ascii="Arial" w:hAnsi="Arial" w:cs="Arial"/>
          <w:sz w:val="24"/>
          <w:szCs w:val="24"/>
        </w:rPr>
        <w:t xml:space="preserve"> </w:t>
      </w:r>
      <w:r>
        <w:rPr>
          <w:rFonts w:ascii="Arial" w:hAnsi="Arial" w:cs="Arial"/>
          <w:sz w:val="24"/>
          <w:szCs w:val="24"/>
        </w:rPr>
        <w:tab/>
      </w:r>
      <w:r w:rsidR="00884615">
        <w:rPr>
          <w:rFonts w:ascii="Arial" w:hAnsi="Arial" w:cs="Arial"/>
          <w:sz w:val="24"/>
          <w:szCs w:val="24"/>
        </w:rPr>
        <w:tab/>
      </w:r>
      <w:r w:rsidR="00210632">
        <w:rPr>
          <w:rFonts w:ascii="Arial" w:hAnsi="Arial" w:cs="Arial"/>
          <w:sz w:val="24"/>
          <w:szCs w:val="24"/>
        </w:rPr>
        <w:t xml:space="preserve">All </w:t>
      </w:r>
      <w:r w:rsidR="00884615">
        <w:rPr>
          <w:rFonts w:ascii="Arial" w:hAnsi="Arial" w:cs="Arial"/>
          <w:sz w:val="24"/>
          <w:szCs w:val="24"/>
        </w:rPr>
        <w:t>Marketing within the charity</w:t>
      </w:r>
      <w:r w:rsidRPr="00195D9D">
        <w:rPr>
          <w:rFonts w:ascii="Arial" w:eastAsia="Times New Roman" w:hAnsi="Arial" w:cs="Arial"/>
          <w:sz w:val="24"/>
          <w:szCs w:val="24"/>
        </w:rPr>
        <w:tab/>
      </w:r>
    </w:p>
    <w:p w:rsidR="00D567ED" w:rsidRPr="00884615" w:rsidRDefault="00195D9D" w:rsidP="00884615">
      <w:pPr>
        <w:autoSpaceDE w:val="0"/>
        <w:autoSpaceDN w:val="0"/>
        <w:adjustRightInd w:val="0"/>
        <w:spacing w:after="0" w:line="240" w:lineRule="auto"/>
        <w:ind w:left="3600" w:hanging="3600"/>
        <w:jc w:val="both"/>
        <w:rPr>
          <w:rFonts w:ascii="Arial" w:eastAsia="Times New Roman" w:hAnsi="Arial" w:cs="Arial"/>
          <w:sz w:val="24"/>
          <w:szCs w:val="24"/>
        </w:rPr>
      </w:pPr>
      <w:r w:rsidRPr="00195D9D">
        <w:rPr>
          <w:rFonts w:ascii="Arial" w:eastAsia="Times New Roman" w:hAnsi="Arial" w:cs="Arial"/>
          <w:b/>
          <w:bCs/>
          <w:sz w:val="24"/>
          <w:szCs w:val="24"/>
        </w:rPr>
        <w:t>PURPOSE OF THE ROLE:</w:t>
      </w:r>
      <w:r w:rsidR="00884615">
        <w:rPr>
          <w:rFonts w:ascii="Arial" w:eastAsia="Times New Roman" w:hAnsi="Arial" w:cs="Arial"/>
          <w:b/>
          <w:bCs/>
          <w:sz w:val="24"/>
          <w:szCs w:val="24"/>
        </w:rPr>
        <w:tab/>
      </w:r>
      <w:r w:rsidR="008A7B53">
        <w:rPr>
          <w:rFonts w:ascii="Arial" w:hAnsi="Arial" w:cs="Arial"/>
          <w:sz w:val="24"/>
          <w:szCs w:val="24"/>
        </w:rPr>
        <w:t>To e</w:t>
      </w:r>
      <w:r w:rsidR="00D567ED" w:rsidRPr="002548E2">
        <w:rPr>
          <w:rFonts w:ascii="Arial" w:hAnsi="Arial" w:cs="Arial"/>
          <w:sz w:val="24"/>
          <w:szCs w:val="24"/>
        </w:rPr>
        <w:t xml:space="preserve">nsure that local older people, representatives and professionals have effective access to the full range of Age UK </w:t>
      </w:r>
      <w:r w:rsidR="00D567ED">
        <w:rPr>
          <w:rFonts w:ascii="Arial" w:hAnsi="Arial" w:cs="Arial"/>
          <w:sz w:val="24"/>
          <w:szCs w:val="24"/>
        </w:rPr>
        <w:t>Northumberland</w:t>
      </w:r>
      <w:r w:rsidR="00D567ED" w:rsidRPr="002548E2">
        <w:rPr>
          <w:rFonts w:ascii="Arial" w:hAnsi="Arial" w:cs="Arial"/>
          <w:sz w:val="24"/>
          <w:szCs w:val="24"/>
        </w:rPr>
        <w:t xml:space="preserve"> services and up to date information on national and local campaigns</w:t>
      </w:r>
      <w:r w:rsidR="00D567ED">
        <w:rPr>
          <w:rFonts w:ascii="Arial" w:hAnsi="Arial" w:cs="Arial"/>
          <w:sz w:val="24"/>
          <w:szCs w:val="24"/>
        </w:rPr>
        <w:t xml:space="preserve"> associated with AUKN.</w:t>
      </w:r>
      <w:r w:rsidR="00D567ED" w:rsidRPr="002548E2">
        <w:rPr>
          <w:rFonts w:ascii="Arial" w:hAnsi="Arial" w:cs="Arial"/>
          <w:sz w:val="24"/>
          <w:szCs w:val="24"/>
        </w:rPr>
        <w:t xml:space="preserve"> </w:t>
      </w:r>
    </w:p>
    <w:p w:rsidR="00D567ED" w:rsidRDefault="00D567ED" w:rsidP="00D567ED">
      <w:pPr>
        <w:autoSpaceDE w:val="0"/>
        <w:autoSpaceDN w:val="0"/>
        <w:adjustRightInd w:val="0"/>
        <w:spacing w:after="0" w:line="240" w:lineRule="auto"/>
        <w:jc w:val="both"/>
        <w:rPr>
          <w:rFonts w:ascii="Arial" w:hAnsi="Arial" w:cs="Arial"/>
          <w:sz w:val="24"/>
          <w:szCs w:val="24"/>
        </w:rPr>
      </w:pPr>
    </w:p>
    <w:p w:rsidR="00D567ED" w:rsidRDefault="00D567ED" w:rsidP="00E81ADE">
      <w:pPr>
        <w:autoSpaceDE w:val="0"/>
        <w:autoSpaceDN w:val="0"/>
        <w:adjustRightInd w:val="0"/>
        <w:spacing w:after="0" w:line="240" w:lineRule="auto"/>
        <w:ind w:left="3600"/>
        <w:jc w:val="both"/>
        <w:rPr>
          <w:rFonts w:ascii="Arial" w:hAnsi="Arial" w:cs="Arial"/>
          <w:sz w:val="24"/>
          <w:szCs w:val="24"/>
        </w:rPr>
      </w:pPr>
      <w:r>
        <w:rPr>
          <w:rFonts w:ascii="Arial" w:hAnsi="Arial" w:cs="Arial"/>
          <w:sz w:val="24"/>
          <w:szCs w:val="24"/>
        </w:rPr>
        <w:t>The post holder will need to ensure that AUKN’s marketing connects</w:t>
      </w:r>
      <w:r w:rsidR="008577AC">
        <w:rPr>
          <w:rFonts w:ascii="Arial" w:hAnsi="Arial" w:cs="Arial"/>
          <w:sz w:val="24"/>
          <w:szCs w:val="24"/>
        </w:rPr>
        <w:t xml:space="preserve"> with stakeholders w</w:t>
      </w:r>
      <w:r>
        <w:rPr>
          <w:rFonts w:ascii="Arial" w:hAnsi="Arial" w:cs="Arial"/>
          <w:sz w:val="24"/>
          <w:szCs w:val="24"/>
        </w:rPr>
        <w:t>hilst developing the use of social media to achieve the charity’s objectives.</w:t>
      </w:r>
    </w:p>
    <w:p w:rsidR="00D567ED" w:rsidRDefault="00D567ED" w:rsidP="00E81ADE">
      <w:pPr>
        <w:autoSpaceDE w:val="0"/>
        <w:autoSpaceDN w:val="0"/>
        <w:adjustRightInd w:val="0"/>
        <w:spacing w:after="0" w:line="240" w:lineRule="auto"/>
        <w:jc w:val="both"/>
        <w:rPr>
          <w:rFonts w:ascii="Arial" w:hAnsi="Arial" w:cs="Arial"/>
          <w:b/>
          <w:sz w:val="24"/>
          <w:szCs w:val="24"/>
        </w:rPr>
      </w:pPr>
    </w:p>
    <w:p w:rsidR="00D567ED" w:rsidRDefault="00D567ED" w:rsidP="00E81ADE">
      <w:pPr>
        <w:autoSpaceDE w:val="0"/>
        <w:autoSpaceDN w:val="0"/>
        <w:adjustRightInd w:val="0"/>
        <w:spacing w:after="0" w:line="240" w:lineRule="auto"/>
        <w:ind w:left="3600"/>
        <w:jc w:val="both"/>
        <w:rPr>
          <w:rFonts w:ascii="Arial" w:hAnsi="Arial" w:cs="Arial"/>
          <w:sz w:val="24"/>
          <w:szCs w:val="24"/>
        </w:rPr>
      </w:pPr>
      <w:r w:rsidRPr="00EE4F55">
        <w:rPr>
          <w:rFonts w:ascii="Arial" w:hAnsi="Arial" w:cs="Arial"/>
          <w:sz w:val="24"/>
          <w:szCs w:val="24"/>
        </w:rPr>
        <w:t xml:space="preserve">To increase the profile of Age UK </w:t>
      </w:r>
      <w:r>
        <w:rPr>
          <w:rFonts w:ascii="Arial" w:hAnsi="Arial" w:cs="Arial"/>
          <w:sz w:val="24"/>
          <w:szCs w:val="24"/>
        </w:rPr>
        <w:t>Northumberland through delivering and supporting the marketing and publicity of Age UK Northumberland’s projects and services and developing strategic and effective information and communication solutions and business opportunities for the organisation and its associated brands.</w:t>
      </w:r>
    </w:p>
    <w:p w:rsidR="00D567ED" w:rsidRPr="00EE4F55" w:rsidRDefault="00D567ED" w:rsidP="00E81ADE">
      <w:pPr>
        <w:autoSpaceDE w:val="0"/>
        <w:autoSpaceDN w:val="0"/>
        <w:adjustRightInd w:val="0"/>
        <w:spacing w:after="0" w:line="240" w:lineRule="auto"/>
        <w:jc w:val="both"/>
        <w:rPr>
          <w:rFonts w:ascii="Arial" w:hAnsi="Arial" w:cs="Arial"/>
          <w:sz w:val="24"/>
          <w:szCs w:val="24"/>
        </w:rPr>
      </w:pPr>
    </w:p>
    <w:p w:rsidR="00D567ED" w:rsidRPr="00195D9D" w:rsidRDefault="00D567ED" w:rsidP="00E81ADE">
      <w:pPr>
        <w:autoSpaceDE w:val="0"/>
        <w:autoSpaceDN w:val="0"/>
        <w:adjustRightInd w:val="0"/>
        <w:spacing w:after="0" w:line="240" w:lineRule="auto"/>
        <w:ind w:left="3600"/>
        <w:jc w:val="both"/>
        <w:rPr>
          <w:rFonts w:ascii="Arial" w:hAnsi="Arial" w:cs="Arial"/>
          <w:sz w:val="24"/>
          <w:szCs w:val="24"/>
        </w:rPr>
      </w:pPr>
      <w:r w:rsidRPr="002548E2">
        <w:rPr>
          <w:rFonts w:ascii="Arial" w:hAnsi="Arial" w:cs="Arial"/>
          <w:sz w:val="24"/>
          <w:szCs w:val="24"/>
        </w:rPr>
        <w:t xml:space="preserve">To ensure that all information provided about Age UK </w:t>
      </w:r>
      <w:r>
        <w:rPr>
          <w:rFonts w:ascii="Arial" w:hAnsi="Arial" w:cs="Arial"/>
          <w:sz w:val="24"/>
          <w:szCs w:val="24"/>
        </w:rPr>
        <w:t>Northumberland</w:t>
      </w:r>
      <w:r w:rsidRPr="002548E2">
        <w:rPr>
          <w:rFonts w:ascii="Arial" w:hAnsi="Arial" w:cs="Arial"/>
          <w:sz w:val="24"/>
          <w:szCs w:val="24"/>
        </w:rPr>
        <w:t xml:space="preserve"> is current, well designed, appropriately targeted and professionally presented</w:t>
      </w:r>
      <w:r>
        <w:rPr>
          <w:rFonts w:ascii="Arial" w:hAnsi="Arial" w:cs="Arial"/>
          <w:sz w:val="24"/>
          <w:szCs w:val="24"/>
        </w:rPr>
        <w:t xml:space="preserve"> and to lead on the development and use of Social Media to enable the organisation to promote our key campaigns and messages.</w:t>
      </w:r>
      <w:r w:rsidRPr="002548E2">
        <w:rPr>
          <w:rFonts w:ascii="Arial" w:hAnsi="Arial" w:cs="Arial"/>
          <w:sz w:val="24"/>
          <w:szCs w:val="24"/>
        </w:rPr>
        <w:t xml:space="preserve"> </w:t>
      </w:r>
    </w:p>
    <w:p w:rsidR="00195D9D" w:rsidRDefault="00195D9D" w:rsidP="00884615">
      <w:pPr>
        <w:spacing w:after="0" w:line="240" w:lineRule="auto"/>
        <w:ind w:right="-874"/>
        <w:rPr>
          <w:rFonts w:ascii="Arial" w:eastAsia="Times New Roman" w:hAnsi="Arial" w:cs="Arial"/>
          <w:sz w:val="24"/>
          <w:szCs w:val="24"/>
        </w:rPr>
      </w:pPr>
    </w:p>
    <w:p w:rsidR="008A7B53" w:rsidRDefault="008A7B53" w:rsidP="00797B49">
      <w:pPr>
        <w:spacing w:after="0" w:line="240" w:lineRule="auto"/>
        <w:rPr>
          <w:rFonts w:ascii="Arial" w:hAnsi="Arial" w:cs="Arial"/>
          <w:b/>
          <w:sz w:val="24"/>
          <w:szCs w:val="24"/>
        </w:rPr>
      </w:pPr>
    </w:p>
    <w:p w:rsidR="00797B49" w:rsidRDefault="00D567ED" w:rsidP="00797B49">
      <w:pPr>
        <w:spacing w:after="0" w:line="240" w:lineRule="auto"/>
        <w:rPr>
          <w:rFonts w:ascii="Arial" w:hAnsi="Arial" w:cs="Arial"/>
          <w:b/>
          <w:sz w:val="24"/>
          <w:szCs w:val="24"/>
        </w:rPr>
      </w:pPr>
      <w:r>
        <w:rPr>
          <w:rFonts w:ascii="Arial" w:hAnsi="Arial" w:cs="Arial"/>
          <w:b/>
          <w:sz w:val="24"/>
          <w:szCs w:val="24"/>
        </w:rPr>
        <w:t>THE MAIN DUTIES OF THE ROLE</w:t>
      </w:r>
      <w:r w:rsidR="00797B49" w:rsidRPr="002548E2">
        <w:rPr>
          <w:rFonts w:ascii="Arial" w:hAnsi="Arial" w:cs="Arial"/>
          <w:b/>
          <w:sz w:val="24"/>
          <w:szCs w:val="24"/>
        </w:rPr>
        <w:t>:</w:t>
      </w:r>
    </w:p>
    <w:p w:rsidR="00CE550B" w:rsidRDefault="00CE550B" w:rsidP="00CE550B">
      <w:pPr>
        <w:pStyle w:val="ListParagraph"/>
        <w:ind w:left="426"/>
        <w:jc w:val="both"/>
        <w:rPr>
          <w:rFonts w:ascii="Arial" w:hAnsi="Arial" w:cs="Arial"/>
          <w:sz w:val="24"/>
          <w:szCs w:val="24"/>
        </w:rPr>
      </w:pPr>
    </w:p>
    <w:p w:rsidR="00E81ADE" w:rsidRDefault="00670F1E" w:rsidP="002710A0">
      <w:pPr>
        <w:pStyle w:val="ListParagraph"/>
        <w:numPr>
          <w:ilvl w:val="0"/>
          <w:numId w:val="24"/>
        </w:numPr>
        <w:spacing w:after="0"/>
        <w:jc w:val="both"/>
        <w:rPr>
          <w:rFonts w:ascii="Arial" w:hAnsi="Arial" w:cs="Arial"/>
          <w:sz w:val="24"/>
          <w:szCs w:val="24"/>
        </w:rPr>
      </w:pPr>
      <w:r w:rsidRPr="008A7B53">
        <w:rPr>
          <w:rFonts w:ascii="Arial" w:hAnsi="Arial" w:cs="Arial"/>
          <w:sz w:val="24"/>
          <w:szCs w:val="24"/>
        </w:rPr>
        <w:t>Develop and maintain effective working relationships with stakeholders (service users, carers, families, staff, volunteers, trustees, commis</w:t>
      </w:r>
      <w:r w:rsidR="002710A0">
        <w:rPr>
          <w:rFonts w:ascii="Arial" w:hAnsi="Arial" w:cs="Arial"/>
          <w:sz w:val="24"/>
          <w:szCs w:val="24"/>
        </w:rPr>
        <w:t>sioners and other professionals.</w:t>
      </w:r>
    </w:p>
    <w:p w:rsidR="002710A0" w:rsidRPr="002710A0" w:rsidRDefault="002710A0" w:rsidP="002710A0">
      <w:pPr>
        <w:pStyle w:val="ListParagraph"/>
        <w:spacing w:after="0"/>
        <w:jc w:val="both"/>
        <w:rPr>
          <w:rFonts w:ascii="Arial" w:hAnsi="Arial" w:cs="Arial"/>
          <w:sz w:val="24"/>
          <w:szCs w:val="24"/>
        </w:rPr>
      </w:pPr>
    </w:p>
    <w:p w:rsidR="00E81ADE" w:rsidRDefault="00E81ADE" w:rsidP="002710A0">
      <w:pPr>
        <w:pStyle w:val="ListParagraph"/>
        <w:numPr>
          <w:ilvl w:val="0"/>
          <w:numId w:val="24"/>
        </w:numPr>
        <w:spacing w:after="0"/>
        <w:rPr>
          <w:rFonts w:ascii="Arial" w:hAnsi="Arial" w:cs="Arial"/>
          <w:sz w:val="24"/>
          <w:szCs w:val="24"/>
        </w:rPr>
      </w:pPr>
      <w:r w:rsidRPr="00E81ADE">
        <w:rPr>
          <w:rFonts w:ascii="Arial" w:hAnsi="Arial" w:cs="Arial"/>
          <w:sz w:val="24"/>
          <w:szCs w:val="24"/>
        </w:rPr>
        <w:t>D</w:t>
      </w:r>
      <w:r w:rsidR="00A75E09" w:rsidRPr="00E81ADE">
        <w:rPr>
          <w:rFonts w:ascii="Arial" w:hAnsi="Arial" w:cs="Arial"/>
          <w:sz w:val="24"/>
          <w:szCs w:val="24"/>
        </w:rPr>
        <w:t>evelop</w:t>
      </w:r>
      <w:r w:rsidR="00FD6957" w:rsidRPr="00E81ADE">
        <w:rPr>
          <w:rFonts w:ascii="Arial" w:hAnsi="Arial" w:cs="Arial"/>
          <w:sz w:val="24"/>
          <w:szCs w:val="24"/>
        </w:rPr>
        <w:t>ment of the</w:t>
      </w:r>
      <w:r w:rsidR="00A75E09" w:rsidRPr="00E81ADE">
        <w:rPr>
          <w:rFonts w:ascii="Arial" w:hAnsi="Arial" w:cs="Arial"/>
          <w:sz w:val="24"/>
          <w:szCs w:val="24"/>
        </w:rPr>
        <w:t xml:space="preserve"> </w:t>
      </w:r>
      <w:r w:rsidR="00670F1E" w:rsidRPr="00E81ADE">
        <w:rPr>
          <w:rFonts w:ascii="Arial" w:hAnsi="Arial" w:cs="Arial"/>
          <w:sz w:val="24"/>
          <w:szCs w:val="24"/>
        </w:rPr>
        <w:t xml:space="preserve">design standards and suite of marketing </w:t>
      </w:r>
      <w:r w:rsidR="00CE550B" w:rsidRPr="00E81ADE">
        <w:rPr>
          <w:rFonts w:ascii="Arial" w:hAnsi="Arial" w:cs="Arial"/>
          <w:sz w:val="24"/>
          <w:szCs w:val="24"/>
        </w:rPr>
        <w:t xml:space="preserve">materials, </w:t>
      </w:r>
      <w:r w:rsidR="00670F1E" w:rsidRPr="00E81ADE">
        <w:rPr>
          <w:rFonts w:ascii="Arial" w:hAnsi="Arial" w:cs="Arial"/>
          <w:sz w:val="24"/>
          <w:szCs w:val="24"/>
        </w:rPr>
        <w:t>consistent with the national Age UK’s Brand Hub</w:t>
      </w:r>
      <w:r w:rsidRPr="00E81ADE">
        <w:rPr>
          <w:rFonts w:ascii="Arial" w:hAnsi="Arial" w:cs="Arial"/>
          <w:sz w:val="24"/>
          <w:szCs w:val="24"/>
        </w:rPr>
        <w:t>.</w:t>
      </w:r>
      <w:r w:rsidR="00670F1E" w:rsidRPr="00E81ADE">
        <w:rPr>
          <w:rFonts w:ascii="Arial" w:hAnsi="Arial" w:cs="Arial"/>
          <w:sz w:val="24"/>
          <w:szCs w:val="24"/>
        </w:rPr>
        <w:t xml:space="preserve"> </w:t>
      </w:r>
    </w:p>
    <w:p w:rsidR="00E81ADE" w:rsidRPr="00E81ADE" w:rsidRDefault="00E81ADE" w:rsidP="002710A0">
      <w:pPr>
        <w:pStyle w:val="ListParagraph"/>
        <w:spacing w:after="0"/>
        <w:rPr>
          <w:rFonts w:ascii="Arial" w:hAnsi="Arial" w:cs="Arial"/>
          <w:sz w:val="24"/>
          <w:szCs w:val="24"/>
        </w:rPr>
      </w:pPr>
    </w:p>
    <w:p w:rsidR="002710A0" w:rsidRDefault="00E81ADE" w:rsidP="002710A0">
      <w:pPr>
        <w:pStyle w:val="ListParagraph"/>
        <w:numPr>
          <w:ilvl w:val="0"/>
          <w:numId w:val="24"/>
        </w:numPr>
        <w:spacing w:after="0"/>
        <w:rPr>
          <w:rFonts w:ascii="Arial" w:hAnsi="Arial" w:cs="Arial"/>
          <w:sz w:val="24"/>
          <w:szCs w:val="24"/>
        </w:rPr>
      </w:pPr>
      <w:r>
        <w:rPr>
          <w:rFonts w:ascii="Arial" w:hAnsi="Arial" w:cs="Arial"/>
          <w:sz w:val="24"/>
          <w:szCs w:val="24"/>
        </w:rPr>
        <w:t>Be</w:t>
      </w:r>
      <w:r w:rsidR="00D567ED" w:rsidRPr="00E81ADE">
        <w:rPr>
          <w:rFonts w:ascii="Arial" w:hAnsi="Arial" w:cs="Arial"/>
          <w:sz w:val="24"/>
          <w:szCs w:val="24"/>
        </w:rPr>
        <w:t xml:space="preserve"> the ‘Brand Lead’ to proof and ensure that all materials are compliant with all nationally and locally agreed marketing principles and standards and to work with Age UK Northumberland’s staff team to ensure the consistent use of brand and style</w:t>
      </w:r>
      <w:r w:rsidR="002710A0">
        <w:rPr>
          <w:rFonts w:ascii="Arial" w:hAnsi="Arial" w:cs="Arial"/>
          <w:sz w:val="24"/>
          <w:szCs w:val="24"/>
        </w:rPr>
        <w:t>.</w:t>
      </w:r>
    </w:p>
    <w:p w:rsidR="002710A0" w:rsidRPr="002710A0" w:rsidRDefault="002710A0" w:rsidP="002710A0">
      <w:pPr>
        <w:spacing w:after="0"/>
        <w:rPr>
          <w:rFonts w:ascii="Arial" w:hAnsi="Arial" w:cs="Arial"/>
          <w:sz w:val="24"/>
          <w:szCs w:val="24"/>
        </w:rPr>
      </w:pPr>
    </w:p>
    <w:p w:rsidR="00E26E44" w:rsidRDefault="00D567ED" w:rsidP="002710A0">
      <w:pPr>
        <w:pStyle w:val="ListParagraph"/>
        <w:numPr>
          <w:ilvl w:val="0"/>
          <w:numId w:val="24"/>
        </w:numPr>
        <w:spacing w:after="0"/>
        <w:rPr>
          <w:rFonts w:ascii="Arial" w:hAnsi="Arial" w:cs="Arial"/>
          <w:sz w:val="24"/>
          <w:szCs w:val="24"/>
        </w:rPr>
      </w:pPr>
      <w:r w:rsidRPr="008A7B53">
        <w:rPr>
          <w:rFonts w:ascii="Arial" w:hAnsi="Arial" w:cs="Arial"/>
          <w:sz w:val="24"/>
          <w:szCs w:val="24"/>
        </w:rPr>
        <w:t xml:space="preserve">Lead on the development and use of </w:t>
      </w:r>
      <w:r w:rsidR="008577AC">
        <w:rPr>
          <w:rFonts w:ascii="Arial" w:hAnsi="Arial" w:cs="Arial"/>
          <w:sz w:val="24"/>
          <w:szCs w:val="24"/>
        </w:rPr>
        <w:t>social media</w:t>
      </w:r>
      <w:r w:rsidRPr="008A7B53">
        <w:rPr>
          <w:rFonts w:ascii="Arial" w:hAnsi="Arial" w:cs="Arial"/>
          <w:sz w:val="24"/>
          <w:szCs w:val="24"/>
        </w:rPr>
        <w:t xml:space="preserve"> to enable the organisation to promote key campaigns and messages </w:t>
      </w:r>
    </w:p>
    <w:p w:rsidR="00750684" w:rsidRPr="00750684" w:rsidRDefault="00750684" w:rsidP="00750684">
      <w:pPr>
        <w:pStyle w:val="ListParagraph"/>
        <w:rPr>
          <w:rFonts w:ascii="Arial" w:hAnsi="Arial" w:cs="Arial"/>
          <w:sz w:val="24"/>
          <w:szCs w:val="24"/>
        </w:rPr>
      </w:pPr>
    </w:p>
    <w:p w:rsidR="002710A0" w:rsidRPr="00055428" w:rsidRDefault="00055428" w:rsidP="006F3B3E">
      <w:pPr>
        <w:pStyle w:val="ListParagraph"/>
        <w:numPr>
          <w:ilvl w:val="0"/>
          <w:numId w:val="24"/>
        </w:numPr>
        <w:spacing w:after="0"/>
        <w:rPr>
          <w:rFonts w:ascii="Arial" w:hAnsi="Arial" w:cs="Arial"/>
          <w:sz w:val="24"/>
          <w:szCs w:val="24"/>
        </w:rPr>
      </w:pPr>
      <w:r w:rsidRPr="00055428">
        <w:rPr>
          <w:rFonts w:ascii="Arial" w:hAnsi="Arial" w:cs="Arial"/>
          <w:sz w:val="24"/>
          <w:szCs w:val="24"/>
        </w:rPr>
        <w:t>Writing/distributing press releases and liaising with the media to generate positive coverage in Northumberland and the surrounding areas.  Delivery of other creative PR activity.</w:t>
      </w:r>
      <w:r>
        <w:rPr>
          <w:rFonts w:ascii="Arial" w:hAnsi="Arial" w:cs="Arial"/>
          <w:sz w:val="24"/>
          <w:szCs w:val="24"/>
        </w:rPr>
        <w:t xml:space="preserve">  Liaising with board of trustees in the handling of media enquiries and crisis management.</w:t>
      </w:r>
      <w:bookmarkStart w:id="0" w:name="_GoBack"/>
      <w:bookmarkEnd w:id="0"/>
    </w:p>
    <w:p w:rsidR="00055428" w:rsidRPr="00055428" w:rsidRDefault="00055428" w:rsidP="00055428">
      <w:pPr>
        <w:spacing w:after="0"/>
        <w:rPr>
          <w:rFonts w:ascii="Arial" w:hAnsi="Arial" w:cs="Arial"/>
          <w:b/>
          <w:sz w:val="24"/>
          <w:szCs w:val="24"/>
        </w:rPr>
      </w:pPr>
    </w:p>
    <w:p w:rsidR="00E26E44" w:rsidRDefault="008577AC" w:rsidP="002710A0">
      <w:pPr>
        <w:pStyle w:val="ListParagraph"/>
        <w:numPr>
          <w:ilvl w:val="0"/>
          <w:numId w:val="24"/>
        </w:numPr>
        <w:spacing w:after="0"/>
        <w:rPr>
          <w:rFonts w:ascii="Arial" w:hAnsi="Arial" w:cs="Arial"/>
          <w:sz w:val="24"/>
          <w:szCs w:val="24"/>
        </w:rPr>
      </w:pPr>
      <w:r>
        <w:rPr>
          <w:rFonts w:ascii="Arial" w:hAnsi="Arial" w:cs="Arial"/>
          <w:sz w:val="24"/>
          <w:szCs w:val="24"/>
        </w:rPr>
        <w:t xml:space="preserve">Work with the Head of Charitable Services </w:t>
      </w:r>
      <w:r w:rsidR="00D567ED" w:rsidRPr="008A7B53">
        <w:rPr>
          <w:rFonts w:ascii="Arial" w:hAnsi="Arial" w:cs="Arial"/>
          <w:sz w:val="24"/>
          <w:szCs w:val="24"/>
        </w:rPr>
        <w:t>on the effective production of Age UK N</w:t>
      </w:r>
      <w:r>
        <w:rPr>
          <w:rFonts w:ascii="Arial" w:hAnsi="Arial" w:cs="Arial"/>
          <w:sz w:val="24"/>
          <w:szCs w:val="24"/>
        </w:rPr>
        <w:t xml:space="preserve">orthumberland’s publications and </w:t>
      </w:r>
      <w:r w:rsidR="00D567ED" w:rsidRPr="008A7B53">
        <w:rPr>
          <w:rFonts w:ascii="Arial" w:hAnsi="Arial" w:cs="Arial"/>
          <w:sz w:val="24"/>
          <w:szCs w:val="24"/>
        </w:rPr>
        <w:t>written external communications which prom</w:t>
      </w:r>
      <w:r w:rsidR="002710A0">
        <w:rPr>
          <w:rFonts w:ascii="Arial" w:hAnsi="Arial" w:cs="Arial"/>
          <w:sz w:val="24"/>
          <w:szCs w:val="24"/>
        </w:rPr>
        <w:t xml:space="preserve">ote the organisation including </w:t>
      </w:r>
      <w:r w:rsidR="00D567ED" w:rsidRPr="008A7B53">
        <w:rPr>
          <w:rFonts w:ascii="Arial" w:hAnsi="Arial" w:cs="Arial"/>
          <w:sz w:val="24"/>
          <w:szCs w:val="24"/>
        </w:rPr>
        <w:t>Age UK Northumberland’s Annual Report</w:t>
      </w:r>
      <w:r w:rsidR="002710A0">
        <w:rPr>
          <w:rFonts w:ascii="Arial" w:hAnsi="Arial" w:cs="Arial"/>
          <w:sz w:val="24"/>
          <w:szCs w:val="24"/>
        </w:rPr>
        <w:t>.</w:t>
      </w:r>
    </w:p>
    <w:p w:rsidR="002710A0" w:rsidRPr="008A7B53" w:rsidRDefault="002710A0" w:rsidP="002710A0">
      <w:pPr>
        <w:pStyle w:val="ListParagraph"/>
        <w:spacing w:after="0"/>
        <w:rPr>
          <w:rFonts w:ascii="Arial" w:hAnsi="Arial" w:cs="Arial"/>
          <w:sz w:val="24"/>
          <w:szCs w:val="24"/>
        </w:rPr>
      </w:pPr>
    </w:p>
    <w:p w:rsidR="00E26E44" w:rsidRDefault="005A144D" w:rsidP="002710A0">
      <w:pPr>
        <w:pStyle w:val="ListParagraph"/>
        <w:numPr>
          <w:ilvl w:val="0"/>
          <w:numId w:val="24"/>
        </w:numPr>
        <w:spacing w:after="0"/>
        <w:rPr>
          <w:rFonts w:ascii="Arial" w:hAnsi="Arial" w:cs="Arial"/>
          <w:sz w:val="24"/>
          <w:szCs w:val="24"/>
        </w:rPr>
      </w:pPr>
      <w:r>
        <w:rPr>
          <w:rFonts w:ascii="Arial" w:hAnsi="Arial" w:cs="Arial"/>
          <w:sz w:val="24"/>
          <w:szCs w:val="24"/>
        </w:rPr>
        <w:t xml:space="preserve">Work with Senior and Service Managers </w:t>
      </w:r>
      <w:r w:rsidR="00D567ED" w:rsidRPr="008A7B53">
        <w:rPr>
          <w:rFonts w:ascii="Arial" w:hAnsi="Arial" w:cs="Arial"/>
          <w:sz w:val="24"/>
          <w:szCs w:val="24"/>
        </w:rPr>
        <w:t>Develop Age UK Northumberland’s on</w:t>
      </w:r>
      <w:r w:rsidR="00DD4F25" w:rsidRPr="008A7B53">
        <w:rPr>
          <w:rFonts w:ascii="Arial" w:hAnsi="Arial" w:cs="Arial"/>
          <w:sz w:val="24"/>
          <w:szCs w:val="24"/>
        </w:rPr>
        <w:t xml:space="preserve"> and off </w:t>
      </w:r>
      <w:r w:rsidR="00D567ED" w:rsidRPr="008A7B53">
        <w:rPr>
          <w:rFonts w:ascii="Arial" w:hAnsi="Arial" w:cs="Arial"/>
          <w:sz w:val="24"/>
          <w:szCs w:val="24"/>
        </w:rPr>
        <w:t>line communication</w:t>
      </w:r>
      <w:r w:rsidR="00DD4F25" w:rsidRPr="008A7B53">
        <w:rPr>
          <w:rFonts w:ascii="Arial" w:hAnsi="Arial" w:cs="Arial"/>
          <w:sz w:val="24"/>
          <w:szCs w:val="24"/>
        </w:rPr>
        <w:t>s</w:t>
      </w:r>
      <w:r w:rsidR="00693DDB" w:rsidRPr="008A7B53">
        <w:rPr>
          <w:rFonts w:ascii="Arial" w:hAnsi="Arial" w:cs="Arial"/>
          <w:sz w:val="24"/>
          <w:szCs w:val="24"/>
        </w:rPr>
        <w:t xml:space="preserve"> including regular newsletters,</w:t>
      </w:r>
      <w:r w:rsidR="00D567ED" w:rsidRPr="008A7B53">
        <w:rPr>
          <w:rFonts w:ascii="Arial" w:hAnsi="Arial" w:cs="Arial"/>
          <w:sz w:val="24"/>
          <w:szCs w:val="24"/>
        </w:rPr>
        <w:t xml:space="preserve"> member briefings and websites and organise media press releases, developing and maintaining relation</w:t>
      </w:r>
      <w:r w:rsidR="002710A0">
        <w:rPr>
          <w:rFonts w:ascii="Arial" w:hAnsi="Arial" w:cs="Arial"/>
          <w:sz w:val="24"/>
          <w:szCs w:val="24"/>
        </w:rPr>
        <w:t>ships with media organisations.</w:t>
      </w:r>
    </w:p>
    <w:p w:rsidR="002710A0" w:rsidRPr="002710A0" w:rsidRDefault="002710A0" w:rsidP="002710A0">
      <w:pPr>
        <w:spacing w:after="0"/>
        <w:rPr>
          <w:rFonts w:ascii="Arial" w:hAnsi="Arial" w:cs="Arial"/>
          <w:sz w:val="24"/>
          <w:szCs w:val="24"/>
        </w:rPr>
      </w:pPr>
    </w:p>
    <w:p w:rsidR="002710A0" w:rsidRDefault="008577AC" w:rsidP="002710A0">
      <w:pPr>
        <w:pStyle w:val="ListParagraph"/>
        <w:numPr>
          <w:ilvl w:val="0"/>
          <w:numId w:val="24"/>
        </w:numPr>
        <w:spacing w:after="0"/>
        <w:rPr>
          <w:rFonts w:ascii="Arial" w:hAnsi="Arial" w:cs="Arial"/>
          <w:sz w:val="24"/>
          <w:szCs w:val="24"/>
        </w:rPr>
      </w:pPr>
      <w:r>
        <w:rPr>
          <w:rFonts w:ascii="Arial" w:hAnsi="Arial" w:cs="Arial"/>
          <w:sz w:val="24"/>
          <w:szCs w:val="24"/>
        </w:rPr>
        <w:t xml:space="preserve">Work with the Community Engagement Officer to </w:t>
      </w:r>
      <w:r w:rsidR="00670F1E" w:rsidRPr="008A7B53">
        <w:rPr>
          <w:rFonts w:ascii="Arial" w:hAnsi="Arial" w:cs="Arial"/>
          <w:sz w:val="24"/>
          <w:szCs w:val="24"/>
        </w:rPr>
        <w:t xml:space="preserve">maintain a distribution list for all targeted leaflets and materials and to ensure adequate internal supplies. </w:t>
      </w:r>
    </w:p>
    <w:p w:rsidR="0093740F" w:rsidRDefault="0093740F" w:rsidP="002710A0">
      <w:pPr>
        <w:spacing w:after="0" w:line="240" w:lineRule="auto"/>
        <w:jc w:val="both"/>
        <w:rPr>
          <w:rFonts w:ascii="Arial" w:hAnsi="Arial" w:cs="Arial"/>
          <w:sz w:val="24"/>
          <w:szCs w:val="24"/>
        </w:rPr>
      </w:pPr>
    </w:p>
    <w:p w:rsidR="00FD6957" w:rsidRPr="002710A0" w:rsidRDefault="00670F1E" w:rsidP="002710A0">
      <w:pPr>
        <w:pStyle w:val="ListParagraph"/>
        <w:numPr>
          <w:ilvl w:val="0"/>
          <w:numId w:val="24"/>
        </w:numPr>
        <w:spacing w:after="0" w:line="240" w:lineRule="auto"/>
        <w:jc w:val="both"/>
        <w:rPr>
          <w:rFonts w:ascii="Arial" w:hAnsi="Arial" w:cs="Arial"/>
          <w:b/>
          <w:sz w:val="24"/>
          <w:szCs w:val="24"/>
        </w:rPr>
      </w:pPr>
      <w:r w:rsidRPr="008A7B53">
        <w:rPr>
          <w:rFonts w:ascii="Arial" w:hAnsi="Arial" w:cs="Arial"/>
          <w:sz w:val="24"/>
          <w:szCs w:val="24"/>
        </w:rPr>
        <w:t>Prioritise the production of campaigns and advertising materials, and directly produce or draft for external publishing, using the most cost effective options</w:t>
      </w:r>
      <w:r w:rsidR="002710A0">
        <w:rPr>
          <w:rFonts w:ascii="Arial" w:hAnsi="Arial" w:cs="Arial"/>
          <w:sz w:val="24"/>
          <w:szCs w:val="24"/>
        </w:rPr>
        <w:t>.</w:t>
      </w:r>
    </w:p>
    <w:p w:rsidR="002710A0" w:rsidRPr="002710A0" w:rsidRDefault="002710A0" w:rsidP="002710A0">
      <w:pPr>
        <w:spacing w:after="0" w:line="240" w:lineRule="auto"/>
        <w:jc w:val="both"/>
        <w:rPr>
          <w:rFonts w:ascii="Arial" w:hAnsi="Arial" w:cs="Arial"/>
          <w:b/>
          <w:sz w:val="24"/>
          <w:szCs w:val="24"/>
        </w:rPr>
      </w:pPr>
    </w:p>
    <w:p w:rsidR="00FD6957" w:rsidRPr="008A7B53" w:rsidRDefault="00FD6957" w:rsidP="002710A0">
      <w:pPr>
        <w:pStyle w:val="ListParagraph"/>
        <w:numPr>
          <w:ilvl w:val="0"/>
          <w:numId w:val="23"/>
        </w:numPr>
        <w:spacing w:after="0" w:line="240" w:lineRule="auto"/>
        <w:jc w:val="both"/>
        <w:rPr>
          <w:rFonts w:ascii="Arial" w:hAnsi="Arial" w:cs="Arial"/>
          <w:sz w:val="24"/>
          <w:szCs w:val="24"/>
        </w:rPr>
      </w:pPr>
      <w:r w:rsidRPr="008A7B53">
        <w:rPr>
          <w:rFonts w:ascii="Arial" w:hAnsi="Arial" w:cs="Arial"/>
          <w:sz w:val="24"/>
          <w:szCs w:val="24"/>
        </w:rPr>
        <w:lastRenderedPageBreak/>
        <w:t>Ensure The Round House is a</w:t>
      </w:r>
      <w:r w:rsidR="00A03C6F" w:rsidRPr="008A7B53">
        <w:rPr>
          <w:rFonts w:ascii="Arial" w:hAnsi="Arial" w:cs="Arial"/>
          <w:sz w:val="24"/>
          <w:szCs w:val="24"/>
        </w:rPr>
        <w:t xml:space="preserve"> shop window for all of the services we provide, including POS materials, updating the television, noticeboards etc</w:t>
      </w:r>
      <w:r w:rsidRPr="008A7B53">
        <w:rPr>
          <w:rFonts w:ascii="Arial" w:hAnsi="Arial" w:cs="Arial"/>
          <w:sz w:val="24"/>
          <w:szCs w:val="24"/>
        </w:rPr>
        <w:t xml:space="preserve"> </w:t>
      </w:r>
    </w:p>
    <w:p w:rsidR="00FD6957" w:rsidRPr="008A7B53" w:rsidRDefault="00FD6957" w:rsidP="002710A0">
      <w:pPr>
        <w:pStyle w:val="ListParagraph"/>
        <w:spacing w:after="0"/>
        <w:rPr>
          <w:rFonts w:ascii="Arial" w:hAnsi="Arial" w:cs="Arial"/>
          <w:sz w:val="24"/>
          <w:szCs w:val="24"/>
        </w:rPr>
      </w:pPr>
    </w:p>
    <w:p w:rsidR="00A03C6F" w:rsidRPr="008A7B53" w:rsidRDefault="00FD6957" w:rsidP="002710A0">
      <w:pPr>
        <w:pStyle w:val="ListParagraph"/>
        <w:numPr>
          <w:ilvl w:val="0"/>
          <w:numId w:val="23"/>
        </w:numPr>
        <w:spacing w:after="0" w:line="240" w:lineRule="auto"/>
        <w:jc w:val="both"/>
        <w:rPr>
          <w:rFonts w:ascii="Arial" w:hAnsi="Arial" w:cs="Arial"/>
          <w:sz w:val="24"/>
          <w:szCs w:val="24"/>
        </w:rPr>
      </w:pPr>
      <w:r w:rsidRPr="008A7B53">
        <w:rPr>
          <w:rFonts w:ascii="Arial" w:hAnsi="Arial" w:cs="Arial"/>
          <w:sz w:val="24"/>
          <w:szCs w:val="24"/>
        </w:rPr>
        <w:t>Evaluate and report on all marketing activities including social media and the Age UK Northumberland website.</w:t>
      </w:r>
    </w:p>
    <w:p w:rsidR="00A03C6F" w:rsidRPr="008A7B53" w:rsidRDefault="00A03C6F" w:rsidP="002710A0">
      <w:pPr>
        <w:spacing w:after="0" w:line="240" w:lineRule="auto"/>
        <w:jc w:val="both"/>
        <w:rPr>
          <w:rFonts w:ascii="Arial" w:hAnsi="Arial" w:cs="Arial"/>
          <w:sz w:val="24"/>
          <w:szCs w:val="24"/>
        </w:rPr>
      </w:pPr>
    </w:p>
    <w:p w:rsidR="00A03C6F" w:rsidRPr="008A7B53" w:rsidRDefault="00A03C6F" w:rsidP="002710A0">
      <w:pPr>
        <w:pStyle w:val="ListParagraph"/>
        <w:numPr>
          <w:ilvl w:val="0"/>
          <w:numId w:val="23"/>
        </w:numPr>
        <w:spacing w:after="0" w:line="240" w:lineRule="auto"/>
        <w:jc w:val="both"/>
        <w:rPr>
          <w:rFonts w:ascii="Arial" w:hAnsi="Arial" w:cs="Arial"/>
          <w:sz w:val="24"/>
          <w:szCs w:val="24"/>
        </w:rPr>
      </w:pPr>
      <w:r w:rsidRPr="008A7B53">
        <w:rPr>
          <w:rFonts w:ascii="Arial" w:hAnsi="Arial" w:cs="Arial"/>
          <w:sz w:val="24"/>
          <w:szCs w:val="24"/>
        </w:rPr>
        <w:t>Effectively manage the Marketing Budget</w:t>
      </w:r>
      <w:r w:rsidR="008577AC">
        <w:rPr>
          <w:rFonts w:ascii="Arial" w:hAnsi="Arial" w:cs="Arial"/>
          <w:sz w:val="24"/>
          <w:szCs w:val="24"/>
        </w:rPr>
        <w:t xml:space="preserve"> with the Head of Charitable Services.</w:t>
      </w:r>
    </w:p>
    <w:p w:rsidR="00A03C6F" w:rsidRPr="002710A0" w:rsidRDefault="00A03C6F" w:rsidP="002710A0">
      <w:pPr>
        <w:spacing w:after="0" w:line="240" w:lineRule="auto"/>
        <w:jc w:val="both"/>
        <w:rPr>
          <w:rFonts w:ascii="Arial" w:hAnsi="Arial" w:cs="Arial"/>
          <w:sz w:val="24"/>
          <w:szCs w:val="24"/>
        </w:rPr>
      </w:pPr>
    </w:p>
    <w:p w:rsidR="00A03C6F" w:rsidRPr="008A7B53" w:rsidRDefault="00A03C6F" w:rsidP="002710A0">
      <w:pPr>
        <w:pStyle w:val="ListParagraph"/>
        <w:numPr>
          <w:ilvl w:val="0"/>
          <w:numId w:val="23"/>
        </w:numPr>
        <w:spacing w:after="0" w:line="240" w:lineRule="auto"/>
        <w:jc w:val="both"/>
        <w:rPr>
          <w:rFonts w:ascii="Arial" w:hAnsi="Arial" w:cs="Arial"/>
          <w:sz w:val="24"/>
          <w:szCs w:val="24"/>
        </w:rPr>
      </w:pPr>
      <w:r w:rsidRPr="008A7B53">
        <w:rPr>
          <w:rFonts w:ascii="Arial" w:hAnsi="Arial" w:cs="Arial"/>
          <w:sz w:val="24"/>
          <w:szCs w:val="24"/>
        </w:rPr>
        <w:t>Collaborate with the Volunteer Co-ordinator on volunteer recruitment, newsletters and event management.</w:t>
      </w:r>
    </w:p>
    <w:p w:rsidR="00CE550B" w:rsidRPr="008A7B53" w:rsidRDefault="00CE550B" w:rsidP="002710A0">
      <w:pPr>
        <w:spacing w:after="0" w:line="240" w:lineRule="auto"/>
        <w:ind w:left="426"/>
        <w:jc w:val="both"/>
        <w:rPr>
          <w:rFonts w:ascii="Arial" w:hAnsi="Arial" w:cs="Arial"/>
          <w:sz w:val="24"/>
          <w:szCs w:val="24"/>
        </w:rPr>
      </w:pPr>
    </w:p>
    <w:p w:rsidR="00CE550B" w:rsidRDefault="00CE550B" w:rsidP="002710A0">
      <w:pPr>
        <w:pStyle w:val="ListParagraph"/>
        <w:numPr>
          <w:ilvl w:val="0"/>
          <w:numId w:val="23"/>
        </w:numPr>
        <w:spacing w:after="0" w:line="240" w:lineRule="auto"/>
        <w:jc w:val="both"/>
        <w:rPr>
          <w:rFonts w:ascii="Arial" w:hAnsi="Arial" w:cs="Arial"/>
          <w:sz w:val="24"/>
          <w:szCs w:val="24"/>
        </w:rPr>
      </w:pPr>
      <w:r w:rsidRPr="008A7B53">
        <w:rPr>
          <w:rFonts w:ascii="Arial" w:hAnsi="Arial" w:cs="Arial"/>
          <w:sz w:val="24"/>
          <w:szCs w:val="24"/>
        </w:rPr>
        <w:t xml:space="preserve">Work with the Head of Charitable Services and Service Managers to promote their services </w:t>
      </w:r>
      <w:r w:rsidR="008577AC">
        <w:rPr>
          <w:rFonts w:ascii="Arial" w:hAnsi="Arial" w:cs="Arial"/>
          <w:sz w:val="24"/>
          <w:szCs w:val="24"/>
        </w:rPr>
        <w:t>and support them</w:t>
      </w:r>
      <w:r w:rsidRPr="008A7B53">
        <w:rPr>
          <w:rFonts w:ascii="Arial" w:hAnsi="Arial" w:cs="Arial"/>
          <w:sz w:val="24"/>
          <w:szCs w:val="24"/>
        </w:rPr>
        <w:t xml:space="preserve"> by providing promotional materials</w:t>
      </w:r>
      <w:r w:rsidR="00546A93" w:rsidRPr="008A7B53">
        <w:rPr>
          <w:rFonts w:ascii="Arial" w:hAnsi="Arial" w:cs="Arial"/>
          <w:sz w:val="24"/>
          <w:szCs w:val="24"/>
        </w:rPr>
        <w:t xml:space="preserve"> for this purpose.</w:t>
      </w:r>
      <w:r w:rsidR="00B562F3">
        <w:rPr>
          <w:rFonts w:ascii="Arial" w:hAnsi="Arial" w:cs="Arial"/>
          <w:sz w:val="24"/>
          <w:szCs w:val="24"/>
        </w:rPr>
        <w:t xml:space="preserve"> </w:t>
      </w:r>
    </w:p>
    <w:p w:rsidR="00B562F3" w:rsidRPr="00B562F3" w:rsidRDefault="00B562F3" w:rsidP="00B562F3">
      <w:pPr>
        <w:pStyle w:val="ListParagraph"/>
        <w:rPr>
          <w:rFonts w:ascii="Arial" w:hAnsi="Arial" w:cs="Arial"/>
          <w:sz w:val="24"/>
          <w:szCs w:val="24"/>
        </w:rPr>
      </w:pPr>
    </w:p>
    <w:p w:rsidR="00B562F3" w:rsidRPr="008A7B53" w:rsidRDefault="00B562F3" w:rsidP="002710A0">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Create and manage events including Volunteer Awards, Staff Awards as well as assisting with fundraising events.</w:t>
      </w:r>
    </w:p>
    <w:p w:rsidR="00546A93" w:rsidRPr="008A7B53" w:rsidRDefault="00546A93" w:rsidP="002710A0">
      <w:pPr>
        <w:spacing w:after="0" w:line="240" w:lineRule="auto"/>
        <w:ind w:left="426"/>
        <w:jc w:val="both"/>
        <w:rPr>
          <w:rFonts w:ascii="Arial" w:hAnsi="Arial" w:cs="Arial"/>
          <w:sz w:val="24"/>
          <w:szCs w:val="24"/>
        </w:rPr>
      </w:pPr>
    </w:p>
    <w:p w:rsidR="00546A93" w:rsidRPr="008A7B53" w:rsidRDefault="00546A93" w:rsidP="002710A0">
      <w:pPr>
        <w:pStyle w:val="ListParagraph"/>
        <w:numPr>
          <w:ilvl w:val="0"/>
          <w:numId w:val="23"/>
        </w:numPr>
        <w:spacing w:after="0" w:line="240" w:lineRule="auto"/>
        <w:jc w:val="both"/>
        <w:rPr>
          <w:rFonts w:ascii="Arial" w:hAnsi="Arial" w:cs="Arial"/>
          <w:sz w:val="24"/>
          <w:szCs w:val="24"/>
        </w:rPr>
      </w:pPr>
      <w:r w:rsidRPr="008A7B53">
        <w:rPr>
          <w:rFonts w:ascii="Arial" w:hAnsi="Arial" w:cs="Arial"/>
          <w:sz w:val="24"/>
          <w:szCs w:val="24"/>
        </w:rPr>
        <w:t>Create a marketing communications plan, including a content calendar</w:t>
      </w:r>
      <w:r w:rsidR="002710A0">
        <w:rPr>
          <w:rFonts w:ascii="Arial" w:hAnsi="Arial" w:cs="Arial"/>
          <w:sz w:val="24"/>
          <w:szCs w:val="24"/>
        </w:rPr>
        <w:t>.</w:t>
      </w:r>
    </w:p>
    <w:p w:rsidR="00693DDB" w:rsidRPr="008A7B53" w:rsidRDefault="00693DDB" w:rsidP="002710A0">
      <w:pPr>
        <w:spacing w:after="0" w:line="240" w:lineRule="auto"/>
        <w:ind w:left="426"/>
        <w:jc w:val="both"/>
        <w:rPr>
          <w:rFonts w:ascii="Arial" w:hAnsi="Arial" w:cs="Arial"/>
          <w:sz w:val="24"/>
          <w:szCs w:val="24"/>
        </w:rPr>
      </w:pPr>
    </w:p>
    <w:p w:rsidR="00693DDB" w:rsidRPr="008A7B53" w:rsidRDefault="00DA1C58" w:rsidP="002710A0">
      <w:pPr>
        <w:pStyle w:val="ListParagraph"/>
        <w:numPr>
          <w:ilvl w:val="0"/>
          <w:numId w:val="23"/>
        </w:numPr>
        <w:spacing w:after="0" w:line="240" w:lineRule="auto"/>
        <w:jc w:val="both"/>
        <w:rPr>
          <w:rFonts w:ascii="Arial" w:hAnsi="Arial" w:cs="Arial"/>
          <w:sz w:val="24"/>
          <w:szCs w:val="24"/>
        </w:rPr>
      </w:pPr>
      <w:r w:rsidRPr="008A7B53">
        <w:rPr>
          <w:rFonts w:ascii="Arial" w:hAnsi="Arial" w:cs="Arial"/>
          <w:sz w:val="24"/>
          <w:szCs w:val="24"/>
        </w:rPr>
        <w:t>Use/update Charity Log to update the marketing database/permissions in line with GDPR</w:t>
      </w:r>
    </w:p>
    <w:p w:rsidR="00884615" w:rsidRPr="002710A0" w:rsidRDefault="00884615" w:rsidP="002710A0">
      <w:pPr>
        <w:spacing w:after="0" w:line="240" w:lineRule="auto"/>
        <w:rPr>
          <w:rFonts w:ascii="Arial" w:hAnsi="Arial" w:cs="Arial"/>
          <w:sz w:val="24"/>
          <w:szCs w:val="24"/>
        </w:rPr>
      </w:pPr>
    </w:p>
    <w:p w:rsidR="00077C40" w:rsidRPr="008A7B53" w:rsidRDefault="00D567ED" w:rsidP="002710A0">
      <w:pPr>
        <w:pStyle w:val="ListParagraph"/>
        <w:numPr>
          <w:ilvl w:val="0"/>
          <w:numId w:val="23"/>
        </w:numPr>
        <w:spacing w:after="0" w:line="240" w:lineRule="auto"/>
        <w:rPr>
          <w:rFonts w:ascii="Arial" w:hAnsi="Arial" w:cs="Arial"/>
          <w:sz w:val="24"/>
          <w:szCs w:val="24"/>
        </w:rPr>
      </w:pPr>
      <w:r w:rsidRPr="008A7B53">
        <w:rPr>
          <w:rFonts w:ascii="Arial" w:hAnsi="Arial" w:cs="Arial"/>
          <w:sz w:val="24"/>
          <w:szCs w:val="24"/>
        </w:rPr>
        <w:t>Willingness to work outside normal working hours on occasion if required and to participate in promotional, fundraising and income generating events, activities and any other duties as may be reasonably required by the organisation.</w:t>
      </w:r>
    </w:p>
    <w:p w:rsidR="00884615" w:rsidRPr="00546A93" w:rsidRDefault="00884615" w:rsidP="002710A0">
      <w:pPr>
        <w:spacing w:after="0" w:line="240" w:lineRule="auto"/>
        <w:rPr>
          <w:rFonts w:ascii="Arial" w:hAnsi="Arial" w:cs="Arial"/>
          <w:sz w:val="24"/>
          <w:szCs w:val="24"/>
        </w:rPr>
      </w:pPr>
    </w:p>
    <w:p w:rsidR="007B3A69" w:rsidRPr="008A7B53" w:rsidRDefault="00195D9D" w:rsidP="002710A0">
      <w:pPr>
        <w:pStyle w:val="ListParagraph"/>
        <w:numPr>
          <w:ilvl w:val="0"/>
          <w:numId w:val="23"/>
        </w:numPr>
        <w:spacing w:after="0" w:line="240" w:lineRule="auto"/>
        <w:rPr>
          <w:rFonts w:ascii="Arial" w:hAnsi="Arial" w:cs="Arial"/>
          <w:sz w:val="24"/>
          <w:szCs w:val="24"/>
        </w:rPr>
      </w:pPr>
      <w:r w:rsidRPr="008A7B53">
        <w:rPr>
          <w:rFonts w:ascii="Arial" w:eastAsia="Times New Roman" w:hAnsi="Arial" w:cs="Arial"/>
          <w:sz w:val="24"/>
          <w:szCs w:val="24"/>
        </w:rPr>
        <w:t xml:space="preserve">Any other duties as delegated by the </w:t>
      </w:r>
      <w:r w:rsidR="00A03C6F" w:rsidRPr="008A7B53">
        <w:rPr>
          <w:rFonts w:ascii="Arial" w:eastAsia="Times New Roman" w:hAnsi="Arial" w:cs="Arial"/>
          <w:sz w:val="24"/>
          <w:szCs w:val="24"/>
        </w:rPr>
        <w:t>Head of Charitable Services</w:t>
      </w:r>
    </w:p>
    <w:p w:rsidR="0017073D" w:rsidRDefault="0017073D" w:rsidP="00797B49">
      <w:pPr>
        <w:spacing w:after="0" w:line="240" w:lineRule="auto"/>
        <w:rPr>
          <w:rFonts w:ascii="Arial" w:hAnsi="Arial" w:cs="Arial"/>
          <w:b/>
          <w:sz w:val="24"/>
          <w:szCs w:val="24"/>
        </w:rPr>
      </w:pPr>
    </w:p>
    <w:p w:rsidR="0017073D" w:rsidRDefault="0017073D" w:rsidP="00797B49">
      <w:pPr>
        <w:spacing w:after="0" w:line="240" w:lineRule="auto"/>
        <w:rPr>
          <w:rFonts w:ascii="Arial" w:hAnsi="Arial" w:cs="Arial"/>
          <w:b/>
          <w:sz w:val="24"/>
          <w:szCs w:val="24"/>
        </w:rPr>
      </w:pPr>
    </w:p>
    <w:p w:rsidR="00884615" w:rsidRDefault="00884615" w:rsidP="00797B49">
      <w:pPr>
        <w:spacing w:after="0" w:line="240" w:lineRule="auto"/>
        <w:rPr>
          <w:rFonts w:ascii="Arial" w:hAnsi="Arial" w:cs="Arial"/>
          <w:b/>
          <w:sz w:val="24"/>
          <w:szCs w:val="24"/>
        </w:rPr>
      </w:pPr>
    </w:p>
    <w:p w:rsidR="00884615" w:rsidRDefault="00884615" w:rsidP="00797B49">
      <w:pPr>
        <w:spacing w:after="0" w:line="240" w:lineRule="auto"/>
        <w:rPr>
          <w:rFonts w:ascii="Arial" w:hAnsi="Arial" w:cs="Arial"/>
          <w:b/>
          <w:sz w:val="24"/>
          <w:szCs w:val="24"/>
        </w:rPr>
      </w:pPr>
    </w:p>
    <w:p w:rsidR="00884615" w:rsidRDefault="00884615" w:rsidP="00797B49">
      <w:pPr>
        <w:spacing w:after="0" w:line="240" w:lineRule="auto"/>
        <w:rPr>
          <w:rFonts w:ascii="Arial" w:hAnsi="Arial" w:cs="Arial"/>
          <w:b/>
          <w:sz w:val="24"/>
          <w:szCs w:val="24"/>
        </w:rPr>
      </w:pPr>
    </w:p>
    <w:p w:rsidR="00884615" w:rsidRDefault="00884615" w:rsidP="00797B49">
      <w:pPr>
        <w:spacing w:after="0" w:line="240" w:lineRule="auto"/>
        <w:rPr>
          <w:rFonts w:ascii="Arial" w:hAnsi="Arial" w:cs="Arial"/>
          <w:b/>
          <w:sz w:val="24"/>
          <w:szCs w:val="24"/>
        </w:rPr>
      </w:pPr>
    </w:p>
    <w:p w:rsidR="002710A0" w:rsidRDefault="002710A0" w:rsidP="00797B49">
      <w:pPr>
        <w:spacing w:after="0" w:line="240" w:lineRule="auto"/>
        <w:rPr>
          <w:rFonts w:ascii="Arial" w:hAnsi="Arial" w:cs="Arial"/>
          <w:b/>
          <w:sz w:val="24"/>
          <w:szCs w:val="24"/>
        </w:rPr>
      </w:pPr>
    </w:p>
    <w:p w:rsidR="00884615" w:rsidRDefault="00884615" w:rsidP="00797B49">
      <w:pPr>
        <w:spacing w:after="0" w:line="240" w:lineRule="auto"/>
        <w:rPr>
          <w:rFonts w:ascii="Arial" w:hAnsi="Arial" w:cs="Arial"/>
          <w:b/>
          <w:sz w:val="24"/>
          <w:szCs w:val="24"/>
        </w:rPr>
      </w:pPr>
    </w:p>
    <w:p w:rsidR="00884615" w:rsidRDefault="00884615" w:rsidP="00797B49">
      <w:pPr>
        <w:spacing w:after="0" w:line="240" w:lineRule="auto"/>
        <w:rPr>
          <w:rFonts w:ascii="Arial" w:hAnsi="Arial" w:cs="Arial"/>
          <w:b/>
          <w:sz w:val="24"/>
          <w:szCs w:val="24"/>
        </w:rPr>
      </w:pPr>
    </w:p>
    <w:p w:rsidR="00884615" w:rsidRDefault="00884615" w:rsidP="00797B49">
      <w:pPr>
        <w:spacing w:after="0" w:line="240" w:lineRule="auto"/>
        <w:rPr>
          <w:rFonts w:ascii="Arial" w:hAnsi="Arial" w:cs="Arial"/>
          <w:b/>
          <w:sz w:val="24"/>
          <w:szCs w:val="24"/>
        </w:rPr>
      </w:pPr>
    </w:p>
    <w:p w:rsidR="001B3F4B" w:rsidRDefault="001B3F4B" w:rsidP="00797B49">
      <w:pPr>
        <w:spacing w:after="0" w:line="240" w:lineRule="auto"/>
        <w:rPr>
          <w:rFonts w:ascii="Arial" w:hAnsi="Arial" w:cs="Arial"/>
          <w:b/>
          <w:sz w:val="24"/>
          <w:szCs w:val="24"/>
        </w:rPr>
      </w:pPr>
    </w:p>
    <w:p w:rsidR="001B3F4B" w:rsidRDefault="001B3F4B" w:rsidP="00797B49">
      <w:pPr>
        <w:spacing w:after="0" w:line="240" w:lineRule="auto"/>
        <w:rPr>
          <w:rFonts w:ascii="Arial" w:hAnsi="Arial" w:cs="Arial"/>
          <w:b/>
          <w:sz w:val="24"/>
          <w:szCs w:val="24"/>
        </w:rPr>
      </w:pPr>
    </w:p>
    <w:p w:rsidR="001B3F4B" w:rsidRDefault="001B3F4B" w:rsidP="00797B49">
      <w:pPr>
        <w:spacing w:after="0" w:line="240" w:lineRule="auto"/>
        <w:rPr>
          <w:rFonts w:ascii="Arial" w:hAnsi="Arial" w:cs="Arial"/>
          <w:b/>
          <w:sz w:val="24"/>
          <w:szCs w:val="24"/>
        </w:rPr>
      </w:pPr>
    </w:p>
    <w:p w:rsidR="001B3F4B" w:rsidRDefault="001B3F4B" w:rsidP="00797B49">
      <w:pPr>
        <w:spacing w:after="0" w:line="240" w:lineRule="auto"/>
        <w:rPr>
          <w:rFonts w:ascii="Arial" w:hAnsi="Arial" w:cs="Arial"/>
          <w:b/>
          <w:sz w:val="24"/>
          <w:szCs w:val="24"/>
        </w:rPr>
      </w:pPr>
    </w:p>
    <w:p w:rsidR="001B3F4B" w:rsidRDefault="001B3F4B" w:rsidP="00797B49">
      <w:pPr>
        <w:spacing w:after="0" w:line="240" w:lineRule="auto"/>
        <w:rPr>
          <w:rFonts w:ascii="Arial" w:hAnsi="Arial" w:cs="Arial"/>
          <w:b/>
          <w:sz w:val="24"/>
          <w:szCs w:val="24"/>
        </w:rPr>
      </w:pPr>
    </w:p>
    <w:p w:rsidR="001B3F4B" w:rsidRDefault="001B3F4B" w:rsidP="00797B49">
      <w:pPr>
        <w:spacing w:after="0" w:line="240" w:lineRule="auto"/>
        <w:rPr>
          <w:rFonts w:ascii="Arial" w:hAnsi="Arial" w:cs="Arial"/>
          <w:b/>
          <w:sz w:val="24"/>
          <w:szCs w:val="24"/>
        </w:rPr>
      </w:pPr>
    </w:p>
    <w:p w:rsidR="001B3F4B" w:rsidRDefault="001B3F4B" w:rsidP="00797B49">
      <w:pPr>
        <w:spacing w:after="0" w:line="240" w:lineRule="auto"/>
        <w:rPr>
          <w:rFonts w:ascii="Arial" w:hAnsi="Arial" w:cs="Arial"/>
          <w:b/>
          <w:sz w:val="24"/>
          <w:szCs w:val="24"/>
        </w:rPr>
      </w:pPr>
    </w:p>
    <w:p w:rsidR="001B3F4B" w:rsidRDefault="001B3F4B" w:rsidP="00797B49">
      <w:pPr>
        <w:spacing w:after="0" w:line="240" w:lineRule="auto"/>
        <w:rPr>
          <w:rFonts w:ascii="Arial" w:hAnsi="Arial" w:cs="Arial"/>
          <w:b/>
          <w:sz w:val="24"/>
          <w:szCs w:val="24"/>
        </w:rPr>
      </w:pPr>
    </w:p>
    <w:p w:rsidR="001B3F4B" w:rsidRDefault="001B3F4B" w:rsidP="00797B49">
      <w:pPr>
        <w:spacing w:after="0" w:line="240" w:lineRule="auto"/>
        <w:rPr>
          <w:rFonts w:ascii="Arial" w:hAnsi="Arial" w:cs="Arial"/>
          <w:b/>
          <w:sz w:val="24"/>
          <w:szCs w:val="24"/>
        </w:rPr>
      </w:pPr>
    </w:p>
    <w:p w:rsidR="001B3F4B" w:rsidRDefault="001B3F4B" w:rsidP="00797B49">
      <w:pPr>
        <w:spacing w:after="0" w:line="240" w:lineRule="auto"/>
        <w:rPr>
          <w:rFonts w:ascii="Arial" w:hAnsi="Arial" w:cs="Arial"/>
          <w:b/>
          <w:sz w:val="24"/>
          <w:szCs w:val="24"/>
        </w:rPr>
      </w:pPr>
    </w:p>
    <w:p w:rsidR="001B3F4B" w:rsidRDefault="001B3F4B" w:rsidP="00797B49">
      <w:pPr>
        <w:spacing w:after="0" w:line="240" w:lineRule="auto"/>
        <w:rPr>
          <w:rFonts w:ascii="Arial" w:hAnsi="Arial" w:cs="Arial"/>
          <w:b/>
          <w:sz w:val="24"/>
          <w:szCs w:val="24"/>
        </w:rPr>
      </w:pPr>
    </w:p>
    <w:p w:rsidR="001B3F4B" w:rsidRDefault="001B3F4B" w:rsidP="00797B49">
      <w:pPr>
        <w:spacing w:after="0" w:line="240" w:lineRule="auto"/>
        <w:rPr>
          <w:rFonts w:ascii="Arial" w:hAnsi="Arial" w:cs="Arial"/>
          <w:b/>
          <w:sz w:val="24"/>
          <w:szCs w:val="24"/>
        </w:rPr>
      </w:pPr>
    </w:p>
    <w:p w:rsidR="001B3F4B" w:rsidRDefault="001B3F4B" w:rsidP="00797B49">
      <w:pPr>
        <w:spacing w:after="0" w:line="240" w:lineRule="auto"/>
        <w:rPr>
          <w:rFonts w:ascii="Arial" w:hAnsi="Arial" w:cs="Arial"/>
          <w:b/>
          <w:sz w:val="24"/>
          <w:szCs w:val="24"/>
        </w:rPr>
      </w:pPr>
    </w:p>
    <w:p w:rsidR="00884615" w:rsidRPr="000813E3" w:rsidRDefault="00884615" w:rsidP="00884615">
      <w:pPr>
        <w:ind w:left="1080"/>
        <w:jc w:val="center"/>
        <w:rPr>
          <w:rFonts w:ascii="Arial" w:hAnsi="Arial" w:cs="Arial"/>
          <w:b/>
          <w:u w:val="single"/>
        </w:rPr>
      </w:pPr>
      <w:r w:rsidRPr="000813E3">
        <w:rPr>
          <w:rFonts w:ascii="Arial" w:hAnsi="Arial" w:cs="Arial"/>
          <w:b/>
          <w:u w:val="single"/>
        </w:rPr>
        <w:t xml:space="preserve">Appendix </w:t>
      </w:r>
      <w:r>
        <w:rPr>
          <w:rFonts w:ascii="Arial" w:hAnsi="Arial" w:cs="Arial"/>
          <w:b/>
          <w:u w:val="single"/>
        </w:rPr>
        <w:t>A – Age UK Northumberland Values</w:t>
      </w:r>
    </w:p>
    <w:p w:rsidR="00884615" w:rsidRDefault="00884615" w:rsidP="00884615">
      <w:pPr>
        <w:ind w:left="1080"/>
        <w:jc w:val="both"/>
        <w:rPr>
          <w:rFonts w:ascii="Arial" w:hAnsi="Arial" w:cs="Arial"/>
        </w:rPr>
      </w:pPr>
    </w:p>
    <w:tbl>
      <w:tblPr>
        <w:tblW w:w="5211" w:type="pct"/>
        <w:tblLook w:val="0000" w:firstRow="0" w:lastRow="0" w:firstColumn="0" w:lastColumn="0" w:noHBand="0" w:noVBand="0"/>
      </w:tblPr>
      <w:tblGrid>
        <w:gridCol w:w="3590"/>
        <w:gridCol w:w="6165"/>
      </w:tblGrid>
      <w:tr w:rsidR="00884615" w:rsidRPr="00A20194" w:rsidTr="004F2574">
        <w:trPr>
          <w:trHeight w:val="112"/>
        </w:trPr>
        <w:tc>
          <w:tcPr>
            <w:tcW w:w="1840" w:type="pct"/>
          </w:tcPr>
          <w:p w:rsidR="00884615" w:rsidRPr="00A20194" w:rsidRDefault="00884615" w:rsidP="004F2574">
            <w:pPr>
              <w:jc w:val="both"/>
              <w:rPr>
                <w:rFonts w:ascii="Arial" w:hAnsi="Arial" w:cs="Arial"/>
                <w:b/>
                <w:bCs/>
              </w:rPr>
            </w:pPr>
            <w:r w:rsidRPr="006215FC">
              <w:rPr>
                <w:rFonts w:ascii="Arial" w:hAnsi="Arial" w:cs="Arial"/>
                <w:b/>
              </w:rPr>
              <w:t>VALUES:</w:t>
            </w:r>
          </w:p>
        </w:tc>
        <w:tc>
          <w:tcPr>
            <w:tcW w:w="3160" w:type="pct"/>
          </w:tcPr>
          <w:p w:rsidR="00884615" w:rsidRPr="00A20194" w:rsidRDefault="00884615" w:rsidP="004F2574">
            <w:pPr>
              <w:jc w:val="both"/>
              <w:rPr>
                <w:rFonts w:ascii="Arial" w:hAnsi="Arial" w:cs="Arial"/>
              </w:rPr>
            </w:pPr>
            <w:r w:rsidRPr="006215FC">
              <w:rPr>
                <w:rFonts w:ascii="Arial" w:hAnsi="Arial" w:cs="Arial"/>
              </w:rPr>
              <w:t xml:space="preserve">Age UK Northumberland has devised a set of values which underpin the purpose, objectives and the day to day activities of those connected with the organisation.  As such, employees and volunteers, including trustees, are expected to understand and ‘live’ the values of the organisation whilst undertaking their responsibilities and activities. Examples of ‘values in action’ can be found in application packs and in the performance management policy and documents.  </w:t>
            </w:r>
          </w:p>
        </w:tc>
      </w:tr>
    </w:tbl>
    <w:p w:rsidR="00884615" w:rsidRPr="008367B9" w:rsidRDefault="00884615" w:rsidP="00884615">
      <w:pPr>
        <w:tabs>
          <w:tab w:val="center" w:pos="4590"/>
        </w:tabs>
        <w:ind w:right="-874"/>
        <w:jc w:val="both"/>
        <w:rPr>
          <w:rFonts w:ascii="Arial" w:hAnsi="Arial" w:cs="Arial"/>
          <w:b/>
        </w:rPr>
      </w:pPr>
      <w:r>
        <w:rPr>
          <w:rFonts w:ascii="Arial" w:hAnsi="Arial" w:cs="Arial"/>
          <w:b/>
        </w:rPr>
        <w:tab/>
      </w:r>
      <w:r w:rsidRPr="00D54F0A">
        <w:rPr>
          <w:rFonts w:ascii="Arial" w:hAnsi="Arial" w:cs="Arial"/>
        </w:rPr>
        <w:t>The AUKN Values below are relevant and can be applied to both the internal and external environment.</w:t>
      </w:r>
    </w:p>
    <w:p w:rsidR="00884615" w:rsidRPr="00DC7CF4" w:rsidRDefault="00884615" w:rsidP="00884615">
      <w:pPr>
        <w:ind w:left="2880" w:firstLine="720"/>
        <w:rPr>
          <w:rFonts w:ascii="Arial" w:hAnsi="Arial" w:cs="Arial"/>
          <w:sz w:val="28"/>
          <w:szCs w:val="28"/>
        </w:rPr>
      </w:pPr>
      <w:r w:rsidRPr="00DC7CF4">
        <w:rPr>
          <w:rFonts w:ascii="Arial" w:hAnsi="Arial" w:cs="Arial"/>
          <w:b/>
          <w:sz w:val="28"/>
          <w:szCs w:val="28"/>
          <w:u w:val="single"/>
        </w:rPr>
        <w:t>Respect &amp; Empathy</w:t>
      </w:r>
      <w:r w:rsidRPr="00DC7CF4">
        <w:rPr>
          <w:rFonts w:ascii="Arial" w:hAnsi="Arial" w:cs="Arial"/>
          <w:sz w:val="28"/>
          <w:szCs w:val="28"/>
        </w:rPr>
        <w:t xml:space="preserve">; </w:t>
      </w:r>
    </w:p>
    <w:p w:rsidR="00884615" w:rsidRPr="00DC7CF4" w:rsidRDefault="00884615" w:rsidP="00884615">
      <w:pPr>
        <w:jc w:val="center"/>
        <w:rPr>
          <w:rFonts w:ascii="Arial" w:hAnsi="Arial" w:cs="Arial"/>
          <w:sz w:val="28"/>
          <w:szCs w:val="28"/>
        </w:rPr>
      </w:pPr>
      <w:r w:rsidRPr="00DC7CF4">
        <w:rPr>
          <w:rFonts w:ascii="Arial" w:hAnsi="Arial" w:cs="Arial"/>
          <w:b/>
          <w:sz w:val="28"/>
          <w:szCs w:val="28"/>
          <w:u w:val="single"/>
        </w:rPr>
        <w:t>Empower</w:t>
      </w:r>
      <w:r w:rsidRPr="00DC7CF4">
        <w:rPr>
          <w:rFonts w:ascii="Arial" w:hAnsi="Arial" w:cs="Arial"/>
          <w:sz w:val="28"/>
          <w:szCs w:val="28"/>
        </w:rPr>
        <w:t xml:space="preserve">; </w:t>
      </w:r>
    </w:p>
    <w:p w:rsidR="00884615" w:rsidRPr="00DC7CF4" w:rsidRDefault="00884615" w:rsidP="00884615">
      <w:pPr>
        <w:jc w:val="center"/>
        <w:rPr>
          <w:rFonts w:ascii="Arial" w:hAnsi="Arial" w:cs="Arial"/>
          <w:sz w:val="28"/>
          <w:szCs w:val="28"/>
        </w:rPr>
      </w:pPr>
      <w:r w:rsidRPr="00DC7CF4">
        <w:rPr>
          <w:rFonts w:ascii="Arial" w:hAnsi="Arial" w:cs="Arial"/>
          <w:b/>
          <w:sz w:val="28"/>
          <w:szCs w:val="28"/>
          <w:u w:val="single"/>
        </w:rPr>
        <w:t>Trust &amp; Integrity</w:t>
      </w:r>
      <w:r w:rsidRPr="00DC7CF4">
        <w:rPr>
          <w:rFonts w:ascii="Arial" w:hAnsi="Arial" w:cs="Arial"/>
          <w:sz w:val="28"/>
          <w:szCs w:val="28"/>
        </w:rPr>
        <w:t xml:space="preserve">; </w:t>
      </w:r>
    </w:p>
    <w:p w:rsidR="00884615" w:rsidRPr="00DC7CF4" w:rsidRDefault="00884615" w:rsidP="00884615">
      <w:pPr>
        <w:jc w:val="center"/>
        <w:rPr>
          <w:rFonts w:ascii="Arial" w:hAnsi="Arial" w:cs="Arial"/>
          <w:sz w:val="28"/>
          <w:szCs w:val="28"/>
        </w:rPr>
      </w:pPr>
      <w:r w:rsidRPr="00DC7CF4">
        <w:rPr>
          <w:rFonts w:ascii="Arial" w:hAnsi="Arial" w:cs="Arial"/>
          <w:b/>
          <w:sz w:val="28"/>
          <w:szCs w:val="28"/>
          <w:u w:val="single"/>
        </w:rPr>
        <w:t>Inclusion</w:t>
      </w:r>
      <w:r w:rsidRPr="00DC7CF4">
        <w:rPr>
          <w:rFonts w:ascii="Arial" w:hAnsi="Arial" w:cs="Arial"/>
          <w:sz w:val="28"/>
          <w:szCs w:val="28"/>
        </w:rPr>
        <w:t xml:space="preserve">; </w:t>
      </w:r>
    </w:p>
    <w:p w:rsidR="00884615" w:rsidRPr="00DC7CF4" w:rsidRDefault="00884615" w:rsidP="00884615">
      <w:pPr>
        <w:jc w:val="center"/>
        <w:rPr>
          <w:rFonts w:ascii="Arial" w:hAnsi="Arial" w:cs="Arial"/>
          <w:sz w:val="28"/>
          <w:szCs w:val="28"/>
        </w:rPr>
      </w:pPr>
      <w:r w:rsidRPr="00DC7CF4">
        <w:rPr>
          <w:rFonts w:ascii="Arial" w:hAnsi="Arial" w:cs="Arial"/>
          <w:b/>
          <w:sz w:val="28"/>
          <w:szCs w:val="28"/>
          <w:u w:val="single"/>
        </w:rPr>
        <w:t>Community</w:t>
      </w:r>
      <w:r w:rsidRPr="00DC7CF4">
        <w:rPr>
          <w:rFonts w:ascii="Arial" w:hAnsi="Arial" w:cs="Arial"/>
          <w:sz w:val="28"/>
          <w:szCs w:val="28"/>
        </w:rPr>
        <w:t xml:space="preserve">; </w:t>
      </w:r>
    </w:p>
    <w:p w:rsidR="00884615" w:rsidRPr="00D54F0A" w:rsidRDefault="00884615" w:rsidP="00884615">
      <w:pPr>
        <w:rPr>
          <w:rFonts w:ascii="Arial" w:hAnsi="Arial" w:cs="Arial"/>
          <w:b/>
          <w:u w:val="single"/>
        </w:rPr>
      </w:pPr>
    </w:p>
    <w:p w:rsidR="00884615" w:rsidRPr="00D54F0A" w:rsidRDefault="00884615" w:rsidP="00884615">
      <w:pPr>
        <w:rPr>
          <w:rFonts w:ascii="Arial" w:hAnsi="Arial" w:cs="Arial"/>
          <w:b/>
          <w:u w:val="single"/>
        </w:rPr>
      </w:pPr>
      <w:r>
        <w:rPr>
          <w:rFonts w:ascii="Arial" w:hAnsi="Arial" w:cs="Arial"/>
          <w:b/>
          <w:u w:val="single"/>
        </w:rPr>
        <w:t xml:space="preserve">Values in AUKN Behaviours </w:t>
      </w:r>
    </w:p>
    <w:p w:rsidR="00884615" w:rsidRPr="008367B9" w:rsidRDefault="00884615" w:rsidP="00884615">
      <w:pPr>
        <w:rPr>
          <w:rFonts w:ascii="Arial" w:hAnsi="Arial" w:cs="Arial"/>
          <w:u w:val="single"/>
        </w:rPr>
      </w:pPr>
      <w:r w:rsidRPr="00D54F0A">
        <w:rPr>
          <w:rFonts w:ascii="Arial" w:hAnsi="Arial" w:cs="Arial"/>
        </w:rPr>
        <w:t>We pride ourselves on:</w:t>
      </w:r>
    </w:p>
    <w:p w:rsidR="00884615" w:rsidRPr="00DC7CF4" w:rsidRDefault="00884615" w:rsidP="00884615">
      <w:pPr>
        <w:jc w:val="center"/>
        <w:rPr>
          <w:rFonts w:ascii="Arial" w:hAnsi="Arial" w:cs="Arial"/>
          <w:sz w:val="28"/>
          <w:szCs w:val="28"/>
        </w:rPr>
      </w:pPr>
      <w:r w:rsidRPr="00DC7CF4">
        <w:rPr>
          <w:rFonts w:ascii="Arial" w:hAnsi="Arial" w:cs="Arial"/>
          <w:b/>
          <w:sz w:val="28"/>
          <w:szCs w:val="28"/>
        </w:rPr>
        <w:t>Showing consideration for all;</w:t>
      </w:r>
      <w:r w:rsidRPr="00DC7CF4">
        <w:rPr>
          <w:rFonts w:ascii="Arial" w:hAnsi="Arial" w:cs="Arial"/>
          <w:sz w:val="28"/>
          <w:szCs w:val="28"/>
        </w:rPr>
        <w:t xml:space="preserve"> </w:t>
      </w:r>
    </w:p>
    <w:p w:rsidR="00884615" w:rsidRPr="00DC7CF4" w:rsidRDefault="00884615" w:rsidP="00884615">
      <w:pPr>
        <w:jc w:val="center"/>
        <w:rPr>
          <w:rFonts w:ascii="Arial" w:hAnsi="Arial" w:cs="Arial"/>
          <w:b/>
          <w:sz w:val="28"/>
          <w:szCs w:val="28"/>
        </w:rPr>
      </w:pPr>
      <w:r w:rsidRPr="00DC7CF4">
        <w:rPr>
          <w:rFonts w:ascii="Arial" w:hAnsi="Arial" w:cs="Arial"/>
          <w:b/>
          <w:sz w:val="28"/>
          <w:szCs w:val="28"/>
        </w:rPr>
        <w:t>Being motivated to make a difference and promoting independence;</w:t>
      </w:r>
    </w:p>
    <w:p w:rsidR="00884615" w:rsidRPr="00DC7CF4" w:rsidRDefault="00884615" w:rsidP="00884615">
      <w:pPr>
        <w:jc w:val="center"/>
        <w:rPr>
          <w:rFonts w:ascii="Arial" w:hAnsi="Arial" w:cs="Arial"/>
          <w:b/>
          <w:sz w:val="28"/>
          <w:szCs w:val="28"/>
        </w:rPr>
      </w:pPr>
      <w:r w:rsidRPr="00DC7CF4">
        <w:rPr>
          <w:rFonts w:ascii="Arial" w:hAnsi="Arial" w:cs="Arial"/>
          <w:b/>
          <w:sz w:val="28"/>
          <w:szCs w:val="28"/>
        </w:rPr>
        <w:t>Always seeking to do the right thing;</w:t>
      </w:r>
    </w:p>
    <w:p w:rsidR="00884615" w:rsidRPr="00DC7CF4" w:rsidRDefault="00884615" w:rsidP="00884615">
      <w:pPr>
        <w:jc w:val="center"/>
        <w:rPr>
          <w:rFonts w:ascii="Arial" w:hAnsi="Arial" w:cs="Arial"/>
          <w:b/>
          <w:sz w:val="28"/>
          <w:szCs w:val="28"/>
        </w:rPr>
      </w:pPr>
      <w:r w:rsidRPr="00DC7CF4">
        <w:rPr>
          <w:rFonts w:ascii="Arial" w:hAnsi="Arial" w:cs="Arial"/>
          <w:b/>
          <w:sz w:val="28"/>
          <w:szCs w:val="28"/>
        </w:rPr>
        <w:t>Embracing difference;</w:t>
      </w:r>
    </w:p>
    <w:p w:rsidR="00884615" w:rsidRPr="00DC7CF4" w:rsidRDefault="00884615" w:rsidP="00884615">
      <w:pPr>
        <w:jc w:val="center"/>
        <w:rPr>
          <w:rFonts w:ascii="Arial" w:hAnsi="Arial" w:cs="Arial"/>
          <w:b/>
          <w:sz w:val="28"/>
          <w:szCs w:val="28"/>
        </w:rPr>
      </w:pPr>
      <w:r w:rsidRPr="00DC7CF4">
        <w:rPr>
          <w:rFonts w:ascii="Arial" w:hAnsi="Arial" w:cs="Arial"/>
          <w:b/>
          <w:sz w:val="28"/>
          <w:szCs w:val="28"/>
        </w:rPr>
        <w:lastRenderedPageBreak/>
        <w:t>Building connections;</w:t>
      </w:r>
    </w:p>
    <w:p w:rsidR="00884615" w:rsidRPr="00DC7CF4" w:rsidRDefault="00884615" w:rsidP="00884615">
      <w:pPr>
        <w:jc w:val="center"/>
        <w:rPr>
          <w:rFonts w:ascii="Arial" w:hAnsi="Arial" w:cs="Arial"/>
          <w:b/>
          <w:sz w:val="28"/>
          <w:szCs w:val="28"/>
        </w:rPr>
      </w:pPr>
      <w:r w:rsidRPr="00DC7CF4">
        <w:rPr>
          <w:rFonts w:ascii="Arial" w:hAnsi="Arial" w:cs="Arial"/>
          <w:b/>
          <w:sz w:val="28"/>
          <w:szCs w:val="28"/>
        </w:rPr>
        <w:t>Delivers Service Excellence</w:t>
      </w:r>
    </w:p>
    <w:p w:rsidR="00884615" w:rsidRDefault="00884615" w:rsidP="00797B49">
      <w:pPr>
        <w:spacing w:after="0" w:line="240" w:lineRule="auto"/>
        <w:rPr>
          <w:rFonts w:ascii="Arial" w:hAnsi="Arial" w:cs="Arial"/>
          <w:b/>
          <w:sz w:val="24"/>
          <w:szCs w:val="24"/>
        </w:rPr>
      </w:pPr>
    </w:p>
    <w:p w:rsidR="008A7B53" w:rsidRDefault="008A7B53" w:rsidP="00797B49">
      <w:pPr>
        <w:spacing w:after="0" w:line="240" w:lineRule="auto"/>
        <w:rPr>
          <w:rFonts w:ascii="Arial" w:hAnsi="Arial" w:cs="Arial"/>
          <w:b/>
          <w:sz w:val="24"/>
          <w:szCs w:val="24"/>
        </w:rPr>
      </w:pPr>
    </w:p>
    <w:p w:rsidR="002710A0" w:rsidRPr="00B83E9E" w:rsidRDefault="002710A0" w:rsidP="002710A0">
      <w:pPr>
        <w:spacing w:after="0" w:line="240" w:lineRule="auto"/>
        <w:jc w:val="center"/>
        <w:rPr>
          <w:rFonts w:ascii="Arial" w:hAnsi="Arial" w:cs="Arial"/>
          <w:b/>
        </w:rPr>
      </w:pPr>
      <w:r w:rsidRPr="00B83E9E">
        <w:rPr>
          <w:rFonts w:ascii="Arial" w:hAnsi="Arial" w:cs="Arial"/>
          <w:b/>
        </w:rPr>
        <w:t>Appendix B – Person Specification</w:t>
      </w:r>
    </w:p>
    <w:p w:rsidR="002710A0" w:rsidRPr="00B83E9E" w:rsidRDefault="002710A0" w:rsidP="002710A0">
      <w:pPr>
        <w:spacing w:after="0" w:line="240" w:lineRule="auto"/>
        <w:jc w:val="center"/>
        <w:rPr>
          <w:rFonts w:ascii="Arial" w:hAnsi="Arial" w:cs="Arial"/>
          <w:b/>
          <w:sz w:val="24"/>
          <w:szCs w:val="24"/>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3000"/>
        <w:gridCol w:w="1699"/>
        <w:gridCol w:w="1617"/>
      </w:tblGrid>
      <w:tr w:rsidR="002710A0" w:rsidRPr="00AB6908" w:rsidTr="00DA6224">
        <w:tc>
          <w:tcPr>
            <w:tcW w:w="2656" w:type="dxa"/>
            <w:shd w:val="clear" w:color="auto" w:fill="auto"/>
          </w:tcPr>
          <w:p w:rsidR="002710A0" w:rsidRPr="00AB6908" w:rsidRDefault="002710A0" w:rsidP="00DA6224">
            <w:pPr>
              <w:jc w:val="both"/>
              <w:rPr>
                <w:rFonts w:ascii="Arial" w:hAnsi="Arial" w:cs="Arial"/>
                <w:b/>
              </w:rPr>
            </w:pPr>
            <w:r w:rsidRPr="00AB6908">
              <w:rPr>
                <w:rFonts w:ascii="Arial" w:hAnsi="Arial" w:cs="Arial"/>
                <w:b/>
              </w:rPr>
              <w:t>PERSON SPECIFICATION</w:t>
            </w:r>
          </w:p>
        </w:tc>
        <w:tc>
          <w:tcPr>
            <w:tcW w:w="3000" w:type="dxa"/>
            <w:shd w:val="clear" w:color="auto" w:fill="auto"/>
          </w:tcPr>
          <w:p w:rsidR="002710A0" w:rsidRPr="00AB6908" w:rsidRDefault="002710A0" w:rsidP="00DA6224">
            <w:pPr>
              <w:jc w:val="both"/>
              <w:rPr>
                <w:rFonts w:ascii="Arial" w:hAnsi="Arial" w:cs="Arial"/>
                <w:b/>
              </w:rPr>
            </w:pPr>
            <w:r w:rsidRPr="00AB6908">
              <w:rPr>
                <w:rFonts w:ascii="Arial" w:hAnsi="Arial" w:cs="Arial"/>
                <w:b/>
              </w:rPr>
              <w:t>ESSENTIAL</w:t>
            </w:r>
          </w:p>
        </w:tc>
        <w:tc>
          <w:tcPr>
            <w:tcW w:w="1699" w:type="dxa"/>
            <w:shd w:val="clear" w:color="auto" w:fill="auto"/>
          </w:tcPr>
          <w:p w:rsidR="002710A0" w:rsidRPr="00AB6908" w:rsidRDefault="002710A0" w:rsidP="00DA6224">
            <w:pPr>
              <w:jc w:val="both"/>
              <w:rPr>
                <w:rFonts w:ascii="Arial" w:hAnsi="Arial" w:cs="Arial"/>
                <w:b/>
              </w:rPr>
            </w:pPr>
            <w:r w:rsidRPr="00AB6908">
              <w:rPr>
                <w:rFonts w:ascii="Arial" w:hAnsi="Arial" w:cs="Arial"/>
                <w:b/>
              </w:rPr>
              <w:t>DESIRABLE</w:t>
            </w:r>
          </w:p>
        </w:tc>
        <w:tc>
          <w:tcPr>
            <w:tcW w:w="1617" w:type="dxa"/>
            <w:shd w:val="clear" w:color="auto" w:fill="auto"/>
          </w:tcPr>
          <w:p w:rsidR="002710A0" w:rsidRPr="00AB6908" w:rsidRDefault="002710A0" w:rsidP="00DA6224">
            <w:pPr>
              <w:jc w:val="both"/>
              <w:rPr>
                <w:rFonts w:ascii="Arial" w:hAnsi="Arial" w:cs="Arial"/>
                <w:b/>
              </w:rPr>
            </w:pPr>
            <w:r w:rsidRPr="00AB6908">
              <w:rPr>
                <w:rFonts w:ascii="Arial" w:hAnsi="Arial" w:cs="Arial"/>
                <w:b/>
              </w:rPr>
              <w:t>ASSESSED BY</w:t>
            </w:r>
          </w:p>
        </w:tc>
      </w:tr>
      <w:tr w:rsidR="002710A0" w:rsidRPr="00AB6908" w:rsidTr="00DA6224">
        <w:tc>
          <w:tcPr>
            <w:tcW w:w="2656" w:type="dxa"/>
            <w:shd w:val="clear" w:color="auto" w:fill="auto"/>
          </w:tcPr>
          <w:p w:rsidR="002710A0" w:rsidRPr="00AB6908" w:rsidRDefault="002710A0" w:rsidP="00DA6224">
            <w:pPr>
              <w:jc w:val="both"/>
              <w:rPr>
                <w:rFonts w:ascii="Arial" w:hAnsi="Arial" w:cs="Arial"/>
                <w:b/>
              </w:rPr>
            </w:pPr>
            <w:r w:rsidRPr="00AB6908">
              <w:rPr>
                <w:rFonts w:ascii="Arial" w:hAnsi="Arial" w:cs="Arial"/>
                <w:b/>
              </w:rPr>
              <w:t>EDUCATION</w:t>
            </w:r>
          </w:p>
        </w:tc>
        <w:tc>
          <w:tcPr>
            <w:tcW w:w="3000" w:type="dxa"/>
            <w:shd w:val="clear" w:color="auto" w:fill="auto"/>
          </w:tcPr>
          <w:p w:rsidR="002710A0" w:rsidRPr="002710A0" w:rsidRDefault="002710A0" w:rsidP="002710A0">
            <w:pPr>
              <w:spacing w:after="0" w:line="240" w:lineRule="auto"/>
              <w:rPr>
                <w:rFonts w:ascii="Arial" w:hAnsi="Arial" w:cs="Arial"/>
                <w:sz w:val="24"/>
                <w:szCs w:val="24"/>
              </w:rPr>
            </w:pPr>
            <w:r>
              <w:rPr>
                <w:rFonts w:ascii="Arial" w:hAnsi="Arial" w:cs="Arial"/>
                <w:sz w:val="24"/>
                <w:szCs w:val="24"/>
              </w:rPr>
              <w:t xml:space="preserve">Marketing degree </w:t>
            </w:r>
            <w:r w:rsidRPr="002548E2">
              <w:rPr>
                <w:rFonts w:ascii="Arial" w:hAnsi="Arial" w:cs="Arial"/>
                <w:sz w:val="24"/>
                <w:szCs w:val="24"/>
              </w:rPr>
              <w:t xml:space="preserve">or other </w:t>
            </w:r>
            <w:r>
              <w:rPr>
                <w:rFonts w:ascii="Arial" w:hAnsi="Arial" w:cs="Arial"/>
                <w:sz w:val="24"/>
                <w:szCs w:val="24"/>
              </w:rPr>
              <w:t xml:space="preserve">equivalent and </w:t>
            </w:r>
            <w:r w:rsidRPr="002548E2">
              <w:rPr>
                <w:rFonts w:ascii="Arial" w:hAnsi="Arial" w:cs="Arial"/>
                <w:sz w:val="24"/>
                <w:szCs w:val="24"/>
              </w:rPr>
              <w:t>relevant qualification</w:t>
            </w:r>
          </w:p>
        </w:tc>
        <w:tc>
          <w:tcPr>
            <w:tcW w:w="1699" w:type="dxa"/>
            <w:shd w:val="clear" w:color="auto" w:fill="auto"/>
          </w:tcPr>
          <w:p w:rsidR="002710A0" w:rsidRPr="00AB6908" w:rsidRDefault="002710A0" w:rsidP="002710A0">
            <w:pPr>
              <w:spacing w:after="0" w:line="240" w:lineRule="auto"/>
              <w:rPr>
                <w:rFonts w:ascii="Arial" w:hAnsi="Arial" w:cs="Arial"/>
              </w:rPr>
            </w:pPr>
          </w:p>
        </w:tc>
        <w:tc>
          <w:tcPr>
            <w:tcW w:w="1617" w:type="dxa"/>
            <w:shd w:val="clear" w:color="auto" w:fill="auto"/>
          </w:tcPr>
          <w:p w:rsidR="002710A0" w:rsidRPr="00AB6908" w:rsidRDefault="002710A0" w:rsidP="00DA6224">
            <w:pPr>
              <w:jc w:val="both"/>
              <w:rPr>
                <w:rFonts w:ascii="Arial" w:hAnsi="Arial" w:cs="Arial"/>
              </w:rPr>
            </w:pPr>
            <w:r w:rsidRPr="00AB6908">
              <w:rPr>
                <w:rFonts w:ascii="Arial" w:hAnsi="Arial" w:cs="Arial"/>
              </w:rPr>
              <w:t>Application form</w:t>
            </w:r>
          </w:p>
        </w:tc>
      </w:tr>
      <w:tr w:rsidR="000572A6" w:rsidRPr="00AB6908" w:rsidTr="00DA6224">
        <w:tc>
          <w:tcPr>
            <w:tcW w:w="2656" w:type="dxa"/>
            <w:shd w:val="clear" w:color="auto" w:fill="auto"/>
          </w:tcPr>
          <w:p w:rsidR="000572A6" w:rsidRPr="00AB6908" w:rsidRDefault="000572A6" w:rsidP="000572A6">
            <w:pPr>
              <w:jc w:val="both"/>
              <w:rPr>
                <w:rFonts w:ascii="Arial" w:hAnsi="Arial" w:cs="Arial"/>
                <w:b/>
              </w:rPr>
            </w:pPr>
            <w:r w:rsidRPr="00AB6908">
              <w:rPr>
                <w:rFonts w:ascii="Arial" w:hAnsi="Arial" w:cs="Arial"/>
                <w:b/>
              </w:rPr>
              <w:t>EXPERIENCE</w:t>
            </w:r>
          </w:p>
        </w:tc>
        <w:tc>
          <w:tcPr>
            <w:tcW w:w="3000" w:type="dxa"/>
            <w:shd w:val="clear" w:color="auto" w:fill="auto"/>
          </w:tcPr>
          <w:p w:rsidR="000572A6" w:rsidRPr="000572A6" w:rsidRDefault="000572A6" w:rsidP="000572A6">
            <w:pPr>
              <w:spacing w:after="0" w:line="240" w:lineRule="auto"/>
              <w:rPr>
                <w:rFonts w:ascii="Arial" w:hAnsi="Arial" w:cs="Arial"/>
                <w:sz w:val="24"/>
                <w:szCs w:val="24"/>
              </w:rPr>
            </w:pPr>
            <w:r w:rsidRPr="000572A6">
              <w:rPr>
                <w:rFonts w:ascii="Arial" w:hAnsi="Arial" w:cs="Arial"/>
                <w:sz w:val="24"/>
                <w:szCs w:val="24"/>
              </w:rPr>
              <w:t xml:space="preserve">At least </w:t>
            </w:r>
            <w:r w:rsidR="008577AC">
              <w:rPr>
                <w:rFonts w:ascii="Arial" w:hAnsi="Arial" w:cs="Arial"/>
                <w:sz w:val="24"/>
                <w:szCs w:val="24"/>
              </w:rPr>
              <w:t>1</w:t>
            </w:r>
            <w:r w:rsidRPr="000572A6">
              <w:rPr>
                <w:rFonts w:ascii="Arial" w:hAnsi="Arial" w:cs="Arial"/>
                <w:sz w:val="24"/>
                <w:szCs w:val="24"/>
              </w:rPr>
              <w:t xml:space="preserve"> </w:t>
            </w:r>
            <w:proofErr w:type="spellStart"/>
            <w:r w:rsidR="00B90AAC">
              <w:rPr>
                <w:rFonts w:ascii="Arial" w:hAnsi="Arial" w:cs="Arial"/>
                <w:sz w:val="24"/>
                <w:szCs w:val="24"/>
              </w:rPr>
              <w:t>year</w:t>
            </w:r>
            <w:r w:rsidR="00B90AAC" w:rsidRPr="000572A6">
              <w:rPr>
                <w:rFonts w:ascii="Arial" w:hAnsi="Arial" w:cs="Arial"/>
                <w:sz w:val="24"/>
                <w:szCs w:val="24"/>
              </w:rPr>
              <w:t>s experience</w:t>
            </w:r>
            <w:proofErr w:type="spellEnd"/>
            <w:r w:rsidRPr="000572A6">
              <w:rPr>
                <w:rFonts w:ascii="Arial" w:hAnsi="Arial" w:cs="Arial"/>
                <w:sz w:val="24"/>
                <w:szCs w:val="24"/>
              </w:rPr>
              <w:t xml:space="preserve"> in a relevant Marketing role</w:t>
            </w:r>
          </w:p>
          <w:p w:rsidR="000572A6" w:rsidRDefault="000572A6" w:rsidP="000572A6">
            <w:pPr>
              <w:spacing w:after="0" w:line="240" w:lineRule="auto"/>
              <w:rPr>
                <w:rFonts w:ascii="Arial" w:hAnsi="Arial" w:cs="Arial"/>
                <w:sz w:val="24"/>
                <w:szCs w:val="24"/>
              </w:rPr>
            </w:pPr>
          </w:p>
          <w:p w:rsidR="000572A6" w:rsidRDefault="000572A6" w:rsidP="000572A6">
            <w:pPr>
              <w:spacing w:after="0" w:line="240" w:lineRule="auto"/>
              <w:rPr>
                <w:rFonts w:ascii="Arial" w:hAnsi="Arial" w:cs="Arial"/>
                <w:sz w:val="24"/>
                <w:szCs w:val="24"/>
              </w:rPr>
            </w:pPr>
            <w:r w:rsidRPr="000572A6">
              <w:rPr>
                <w:rFonts w:ascii="Arial" w:hAnsi="Arial" w:cs="Arial"/>
                <w:sz w:val="24"/>
                <w:szCs w:val="24"/>
              </w:rPr>
              <w:t xml:space="preserve">Confident and competent in using a wide range of I.T. programmes and packages </w:t>
            </w:r>
          </w:p>
          <w:p w:rsidR="005A144D" w:rsidRPr="002548E2" w:rsidRDefault="005A144D" w:rsidP="000572A6">
            <w:pPr>
              <w:spacing w:after="0" w:line="240" w:lineRule="auto"/>
              <w:rPr>
                <w:rFonts w:ascii="Arial" w:hAnsi="Arial" w:cs="Arial"/>
                <w:sz w:val="24"/>
                <w:szCs w:val="24"/>
              </w:rPr>
            </w:pPr>
          </w:p>
          <w:p w:rsidR="000572A6" w:rsidRPr="000572A6" w:rsidRDefault="000572A6" w:rsidP="000572A6">
            <w:pPr>
              <w:spacing w:after="0" w:line="240" w:lineRule="auto"/>
              <w:rPr>
                <w:rFonts w:ascii="Arial" w:hAnsi="Arial" w:cs="Arial"/>
                <w:sz w:val="24"/>
                <w:szCs w:val="24"/>
              </w:rPr>
            </w:pPr>
            <w:r w:rsidRPr="000572A6">
              <w:rPr>
                <w:rFonts w:ascii="Arial" w:hAnsi="Arial" w:cs="Arial"/>
                <w:sz w:val="24"/>
                <w:szCs w:val="24"/>
              </w:rPr>
              <w:t>Experience of using social media as a marketing and communication tool</w:t>
            </w:r>
            <w:r w:rsidR="005A144D">
              <w:rPr>
                <w:rFonts w:ascii="Arial" w:hAnsi="Arial" w:cs="Arial"/>
                <w:sz w:val="24"/>
                <w:szCs w:val="24"/>
              </w:rPr>
              <w:t xml:space="preserve"> and understanding of online content</w:t>
            </w:r>
          </w:p>
          <w:p w:rsidR="000572A6" w:rsidRDefault="000572A6" w:rsidP="000572A6">
            <w:pPr>
              <w:spacing w:after="0" w:line="240" w:lineRule="auto"/>
              <w:rPr>
                <w:rFonts w:ascii="Arial" w:hAnsi="Arial" w:cs="Arial"/>
                <w:sz w:val="24"/>
                <w:szCs w:val="24"/>
              </w:rPr>
            </w:pPr>
          </w:p>
          <w:p w:rsidR="000572A6" w:rsidRPr="000572A6" w:rsidRDefault="008577AC" w:rsidP="000572A6">
            <w:pPr>
              <w:spacing w:after="0" w:line="240" w:lineRule="auto"/>
              <w:rPr>
                <w:rFonts w:ascii="Arial" w:hAnsi="Arial" w:cs="Arial"/>
                <w:sz w:val="24"/>
                <w:szCs w:val="24"/>
              </w:rPr>
            </w:pPr>
            <w:r>
              <w:rPr>
                <w:rFonts w:ascii="Arial" w:hAnsi="Arial" w:cs="Arial"/>
                <w:sz w:val="24"/>
                <w:szCs w:val="24"/>
              </w:rPr>
              <w:t xml:space="preserve">Experience in public relations </w:t>
            </w:r>
            <w:r w:rsidR="000955B3">
              <w:rPr>
                <w:rFonts w:ascii="Arial" w:hAnsi="Arial" w:cs="Arial"/>
                <w:sz w:val="24"/>
                <w:szCs w:val="24"/>
              </w:rPr>
              <w:t>and press contacts in Northumberland</w:t>
            </w:r>
          </w:p>
          <w:p w:rsidR="000572A6" w:rsidRDefault="000572A6" w:rsidP="000572A6">
            <w:pPr>
              <w:spacing w:after="0" w:line="240" w:lineRule="auto"/>
              <w:rPr>
                <w:rFonts w:ascii="Arial" w:hAnsi="Arial" w:cs="Arial"/>
                <w:sz w:val="24"/>
                <w:szCs w:val="24"/>
              </w:rPr>
            </w:pPr>
          </w:p>
          <w:p w:rsidR="000572A6" w:rsidRDefault="005A144D" w:rsidP="000572A6">
            <w:pPr>
              <w:spacing w:after="0" w:line="240" w:lineRule="auto"/>
              <w:rPr>
                <w:rFonts w:ascii="Arial" w:hAnsi="Arial" w:cs="Arial"/>
                <w:sz w:val="24"/>
                <w:szCs w:val="24"/>
              </w:rPr>
            </w:pPr>
            <w:r>
              <w:rPr>
                <w:rFonts w:ascii="Arial" w:hAnsi="Arial" w:cs="Arial"/>
                <w:sz w:val="24"/>
                <w:szCs w:val="24"/>
              </w:rPr>
              <w:t>Experience and passion of organising events</w:t>
            </w:r>
          </w:p>
          <w:p w:rsidR="005A144D" w:rsidRPr="002548E2" w:rsidRDefault="005A144D" w:rsidP="000572A6">
            <w:pPr>
              <w:spacing w:after="0" w:line="240" w:lineRule="auto"/>
              <w:rPr>
                <w:rFonts w:ascii="Arial" w:hAnsi="Arial" w:cs="Arial"/>
                <w:sz w:val="24"/>
                <w:szCs w:val="24"/>
              </w:rPr>
            </w:pPr>
          </w:p>
          <w:p w:rsidR="000572A6" w:rsidRPr="000572A6" w:rsidRDefault="000572A6" w:rsidP="000572A6">
            <w:pPr>
              <w:spacing w:after="0" w:line="240" w:lineRule="auto"/>
              <w:rPr>
                <w:rFonts w:ascii="Arial" w:hAnsi="Arial" w:cs="Arial"/>
                <w:sz w:val="24"/>
                <w:szCs w:val="24"/>
              </w:rPr>
            </w:pPr>
            <w:r>
              <w:rPr>
                <w:rFonts w:ascii="Arial" w:hAnsi="Arial" w:cs="Arial"/>
                <w:sz w:val="24"/>
                <w:szCs w:val="24"/>
              </w:rPr>
              <w:t xml:space="preserve">A knowledge and </w:t>
            </w:r>
            <w:r w:rsidRPr="000572A6">
              <w:rPr>
                <w:rFonts w:ascii="Arial" w:hAnsi="Arial" w:cs="Arial"/>
                <w:sz w:val="24"/>
                <w:szCs w:val="24"/>
              </w:rPr>
              <w:t>understanding of the needs of older people and issues which affect them</w:t>
            </w:r>
          </w:p>
          <w:p w:rsidR="000572A6" w:rsidRPr="002548E2" w:rsidRDefault="000572A6" w:rsidP="000572A6">
            <w:pPr>
              <w:spacing w:after="0" w:line="240" w:lineRule="auto"/>
              <w:rPr>
                <w:rFonts w:ascii="Arial" w:hAnsi="Arial" w:cs="Arial"/>
                <w:sz w:val="24"/>
                <w:szCs w:val="24"/>
              </w:rPr>
            </w:pPr>
          </w:p>
          <w:p w:rsidR="000572A6" w:rsidRPr="000572A6" w:rsidRDefault="000572A6" w:rsidP="000572A6">
            <w:pPr>
              <w:spacing w:after="0" w:line="240" w:lineRule="auto"/>
              <w:rPr>
                <w:rFonts w:ascii="Arial" w:hAnsi="Arial" w:cs="Arial"/>
                <w:sz w:val="24"/>
                <w:szCs w:val="24"/>
              </w:rPr>
            </w:pPr>
          </w:p>
        </w:tc>
        <w:tc>
          <w:tcPr>
            <w:tcW w:w="1699" w:type="dxa"/>
            <w:shd w:val="clear" w:color="auto" w:fill="auto"/>
          </w:tcPr>
          <w:p w:rsidR="000572A6" w:rsidRPr="00AB6908" w:rsidRDefault="000572A6" w:rsidP="000572A6">
            <w:pPr>
              <w:jc w:val="both"/>
              <w:rPr>
                <w:rFonts w:ascii="Arial" w:hAnsi="Arial" w:cs="Arial"/>
              </w:rPr>
            </w:pPr>
          </w:p>
        </w:tc>
        <w:tc>
          <w:tcPr>
            <w:tcW w:w="1617" w:type="dxa"/>
            <w:shd w:val="clear" w:color="auto" w:fill="auto"/>
          </w:tcPr>
          <w:p w:rsidR="000572A6" w:rsidRPr="00AB6908" w:rsidRDefault="000572A6" w:rsidP="000572A6">
            <w:pPr>
              <w:jc w:val="both"/>
              <w:rPr>
                <w:rFonts w:ascii="Arial" w:hAnsi="Arial" w:cs="Arial"/>
              </w:rPr>
            </w:pPr>
            <w:r w:rsidRPr="00AB6908">
              <w:rPr>
                <w:rFonts w:ascii="Arial" w:hAnsi="Arial" w:cs="Arial"/>
              </w:rPr>
              <w:t>Application</w:t>
            </w:r>
          </w:p>
          <w:p w:rsidR="000572A6" w:rsidRDefault="000572A6" w:rsidP="000572A6">
            <w:pPr>
              <w:jc w:val="both"/>
              <w:rPr>
                <w:rFonts w:ascii="Arial" w:hAnsi="Arial" w:cs="Arial"/>
              </w:rPr>
            </w:pPr>
            <w:r w:rsidRPr="00AB6908">
              <w:rPr>
                <w:rFonts w:ascii="Arial" w:hAnsi="Arial" w:cs="Arial"/>
              </w:rPr>
              <w:t>Form</w:t>
            </w:r>
          </w:p>
          <w:p w:rsidR="000572A6" w:rsidRDefault="000572A6" w:rsidP="000572A6">
            <w:pPr>
              <w:jc w:val="both"/>
              <w:rPr>
                <w:rFonts w:ascii="Arial" w:hAnsi="Arial" w:cs="Arial"/>
              </w:rPr>
            </w:pPr>
          </w:p>
          <w:p w:rsidR="000572A6" w:rsidRPr="00AB6908" w:rsidRDefault="000572A6" w:rsidP="000572A6">
            <w:pPr>
              <w:jc w:val="both"/>
              <w:rPr>
                <w:rFonts w:ascii="Arial" w:hAnsi="Arial" w:cs="Arial"/>
              </w:rPr>
            </w:pPr>
            <w:r>
              <w:rPr>
                <w:rFonts w:ascii="Arial" w:hAnsi="Arial" w:cs="Arial"/>
              </w:rPr>
              <w:t>Interview</w:t>
            </w:r>
          </w:p>
          <w:p w:rsidR="000572A6" w:rsidRPr="00AB6908" w:rsidRDefault="000572A6" w:rsidP="000572A6">
            <w:pPr>
              <w:jc w:val="both"/>
              <w:rPr>
                <w:rFonts w:ascii="Arial" w:hAnsi="Arial" w:cs="Arial"/>
              </w:rPr>
            </w:pPr>
          </w:p>
          <w:p w:rsidR="000572A6" w:rsidRPr="00AB6908" w:rsidRDefault="000572A6" w:rsidP="000572A6">
            <w:pPr>
              <w:jc w:val="both"/>
              <w:rPr>
                <w:rFonts w:ascii="Arial" w:hAnsi="Arial" w:cs="Arial"/>
              </w:rPr>
            </w:pPr>
          </w:p>
        </w:tc>
      </w:tr>
      <w:tr w:rsidR="000572A6" w:rsidRPr="00AB6908" w:rsidTr="00DA6224">
        <w:tc>
          <w:tcPr>
            <w:tcW w:w="2656" w:type="dxa"/>
            <w:shd w:val="clear" w:color="auto" w:fill="auto"/>
          </w:tcPr>
          <w:p w:rsidR="000572A6" w:rsidRPr="00AB6908" w:rsidRDefault="000572A6" w:rsidP="000572A6">
            <w:pPr>
              <w:jc w:val="both"/>
              <w:rPr>
                <w:rFonts w:ascii="Arial" w:hAnsi="Arial" w:cs="Arial"/>
                <w:b/>
              </w:rPr>
            </w:pPr>
            <w:r w:rsidRPr="00AB6908">
              <w:rPr>
                <w:rFonts w:ascii="Arial" w:hAnsi="Arial" w:cs="Arial"/>
                <w:b/>
              </w:rPr>
              <w:lastRenderedPageBreak/>
              <w:t>SKILLS/ATTRIBUTES</w:t>
            </w:r>
          </w:p>
        </w:tc>
        <w:tc>
          <w:tcPr>
            <w:tcW w:w="3000" w:type="dxa"/>
            <w:shd w:val="clear" w:color="auto" w:fill="auto"/>
          </w:tcPr>
          <w:p w:rsidR="000572A6" w:rsidRPr="000572A6" w:rsidRDefault="000572A6" w:rsidP="000572A6">
            <w:pPr>
              <w:spacing w:after="0" w:line="240" w:lineRule="auto"/>
              <w:rPr>
                <w:rFonts w:ascii="Arial" w:hAnsi="Arial" w:cs="Arial"/>
                <w:sz w:val="24"/>
                <w:szCs w:val="24"/>
              </w:rPr>
            </w:pPr>
            <w:r w:rsidRPr="000572A6">
              <w:rPr>
                <w:rFonts w:ascii="Arial" w:hAnsi="Arial" w:cs="Arial"/>
                <w:sz w:val="24"/>
                <w:szCs w:val="24"/>
              </w:rPr>
              <w:t>A high level of interpersonal skills and the ability to work effectively with a range of different people</w:t>
            </w:r>
          </w:p>
          <w:p w:rsidR="000572A6" w:rsidRDefault="000572A6" w:rsidP="000572A6">
            <w:pPr>
              <w:pStyle w:val="ListParagraph"/>
              <w:spacing w:after="0" w:line="240" w:lineRule="auto"/>
              <w:rPr>
                <w:rFonts w:ascii="Arial" w:hAnsi="Arial" w:cs="Arial"/>
                <w:sz w:val="24"/>
                <w:szCs w:val="24"/>
              </w:rPr>
            </w:pPr>
          </w:p>
          <w:p w:rsidR="000572A6" w:rsidRPr="000572A6" w:rsidRDefault="000572A6" w:rsidP="000572A6">
            <w:pPr>
              <w:spacing w:after="0" w:line="240" w:lineRule="auto"/>
              <w:rPr>
                <w:rFonts w:ascii="Arial" w:hAnsi="Arial" w:cs="Arial"/>
                <w:sz w:val="24"/>
                <w:szCs w:val="24"/>
              </w:rPr>
            </w:pPr>
            <w:r w:rsidRPr="000572A6">
              <w:rPr>
                <w:rFonts w:ascii="Arial" w:hAnsi="Arial" w:cs="Arial"/>
                <w:sz w:val="24"/>
                <w:szCs w:val="24"/>
              </w:rPr>
              <w:t>Customer focused</w:t>
            </w:r>
          </w:p>
          <w:p w:rsidR="000572A6" w:rsidRPr="006F6089" w:rsidRDefault="000572A6" w:rsidP="000572A6">
            <w:pPr>
              <w:spacing w:after="0" w:line="240" w:lineRule="auto"/>
              <w:rPr>
                <w:rFonts w:ascii="Arial" w:hAnsi="Arial" w:cs="Arial"/>
                <w:sz w:val="24"/>
                <w:szCs w:val="24"/>
              </w:rPr>
            </w:pPr>
          </w:p>
          <w:p w:rsidR="000572A6" w:rsidRPr="000572A6" w:rsidRDefault="000572A6" w:rsidP="000572A6">
            <w:pPr>
              <w:spacing w:after="0" w:line="240" w:lineRule="auto"/>
              <w:rPr>
                <w:rFonts w:ascii="Arial" w:hAnsi="Arial" w:cs="Arial"/>
                <w:sz w:val="24"/>
                <w:szCs w:val="24"/>
              </w:rPr>
            </w:pPr>
            <w:r w:rsidRPr="000572A6">
              <w:rPr>
                <w:rFonts w:ascii="Arial" w:hAnsi="Arial" w:cs="Arial"/>
                <w:sz w:val="24"/>
                <w:szCs w:val="24"/>
              </w:rPr>
              <w:t>Commercially aware</w:t>
            </w:r>
          </w:p>
          <w:p w:rsidR="000572A6" w:rsidRPr="006F6089" w:rsidRDefault="000572A6" w:rsidP="000572A6">
            <w:pPr>
              <w:spacing w:after="0" w:line="240" w:lineRule="auto"/>
              <w:rPr>
                <w:rFonts w:ascii="Arial" w:hAnsi="Arial" w:cs="Arial"/>
                <w:sz w:val="24"/>
                <w:szCs w:val="24"/>
              </w:rPr>
            </w:pPr>
          </w:p>
          <w:p w:rsidR="000572A6" w:rsidRPr="000572A6" w:rsidRDefault="000955B3" w:rsidP="000572A6">
            <w:pPr>
              <w:spacing w:after="0" w:line="240" w:lineRule="auto"/>
              <w:rPr>
                <w:rFonts w:ascii="Arial" w:hAnsi="Arial" w:cs="Arial"/>
                <w:sz w:val="24"/>
                <w:szCs w:val="24"/>
              </w:rPr>
            </w:pPr>
            <w:r>
              <w:rPr>
                <w:rFonts w:ascii="Arial" w:hAnsi="Arial" w:cs="Arial"/>
                <w:sz w:val="24"/>
                <w:szCs w:val="24"/>
              </w:rPr>
              <w:t>Basic design skills</w:t>
            </w:r>
          </w:p>
          <w:p w:rsidR="000572A6" w:rsidRDefault="000572A6" w:rsidP="000572A6">
            <w:pPr>
              <w:spacing w:after="0" w:line="240" w:lineRule="auto"/>
              <w:rPr>
                <w:rFonts w:ascii="Arial" w:hAnsi="Arial" w:cs="Arial"/>
                <w:sz w:val="24"/>
                <w:szCs w:val="24"/>
              </w:rPr>
            </w:pPr>
          </w:p>
          <w:p w:rsidR="000572A6" w:rsidRPr="000572A6" w:rsidRDefault="000572A6" w:rsidP="000572A6">
            <w:pPr>
              <w:spacing w:after="0" w:line="240" w:lineRule="auto"/>
              <w:rPr>
                <w:rFonts w:ascii="Arial" w:hAnsi="Arial" w:cs="Arial"/>
                <w:sz w:val="24"/>
                <w:szCs w:val="24"/>
                <w:lang w:eastAsia="en-GB"/>
              </w:rPr>
            </w:pPr>
            <w:r w:rsidRPr="000572A6">
              <w:rPr>
                <w:rFonts w:ascii="Arial" w:hAnsi="Arial" w:cs="Arial"/>
                <w:sz w:val="24"/>
                <w:szCs w:val="24"/>
                <w:lang w:eastAsia="en-GB"/>
              </w:rPr>
              <w:t xml:space="preserve">Ability to think creatively, be able to come with innovative, imaginative and engaging ideas and to plan and think and work on own initiative </w:t>
            </w:r>
          </w:p>
          <w:p w:rsidR="000572A6" w:rsidRPr="002548E2" w:rsidRDefault="000572A6" w:rsidP="000572A6">
            <w:pPr>
              <w:spacing w:after="0" w:line="240" w:lineRule="auto"/>
              <w:rPr>
                <w:rFonts w:ascii="Arial" w:hAnsi="Arial" w:cs="Arial"/>
                <w:sz w:val="24"/>
                <w:szCs w:val="24"/>
              </w:rPr>
            </w:pPr>
          </w:p>
          <w:p w:rsidR="000572A6" w:rsidRDefault="005A144D" w:rsidP="000572A6">
            <w:pPr>
              <w:spacing w:after="0" w:line="240" w:lineRule="auto"/>
              <w:rPr>
                <w:rFonts w:ascii="Arial" w:hAnsi="Arial" w:cs="Arial"/>
                <w:sz w:val="24"/>
                <w:szCs w:val="24"/>
              </w:rPr>
            </w:pPr>
            <w:r>
              <w:rPr>
                <w:rFonts w:ascii="Arial" w:hAnsi="Arial" w:cs="Arial"/>
                <w:sz w:val="24"/>
                <w:szCs w:val="24"/>
              </w:rPr>
              <w:t xml:space="preserve">Ability to update and content manage the website </w:t>
            </w:r>
          </w:p>
          <w:p w:rsidR="005A144D" w:rsidRPr="000572A6" w:rsidRDefault="005A144D" w:rsidP="000572A6">
            <w:pPr>
              <w:spacing w:after="0" w:line="240" w:lineRule="auto"/>
              <w:rPr>
                <w:rFonts w:ascii="Arial" w:hAnsi="Arial" w:cs="Arial"/>
                <w:sz w:val="24"/>
                <w:szCs w:val="24"/>
              </w:rPr>
            </w:pPr>
            <w:r>
              <w:rPr>
                <w:rFonts w:ascii="Arial" w:hAnsi="Arial" w:cs="Arial"/>
                <w:sz w:val="24"/>
                <w:szCs w:val="24"/>
              </w:rPr>
              <w:t>Ability to populate databases linked with an understanding of data protection principles</w:t>
            </w:r>
          </w:p>
          <w:p w:rsidR="000572A6" w:rsidRPr="000572A6" w:rsidRDefault="000572A6" w:rsidP="000572A6">
            <w:pPr>
              <w:spacing w:after="0" w:line="240" w:lineRule="auto"/>
              <w:rPr>
                <w:rFonts w:ascii="Arial" w:hAnsi="Arial" w:cs="Arial"/>
                <w:sz w:val="24"/>
                <w:szCs w:val="24"/>
              </w:rPr>
            </w:pPr>
          </w:p>
        </w:tc>
        <w:tc>
          <w:tcPr>
            <w:tcW w:w="1699" w:type="dxa"/>
            <w:shd w:val="clear" w:color="auto" w:fill="auto"/>
          </w:tcPr>
          <w:p w:rsidR="000572A6" w:rsidRPr="002A23D7" w:rsidRDefault="000572A6" w:rsidP="000572A6">
            <w:pPr>
              <w:spacing w:after="0" w:line="240" w:lineRule="auto"/>
              <w:rPr>
                <w:rFonts w:ascii="Arial" w:hAnsi="Arial" w:cs="Arial"/>
                <w:sz w:val="24"/>
                <w:szCs w:val="24"/>
              </w:rPr>
            </w:pPr>
            <w:r w:rsidRPr="002A23D7">
              <w:rPr>
                <w:rFonts w:ascii="Arial" w:hAnsi="Arial" w:cs="Arial"/>
                <w:sz w:val="24"/>
                <w:szCs w:val="24"/>
              </w:rPr>
              <w:t>Production of ICT and printed media</w:t>
            </w:r>
          </w:p>
          <w:p w:rsidR="000572A6" w:rsidRPr="00AB6908" w:rsidRDefault="000572A6" w:rsidP="000572A6">
            <w:pPr>
              <w:jc w:val="both"/>
              <w:rPr>
                <w:rFonts w:ascii="Arial" w:hAnsi="Arial" w:cs="Arial"/>
              </w:rPr>
            </w:pPr>
          </w:p>
          <w:p w:rsidR="000572A6" w:rsidRPr="00AB6908" w:rsidRDefault="000572A6" w:rsidP="000572A6">
            <w:pPr>
              <w:jc w:val="both"/>
              <w:rPr>
                <w:rFonts w:ascii="Arial" w:hAnsi="Arial" w:cs="Arial"/>
              </w:rPr>
            </w:pPr>
          </w:p>
        </w:tc>
        <w:tc>
          <w:tcPr>
            <w:tcW w:w="1617" w:type="dxa"/>
            <w:shd w:val="clear" w:color="auto" w:fill="auto"/>
          </w:tcPr>
          <w:p w:rsidR="000572A6" w:rsidRPr="00AB6908" w:rsidRDefault="000572A6" w:rsidP="000572A6">
            <w:pPr>
              <w:jc w:val="both"/>
              <w:rPr>
                <w:rFonts w:ascii="Arial" w:hAnsi="Arial" w:cs="Arial"/>
              </w:rPr>
            </w:pPr>
            <w:r w:rsidRPr="00AB6908">
              <w:rPr>
                <w:rFonts w:ascii="Arial" w:hAnsi="Arial" w:cs="Arial"/>
              </w:rPr>
              <w:t xml:space="preserve">Application form </w:t>
            </w:r>
          </w:p>
        </w:tc>
      </w:tr>
      <w:tr w:rsidR="000572A6" w:rsidRPr="00AB6908" w:rsidTr="00DA6224">
        <w:tc>
          <w:tcPr>
            <w:tcW w:w="2656" w:type="dxa"/>
            <w:shd w:val="clear" w:color="auto" w:fill="auto"/>
          </w:tcPr>
          <w:p w:rsidR="000572A6" w:rsidRPr="00AB6908" w:rsidRDefault="000572A6" w:rsidP="000572A6">
            <w:pPr>
              <w:jc w:val="both"/>
              <w:rPr>
                <w:rFonts w:ascii="Arial" w:hAnsi="Arial" w:cs="Arial"/>
                <w:b/>
              </w:rPr>
            </w:pPr>
            <w:r w:rsidRPr="00AB6908">
              <w:rPr>
                <w:rFonts w:ascii="Arial" w:hAnsi="Arial" w:cs="Arial"/>
                <w:b/>
              </w:rPr>
              <w:t>OTHER RELEVANT FACTORS</w:t>
            </w:r>
          </w:p>
        </w:tc>
        <w:tc>
          <w:tcPr>
            <w:tcW w:w="3000" w:type="dxa"/>
            <w:shd w:val="clear" w:color="auto" w:fill="auto"/>
          </w:tcPr>
          <w:p w:rsidR="000572A6" w:rsidRPr="005A144D" w:rsidRDefault="000572A6" w:rsidP="000572A6">
            <w:pPr>
              <w:tabs>
                <w:tab w:val="right" w:pos="2784"/>
              </w:tabs>
              <w:rPr>
                <w:rFonts w:ascii="Arial" w:hAnsi="Arial" w:cs="Arial"/>
                <w:sz w:val="24"/>
              </w:rPr>
            </w:pPr>
            <w:r w:rsidRPr="005A144D">
              <w:rPr>
                <w:rFonts w:ascii="Arial" w:hAnsi="Arial" w:cs="Arial"/>
                <w:sz w:val="24"/>
              </w:rPr>
              <w:t xml:space="preserve">Able to work some unsociable hours  </w:t>
            </w:r>
          </w:p>
          <w:p w:rsidR="000572A6" w:rsidRPr="005A144D" w:rsidRDefault="000572A6" w:rsidP="000572A6">
            <w:pPr>
              <w:rPr>
                <w:rFonts w:ascii="Arial" w:hAnsi="Arial" w:cs="Arial"/>
                <w:sz w:val="24"/>
              </w:rPr>
            </w:pPr>
            <w:r w:rsidRPr="005A144D">
              <w:rPr>
                <w:rFonts w:ascii="Arial" w:hAnsi="Arial" w:cs="Arial"/>
                <w:sz w:val="24"/>
              </w:rPr>
              <w:t>Current driving licence</w:t>
            </w:r>
          </w:p>
          <w:p w:rsidR="000572A6" w:rsidRPr="00AB6908" w:rsidRDefault="000572A6" w:rsidP="000572A6">
            <w:pPr>
              <w:rPr>
                <w:rFonts w:ascii="Arial" w:hAnsi="Arial" w:cs="Arial"/>
              </w:rPr>
            </w:pPr>
            <w:r w:rsidRPr="005A144D">
              <w:rPr>
                <w:rFonts w:ascii="Arial" w:hAnsi="Arial" w:cs="Arial"/>
                <w:sz w:val="24"/>
              </w:rPr>
              <w:t>Car owner-driver</w:t>
            </w:r>
          </w:p>
        </w:tc>
        <w:tc>
          <w:tcPr>
            <w:tcW w:w="1699" w:type="dxa"/>
            <w:shd w:val="clear" w:color="auto" w:fill="auto"/>
          </w:tcPr>
          <w:p w:rsidR="000572A6" w:rsidRPr="00AB6908" w:rsidRDefault="000572A6" w:rsidP="000572A6">
            <w:pPr>
              <w:jc w:val="both"/>
              <w:rPr>
                <w:rFonts w:ascii="Arial" w:hAnsi="Arial" w:cs="Arial"/>
              </w:rPr>
            </w:pPr>
          </w:p>
        </w:tc>
        <w:tc>
          <w:tcPr>
            <w:tcW w:w="1617" w:type="dxa"/>
            <w:shd w:val="clear" w:color="auto" w:fill="auto"/>
          </w:tcPr>
          <w:p w:rsidR="000572A6" w:rsidRPr="00AB6908" w:rsidRDefault="000572A6" w:rsidP="000572A6">
            <w:pPr>
              <w:jc w:val="both"/>
              <w:rPr>
                <w:rFonts w:ascii="Arial" w:hAnsi="Arial" w:cs="Arial"/>
              </w:rPr>
            </w:pPr>
          </w:p>
        </w:tc>
      </w:tr>
    </w:tbl>
    <w:p w:rsidR="008A7B53" w:rsidRDefault="008A7B53" w:rsidP="00797B49">
      <w:pPr>
        <w:spacing w:after="0" w:line="240" w:lineRule="auto"/>
        <w:rPr>
          <w:rFonts w:ascii="Arial" w:hAnsi="Arial" w:cs="Arial"/>
          <w:b/>
          <w:sz w:val="24"/>
          <w:szCs w:val="24"/>
        </w:rPr>
      </w:pPr>
    </w:p>
    <w:p w:rsidR="0056732B" w:rsidRDefault="0056732B" w:rsidP="00700B4B"/>
    <w:sectPr w:rsidR="0056732B" w:rsidSect="0017073D">
      <w:headerReference w:type="default" r:id="rId7"/>
      <w:footerReference w:type="default" r:id="rId8"/>
      <w:pgSz w:w="12240" w:h="15840" w:code="1"/>
      <w:pgMar w:top="1440" w:right="1440" w:bottom="1440" w:left="1440" w:header="709" w:footer="709" w:gutter="0"/>
      <w:cols w:space="4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CA8" w:rsidRDefault="00A85CA8" w:rsidP="007B3A69">
      <w:pPr>
        <w:spacing w:after="0" w:line="240" w:lineRule="auto"/>
      </w:pPr>
      <w:r>
        <w:separator/>
      </w:r>
    </w:p>
  </w:endnote>
  <w:endnote w:type="continuationSeparator" w:id="0">
    <w:p w:rsidR="00A85CA8" w:rsidRDefault="00A85CA8" w:rsidP="007B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B4B" w:rsidRPr="00700B4B" w:rsidRDefault="001B3F4B" w:rsidP="00700B4B">
    <w:pPr>
      <w:pStyle w:val="Footer"/>
      <w:rPr>
        <w:rFonts w:ascii="Arial" w:hAnsi="Arial" w:cs="Arial"/>
        <w:sz w:val="18"/>
        <w:szCs w:val="18"/>
      </w:rPr>
    </w:pPr>
    <w:r>
      <w:rPr>
        <w:rFonts w:ascii="Arial" w:hAnsi="Arial" w:cs="Arial"/>
        <w:sz w:val="18"/>
        <w:szCs w:val="18"/>
      </w:rPr>
      <w:t>Marketing Officer</w:t>
    </w:r>
    <w:r w:rsidR="00A75E09">
      <w:rPr>
        <w:rFonts w:ascii="Arial" w:hAnsi="Arial" w:cs="Arial"/>
        <w:sz w:val="18"/>
        <w:szCs w:val="18"/>
      </w:rPr>
      <w:tab/>
    </w:r>
    <w:r w:rsidR="00700B4B" w:rsidRPr="00700B4B">
      <w:rPr>
        <w:rFonts w:ascii="Arial" w:hAnsi="Arial" w:cs="Arial"/>
        <w:sz w:val="18"/>
        <w:szCs w:val="18"/>
      </w:rPr>
      <w:tab/>
    </w:r>
    <w:r w:rsidR="00A75E09">
      <w:rPr>
        <w:rFonts w:ascii="Arial" w:hAnsi="Arial" w:cs="Arial"/>
        <w:sz w:val="18"/>
        <w:szCs w:val="18"/>
      </w:rPr>
      <w:t>February 2019</w:t>
    </w:r>
  </w:p>
  <w:p w:rsidR="00274FBA" w:rsidRPr="00700B4B" w:rsidRDefault="00274FBA">
    <w:pPr>
      <w:pStyle w:val="Footer"/>
      <w:rPr>
        <w:sz w:val="18"/>
        <w:szCs w:val="18"/>
      </w:rPr>
    </w:pPr>
  </w:p>
  <w:p w:rsidR="00700B4B" w:rsidRDefault="00700B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CA8" w:rsidRDefault="00A85CA8" w:rsidP="007B3A69">
      <w:pPr>
        <w:spacing w:after="0" w:line="240" w:lineRule="auto"/>
      </w:pPr>
      <w:r>
        <w:separator/>
      </w:r>
    </w:p>
  </w:footnote>
  <w:footnote w:type="continuationSeparator" w:id="0">
    <w:p w:rsidR="00A85CA8" w:rsidRDefault="00A85CA8" w:rsidP="007B3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CB" w:rsidRDefault="00763ECB">
    <w:pPr>
      <w:pStyle w:val="Header"/>
    </w:pPr>
    <w:r>
      <w:rPr>
        <w:noProof/>
        <w:lang w:eastAsia="en-GB"/>
      </w:rPr>
      <w:drawing>
        <wp:anchor distT="0" distB="0" distL="114300" distR="114300" simplePos="0" relativeHeight="251658240" behindDoc="1" locked="0" layoutInCell="1" allowOverlap="1">
          <wp:simplePos x="0" y="0"/>
          <wp:positionH relativeFrom="column">
            <wp:posOffset>-276225</wp:posOffset>
          </wp:positionH>
          <wp:positionV relativeFrom="page">
            <wp:posOffset>78740</wp:posOffset>
          </wp:positionV>
          <wp:extent cx="2247900" cy="826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826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3DA6"/>
    <w:multiLevelType w:val="hybridMultilevel"/>
    <w:tmpl w:val="9140A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47AA9"/>
    <w:multiLevelType w:val="hybridMultilevel"/>
    <w:tmpl w:val="E556B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A7A88"/>
    <w:multiLevelType w:val="hybridMultilevel"/>
    <w:tmpl w:val="1D2A2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A6714"/>
    <w:multiLevelType w:val="hybridMultilevel"/>
    <w:tmpl w:val="5F5014E4"/>
    <w:lvl w:ilvl="0" w:tplc="F04C1E08">
      <w:start w:val="1"/>
      <w:numFmt w:val="decimal"/>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A0131"/>
    <w:multiLevelType w:val="multilevel"/>
    <w:tmpl w:val="DC0A0EE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C465FCF"/>
    <w:multiLevelType w:val="multilevel"/>
    <w:tmpl w:val="BDB07812"/>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1C8B3DD2"/>
    <w:multiLevelType w:val="hybridMultilevel"/>
    <w:tmpl w:val="736EC74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B82964C">
      <w:start w:val="1"/>
      <w:numFmt w:val="bullet"/>
      <w:lvlText w:val="-"/>
      <w:lvlJc w:val="left"/>
      <w:pPr>
        <w:tabs>
          <w:tab w:val="num" w:pos="1980"/>
        </w:tabs>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B8044D"/>
    <w:multiLevelType w:val="multilevel"/>
    <w:tmpl w:val="C79C3BF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FD223E"/>
    <w:multiLevelType w:val="multilevel"/>
    <w:tmpl w:val="DFBCB12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A602FAD"/>
    <w:multiLevelType w:val="hybridMultilevel"/>
    <w:tmpl w:val="92CE7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7307A"/>
    <w:multiLevelType w:val="multilevel"/>
    <w:tmpl w:val="0E8668C8"/>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344638"/>
    <w:multiLevelType w:val="multilevel"/>
    <w:tmpl w:val="1DB8A46E"/>
    <w:lvl w:ilvl="0">
      <w:start w:val="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DD06C2E"/>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4E5B38C1"/>
    <w:multiLevelType w:val="hybridMultilevel"/>
    <w:tmpl w:val="09929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2F1D09"/>
    <w:multiLevelType w:val="hybridMultilevel"/>
    <w:tmpl w:val="3240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36F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B283A30"/>
    <w:multiLevelType w:val="multilevel"/>
    <w:tmpl w:val="1362F90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0D31B9E"/>
    <w:multiLevelType w:val="hybridMultilevel"/>
    <w:tmpl w:val="84649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797E65"/>
    <w:multiLevelType w:val="multilevel"/>
    <w:tmpl w:val="7130E0D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73A97162"/>
    <w:multiLevelType w:val="hybridMultilevel"/>
    <w:tmpl w:val="D0A626B6"/>
    <w:lvl w:ilvl="0" w:tplc="765E61C2">
      <w:start w:val="1"/>
      <w:numFmt w:val="decimal"/>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112B0"/>
    <w:multiLevelType w:val="hybridMultilevel"/>
    <w:tmpl w:val="1D489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E14DD3"/>
    <w:multiLevelType w:val="multilevel"/>
    <w:tmpl w:val="D66CAFB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E9873A7"/>
    <w:multiLevelType w:val="multilevel"/>
    <w:tmpl w:val="2DF68B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F0E1958"/>
    <w:multiLevelType w:val="hybridMultilevel"/>
    <w:tmpl w:val="81E8494E"/>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
  </w:num>
  <w:num w:numId="3">
    <w:abstractNumId w:val="9"/>
  </w:num>
  <w:num w:numId="4">
    <w:abstractNumId w:val="17"/>
  </w:num>
  <w:num w:numId="5">
    <w:abstractNumId w:val="13"/>
  </w:num>
  <w:num w:numId="6">
    <w:abstractNumId w:val="23"/>
  </w:num>
  <w:num w:numId="7">
    <w:abstractNumId w:val="2"/>
  </w:num>
  <w:num w:numId="8">
    <w:abstractNumId w:val="1"/>
  </w:num>
  <w:num w:numId="9">
    <w:abstractNumId w:val="12"/>
  </w:num>
  <w:num w:numId="10">
    <w:abstractNumId w:val="0"/>
  </w:num>
  <w:num w:numId="11">
    <w:abstractNumId w:val="6"/>
  </w:num>
  <w:num w:numId="12">
    <w:abstractNumId w:val="15"/>
  </w:num>
  <w:num w:numId="13">
    <w:abstractNumId w:val="22"/>
  </w:num>
  <w:num w:numId="14">
    <w:abstractNumId w:val="8"/>
  </w:num>
  <w:num w:numId="15">
    <w:abstractNumId w:val="7"/>
  </w:num>
  <w:num w:numId="16">
    <w:abstractNumId w:val="5"/>
  </w:num>
  <w:num w:numId="17">
    <w:abstractNumId w:val="4"/>
  </w:num>
  <w:num w:numId="18">
    <w:abstractNumId w:val="21"/>
  </w:num>
  <w:num w:numId="19">
    <w:abstractNumId w:val="16"/>
  </w:num>
  <w:num w:numId="20">
    <w:abstractNumId w:val="10"/>
  </w:num>
  <w:num w:numId="21">
    <w:abstractNumId w:val="18"/>
  </w:num>
  <w:num w:numId="22">
    <w:abstractNumId w:val="11"/>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49"/>
    <w:rsid w:val="00007446"/>
    <w:rsid w:val="00021B5B"/>
    <w:rsid w:val="000372D5"/>
    <w:rsid w:val="00055428"/>
    <w:rsid w:val="000572A6"/>
    <w:rsid w:val="00073C84"/>
    <w:rsid w:val="00074B79"/>
    <w:rsid w:val="00076C51"/>
    <w:rsid w:val="00077C40"/>
    <w:rsid w:val="000955B3"/>
    <w:rsid w:val="000A56F2"/>
    <w:rsid w:val="000B1943"/>
    <w:rsid w:val="000B67C7"/>
    <w:rsid w:val="000E3E19"/>
    <w:rsid w:val="000F0AB9"/>
    <w:rsid w:val="000F4A3B"/>
    <w:rsid w:val="00140633"/>
    <w:rsid w:val="001432BC"/>
    <w:rsid w:val="0017073D"/>
    <w:rsid w:val="001761AF"/>
    <w:rsid w:val="00195D9D"/>
    <w:rsid w:val="00197DA7"/>
    <w:rsid w:val="001B3F4B"/>
    <w:rsid w:val="001C52C6"/>
    <w:rsid w:val="001E436E"/>
    <w:rsid w:val="001F1E0A"/>
    <w:rsid w:val="00203644"/>
    <w:rsid w:val="00210632"/>
    <w:rsid w:val="002152A9"/>
    <w:rsid w:val="002548E2"/>
    <w:rsid w:val="00257E23"/>
    <w:rsid w:val="002710A0"/>
    <w:rsid w:val="00274FBA"/>
    <w:rsid w:val="002E5111"/>
    <w:rsid w:val="00311B1B"/>
    <w:rsid w:val="00314D68"/>
    <w:rsid w:val="0036608A"/>
    <w:rsid w:val="00393DFB"/>
    <w:rsid w:val="003A3DF0"/>
    <w:rsid w:val="003B51CC"/>
    <w:rsid w:val="003E3111"/>
    <w:rsid w:val="003E54CE"/>
    <w:rsid w:val="003E5688"/>
    <w:rsid w:val="003F20C1"/>
    <w:rsid w:val="00410478"/>
    <w:rsid w:val="00425D1B"/>
    <w:rsid w:val="004E2C45"/>
    <w:rsid w:val="004F0C2A"/>
    <w:rsid w:val="00523019"/>
    <w:rsid w:val="00537921"/>
    <w:rsid w:val="00546A93"/>
    <w:rsid w:val="00566FF9"/>
    <w:rsid w:val="0056732B"/>
    <w:rsid w:val="005A144D"/>
    <w:rsid w:val="005C3810"/>
    <w:rsid w:val="005D684D"/>
    <w:rsid w:val="005D7BCD"/>
    <w:rsid w:val="005F4989"/>
    <w:rsid w:val="006006A6"/>
    <w:rsid w:val="00630917"/>
    <w:rsid w:val="00643E0D"/>
    <w:rsid w:val="00645EB0"/>
    <w:rsid w:val="00650CDD"/>
    <w:rsid w:val="0066174A"/>
    <w:rsid w:val="00662508"/>
    <w:rsid w:val="0067083E"/>
    <w:rsid w:val="00670B8D"/>
    <w:rsid w:val="00670F1E"/>
    <w:rsid w:val="00682881"/>
    <w:rsid w:val="00683460"/>
    <w:rsid w:val="00693DDB"/>
    <w:rsid w:val="006A2517"/>
    <w:rsid w:val="006F6089"/>
    <w:rsid w:val="0070003C"/>
    <w:rsid w:val="00700B4B"/>
    <w:rsid w:val="00722C7E"/>
    <w:rsid w:val="00733F0B"/>
    <w:rsid w:val="00750206"/>
    <w:rsid w:val="00750684"/>
    <w:rsid w:val="00763ECB"/>
    <w:rsid w:val="00765BDE"/>
    <w:rsid w:val="0078008E"/>
    <w:rsid w:val="0079244C"/>
    <w:rsid w:val="00797B49"/>
    <w:rsid w:val="007B1ECE"/>
    <w:rsid w:val="007B3A69"/>
    <w:rsid w:val="007C0F03"/>
    <w:rsid w:val="007C5F8D"/>
    <w:rsid w:val="007D11B3"/>
    <w:rsid w:val="007E7783"/>
    <w:rsid w:val="00815D31"/>
    <w:rsid w:val="0083278C"/>
    <w:rsid w:val="008577AC"/>
    <w:rsid w:val="00884615"/>
    <w:rsid w:val="008916D2"/>
    <w:rsid w:val="008A7B53"/>
    <w:rsid w:val="008C15CD"/>
    <w:rsid w:val="008C59D7"/>
    <w:rsid w:val="008E72DD"/>
    <w:rsid w:val="00911BCE"/>
    <w:rsid w:val="0093740F"/>
    <w:rsid w:val="00946100"/>
    <w:rsid w:val="00974CD7"/>
    <w:rsid w:val="009875DA"/>
    <w:rsid w:val="00991B78"/>
    <w:rsid w:val="009A0666"/>
    <w:rsid w:val="009B1A5E"/>
    <w:rsid w:val="009D77D8"/>
    <w:rsid w:val="00A03C6F"/>
    <w:rsid w:val="00A15563"/>
    <w:rsid w:val="00A451F2"/>
    <w:rsid w:val="00A7250A"/>
    <w:rsid w:val="00A75E09"/>
    <w:rsid w:val="00A85CA8"/>
    <w:rsid w:val="00A90699"/>
    <w:rsid w:val="00AA3D16"/>
    <w:rsid w:val="00AB2E50"/>
    <w:rsid w:val="00AC3EBF"/>
    <w:rsid w:val="00AC7A3F"/>
    <w:rsid w:val="00AF7A22"/>
    <w:rsid w:val="00B067F0"/>
    <w:rsid w:val="00B350E7"/>
    <w:rsid w:val="00B36F5C"/>
    <w:rsid w:val="00B434B9"/>
    <w:rsid w:val="00B5270D"/>
    <w:rsid w:val="00B562F3"/>
    <w:rsid w:val="00B57C0A"/>
    <w:rsid w:val="00B70754"/>
    <w:rsid w:val="00B90AAC"/>
    <w:rsid w:val="00B95796"/>
    <w:rsid w:val="00BC6E28"/>
    <w:rsid w:val="00BD5F5C"/>
    <w:rsid w:val="00BF153B"/>
    <w:rsid w:val="00BF6EA3"/>
    <w:rsid w:val="00C150C0"/>
    <w:rsid w:val="00C3016C"/>
    <w:rsid w:val="00C857D0"/>
    <w:rsid w:val="00C91592"/>
    <w:rsid w:val="00CC7292"/>
    <w:rsid w:val="00CC733E"/>
    <w:rsid w:val="00CD6C84"/>
    <w:rsid w:val="00CE0105"/>
    <w:rsid w:val="00CE2CD9"/>
    <w:rsid w:val="00CE4743"/>
    <w:rsid w:val="00CE550B"/>
    <w:rsid w:val="00D1680C"/>
    <w:rsid w:val="00D31F5E"/>
    <w:rsid w:val="00D46ABB"/>
    <w:rsid w:val="00D567ED"/>
    <w:rsid w:val="00D745F3"/>
    <w:rsid w:val="00D812ED"/>
    <w:rsid w:val="00DA1C58"/>
    <w:rsid w:val="00DD4F25"/>
    <w:rsid w:val="00E23758"/>
    <w:rsid w:val="00E26E44"/>
    <w:rsid w:val="00E32070"/>
    <w:rsid w:val="00E51D42"/>
    <w:rsid w:val="00E81ADE"/>
    <w:rsid w:val="00EA4561"/>
    <w:rsid w:val="00EB24A6"/>
    <w:rsid w:val="00EE050F"/>
    <w:rsid w:val="00EE4F55"/>
    <w:rsid w:val="00EF4E56"/>
    <w:rsid w:val="00F33D61"/>
    <w:rsid w:val="00F366F8"/>
    <w:rsid w:val="00F5421C"/>
    <w:rsid w:val="00F6169F"/>
    <w:rsid w:val="00F73AFB"/>
    <w:rsid w:val="00F8207D"/>
    <w:rsid w:val="00F84C79"/>
    <w:rsid w:val="00FA3F2F"/>
    <w:rsid w:val="00FC7C4B"/>
    <w:rsid w:val="00FD0DF6"/>
    <w:rsid w:val="00FD222D"/>
    <w:rsid w:val="00FD6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494374"/>
  <w15:docId w15:val="{D840AA89-CA5B-4909-A6B3-66DCB240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16"/>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B49"/>
    <w:pPr>
      <w:spacing w:after="200"/>
    </w:pPr>
    <w:rPr>
      <w:rFonts w:ascii="Calibri" w:eastAsia="Calibri" w:hAnsi="Calibri" w:cs="Times New Roman"/>
      <w:sz w:val="22"/>
      <w:szCs w:val="22"/>
    </w:rPr>
  </w:style>
  <w:style w:type="paragraph" w:styleId="Heading1">
    <w:name w:val="heading 1"/>
    <w:basedOn w:val="Normal"/>
    <w:next w:val="Normal"/>
    <w:link w:val="Heading1Char"/>
    <w:qFormat/>
    <w:rsid w:val="00D31F5E"/>
    <w:pPr>
      <w:keepNext/>
      <w:numPr>
        <w:numId w:val="9"/>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31F5E"/>
    <w:pPr>
      <w:keepNext/>
      <w:numPr>
        <w:ilvl w:val="1"/>
        <w:numId w:val="9"/>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31F5E"/>
    <w:pPr>
      <w:keepNext/>
      <w:numPr>
        <w:ilvl w:val="2"/>
        <w:numId w:val="9"/>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31F5E"/>
    <w:pPr>
      <w:keepNext/>
      <w:numPr>
        <w:ilvl w:val="3"/>
        <w:numId w:val="9"/>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D31F5E"/>
    <w:pPr>
      <w:numPr>
        <w:ilvl w:val="4"/>
        <w:numId w:val="9"/>
      </w:numPr>
      <w:spacing w:before="240" w:after="60" w:line="240" w:lineRule="auto"/>
      <w:outlineLvl w:val="4"/>
    </w:pPr>
    <w:rPr>
      <w:rFonts w:ascii="Arial" w:eastAsia="Times New Roman" w:hAnsi="Arial"/>
      <w:b/>
      <w:bCs/>
      <w:i/>
      <w:iCs/>
      <w:sz w:val="26"/>
      <w:szCs w:val="26"/>
    </w:rPr>
  </w:style>
  <w:style w:type="paragraph" w:styleId="Heading6">
    <w:name w:val="heading 6"/>
    <w:basedOn w:val="Normal"/>
    <w:next w:val="Normal"/>
    <w:link w:val="Heading6Char"/>
    <w:qFormat/>
    <w:rsid w:val="00D31F5E"/>
    <w:pPr>
      <w:numPr>
        <w:ilvl w:val="5"/>
        <w:numId w:val="9"/>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D31F5E"/>
    <w:pPr>
      <w:numPr>
        <w:ilvl w:val="6"/>
        <w:numId w:val="9"/>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D31F5E"/>
    <w:pPr>
      <w:numPr>
        <w:ilvl w:val="7"/>
        <w:numId w:val="9"/>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D31F5E"/>
    <w:pPr>
      <w:numPr>
        <w:ilvl w:val="8"/>
        <w:numId w:val="9"/>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7B49"/>
    <w:pPr>
      <w:tabs>
        <w:tab w:val="center" w:pos="4320"/>
        <w:tab w:val="right" w:pos="8640"/>
      </w:tabs>
    </w:pPr>
  </w:style>
  <w:style w:type="character" w:customStyle="1" w:styleId="HeaderChar">
    <w:name w:val="Header Char"/>
    <w:basedOn w:val="DefaultParagraphFont"/>
    <w:link w:val="Header"/>
    <w:rsid w:val="00797B49"/>
    <w:rPr>
      <w:rFonts w:ascii="Calibri" w:eastAsia="Calibri" w:hAnsi="Calibri" w:cs="Times New Roman"/>
      <w:sz w:val="22"/>
      <w:szCs w:val="22"/>
    </w:rPr>
  </w:style>
  <w:style w:type="paragraph" w:styleId="Footer">
    <w:name w:val="footer"/>
    <w:basedOn w:val="Normal"/>
    <w:link w:val="FooterChar"/>
    <w:uiPriority w:val="99"/>
    <w:rsid w:val="00797B49"/>
    <w:pPr>
      <w:tabs>
        <w:tab w:val="center" w:pos="4320"/>
        <w:tab w:val="right" w:pos="8640"/>
      </w:tabs>
    </w:pPr>
  </w:style>
  <w:style w:type="character" w:customStyle="1" w:styleId="FooterChar">
    <w:name w:val="Footer Char"/>
    <w:basedOn w:val="DefaultParagraphFont"/>
    <w:link w:val="Footer"/>
    <w:uiPriority w:val="99"/>
    <w:rsid w:val="00797B49"/>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797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B49"/>
    <w:rPr>
      <w:rFonts w:ascii="Tahoma" w:eastAsia="Calibri" w:hAnsi="Tahoma" w:cs="Tahoma"/>
      <w:sz w:val="16"/>
    </w:rPr>
  </w:style>
  <w:style w:type="paragraph" w:styleId="ListParagraph">
    <w:name w:val="List Paragraph"/>
    <w:basedOn w:val="Normal"/>
    <w:qFormat/>
    <w:rsid w:val="007B3A69"/>
    <w:pPr>
      <w:ind w:left="720"/>
      <w:contextualSpacing/>
    </w:pPr>
  </w:style>
  <w:style w:type="character" w:customStyle="1" w:styleId="Heading1Char">
    <w:name w:val="Heading 1 Char"/>
    <w:basedOn w:val="DefaultParagraphFont"/>
    <w:link w:val="Heading1"/>
    <w:rsid w:val="00D31F5E"/>
    <w:rPr>
      <w:rFonts w:eastAsia="Times New Roman"/>
      <w:b/>
      <w:bCs/>
      <w:kern w:val="32"/>
      <w:sz w:val="32"/>
      <w:szCs w:val="32"/>
    </w:rPr>
  </w:style>
  <w:style w:type="character" w:customStyle="1" w:styleId="Heading2Char">
    <w:name w:val="Heading 2 Char"/>
    <w:basedOn w:val="DefaultParagraphFont"/>
    <w:link w:val="Heading2"/>
    <w:rsid w:val="00D31F5E"/>
    <w:rPr>
      <w:rFonts w:eastAsia="Times New Roman"/>
      <w:b/>
      <w:bCs/>
      <w:i/>
      <w:iCs/>
      <w:sz w:val="28"/>
      <w:szCs w:val="28"/>
    </w:rPr>
  </w:style>
  <w:style w:type="character" w:customStyle="1" w:styleId="Heading3Char">
    <w:name w:val="Heading 3 Char"/>
    <w:basedOn w:val="DefaultParagraphFont"/>
    <w:link w:val="Heading3"/>
    <w:rsid w:val="00D31F5E"/>
    <w:rPr>
      <w:rFonts w:eastAsia="Times New Roman"/>
      <w:b/>
      <w:bCs/>
      <w:sz w:val="26"/>
      <w:szCs w:val="26"/>
    </w:rPr>
  </w:style>
  <w:style w:type="character" w:customStyle="1" w:styleId="Heading4Char">
    <w:name w:val="Heading 4 Char"/>
    <w:basedOn w:val="DefaultParagraphFont"/>
    <w:link w:val="Heading4"/>
    <w:rsid w:val="00D31F5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31F5E"/>
    <w:rPr>
      <w:rFonts w:eastAsia="Times New Roman" w:cs="Times New Roman"/>
      <w:b/>
      <w:bCs/>
      <w:i/>
      <w:iCs/>
      <w:sz w:val="26"/>
      <w:szCs w:val="26"/>
    </w:rPr>
  </w:style>
  <w:style w:type="character" w:customStyle="1" w:styleId="Heading6Char">
    <w:name w:val="Heading 6 Char"/>
    <w:basedOn w:val="DefaultParagraphFont"/>
    <w:link w:val="Heading6"/>
    <w:rsid w:val="00D31F5E"/>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D31F5E"/>
    <w:rPr>
      <w:rFonts w:ascii="Times New Roman" w:eastAsia="Times New Roman" w:hAnsi="Times New Roman" w:cs="Times New Roman"/>
      <w:szCs w:val="24"/>
    </w:rPr>
  </w:style>
  <w:style w:type="character" w:customStyle="1" w:styleId="Heading8Char">
    <w:name w:val="Heading 8 Char"/>
    <w:basedOn w:val="DefaultParagraphFont"/>
    <w:link w:val="Heading8"/>
    <w:rsid w:val="00D31F5E"/>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D31F5E"/>
    <w:rPr>
      <w:rFonts w:eastAsia="Times New Roman"/>
      <w:sz w:val="22"/>
      <w:szCs w:val="22"/>
    </w:rPr>
  </w:style>
  <w:style w:type="paragraph" w:styleId="NormalWeb">
    <w:name w:val="Normal (Web)"/>
    <w:basedOn w:val="Normal"/>
    <w:uiPriority w:val="99"/>
    <w:unhideWhenUsed/>
    <w:rsid w:val="00CD6C8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CD6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1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CEO</Manager>
  <Company>HP</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helen.mills@ageuk-northumberland.org.uk</dc:creator>
  <cp:lastModifiedBy>Laura Moughton</cp:lastModifiedBy>
  <cp:revision>3</cp:revision>
  <cp:lastPrinted>2019-02-08T10:34:00Z</cp:lastPrinted>
  <dcterms:created xsi:type="dcterms:W3CDTF">2019-02-28T12:57:00Z</dcterms:created>
  <dcterms:modified xsi:type="dcterms:W3CDTF">2019-03-12T14:18:00Z</dcterms:modified>
</cp:coreProperties>
</file>