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92477" w14:textId="77777777" w:rsidR="009B0CEA" w:rsidRDefault="00B367AA" w:rsidP="006562BF">
      <w:pPr>
        <w:pStyle w:val="Title"/>
        <w:ind w:left="-540"/>
        <w:jc w:val="left"/>
        <w:rPr>
          <w:rFonts w:ascii="Arial" w:hAnsi="Arial" w:cs="Arial"/>
          <w:b w:val="0"/>
        </w:rPr>
      </w:pPr>
      <w:r>
        <w:rPr>
          <w:rFonts w:ascii="Arial" w:hAnsi="Arial" w:cs="Arial"/>
          <w:b w:val="0"/>
          <w:noProof/>
          <w:lang w:eastAsia="en-GB"/>
        </w:rPr>
        <w:drawing>
          <wp:anchor distT="0" distB="0" distL="114300" distR="114300" simplePos="0" relativeHeight="251657728" behindDoc="1" locked="0" layoutInCell="1" allowOverlap="1" wp14:anchorId="6F8F700E" wp14:editId="6CCABFFF">
            <wp:simplePos x="0" y="0"/>
            <wp:positionH relativeFrom="column">
              <wp:posOffset>-581025</wp:posOffset>
            </wp:positionH>
            <wp:positionV relativeFrom="page">
              <wp:posOffset>250190</wp:posOffset>
            </wp:positionV>
            <wp:extent cx="2247900" cy="826135"/>
            <wp:effectExtent l="0" t="0" r="0" b="0"/>
            <wp:wrapNone/>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7900" cy="826135"/>
                    </a:xfrm>
                    <a:prstGeom prst="rect">
                      <a:avLst/>
                    </a:prstGeom>
                    <a:noFill/>
                    <a:ln>
                      <a:noFill/>
                    </a:ln>
                  </pic:spPr>
                </pic:pic>
              </a:graphicData>
            </a:graphic>
            <wp14:sizeRelH relativeFrom="page">
              <wp14:pctWidth>0</wp14:pctWidth>
            </wp14:sizeRelH>
            <wp14:sizeRelV relativeFrom="page">
              <wp14:pctHeight>0</wp14:pctHeight>
            </wp14:sizeRelV>
          </wp:anchor>
        </w:drawing>
      </w:r>
      <w:r w:rsidR="00A90C02">
        <w:rPr>
          <w:rFonts w:ascii="Arial" w:hAnsi="Arial" w:cs="Arial"/>
          <w:b w:val="0"/>
        </w:rPr>
        <w:t xml:space="preserve"> </w:t>
      </w:r>
    </w:p>
    <w:p w14:paraId="7E38E742" w14:textId="77777777" w:rsidR="009C494A" w:rsidRDefault="009C494A">
      <w:pPr>
        <w:pStyle w:val="Title"/>
        <w:rPr>
          <w:rFonts w:ascii="Arial" w:hAnsi="Arial" w:cs="Arial"/>
        </w:rPr>
      </w:pPr>
    </w:p>
    <w:p w14:paraId="680CBCE5" w14:textId="77777777" w:rsidR="009C494A" w:rsidRDefault="009C494A">
      <w:pPr>
        <w:pStyle w:val="Title"/>
        <w:rPr>
          <w:rFonts w:ascii="Arial" w:hAnsi="Arial" w:cs="Arial"/>
        </w:rPr>
      </w:pPr>
    </w:p>
    <w:p w14:paraId="4BB78903" w14:textId="77777777" w:rsidR="009B0CEA" w:rsidRDefault="009B0CEA">
      <w:pPr>
        <w:pStyle w:val="Title"/>
        <w:rPr>
          <w:rFonts w:ascii="Arial" w:hAnsi="Arial" w:cs="Arial"/>
        </w:rPr>
      </w:pPr>
      <w:r>
        <w:rPr>
          <w:rFonts w:ascii="Arial" w:hAnsi="Arial" w:cs="Arial"/>
        </w:rPr>
        <w:t>JOB DESCRIPTION</w:t>
      </w:r>
    </w:p>
    <w:p w14:paraId="5B10208A" w14:textId="77777777" w:rsidR="009B0CEA" w:rsidRDefault="009B0CEA">
      <w:pPr>
        <w:rPr>
          <w:rFonts w:ascii="Arial" w:hAnsi="Arial" w:cs="Arial"/>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3600"/>
        <w:gridCol w:w="2160"/>
      </w:tblGrid>
      <w:tr w:rsidR="009B0CEA" w14:paraId="3C104D19" w14:textId="77777777">
        <w:tc>
          <w:tcPr>
            <w:tcW w:w="2988" w:type="dxa"/>
          </w:tcPr>
          <w:p w14:paraId="14BD2FEB" w14:textId="77777777" w:rsidR="009B0CEA" w:rsidRDefault="009B0CEA">
            <w:pPr>
              <w:rPr>
                <w:rFonts w:ascii="Arial" w:hAnsi="Arial" w:cs="Arial"/>
              </w:rPr>
            </w:pPr>
            <w:r>
              <w:rPr>
                <w:rFonts w:ascii="Arial" w:hAnsi="Arial" w:cs="Arial"/>
              </w:rPr>
              <w:t>Job Holder:</w:t>
            </w:r>
          </w:p>
        </w:tc>
        <w:tc>
          <w:tcPr>
            <w:tcW w:w="3600" w:type="dxa"/>
          </w:tcPr>
          <w:p w14:paraId="38E3FF6C" w14:textId="77777777" w:rsidR="009B0CEA" w:rsidRDefault="009B0CEA">
            <w:pPr>
              <w:rPr>
                <w:rFonts w:ascii="Arial" w:hAnsi="Arial" w:cs="Arial"/>
              </w:rPr>
            </w:pPr>
            <w:r>
              <w:rPr>
                <w:rFonts w:ascii="Arial" w:hAnsi="Arial" w:cs="Arial"/>
              </w:rPr>
              <w:t>Signature:</w:t>
            </w:r>
          </w:p>
          <w:p w14:paraId="1DCA9CCA" w14:textId="77777777" w:rsidR="006562BF" w:rsidRDefault="006562BF">
            <w:pPr>
              <w:rPr>
                <w:rFonts w:ascii="Arial" w:hAnsi="Arial" w:cs="Arial"/>
              </w:rPr>
            </w:pPr>
          </w:p>
        </w:tc>
        <w:tc>
          <w:tcPr>
            <w:tcW w:w="2160" w:type="dxa"/>
          </w:tcPr>
          <w:p w14:paraId="00EDC0F6" w14:textId="77777777" w:rsidR="009B0CEA" w:rsidRDefault="009B0CEA">
            <w:pPr>
              <w:rPr>
                <w:rFonts w:ascii="Arial" w:hAnsi="Arial" w:cs="Arial"/>
              </w:rPr>
            </w:pPr>
            <w:r>
              <w:rPr>
                <w:rFonts w:ascii="Arial" w:hAnsi="Arial" w:cs="Arial"/>
              </w:rPr>
              <w:t>Date:</w:t>
            </w:r>
          </w:p>
        </w:tc>
      </w:tr>
      <w:tr w:rsidR="009B0CEA" w14:paraId="13484AAD" w14:textId="77777777">
        <w:tc>
          <w:tcPr>
            <w:tcW w:w="2988" w:type="dxa"/>
          </w:tcPr>
          <w:p w14:paraId="586A869B" w14:textId="77777777" w:rsidR="009B0CEA" w:rsidRPr="00C35E4D" w:rsidRDefault="009B0CEA">
            <w:pPr>
              <w:rPr>
                <w:rFonts w:ascii="Arial" w:hAnsi="Arial" w:cs="Arial"/>
              </w:rPr>
            </w:pPr>
            <w:r w:rsidRPr="00C35E4D">
              <w:rPr>
                <w:rFonts w:ascii="Arial" w:hAnsi="Arial" w:cs="Arial"/>
              </w:rPr>
              <w:t>Manager:</w:t>
            </w:r>
          </w:p>
        </w:tc>
        <w:tc>
          <w:tcPr>
            <w:tcW w:w="3600" w:type="dxa"/>
          </w:tcPr>
          <w:p w14:paraId="09BADB67" w14:textId="77777777" w:rsidR="009B0CEA" w:rsidRPr="00C35E4D" w:rsidRDefault="009B0CEA">
            <w:pPr>
              <w:rPr>
                <w:rFonts w:ascii="Arial" w:hAnsi="Arial" w:cs="Arial"/>
              </w:rPr>
            </w:pPr>
            <w:r w:rsidRPr="00C35E4D">
              <w:rPr>
                <w:rFonts w:ascii="Arial" w:hAnsi="Arial" w:cs="Arial"/>
              </w:rPr>
              <w:t>Signature:</w:t>
            </w:r>
          </w:p>
          <w:p w14:paraId="607FB1E4" w14:textId="77777777" w:rsidR="006562BF" w:rsidRPr="00C35E4D" w:rsidRDefault="006562BF">
            <w:pPr>
              <w:rPr>
                <w:rFonts w:ascii="Arial" w:hAnsi="Arial" w:cs="Arial"/>
              </w:rPr>
            </w:pPr>
          </w:p>
        </w:tc>
        <w:tc>
          <w:tcPr>
            <w:tcW w:w="2160" w:type="dxa"/>
          </w:tcPr>
          <w:p w14:paraId="1DD86FDE" w14:textId="77777777" w:rsidR="009B0CEA" w:rsidRDefault="009B0CEA">
            <w:pPr>
              <w:rPr>
                <w:rFonts w:ascii="Arial" w:hAnsi="Arial" w:cs="Arial"/>
              </w:rPr>
            </w:pPr>
            <w:r>
              <w:rPr>
                <w:rFonts w:ascii="Arial" w:hAnsi="Arial" w:cs="Arial"/>
              </w:rPr>
              <w:t>Date:</w:t>
            </w:r>
          </w:p>
        </w:tc>
      </w:tr>
    </w:tbl>
    <w:p w14:paraId="57659D12" w14:textId="77777777" w:rsidR="009B0CEA" w:rsidRDefault="009B0CEA">
      <w:pPr>
        <w:rPr>
          <w:rFonts w:ascii="Arial" w:hAnsi="Arial" w:cs="Arial"/>
        </w:rPr>
      </w:pPr>
    </w:p>
    <w:p w14:paraId="7047ADA7" w14:textId="77777777" w:rsidR="009B0CEA" w:rsidRDefault="009B0CEA">
      <w:pPr>
        <w:rPr>
          <w:rFonts w:ascii="Arial" w:hAnsi="Arial" w:cs="Arial"/>
        </w:rPr>
      </w:pPr>
    </w:p>
    <w:tbl>
      <w:tblPr>
        <w:tblW w:w="5211" w:type="pct"/>
        <w:tblLook w:val="0000" w:firstRow="0" w:lastRow="0" w:firstColumn="0" w:lastColumn="0" w:noHBand="0" w:noVBand="0"/>
      </w:tblPr>
      <w:tblGrid>
        <w:gridCol w:w="3186"/>
        <w:gridCol w:w="5471"/>
      </w:tblGrid>
      <w:tr w:rsidR="009B0CEA" w:rsidRPr="00A20194" w14:paraId="4BD52FEF" w14:textId="77777777" w:rsidTr="3B429451">
        <w:trPr>
          <w:trHeight w:val="112"/>
        </w:trPr>
        <w:tc>
          <w:tcPr>
            <w:tcW w:w="1840" w:type="pct"/>
          </w:tcPr>
          <w:p w14:paraId="08DDD203" w14:textId="77777777" w:rsidR="009B0CEA" w:rsidRPr="00A20194" w:rsidRDefault="009B0CEA">
            <w:pPr>
              <w:jc w:val="both"/>
              <w:rPr>
                <w:rFonts w:ascii="Arial" w:hAnsi="Arial" w:cs="Arial"/>
              </w:rPr>
            </w:pPr>
            <w:r w:rsidRPr="00A20194">
              <w:rPr>
                <w:rFonts w:ascii="Arial" w:hAnsi="Arial" w:cs="Arial"/>
                <w:b/>
                <w:bCs/>
              </w:rPr>
              <w:t>JOB TITLE:</w:t>
            </w:r>
            <w:r w:rsidRPr="00A20194">
              <w:rPr>
                <w:rFonts w:ascii="Arial" w:hAnsi="Arial" w:cs="Arial"/>
              </w:rPr>
              <w:tab/>
            </w:r>
          </w:p>
        </w:tc>
        <w:tc>
          <w:tcPr>
            <w:tcW w:w="3160" w:type="pct"/>
          </w:tcPr>
          <w:p w14:paraId="40CE77C2" w14:textId="2A88D21F" w:rsidR="009B0CEA" w:rsidRPr="00A20194" w:rsidRDefault="00FF6DDD">
            <w:pPr>
              <w:jc w:val="both"/>
              <w:rPr>
                <w:rFonts w:ascii="Arial" w:hAnsi="Arial" w:cs="Arial"/>
              </w:rPr>
            </w:pPr>
            <w:r>
              <w:rPr>
                <w:rFonts w:ascii="Arial" w:hAnsi="Arial" w:cs="Arial"/>
              </w:rPr>
              <w:t>Finance Manager</w:t>
            </w:r>
          </w:p>
        </w:tc>
      </w:tr>
      <w:tr w:rsidR="009B0CEA" w:rsidRPr="00A20194" w14:paraId="07194F81" w14:textId="77777777" w:rsidTr="3B429451">
        <w:trPr>
          <w:trHeight w:val="112"/>
        </w:trPr>
        <w:tc>
          <w:tcPr>
            <w:tcW w:w="1840" w:type="pct"/>
          </w:tcPr>
          <w:p w14:paraId="4C9CB13A" w14:textId="77777777" w:rsidR="009B0CEA" w:rsidRPr="00A20194" w:rsidRDefault="009B0CEA">
            <w:pPr>
              <w:jc w:val="both"/>
              <w:rPr>
                <w:rFonts w:ascii="Arial" w:hAnsi="Arial" w:cs="Arial"/>
                <w:b/>
                <w:bCs/>
              </w:rPr>
            </w:pPr>
          </w:p>
        </w:tc>
        <w:tc>
          <w:tcPr>
            <w:tcW w:w="3160" w:type="pct"/>
          </w:tcPr>
          <w:p w14:paraId="3247C9E6" w14:textId="77777777" w:rsidR="009B0CEA" w:rsidRPr="00A20194" w:rsidRDefault="009B0CEA">
            <w:pPr>
              <w:jc w:val="both"/>
              <w:rPr>
                <w:rFonts w:ascii="Arial" w:hAnsi="Arial" w:cs="Arial"/>
              </w:rPr>
            </w:pPr>
          </w:p>
        </w:tc>
      </w:tr>
      <w:tr w:rsidR="009B0CEA" w:rsidRPr="00A20194" w14:paraId="06FD00FF" w14:textId="77777777" w:rsidTr="3B429451">
        <w:trPr>
          <w:trHeight w:val="119"/>
        </w:trPr>
        <w:tc>
          <w:tcPr>
            <w:tcW w:w="1840" w:type="pct"/>
          </w:tcPr>
          <w:p w14:paraId="710BBE42" w14:textId="77777777" w:rsidR="009B0CEA" w:rsidRPr="00A20194" w:rsidRDefault="009B0CEA">
            <w:pPr>
              <w:jc w:val="both"/>
              <w:rPr>
                <w:rFonts w:ascii="Arial" w:hAnsi="Arial" w:cs="Arial"/>
              </w:rPr>
            </w:pPr>
            <w:r w:rsidRPr="00A20194">
              <w:rPr>
                <w:rFonts w:ascii="Arial" w:hAnsi="Arial" w:cs="Arial"/>
                <w:b/>
                <w:bCs/>
              </w:rPr>
              <w:t>LOCATION:</w:t>
            </w:r>
          </w:p>
        </w:tc>
        <w:tc>
          <w:tcPr>
            <w:tcW w:w="3160" w:type="pct"/>
          </w:tcPr>
          <w:p w14:paraId="6A8EE53B" w14:textId="76B8CFFA" w:rsidR="009B0CEA" w:rsidRPr="00A20194" w:rsidRDefault="00B97409">
            <w:pPr>
              <w:jc w:val="both"/>
              <w:rPr>
                <w:rFonts w:ascii="Arial" w:hAnsi="Arial" w:cs="Arial"/>
              </w:rPr>
            </w:pPr>
            <w:r>
              <w:rPr>
                <w:rFonts w:ascii="Arial" w:hAnsi="Arial" w:cs="Arial"/>
              </w:rPr>
              <w:t xml:space="preserve">The Round House, Ashington </w:t>
            </w:r>
            <w:r w:rsidR="00FF6DDD">
              <w:rPr>
                <w:rFonts w:ascii="Arial" w:hAnsi="Arial" w:cs="Arial"/>
              </w:rPr>
              <w:t>(Hybrid Working)</w:t>
            </w:r>
          </w:p>
        </w:tc>
      </w:tr>
      <w:tr w:rsidR="009B0CEA" w:rsidRPr="00A20194" w14:paraId="19CECA1B" w14:textId="77777777" w:rsidTr="3B429451">
        <w:trPr>
          <w:trHeight w:val="112"/>
        </w:trPr>
        <w:tc>
          <w:tcPr>
            <w:tcW w:w="1840" w:type="pct"/>
          </w:tcPr>
          <w:p w14:paraId="331BF414" w14:textId="77777777" w:rsidR="009B0CEA" w:rsidRPr="00A20194" w:rsidRDefault="009B0CEA">
            <w:pPr>
              <w:jc w:val="both"/>
              <w:rPr>
                <w:rFonts w:ascii="Arial" w:hAnsi="Arial" w:cs="Arial"/>
                <w:b/>
                <w:bCs/>
              </w:rPr>
            </w:pPr>
          </w:p>
        </w:tc>
        <w:tc>
          <w:tcPr>
            <w:tcW w:w="3160" w:type="pct"/>
          </w:tcPr>
          <w:p w14:paraId="526F7B01" w14:textId="77777777" w:rsidR="009B0CEA" w:rsidRPr="00A20194" w:rsidRDefault="009B0CEA">
            <w:pPr>
              <w:jc w:val="both"/>
              <w:rPr>
                <w:rFonts w:ascii="Arial" w:hAnsi="Arial" w:cs="Arial"/>
              </w:rPr>
            </w:pPr>
          </w:p>
        </w:tc>
      </w:tr>
      <w:tr w:rsidR="009B0CEA" w:rsidRPr="00A20194" w14:paraId="5B1E2B8E" w14:textId="77777777" w:rsidTr="3B429451">
        <w:trPr>
          <w:trHeight w:val="231"/>
        </w:trPr>
        <w:tc>
          <w:tcPr>
            <w:tcW w:w="1840" w:type="pct"/>
          </w:tcPr>
          <w:p w14:paraId="2D2C2123" w14:textId="77777777" w:rsidR="009B0CEA" w:rsidRPr="00A20194" w:rsidRDefault="009B0CEA" w:rsidP="009C494A">
            <w:pPr>
              <w:rPr>
                <w:rFonts w:ascii="Arial" w:hAnsi="Arial" w:cs="Arial"/>
                <w:b/>
                <w:bCs/>
              </w:rPr>
            </w:pPr>
            <w:r w:rsidRPr="00A20194">
              <w:rPr>
                <w:rFonts w:ascii="Arial" w:hAnsi="Arial" w:cs="Arial"/>
                <w:b/>
                <w:bCs/>
              </w:rPr>
              <w:t>ACCOUNTABLE</w:t>
            </w:r>
            <w:r w:rsidR="009C494A">
              <w:rPr>
                <w:rFonts w:ascii="Arial" w:hAnsi="Arial" w:cs="Arial"/>
                <w:b/>
                <w:bCs/>
              </w:rPr>
              <w:t xml:space="preserve"> AND REPORTING </w:t>
            </w:r>
            <w:r w:rsidRPr="00A20194">
              <w:rPr>
                <w:rFonts w:ascii="Arial" w:hAnsi="Arial" w:cs="Arial"/>
                <w:b/>
                <w:bCs/>
              </w:rPr>
              <w:t>TO:</w:t>
            </w:r>
          </w:p>
        </w:tc>
        <w:tc>
          <w:tcPr>
            <w:tcW w:w="3160" w:type="pct"/>
          </w:tcPr>
          <w:p w14:paraId="069D49A0" w14:textId="6623C695" w:rsidR="009B0CEA" w:rsidRPr="00A20194" w:rsidRDefault="00FF6DDD" w:rsidP="009C494A">
            <w:pPr>
              <w:rPr>
                <w:rFonts w:ascii="Arial" w:hAnsi="Arial" w:cs="Arial"/>
              </w:rPr>
            </w:pPr>
            <w:r>
              <w:rPr>
                <w:rFonts w:ascii="Arial" w:hAnsi="Arial" w:cs="Arial"/>
              </w:rPr>
              <w:t>Chief Executive (CEO)</w:t>
            </w:r>
          </w:p>
        </w:tc>
      </w:tr>
      <w:tr w:rsidR="009B0CEA" w:rsidRPr="00A20194" w14:paraId="6C35158C" w14:textId="77777777" w:rsidTr="3B429451">
        <w:trPr>
          <w:trHeight w:val="112"/>
        </w:trPr>
        <w:tc>
          <w:tcPr>
            <w:tcW w:w="1840" w:type="pct"/>
          </w:tcPr>
          <w:p w14:paraId="2F79DBC6" w14:textId="77777777" w:rsidR="009B0CEA" w:rsidRPr="00A20194" w:rsidRDefault="009B0CEA">
            <w:pPr>
              <w:jc w:val="both"/>
              <w:rPr>
                <w:rFonts w:ascii="Arial" w:hAnsi="Arial" w:cs="Arial"/>
                <w:b/>
                <w:bCs/>
              </w:rPr>
            </w:pPr>
          </w:p>
        </w:tc>
        <w:tc>
          <w:tcPr>
            <w:tcW w:w="3160" w:type="pct"/>
          </w:tcPr>
          <w:p w14:paraId="70F11810" w14:textId="77777777" w:rsidR="009B0CEA" w:rsidRPr="00A20194" w:rsidRDefault="009B0CEA">
            <w:pPr>
              <w:jc w:val="both"/>
              <w:rPr>
                <w:rFonts w:ascii="Arial" w:hAnsi="Arial" w:cs="Arial"/>
              </w:rPr>
            </w:pPr>
          </w:p>
        </w:tc>
      </w:tr>
      <w:tr w:rsidR="009B0CEA" w:rsidRPr="00A20194" w14:paraId="01256591" w14:textId="77777777" w:rsidTr="3B429451">
        <w:trPr>
          <w:trHeight w:val="231"/>
        </w:trPr>
        <w:tc>
          <w:tcPr>
            <w:tcW w:w="1840" w:type="pct"/>
          </w:tcPr>
          <w:p w14:paraId="4B887FE3" w14:textId="77777777" w:rsidR="009B0CEA" w:rsidRPr="00A20194" w:rsidRDefault="009B0CEA">
            <w:pPr>
              <w:jc w:val="both"/>
              <w:rPr>
                <w:rFonts w:ascii="Arial" w:hAnsi="Arial" w:cs="Arial"/>
                <w:b/>
                <w:bCs/>
              </w:rPr>
            </w:pPr>
            <w:r w:rsidRPr="00A20194">
              <w:rPr>
                <w:rFonts w:ascii="Arial" w:hAnsi="Arial" w:cs="Arial"/>
                <w:b/>
                <w:bCs/>
              </w:rPr>
              <w:t>RESPONSIBLE FOR:</w:t>
            </w:r>
          </w:p>
        </w:tc>
        <w:tc>
          <w:tcPr>
            <w:tcW w:w="3160" w:type="pct"/>
          </w:tcPr>
          <w:p w14:paraId="4E9F142F" w14:textId="7CAC77FF" w:rsidR="009B0CEA" w:rsidRDefault="5BC8507B">
            <w:pPr>
              <w:jc w:val="both"/>
            </w:pPr>
            <w:r w:rsidRPr="3B429451">
              <w:rPr>
                <w:rFonts w:ascii="Arial" w:hAnsi="Arial" w:cs="Arial"/>
              </w:rPr>
              <w:t xml:space="preserve">Finance </w:t>
            </w:r>
            <w:r w:rsidR="62DEB45C" w:rsidRPr="3B429451">
              <w:rPr>
                <w:rFonts w:ascii="Arial" w:hAnsi="Arial" w:cs="Arial"/>
              </w:rPr>
              <w:t>Processing &amp; Reporting</w:t>
            </w:r>
          </w:p>
          <w:p w14:paraId="6D5C59A1" w14:textId="4E5EC165" w:rsidR="32DF63C3" w:rsidRDefault="32DF63C3" w:rsidP="3B429451">
            <w:pPr>
              <w:jc w:val="both"/>
            </w:pPr>
            <w:r w:rsidRPr="3B429451">
              <w:rPr>
                <w:rFonts w:ascii="Arial" w:hAnsi="Arial" w:cs="Arial"/>
              </w:rPr>
              <w:t>Finance team</w:t>
            </w:r>
          </w:p>
          <w:p w14:paraId="47D63E6B" w14:textId="77777777" w:rsidR="00EC4A57" w:rsidRPr="00A20194" w:rsidRDefault="00EC4A57">
            <w:pPr>
              <w:jc w:val="both"/>
              <w:rPr>
                <w:rFonts w:ascii="Arial" w:hAnsi="Arial" w:cs="Arial"/>
              </w:rPr>
            </w:pPr>
          </w:p>
        </w:tc>
      </w:tr>
      <w:tr w:rsidR="009B0CEA" w:rsidRPr="00A20194" w14:paraId="61335A23" w14:textId="77777777" w:rsidTr="3B429451">
        <w:trPr>
          <w:trHeight w:val="119"/>
        </w:trPr>
        <w:tc>
          <w:tcPr>
            <w:tcW w:w="1840" w:type="pct"/>
          </w:tcPr>
          <w:p w14:paraId="12B62539" w14:textId="77777777" w:rsidR="009B0CEA" w:rsidRPr="00A20194" w:rsidRDefault="009B0CEA">
            <w:pPr>
              <w:jc w:val="both"/>
              <w:rPr>
                <w:rFonts w:ascii="Arial" w:hAnsi="Arial" w:cs="Arial"/>
                <w:b/>
                <w:bCs/>
              </w:rPr>
            </w:pPr>
          </w:p>
        </w:tc>
        <w:tc>
          <w:tcPr>
            <w:tcW w:w="3160" w:type="pct"/>
          </w:tcPr>
          <w:p w14:paraId="70BEC25D" w14:textId="77777777" w:rsidR="009B0CEA" w:rsidRPr="00A20194" w:rsidRDefault="009B0CEA">
            <w:pPr>
              <w:jc w:val="both"/>
              <w:rPr>
                <w:rFonts w:ascii="Arial" w:hAnsi="Arial" w:cs="Arial"/>
              </w:rPr>
            </w:pPr>
          </w:p>
        </w:tc>
      </w:tr>
      <w:tr w:rsidR="009B0CEA" w:rsidRPr="00A20194" w14:paraId="5C19E79A" w14:textId="77777777" w:rsidTr="3B429451">
        <w:trPr>
          <w:trHeight w:val="687"/>
        </w:trPr>
        <w:tc>
          <w:tcPr>
            <w:tcW w:w="1840" w:type="pct"/>
          </w:tcPr>
          <w:p w14:paraId="0A15EBFA" w14:textId="77777777" w:rsidR="009B0CEA" w:rsidRPr="00A20194" w:rsidRDefault="009B0CEA">
            <w:pPr>
              <w:jc w:val="both"/>
              <w:rPr>
                <w:rFonts w:ascii="Arial" w:hAnsi="Arial" w:cs="Arial"/>
                <w:b/>
                <w:bCs/>
              </w:rPr>
            </w:pPr>
            <w:r w:rsidRPr="00A20194">
              <w:rPr>
                <w:rFonts w:ascii="Arial" w:hAnsi="Arial" w:cs="Arial"/>
                <w:b/>
                <w:bCs/>
              </w:rPr>
              <w:t>PURPOSE</w:t>
            </w:r>
            <w:r w:rsidR="00EC4A57">
              <w:rPr>
                <w:rFonts w:ascii="Arial" w:hAnsi="Arial" w:cs="Arial"/>
                <w:b/>
                <w:bCs/>
              </w:rPr>
              <w:t xml:space="preserve"> OF THE ROLE:</w:t>
            </w:r>
          </w:p>
        </w:tc>
        <w:tc>
          <w:tcPr>
            <w:tcW w:w="3160" w:type="pct"/>
          </w:tcPr>
          <w:p w14:paraId="060A8195" w14:textId="7F8468B2" w:rsidR="009B0CEA" w:rsidRPr="00C446F4" w:rsidRDefault="000813E3" w:rsidP="00D54F0A">
            <w:pPr>
              <w:jc w:val="both"/>
              <w:rPr>
                <w:rFonts w:ascii="Arial" w:hAnsi="Arial"/>
                <w:b/>
              </w:rPr>
            </w:pPr>
            <w:r>
              <w:rPr>
                <w:rFonts w:ascii="Arial" w:hAnsi="Arial"/>
                <w:b/>
              </w:rPr>
              <w:t xml:space="preserve">Overall accountability for the successful delivery of </w:t>
            </w:r>
            <w:r w:rsidR="00B96C86">
              <w:rPr>
                <w:rFonts w:ascii="Arial" w:hAnsi="Arial"/>
                <w:b/>
              </w:rPr>
              <w:t>Finance Services</w:t>
            </w:r>
          </w:p>
        </w:tc>
      </w:tr>
    </w:tbl>
    <w:p w14:paraId="60EE9AC7" w14:textId="77777777" w:rsidR="004C6FCC" w:rsidRDefault="004C6FCC" w:rsidP="006215FC">
      <w:pPr>
        <w:spacing w:after="200" w:line="276" w:lineRule="auto"/>
        <w:rPr>
          <w:rFonts w:ascii="Calibri" w:eastAsia="Calibri" w:hAnsi="Calibri"/>
          <w:sz w:val="22"/>
          <w:szCs w:val="22"/>
        </w:rPr>
      </w:pPr>
    </w:p>
    <w:p w14:paraId="408EC80C" w14:textId="7085822C" w:rsidR="00C740C3" w:rsidRPr="008D4E5F" w:rsidRDefault="000813E3" w:rsidP="008D4E5F">
      <w:pPr>
        <w:spacing w:after="200" w:line="276" w:lineRule="auto"/>
        <w:jc w:val="both"/>
        <w:rPr>
          <w:rFonts w:ascii="Arial" w:eastAsia="Calibri" w:hAnsi="Arial" w:cs="Arial"/>
          <w:b/>
        </w:rPr>
      </w:pPr>
      <w:r w:rsidRPr="00C740C3">
        <w:rPr>
          <w:rFonts w:ascii="Arial" w:eastAsia="Calibri" w:hAnsi="Arial" w:cs="Arial"/>
          <w:b/>
        </w:rPr>
        <w:t>The Key result areas of the role:</w:t>
      </w:r>
    </w:p>
    <w:p w14:paraId="178D55CA" w14:textId="7B2BC0EA" w:rsidR="00804E65" w:rsidRPr="00804E65" w:rsidRDefault="00804E65" w:rsidP="00804E65">
      <w:pPr>
        <w:pStyle w:val="Body1"/>
        <w:numPr>
          <w:ilvl w:val="0"/>
          <w:numId w:val="11"/>
        </w:numPr>
        <w:spacing w:after="120" w:line="276" w:lineRule="auto"/>
        <w:jc w:val="both"/>
        <w:rPr>
          <w:rFonts w:ascii="Arial" w:hAnsi="Arial Unicode MS"/>
          <w:color w:val="auto"/>
          <w:szCs w:val="24"/>
        </w:rPr>
      </w:pPr>
      <w:r w:rsidRPr="00804E65">
        <w:rPr>
          <w:rFonts w:ascii="Arial" w:hAnsi="Arial Unicode MS"/>
          <w:color w:val="auto"/>
          <w:szCs w:val="24"/>
        </w:rPr>
        <w:t>Support the CEO in r</w:t>
      </w:r>
      <w:r w:rsidR="008D4E5F" w:rsidRPr="00804E65">
        <w:rPr>
          <w:rFonts w:ascii="Arial" w:hAnsi="Arial Unicode MS"/>
          <w:color w:val="auto"/>
          <w:szCs w:val="24"/>
        </w:rPr>
        <w:t>eport</w:t>
      </w:r>
      <w:r w:rsidRPr="00804E65">
        <w:rPr>
          <w:rFonts w:ascii="Arial" w:hAnsi="Arial Unicode MS"/>
          <w:color w:val="auto"/>
          <w:szCs w:val="24"/>
        </w:rPr>
        <w:t>ing</w:t>
      </w:r>
      <w:r w:rsidR="008D4E5F" w:rsidRPr="00804E65">
        <w:rPr>
          <w:rFonts w:ascii="Arial" w:hAnsi="Arial Unicode MS"/>
          <w:color w:val="auto"/>
          <w:szCs w:val="24"/>
        </w:rPr>
        <w:t xml:space="preserve"> to the Board</w:t>
      </w:r>
      <w:r w:rsidRPr="00804E65">
        <w:rPr>
          <w:rFonts w:ascii="Arial" w:hAnsi="Arial Unicode MS"/>
          <w:color w:val="auto"/>
          <w:szCs w:val="24"/>
        </w:rPr>
        <w:t xml:space="preserve"> and Sub Committees</w:t>
      </w:r>
      <w:r w:rsidR="008D4E5F" w:rsidRPr="00804E65">
        <w:rPr>
          <w:rFonts w:ascii="Arial" w:hAnsi="Arial Unicode MS"/>
          <w:color w:val="auto"/>
          <w:szCs w:val="24"/>
        </w:rPr>
        <w:t xml:space="preserve"> on Finance Matters</w:t>
      </w:r>
    </w:p>
    <w:p w14:paraId="0A7BBAD1" w14:textId="13BC2A39" w:rsidR="00804E65" w:rsidRPr="00804E65" w:rsidRDefault="00804E65" w:rsidP="00804E65">
      <w:pPr>
        <w:pStyle w:val="Body1"/>
        <w:numPr>
          <w:ilvl w:val="0"/>
          <w:numId w:val="11"/>
        </w:numPr>
        <w:spacing w:after="120" w:line="276" w:lineRule="auto"/>
        <w:jc w:val="both"/>
        <w:rPr>
          <w:rFonts w:ascii="Arial" w:hAnsi="Arial Unicode MS"/>
          <w:color w:val="auto"/>
          <w:szCs w:val="24"/>
        </w:rPr>
      </w:pPr>
      <w:r w:rsidRPr="00804E65">
        <w:rPr>
          <w:rFonts w:ascii="Arial" w:hAnsi="Arial Unicode MS"/>
          <w:color w:val="auto"/>
        </w:rPr>
        <w:t>Using a business partnering approach</w:t>
      </w:r>
      <w:r w:rsidRPr="00804E65">
        <w:rPr>
          <w:rFonts w:ascii="Arial" w:hAnsi="Arial" w:cs="Arial"/>
          <w:color w:val="auto"/>
        </w:rPr>
        <w:t xml:space="preserve"> support the Senior Leadership Team to review their cost base and identify areas where savings or efficiencies may be made without affecting quality of service delivery</w:t>
      </w:r>
    </w:p>
    <w:p w14:paraId="3FCC0190" w14:textId="410ABF40" w:rsidR="008D4E5F" w:rsidRPr="00804E65" w:rsidRDefault="008D4E5F" w:rsidP="00804E65">
      <w:pPr>
        <w:pStyle w:val="Body1"/>
        <w:numPr>
          <w:ilvl w:val="0"/>
          <w:numId w:val="11"/>
        </w:numPr>
        <w:spacing w:after="120" w:line="276" w:lineRule="auto"/>
        <w:jc w:val="both"/>
        <w:rPr>
          <w:rFonts w:ascii="Arial" w:hAnsi="Arial Unicode MS"/>
          <w:color w:val="auto"/>
          <w:szCs w:val="24"/>
        </w:rPr>
      </w:pPr>
      <w:r w:rsidRPr="00804E65">
        <w:rPr>
          <w:rFonts w:ascii="Arial" w:hAnsi="Arial Unicode MS"/>
          <w:color w:val="auto"/>
          <w:szCs w:val="24"/>
        </w:rPr>
        <w:t>Day to day management of the relationship with all banks, lenders, investment managers</w:t>
      </w:r>
      <w:r w:rsidR="00684B04">
        <w:rPr>
          <w:rFonts w:ascii="Arial" w:hAnsi="Arial Unicode MS"/>
          <w:color w:val="auto"/>
          <w:szCs w:val="24"/>
        </w:rPr>
        <w:t xml:space="preserve">, </w:t>
      </w:r>
      <w:r w:rsidRPr="00804E65">
        <w:rPr>
          <w:rFonts w:ascii="Arial" w:hAnsi="Arial Unicode MS"/>
          <w:color w:val="auto"/>
          <w:szCs w:val="24"/>
        </w:rPr>
        <w:t>insurance brokers</w:t>
      </w:r>
      <w:r w:rsidR="00FF6DDD" w:rsidRPr="00804E65">
        <w:rPr>
          <w:rFonts w:ascii="Arial" w:hAnsi="Arial Unicode MS"/>
          <w:color w:val="auto"/>
          <w:szCs w:val="24"/>
        </w:rPr>
        <w:t xml:space="preserve"> and </w:t>
      </w:r>
      <w:r w:rsidRPr="00804E65">
        <w:rPr>
          <w:rFonts w:ascii="Arial" w:hAnsi="Arial Unicode MS"/>
          <w:color w:val="auto"/>
          <w:szCs w:val="24"/>
        </w:rPr>
        <w:t>auditors</w:t>
      </w:r>
    </w:p>
    <w:p w14:paraId="2B2CC6B6" w14:textId="533879A0" w:rsidR="008D4E5F" w:rsidRPr="00804E65" w:rsidRDefault="008D4E5F" w:rsidP="00804E65">
      <w:pPr>
        <w:pStyle w:val="Body1"/>
        <w:numPr>
          <w:ilvl w:val="0"/>
          <w:numId w:val="11"/>
        </w:numPr>
        <w:spacing w:after="120" w:line="276" w:lineRule="auto"/>
        <w:jc w:val="both"/>
        <w:rPr>
          <w:rFonts w:ascii="Arial" w:hAnsi="Arial Unicode MS"/>
          <w:color w:val="auto"/>
          <w:szCs w:val="24"/>
        </w:rPr>
      </w:pPr>
      <w:r w:rsidRPr="00804E65">
        <w:rPr>
          <w:rFonts w:ascii="Arial" w:hAnsi="Arial Unicode MS"/>
          <w:color w:val="auto"/>
          <w:szCs w:val="24"/>
        </w:rPr>
        <w:t>Production and management</w:t>
      </w:r>
      <w:r w:rsidR="00FF6DDD" w:rsidRPr="00804E65">
        <w:rPr>
          <w:rFonts w:ascii="Arial" w:hAnsi="Arial Unicode MS"/>
          <w:color w:val="auto"/>
          <w:szCs w:val="24"/>
        </w:rPr>
        <w:t>, through discussion with the CEO and other members of the senior leadership team,</w:t>
      </w:r>
      <w:r w:rsidRPr="00804E65">
        <w:rPr>
          <w:rFonts w:ascii="Arial" w:hAnsi="Arial Unicode MS"/>
          <w:color w:val="auto"/>
          <w:szCs w:val="24"/>
        </w:rPr>
        <w:t xml:space="preserve"> of the AUKN Risk Register</w:t>
      </w:r>
    </w:p>
    <w:p w14:paraId="389EDE52" w14:textId="75009341" w:rsidR="00FF6DDD" w:rsidRDefault="00FF6DDD" w:rsidP="00804E65">
      <w:pPr>
        <w:pStyle w:val="Body1"/>
        <w:numPr>
          <w:ilvl w:val="0"/>
          <w:numId w:val="11"/>
        </w:numPr>
        <w:spacing w:after="120" w:line="276" w:lineRule="auto"/>
        <w:jc w:val="both"/>
        <w:rPr>
          <w:rFonts w:ascii="Arial" w:hAnsi="Arial Unicode MS"/>
          <w:color w:val="auto"/>
          <w:szCs w:val="24"/>
        </w:rPr>
      </w:pPr>
      <w:r w:rsidRPr="00804E65">
        <w:rPr>
          <w:rFonts w:ascii="Arial" w:hAnsi="Arial Unicode MS"/>
          <w:color w:val="auto"/>
          <w:szCs w:val="24"/>
        </w:rPr>
        <w:t xml:space="preserve">Oversee the </w:t>
      </w:r>
      <w:r w:rsidR="00DF68DC" w:rsidRPr="00804E65">
        <w:rPr>
          <w:rFonts w:ascii="Arial" w:hAnsi="Arial Unicode MS"/>
          <w:color w:val="auto"/>
          <w:szCs w:val="24"/>
        </w:rPr>
        <w:t>organisation</w:t>
      </w:r>
      <w:r w:rsidR="00DF68DC" w:rsidRPr="00804E65">
        <w:rPr>
          <w:rFonts w:ascii="Arial" w:hAnsi="Arial Unicode MS"/>
          <w:color w:val="auto"/>
          <w:szCs w:val="24"/>
        </w:rPr>
        <w:t>’</w:t>
      </w:r>
      <w:r w:rsidR="00DF68DC" w:rsidRPr="00804E65">
        <w:rPr>
          <w:rFonts w:ascii="Arial" w:hAnsi="Arial Unicode MS"/>
          <w:color w:val="auto"/>
          <w:szCs w:val="24"/>
        </w:rPr>
        <w:t xml:space="preserve">s records </w:t>
      </w:r>
      <w:proofErr w:type="gramStart"/>
      <w:r w:rsidR="00DF68DC" w:rsidRPr="00804E65">
        <w:rPr>
          <w:rFonts w:ascii="Arial" w:hAnsi="Arial Unicode MS"/>
          <w:color w:val="auto"/>
          <w:szCs w:val="24"/>
        </w:rPr>
        <w:t>with regard to</w:t>
      </w:r>
      <w:proofErr w:type="gramEnd"/>
      <w:r w:rsidR="00DF68DC" w:rsidRPr="00804E65">
        <w:rPr>
          <w:rFonts w:ascii="Arial" w:hAnsi="Arial Unicode MS"/>
          <w:color w:val="auto"/>
          <w:szCs w:val="24"/>
        </w:rPr>
        <w:t xml:space="preserve"> </w:t>
      </w:r>
      <w:r w:rsidR="00854F98" w:rsidRPr="00804E65">
        <w:rPr>
          <w:rFonts w:ascii="Arial" w:hAnsi="Arial Unicode MS"/>
          <w:color w:val="auto"/>
          <w:szCs w:val="24"/>
        </w:rPr>
        <w:t xml:space="preserve">Health &amp; Safety and </w:t>
      </w:r>
      <w:r w:rsidR="00684B04">
        <w:rPr>
          <w:rFonts w:ascii="Arial" w:hAnsi="Arial Unicode MS"/>
          <w:color w:val="auto"/>
          <w:szCs w:val="24"/>
        </w:rPr>
        <w:t xml:space="preserve">programme of </w:t>
      </w:r>
      <w:r w:rsidR="00854F98" w:rsidRPr="00804E65">
        <w:rPr>
          <w:rFonts w:ascii="Arial" w:hAnsi="Arial Unicode MS"/>
          <w:color w:val="auto"/>
          <w:szCs w:val="24"/>
        </w:rPr>
        <w:t>planned maintenance</w:t>
      </w:r>
    </w:p>
    <w:p w14:paraId="2E5F1A8D" w14:textId="77777777" w:rsidR="00804E65" w:rsidRPr="00804E65" w:rsidRDefault="00804E65" w:rsidP="00804E65">
      <w:pPr>
        <w:pStyle w:val="Body1"/>
        <w:spacing w:line="276" w:lineRule="auto"/>
        <w:ind w:left="720"/>
        <w:jc w:val="both"/>
        <w:rPr>
          <w:rFonts w:ascii="Arial" w:hAnsi="Arial Unicode MS"/>
          <w:color w:val="auto"/>
          <w:szCs w:val="24"/>
        </w:rPr>
      </w:pPr>
    </w:p>
    <w:p w14:paraId="604F17A8" w14:textId="77777777" w:rsidR="002D1ED7" w:rsidRPr="00C740C3" w:rsidRDefault="006215FC" w:rsidP="00C740C3">
      <w:pPr>
        <w:spacing w:after="200" w:line="276" w:lineRule="auto"/>
        <w:jc w:val="both"/>
        <w:rPr>
          <w:rFonts w:ascii="Arial" w:eastAsia="Calibri" w:hAnsi="Arial" w:cs="Arial"/>
          <w:b/>
        </w:rPr>
      </w:pPr>
      <w:r w:rsidRPr="00C740C3">
        <w:rPr>
          <w:rFonts w:ascii="Arial" w:eastAsia="Calibri" w:hAnsi="Arial" w:cs="Arial"/>
          <w:b/>
        </w:rPr>
        <w:t>THE MAIN DUTIES OF THE ROLE:</w:t>
      </w:r>
    </w:p>
    <w:p w14:paraId="6AB036F4" w14:textId="6E6CBC85" w:rsidR="008D4E5F" w:rsidRDefault="008D4E5F" w:rsidP="008D4E5F">
      <w:pPr>
        <w:pStyle w:val="ListParagraph"/>
        <w:widowControl w:val="0"/>
        <w:numPr>
          <w:ilvl w:val="0"/>
          <w:numId w:val="14"/>
        </w:numPr>
        <w:tabs>
          <w:tab w:val="left" w:pos="834"/>
        </w:tabs>
        <w:autoSpaceDE w:val="0"/>
        <w:autoSpaceDN w:val="0"/>
        <w:spacing w:before="1"/>
        <w:ind w:right="129"/>
        <w:jc w:val="both"/>
        <w:rPr>
          <w:rFonts w:ascii="Arial" w:hAnsi="Arial" w:cs="Arial"/>
        </w:rPr>
      </w:pPr>
      <w:r>
        <w:rPr>
          <w:rFonts w:ascii="Arial" w:hAnsi="Arial" w:cs="Arial"/>
        </w:rPr>
        <w:t>Day to day management of all aspects of the Finance operations of AUKN</w:t>
      </w:r>
    </w:p>
    <w:p w14:paraId="7406E586" w14:textId="77777777" w:rsidR="008D4E5F" w:rsidRDefault="008D4E5F" w:rsidP="008D4E5F">
      <w:pPr>
        <w:pStyle w:val="ListParagraph"/>
        <w:widowControl w:val="0"/>
        <w:tabs>
          <w:tab w:val="left" w:pos="834"/>
        </w:tabs>
        <w:autoSpaceDE w:val="0"/>
        <w:autoSpaceDN w:val="0"/>
        <w:spacing w:before="1"/>
        <w:ind w:right="129"/>
        <w:jc w:val="both"/>
        <w:rPr>
          <w:rFonts w:ascii="Arial" w:hAnsi="Arial" w:cs="Arial"/>
        </w:rPr>
      </w:pPr>
    </w:p>
    <w:p w14:paraId="4F0F6D83" w14:textId="2D39B4DA" w:rsidR="00D44D72" w:rsidRPr="008D4E5F" w:rsidRDefault="00D44D72" w:rsidP="008D4E5F">
      <w:pPr>
        <w:pStyle w:val="ListParagraph"/>
        <w:widowControl w:val="0"/>
        <w:numPr>
          <w:ilvl w:val="0"/>
          <w:numId w:val="14"/>
        </w:numPr>
        <w:tabs>
          <w:tab w:val="left" w:pos="834"/>
        </w:tabs>
        <w:autoSpaceDE w:val="0"/>
        <w:autoSpaceDN w:val="0"/>
        <w:spacing w:before="1"/>
        <w:ind w:right="129"/>
        <w:jc w:val="both"/>
        <w:rPr>
          <w:rFonts w:ascii="Arial" w:hAnsi="Arial" w:cs="Arial"/>
        </w:rPr>
      </w:pPr>
      <w:r w:rsidRPr="008D4E5F">
        <w:rPr>
          <w:rFonts w:ascii="Arial" w:hAnsi="Arial" w:cs="Arial"/>
        </w:rPr>
        <w:t>Production</w:t>
      </w:r>
      <w:r w:rsidRPr="008D4E5F">
        <w:rPr>
          <w:rFonts w:ascii="Arial" w:hAnsi="Arial" w:cs="Arial"/>
          <w:spacing w:val="40"/>
        </w:rPr>
        <w:t xml:space="preserve"> </w:t>
      </w:r>
      <w:r w:rsidRPr="008D4E5F">
        <w:rPr>
          <w:rFonts w:ascii="Arial" w:hAnsi="Arial" w:cs="Arial"/>
        </w:rPr>
        <w:t>of</w:t>
      </w:r>
      <w:r w:rsidRPr="008D4E5F">
        <w:rPr>
          <w:rFonts w:ascii="Arial" w:hAnsi="Arial" w:cs="Arial"/>
          <w:spacing w:val="39"/>
        </w:rPr>
        <w:t xml:space="preserve"> </w:t>
      </w:r>
      <w:r w:rsidRPr="008D4E5F">
        <w:rPr>
          <w:rFonts w:ascii="Arial" w:hAnsi="Arial" w:cs="Arial"/>
        </w:rPr>
        <w:t>accurate</w:t>
      </w:r>
      <w:r w:rsidRPr="008D4E5F">
        <w:rPr>
          <w:rFonts w:ascii="Arial" w:hAnsi="Arial" w:cs="Arial"/>
          <w:spacing w:val="41"/>
        </w:rPr>
        <w:t xml:space="preserve"> </w:t>
      </w:r>
      <w:r w:rsidRPr="008D4E5F">
        <w:rPr>
          <w:rFonts w:ascii="Arial" w:hAnsi="Arial" w:cs="Arial"/>
        </w:rPr>
        <w:t>and</w:t>
      </w:r>
      <w:r w:rsidRPr="008D4E5F">
        <w:rPr>
          <w:rFonts w:ascii="Arial" w:hAnsi="Arial" w:cs="Arial"/>
          <w:spacing w:val="37"/>
        </w:rPr>
        <w:t xml:space="preserve"> </w:t>
      </w:r>
      <w:r w:rsidRPr="008D4E5F">
        <w:rPr>
          <w:rFonts w:ascii="Arial" w:hAnsi="Arial" w:cs="Arial"/>
        </w:rPr>
        <w:t>timely</w:t>
      </w:r>
      <w:r w:rsidRPr="008D4E5F">
        <w:rPr>
          <w:rFonts w:ascii="Arial" w:hAnsi="Arial" w:cs="Arial"/>
          <w:spacing w:val="37"/>
        </w:rPr>
        <w:t xml:space="preserve"> </w:t>
      </w:r>
      <w:r w:rsidR="00854F98">
        <w:rPr>
          <w:rFonts w:ascii="Arial" w:hAnsi="Arial" w:cs="Arial"/>
        </w:rPr>
        <w:t>f</w:t>
      </w:r>
      <w:r w:rsidRPr="008D4E5F">
        <w:rPr>
          <w:rFonts w:ascii="Arial" w:hAnsi="Arial" w:cs="Arial"/>
        </w:rPr>
        <w:t>inancia</w:t>
      </w:r>
      <w:r w:rsidR="00854F98">
        <w:rPr>
          <w:rFonts w:ascii="Arial" w:hAnsi="Arial" w:cs="Arial"/>
        </w:rPr>
        <w:t>l</w:t>
      </w:r>
      <w:r w:rsidR="00AD2E6F">
        <w:rPr>
          <w:rFonts w:ascii="Arial" w:hAnsi="Arial" w:cs="Arial"/>
          <w:spacing w:val="39"/>
        </w:rPr>
        <w:t xml:space="preserve"> </w:t>
      </w:r>
      <w:r w:rsidRPr="008D4E5F">
        <w:rPr>
          <w:rFonts w:ascii="Arial" w:hAnsi="Arial" w:cs="Arial"/>
        </w:rPr>
        <w:t>management</w:t>
      </w:r>
      <w:r w:rsidRPr="008D4E5F">
        <w:rPr>
          <w:rFonts w:ascii="Arial" w:hAnsi="Arial" w:cs="Arial"/>
          <w:spacing w:val="40"/>
        </w:rPr>
        <w:t xml:space="preserve"> </w:t>
      </w:r>
      <w:r w:rsidRPr="008D4E5F">
        <w:rPr>
          <w:rFonts w:ascii="Arial" w:hAnsi="Arial" w:cs="Arial"/>
        </w:rPr>
        <w:t>information</w:t>
      </w:r>
      <w:r w:rsidRPr="008D4E5F">
        <w:rPr>
          <w:rFonts w:ascii="Arial" w:hAnsi="Arial" w:cs="Arial"/>
          <w:spacing w:val="41"/>
        </w:rPr>
        <w:t xml:space="preserve"> </w:t>
      </w:r>
      <w:r w:rsidRPr="008D4E5F">
        <w:rPr>
          <w:rFonts w:ascii="Arial" w:hAnsi="Arial" w:cs="Arial"/>
        </w:rPr>
        <w:t>to</w:t>
      </w:r>
      <w:r w:rsidRPr="008D4E5F">
        <w:rPr>
          <w:rFonts w:ascii="Arial" w:hAnsi="Arial" w:cs="Arial"/>
          <w:spacing w:val="37"/>
        </w:rPr>
        <w:t xml:space="preserve"> </w:t>
      </w:r>
      <w:r w:rsidRPr="008D4E5F">
        <w:rPr>
          <w:rFonts w:ascii="Arial" w:hAnsi="Arial" w:cs="Arial"/>
        </w:rPr>
        <w:t>meet</w:t>
      </w:r>
      <w:r w:rsidRPr="008D4E5F">
        <w:rPr>
          <w:rFonts w:ascii="Arial" w:hAnsi="Arial" w:cs="Arial"/>
          <w:spacing w:val="40"/>
        </w:rPr>
        <w:t xml:space="preserve"> </w:t>
      </w:r>
      <w:proofErr w:type="gramStart"/>
      <w:r w:rsidRPr="008D4E5F">
        <w:rPr>
          <w:rFonts w:ascii="Arial" w:hAnsi="Arial" w:cs="Arial"/>
        </w:rPr>
        <w:t>the</w:t>
      </w:r>
      <w:r w:rsidR="005F591F">
        <w:rPr>
          <w:rFonts w:ascii="Arial" w:hAnsi="Arial" w:cs="Arial"/>
        </w:rPr>
        <w:t xml:space="preserve"> </w:t>
      </w:r>
      <w:r w:rsidRPr="008D4E5F">
        <w:rPr>
          <w:rFonts w:ascii="Arial" w:hAnsi="Arial" w:cs="Arial"/>
          <w:spacing w:val="-64"/>
        </w:rPr>
        <w:t xml:space="preserve"> </w:t>
      </w:r>
      <w:r w:rsidRPr="008D4E5F">
        <w:rPr>
          <w:rFonts w:ascii="Arial" w:hAnsi="Arial" w:cs="Arial"/>
        </w:rPr>
        <w:t>requirements</w:t>
      </w:r>
      <w:proofErr w:type="gramEnd"/>
      <w:r w:rsidRPr="008D4E5F">
        <w:rPr>
          <w:rFonts w:ascii="Arial" w:hAnsi="Arial" w:cs="Arial"/>
          <w:spacing w:val="-2"/>
        </w:rPr>
        <w:t xml:space="preserve"> </w:t>
      </w:r>
      <w:r w:rsidRPr="008D4E5F">
        <w:rPr>
          <w:rFonts w:ascii="Arial" w:hAnsi="Arial" w:cs="Arial"/>
        </w:rPr>
        <w:t>of</w:t>
      </w:r>
      <w:r w:rsidRPr="008D4E5F">
        <w:rPr>
          <w:rFonts w:ascii="Arial" w:hAnsi="Arial" w:cs="Arial"/>
          <w:spacing w:val="1"/>
        </w:rPr>
        <w:t xml:space="preserve"> </w:t>
      </w:r>
      <w:r w:rsidRPr="008D4E5F">
        <w:rPr>
          <w:rFonts w:ascii="Arial" w:hAnsi="Arial" w:cs="Arial"/>
        </w:rPr>
        <w:t>the</w:t>
      </w:r>
      <w:r w:rsidRPr="008D4E5F">
        <w:rPr>
          <w:rFonts w:ascii="Arial" w:hAnsi="Arial" w:cs="Arial"/>
          <w:spacing w:val="-2"/>
        </w:rPr>
        <w:t xml:space="preserve"> </w:t>
      </w:r>
      <w:r w:rsidR="005F591F">
        <w:rPr>
          <w:rFonts w:ascii="Arial" w:hAnsi="Arial" w:cs="Arial"/>
          <w:spacing w:val="-2"/>
        </w:rPr>
        <w:t>Board, Sub Committees</w:t>
      </w:r>
      <w:r w:rsidR="00FF6DDD">
        <w:rPr>
          <w:rFonts w:ascii="Arial" w:hAnsi="Arial" w:cs="Arial"/>
          <w:spacing w:val="-2"/>
        </w:rPr>
        <w:t xml:space="preserve">, Chief </w:t>
      </w:r>
      <w:r w:rsidR="00FF6DDD">
        <w:rPr>
          <w:rFonts w:ascii="Arial" w:hAnsi="Arial" w:cs="Arial"/>
          <w:spacing w:val="-2"/>
        </w:rPr>
        <w:lastRenderedPageBreak/>
        <w:t>Executive and senior leadership team</w:t>
      </w:r>
      <w:r w:rsidR="00804E65">
        <w:rPr>
          <w:rFonts w:ascii="Arial" w:hAnsi="Arial" w:cs="Arial"/>
          <w:spacing w:val="-2"/>
        </w:rPr>
        <w:t>. This will include monthly management accounts</w:t>
      </w:r>
      <w:r w:rsidR="00172C51">
        <w:rPr>
          <w:rFonts w:ascii="Arial" w:hAnsi="Arial" w:cs="Arial"/>
          <w:spacing w:val="-2"/>
        </w:rPr>
        <w:t xml:space="preserve"> and detailed variance analysis, ensuring that budget</w:t>
      </w:r>
      <w:r w:rsidR="000C7982">
        <w:rPr>
          <w:rFonts w:ascii="Arial" w:hAnsi="Arial" w:cs="Arial"/>
          <w:spacing w:val="-2"/>
        </w:rPr>
        <w:t xml:space="preserve"> </w:t>
      </w:r>
      <w:r w:rsidR="00172C51">
        <w:rPr>
          <w:rFonts w:ascii="Arial" w:hAnsi="Arial" w:cs="Arial"/>
          <w:spacing w:val="-2"/>
        </w:rPr>
        <w:t>holders are able to understand the financial information being provided.</w:t>
      </w:r>
    </w:p>
    <w:p w14:paraId="77D117D7" w14:textId="77777777" w:rsidR="00B30DD2" w:rsidRPr="00804E65" w:rsidRDefault="00B30DD2" w:rsidP="00804E65">
      <w:pPr>
        <w:rPr>
          <w:rFonts w:ascii="Arial" w:hAnsi="Arial" w:cs="Arial"/>
        </w:rPr>
      </w:pPr>
    </w:p>
    <w:p w14:paraId="7F476E40" w14:textId="160C291A" w:rsidR="00D44D72" w:rsidRPr="00B30DD2" w:rsidRDefault="00B30DD2" w:rsidP="00752D36">
      <w:pPr>
        <w:pStyle w:val="ListParagraph"/>
        <w:widowControl w:val="0"/>
        <w:numPr>
          <w:ilvl w:val="0"/>
          <w:numId w:val="14"/>
        </w:numPr>
        <w:tabs>
          <w:tab w:val="left" w:pos="834"/>
        </w:tabs>
        <w:autoSpaceDE w:val="0"/>
        <w:autoSpaceDN w:val="0"/>
        <w:spacing w:before="10"/>
        <w:jc w:val="both"/>
        <w:rPr>
          <w:rFonts w:ascii="Arial" w:hAnsi="Arial" w:cs="Arial"/>
          <w:sz w:val="20"/>
        </w:rPr>
      </w:pPr>
      <w:r>
        <w:rPr>
          <w:rFonts w:ascii="Arial" w:hAnsi="Arial" w:cs="Arial"/>
        </w:rPr>
        <w:t xml:space="preserve">Production of annual accounts liaising with external auditors and the Treasurer </w:t>
      </w:r>
    </w:p>
    <w:p w14:paraId="6B919406" w14:textId="77777777" w:rsidR="00B30DD2" w:rsidRPr="00B30DD2" w:rsidRDefault="00B30DD2" w:rsidP="00B30DD2">
      <w:pPr>
        <w:widowControl w:val="0"/>
        <w:tabs>
          <w:tab w:val="left" w:pos="834"/>
        </w:tabs>
        <w:autoSpaceDE w:val="0"/>
        <w:autoSpaceDN w:val="0"/>
        <w:spacing w:before="10"/>
        <w:jc w:val="both"/>
        <w:rPr>
          <w:rFonts w:ascii="Arial" w:hAnsi="Arial" w:cs="Arial"/>
          <w:sz w:val="20"/>
        </w:rPr>
      </w:pPr>
    </w:p>
    <w:p w14:paraId="725D7F23" w14:textId="787D31A2" w:rsidR="00D44D72" w:rsidRPr="008D4E5F" w:rsidRDefault="008D4E5F" w:rsidP="00854F98">
      <w:pPr>
        <w:pStyle w:val="ListParagraph"/>
        <w:widowControl w:val="0"/>
        <w:numPr>
          <w:ilvl w:val="0"/>
          <w:numId w:val="14"/>
        </w:numPr>
        <w:tabs>
          <w:tab w:val="left" w:pos="834"/>
        </w:tabs>
        <w:autoSpaceDE w:val="0"/>
        <w:autoSpaceDN w:val="0"/>
        <w:ind w:right="130"/>
        <w:jc w:val="both"/>
        <w:rPr>
          <w:rFonts w:ascii="Arial" w:hAnsi="Arial" w:cs="Arial"/>
        </w:rPr>
      </w:pPr>
      <w:r>
        <w:rPr>
          <w:rFonts w:ascii="Arial" w:hAnsi="Arial" w:cs="Arial"/>
        </w:rPr>
        <w:t>P</w:t>
      </w:r>
      <w:r w:rsidR="00D44D72" w:rsidRPr="008D4E5F">
        <w:rPr>
          <w:rFonts w:ascii="Arial" w:hAnsi="Arial" w:cs="Arial"/>
        </w:rPr>
        <w:t>reparation</w:t>
      </w:r>
      <w:r w:rsidR="00D44D72" w:rsidRPr="008D4E5F">
        <w:rPr>
          <w:rFonts w:ascii="Arial" w:hAnsi="Arial" w:cs="Arial"/>
          <w:spacing w:val="55"/>
        </w:rPr>
        <w:t xml:space="preserve"> </w:t>
      </w:r>
      <w:r w:rsidR="00D44D72" w:rsidRPr="008D4E5F">
        <w:rPr>
          <w:rFonts w:ascii="Arial" w:hAnsi="Arial" w:cs="Arial"/>
        </w:rPr>
        <w:t>of</w:t>
      </w:r>
      <w:r w:rsidR="00D44D72" w:rsidRPr="008D4E5F">
        <w:rPr>
          <w:rFonts w:ascii="Arial" w:hAnsi="Arial" w:cs="Arial"/>
          <w:spacing w:val="53"/>
        </w:rPr>
        <w:t xml:space="preserve"> </w:t>
      </w:r>
      <w:r w:rsidR="00D44D72" w:rsidRPr="008D4E5F">
        <w:rPr>
          <w:rFonts w:ascii="Arial" w:hAnsi="Arial" w:cs="Arial"/>
        </w:rPr>
        <w:t>the</w:t>
      </w:r>
      <w:r w:rsidR="00D44D72" w:rsidRPr="008D4E5F">
        <w:rPr>
          <w:rFonts w:ascii="Arial" w:hAnsi="Arial" w:cs="Arial"/>
          <w:spacing w:val="50"/>
        </w:rPr>
        <w:t xml:space="preserve"> </w:t>
      </w:r>
      <w:r w:rsidR="00D44D72" w:rsidRPr="008D4E5F">
        <w:rPr>
          <w:rFonts w:ascii="Arial" w:hAnsi="Arial" w:cs="Arial"/>
        </w:rPr>
        <w:t>full</w:t>
      </w:r>
      <w:r w:rsidR="00D44D72" w:rsidRPr="008D4E5F">
        <w:rPr>
          <w:rFonts w:ascii="Arial" w:hAnsi="Arial" w:cs="Arial"/>
          <w:spacing w:val="53"/>
        </w:rPr>
        <w:t xml:space="preserve"> </w:t>
      </w:r>
      <w:r w:rsidR="00D44D72" w:rsidRPr="008D4E5F">
        <w:rPr>
          <w:rFonts w:ascii="Arial" w:hAnsi="Arial" w:cs="Arial"/>
        </w:rPr>
        <w:t>year</w:t>
      </w:r>
      <w:r w:rsidR="00D44D72" w:rsidRPr="008D4E5F">
        <w:rPr>
          <w:rFonts w:ascii="Arial" w:hAnsi="Arial" w:cs="Arial"/>
          <w:spacing w:val="52"/>
        </w:rPr>
        <w:t xml:space="preserve"> </w:t>
      </w:r>
      <w:r w:rsidR="00D44D72" w:rsidRPr="008D4E5F">
        <w:rPr>
          <w:rFonts w:ascii="Arial" w:hAnsi="Arial" w:cs="Arial"/>
        </w:rPr>
        <w:t>budget</w:t>
      </w:r>
      <w:r w:rsidR="00854F98">
        <w:rPr>
          <w:rFonts w:ascii="Arial" w:hAnsi="Arial" w:cs="Arial"/>
        </w:rPr>
        <w:t xml:space="preserve"> (revenue and capital expenditure)</w:t>
      </w:r>
      <w:r w:rsidR="00D44D72" w:rsidRPr="008D4E5F">
        <w:rPr>
          <w:rFonts w:ascii="Arial" w:hAnsi="Arial" w:cs="Arial"/>
          <w:spacing w:val="55"/>
        </w:rPr>
        <w:t xml:space="preserve"> </w:t>
      </w:r>
      <w:r w:rsidR="00D44D72" w:rsidRPr="008D4E5F">
        <w:rPr>
          <w:rFonts w:ascii="Arial" w:hAnsi="Arial" w:cs="Arial"/>
        </w:rPr>
        <w:t>in</w:t>
      </w:r>
      <w:r w:rsidR="00D44D72" w:rsidRPr="008D4E5F">
        <w:rPr>
          <w:rFonts w:ascii="Arial" w:hAnsi="Arial" w:cs="Arial"/>
          <w:spacing w:val="52"/>
        </w:rPr>
        <w:t xml:space="preserve"> </w:t>
      </w:r>
      <w:r w:rsidR="00D44D72" w:rsidRPr="008D4E5F">
        <w:rPr>
          <w:rFonts w:ascii="Arial" w:hAnsi="Arial" w:cs="Arial"/>
        </w:rPr>
        <w:t>respect</w:t>
      </w:r>
      <w:r w:rsidR="00D44D72" w:rsidRPr="008D4E5F">
        <w:rPr>
          <w:rFonts w:ascii="Arial" w:hAnsi="Arial" w:cs="Arial"/>
          <w:spacing w:val="51"/>
        </w:rPr>
        <w:t xml:space="preserve"> </w:t>
      </w:r>
      <w:r w:rsidR="00D44D72" w:rsidRPr="008D4E5F">
        <w:rPr>
          <w:rFonts w:ascii="Arial" w:hAnsi="Arial" w:cs="Arial"/>
        </w:rPr>
        <w:t>of</w:t>
      </w:r>
      <w:r w:rsidR="00D44D72" w:rsidRPr="008D4E5F">
        <w:rPr>
          <w:rFonts w:ascii="Arial" w:hAnsi="Arial" w:cs="Arial"/>
          <w:spacing w:val="56"/>
        </w:rPr>
        <w:t xml:space="preserve"> </w:t>
      </w:r>
      <w:r w:rsidR="00D44D72" w:rsidRPr="008D4E5F">
        <w:rPr>
          <w:rFonts w:ascii="Arial" w:hAnsi="Arial" w:cs="Arial"/>
        </w:rPr>
        <w:t>the</w:t>
      </w:r>
      <w:r>
        <w:rPr>
          <w:rFonts w:ascii="Arial" w:hAnsi="Arial" w:cs="Arial"/>
          <w:spacing w:val="50"/>
        </w:rPr>
        <w:t xml:space="preserve"> </w:t>
      </w:r>
      <w:r w:rsidR="00D44D72" w:rsidRPr="008D4E5F">
        <w:rPr>
          <w:rFonts w:ascii="Arial" w:hAnsi="Arial" w:cs="Arial"/>
        </w:rPr>
        <w:t>followin</w:t>
      </w:r>
      <w:r w:rsidR="00854F98">
        <w:rPr>
          <w:rFonts w:ascii="Arial" w:hAnsi="Arial" w:cs="Arial"/>
        </w:rPr>
        <w:t xml:space="preserve">g </w:t>
      </w:r>
      <w:r w:rsidR="00D44D72" w:rsidRPr="008D4E5F">
        <w:rPr>
          <w:rFonts w:ascii="Arial" w:hAnsi="Arial" w:cs="Arial"/>
        </w:rPr>
        <w:t>financial</w:t>
      </w:r>
      <w:r w:rsidR="00D44D72" w:rsidRPr="008D4E5F">
        <w:rPr>
          <w:rFonts w:ascii="Arial" w:hAnsi="Arial" w:cs="Arial"/>
          <w:spacing w:val="-10"/>
        </w:rPr>
        <w:t xml:space="preserve"> </w:t>
      </w:r>
      <w:r w:rsidR="00D44D72" w:rsidRPr="008D4E5F">
        <w:rPr>
          <w:rFonts w:ascii="Arial" w:hAnsi="Arial" w:cs="Arial"/>
        </w:rPr>
        <w:t>year</w:t>
      </w:r>
      <w:r w:rsidR="00D44D72" w:rsidRPr="008D4E5F">
        <w:rPr>
          <w:rFonts w:ascii="Arial" w:hAnsi="Arial" w:cs="Arial"/>
          <w:spacing w:val="-12"/>
        </w:rPr>
        <w:t xml:space="preserve"> </w:t>
      </w:r>
      <w:r w:rsidR="00D44D72" w:rsidRPr="008D4E5F">
        <w:rPr>
          <w:rFonts w:ascii="Arial" w:hAnsi="Arial" w:cs="Arial"/>
        </w:rPr>
        <w:t>for</w:t>
      </w:r>
      <w:r w:rsidR="00D44D72" w:rsidRPr="008D4E5F">
        <w:rPr>
          <w:rFonts w:ascii="Arial" w:hAnsi="Arial" w:cs="Arial"/>
          <w:spacing w:val="-10"/>
        </w:rPr>
        <w:t xml:space="preserve"> </w:t>
      </w:r>
      <w:r w:rsidR="00D44D72" w:rsidRPr="008D4E5F">
        <w:rPr>
          <w:rFonts w:ascii="Arial" w:hAnsi="Arial" w:cs="Arial"/>
        </w:rPr>
        <w:t>approval</w:t>
      </w:r>
      <w:r w:rsidR="00D44D72" w:rsidRPr="008D4E5F">
        <w:rPr>
          <w:rFonts w:ascii="Arial" w:hAnsi="Arial" w:cs="Arial"/>
          <w:spacing w:val="-8"/>
        </w:rPr>
        <w:t xml:space="preserve"> </w:t>
      </w:r>
      <w:r w:rsidR="00D44D72" w:rsidRPr="008D4E5F">
        <w:rPr>
          <w:rFonts w:ascii="Arial" w:hAnsi="Arial" w:cs="Arial"/>
        </w:rPr>
        <w:t>by</w:t>
      </w:r>
      <w:r w:rsidR="00D44D72" w:rsidRPr="008D4E5F">
        <w:rPr>
          <w:rFonts w:ascii="Arial" w:hAnsi="Arial" w:cs="Arial"/>
          <w:spacing w:val="-12"/>
        </w:rPr>
        <w:t xml:space="preserve"> </w:t>
      </w:r>
      <w:r w:rsidR="00D44D72" w:rsidRPr="008D4E5F">
        <w:rPr>
          <w:rFonts w:ascii="Arial" w:hAnsi="Arial" w:cs="Arial"/>
        </w:rPr>
        <w:t>the</w:t>
      </w:r>
      <w:r w:rsidR="00D44D72" w:rsidRPr="008D4E5F">
        <w:rPr>
          <w:rFonts w:ascii="Arial" w:hAnsi="Arial" w:cs="Arial"/>
          <w:spacing w:val="-9"/>
        </w:rPr>
        <w:t xml:space="preserve"> </w:t>
      </w:r>
      <w:r w:rsidR="00D44D72" w:rsidRPr="008D4E5F">
        <w:rPr>
          <w:rFonts w:ascii="Arial" w:hAnsi="Arial" w:cs="Arial"/>
        </w:rPr>
        <w:t>Board,</w:t>
      </w:r>
      <w:r w:rsidR="00D44D72" w:rsidRPr="008D4E5F">
        <w:rPr>
          <w:rFonts w:ascii="Arial" w:hAnsi="Arial" w:cs="Arial"/>
          <w:spacing w:val="-10"/>
        </w:rPr>
        <w:t xml:space="preserve"> </w:t>
      </w:r>
      <w:r w:rsidR="00D44D72" w:rsidRPr="008D4E5F">
        <w:rPr>
          <w:rFonts w:ascii="Arial" w:hAnsi="Arial" w:cs="Arial"/>
        </w:rPr>
        <w:t>following</w:t>
      </w:r>
      <w:r w:rsidR="00D44D72" w:rsidRPr="008D4E5F">
        <w:rPr>
          <w:rFonts w:ascii="Arial" w:hAnsi="Arial" w:cs="Arial"/>
          <w:spacing w:val="-9"/>
        </w:rPr>
        <w:t xml:space="preserve"> </w:t>
      </w:r>
      <w:r w:rsidR="00D44D72" w:rsidRPr="008D4E5F">
        <w:rPr>
          <w:rFonts w:ascii="Arial" w:hAnsi="Arial" w:cs="Arial"/>
        </w:rPr>
        <w:t>recommendation</w:t>
      </w:r>
      <w:r w:rsidR="00D44D72" w:rsidRPr="008D4E5F">
        <w:rPr>
          <w:rFonts w:ascii="Arial" w:hAnsi="Arial" w:cs="Arial"/>
          <w:spacing w:val="-6"/>
        </w:rPr>
        <w:t xml:space="preserve"> </w:t>
      </w:r>
      <w:r w:rsidR="00D44D72" w:rsidRPr="008D4E5F">
        <w:rPr>
          <w:rFonts w:ascii="Arial" w:hAnsi="Arial" w:cs="Arial"/>
        </w:rPr>
        <w:t>by</w:t>
      </w:r>
      <w:r w:rsidR="00D44D72" w:rsidRPr="008D4E5F">
        <w:rPr>
          <w:rFonts w:ascii="Arial" w:hAnsi="Arial" w:cs="Arial"/>
          <w:spacing w:val="-12"/>
        </w:rPr>
        <w:t xml:space="preserve"> </w:t>
      </w:r>
      <w:r w:rsidR="00D44D72" w:rsidRPr="008D4E5F">
        <w:rPr>
          <w:rFonts w:ascii="Arial" w:hAnsi="Arial" w:cs="Arial"/>
        </w:rPr>
        <w:t>the</w:t>
      </w:r>
      <w:r w:rsidR="00FF6DDD">
        <w:rPr>
          <w:rFonts w:ascii="Arial" w:hAnsi="Arial" w:cs="Arial"/>
        </w:rPr>
        <w:t xml:space="preserve"> CEO &amp;</w:t>
      </w:r>
      <w:r w:rsidR="00D44D72" w:rsidRPr="008D4E5F">
        <w:rPr>
          <w:rFonts w:ascii="Arial" w:hAnsi="Arial" w:cs="Arial"/>
          <w:spacing w:val="-9"/>
        </w:rPr>
        <w:t xml:space="preserve"> </w:t>
      </w:r>
      <w:r w:rsidR="00D44D72" w:rsidRPr="008D4E5F">
        <w:rPr>
          <w:rFonts w:ascii="Arial" w:hAnsi="Arial" w:cs="Arial"/>
        </w:rPr>
        <w:t>Treasurer;</w:t>
      </w:r>
      <w:r w:rsidR="00172C51">
        <w:rPr>
          <w:rFonts w:ascii="Arial" w:hAnsi="Arial" w:cs="Arial"/>
        </w:rPr>
        <w:t xml:space="preserve"> This will also include production of the half year reforecast</w:t>
      </w:r>
      <w:r w:rsidR="00684B04">
        <w:rPr>
          <w:rFonts w:ascii="Arial" w:hAnsi="Arial" w:cs="Arial"/>
        </w:rPr>
        <w:t>.</w:t>
      </w:r>
    </w:p>
    <w:p w14:paraId="07E36584" w14:textId="77777777" w:rsidR="00D44D72" w:rsidRPr="008D4E5F" w:rsidRDefault="00D44D72" w:rsidP="00D44D72">
      <w:pPr>
        <w:pStyle w:val="BodyText"/>
        <w:spacing w:before="10"/>
        <w:jc w:val="both"/>
        <w:rPr>
          <w:sz w:val="20"/>
        </w:rPr>
      </w:pPr>
    </w:p>
    <w:p w14:paraId="39BA3FE9" w14:textId="4E6F687E" w:rsidR="00D44D72" w:rsidRPr="008D4E5F" w:rsidRDefault="00D44D72" w:rsidP="00D44D72">
      <w:pPr>
        <w:pStyle w:val="ListParagraph"/>
        <w:widowControl w:val="0"/>
        <w:numPr>
          <w:ilvl w:val="0"/>
          <w:numId w:val="14"/>
        </w:numPr>
        <w:tabs>
          <w:tab w:val="left" w:pos="834"/>
        </w:tabs>
        <w:autoSpaceDE w:val="0"/>
        <w:autoSpaceDN w:val="0"/>
        <w:ind w:right="133"/>
        <w:jc w:val="both"/>
        <w:rPr>
          <w:rFonts w:ascii="Arial" w:hAnsi="Arial" w:cs="Arial"/>
        </w:rPr>
      </w:pPr>
      <w:r w:rsidRPr="008D4E5F">
        <w:rPr>
          <w:rFonts w:ascii="Arial" w:hAnsi="Arial" w:cs="Arial"/>
        </w:rPr>
        <w:t>Day</w:t>
      </w:r>
      <w:r w:rsidRPr="008D4E5F">
        <w:rPr>
          <w:rFonts w:ascii="Arial" w:hAnsi="Arial" w:cs="Arial"/>
          <w:spacing w:val="60"/>
        </w:rPr>
        <w:t xml:space="preserve"> </w:t>
      </w:r>
      <w:r w:rsidRPr="008D4E5F">
        <w:rPr>
          <w:rFonts w:ascii="Arial" w:hAnsi="Arial" w:cs="Arial"/>
        </w:rPr>
        <w:t>to</w:t>
      </w:r>
      <w:r w:rsidRPr="008D4E5F">
        <w:rPr>
          <w:rFonts w:ascii="Arial" w:hAnsi="Arial" w:cs="Arial"/>
          <w:spacing w:val="63"/>
        </w:rPr>
        <w:t xml:space="preserve"> </w:t>
      </w:r>
      <w:r w:rsidRPr="008D4E5F">
        <w:rPr>
          <w:rFonts w:ascii="Arial" w:hAnsi="Arial" w:cs="Arial"/>
        </w:rPr>
        <w:t>day</w:t>
      </w:r>
      <w:r w:rsidRPr="008D4E5F">
        <w:rPr>
          <w:rFonts w:ascii="Arial" w:hAnsi="Arial" w:cs="Arial"/>
          <w:spacing w:val="61"/>
        </w:rPr>
        <w:t xml:space="preserve"> </w:t>
      </w:r>
      <w:r w:rsidRPr="008D4E5F">
        <w:rPr>
          <w:rFonts w:ascii="Arial" w:hAnsi="Arial" w:cs="Arial"/>
        </w:rPr>
        <w:t>management</w:t>
      </w:r>
      <w:r w:rsidRPr="008D4E5F">
        <w:rPr>
          <w:rFonts w:ascii="Arial" w:hAnsi="Arial" w:cs="Arial"/>
          <w:spacing w:val="62"/>
        </w:rPr>
        <w:t xml:space="preserve"> </w:t>
      </w:r>
      <w:r w:rsidRPr="008D4E5F">
        <w:rPr>
          <w:rFonts w:ascii="Arial" w:hAnsi="Arial" w:cs="Arial"/>
        </w:rPr>
        <w:t>of</w:t>
      </w:r>
      <w:r w:rsidRPr="008D4E5F">
        <w:rPr>
          <w:rFonts w:ascii="Arial" w:hAnsi="Arial" w:cs="Arial"/>
          <w:spacing w:val="63"/>
        </w:rPr>
        <w:t xml:space="preserve"> </w:t>
      </w:r>
      <w:r w:rsidRPr="008D4E5F">
        <w:rPr>
          <w:rFonts w:ascii="Arial" w:hAnsi="Arial" w:cs="Arial"/>
        </w:rPr>
        <w:t>the</w:t>
      </w:r>
      <w:r w:rsidRPr="008D4E5F">
        <w:rPr>
          <w:rFonts w:ascii="Arial" w:hAnsi="Arial" w:cs="Arial"/>
          <w:spacing w:val="62"/>
        </w:rPr>
        <w:t xml:space="preserve"> </w:t>
      </w:r>
      <w:r w:rsidRPr="008D4E5F">
        <w:rPr>
          <w:rFonts w:ascii="Arial" w:hAnsi="Arial" w:cs="Arial"/>
        </w:rPr>
        <w:t>cash</w:t>
      </w:r>
      <w:r w:rsidRPr="008D4E5F">
        <w:rPr>
          <w:rFonts w:ascii="Arial" w:hAnsi="Arial" w:cs="Arial"/>
          <w:spacing w:val="61"/>
        </w:rPr>
        <w:t xml:space="preserve"> </w:t>
      </w:r>
      <w:r w:rsidRPr="008D4E5F">
        <w:rPr>
          <w:rFonts w:ascii="Arial" w:hAnsi="Arial" w:cs="Arial"/>
        </w:rPr>
        <w:t>flow</w:t>
      </w:r>
      <w:r w:rsidRPr="008D4E5F">
        <w:rPr>
          <w:rFonts w:ascii="Arial" w:hAnsi="Arial" w:cs="Arial"/>
          <w:spacing w:val="60"/>
        </w:rPr>
        <w:t xml:space="preserve"> </w:t>
      </w:r>
      <w:r w:rsidRPr="008D4E5F">
        <w:rPr>
          <w:rFonts w:ascii="Arial" w:hAnsi="Arial" w:cs="Arial"/>
        </w:rPr>
        <w:t>of</w:t>
      </w:r>
      <w:r w:rsidRPr="008D4E5F">
        <w:rPr>
          <w:rFonts w:ascii="Arial" w:hAnsi="Arial" w:cs="Arial"/>
          <w:spacing w:val="64"/>
        </w:rPr>
        <w:t xml:space="preserve"> </w:t>
      </w:r>
      <w:r w:rsidRPr="008D4E5F">
        <w:rPr>
          <w:rFonts w:ascii="Arial" w:hAnsi="Arial" w:cs="Arial"/>
        </w:rPr>
        <w:t>the</w:t>
      </w:r>
      <w:r w:rsidRPr="008D4E5F">
        <w:rPr>
          <w:rFonts w:ascii="Arial" w:hAnsi="Arial" w:cs="Arial"/>
          <w:spacing w:val="63"/>
        </w:rPr>
        <w:t xml:space="preserve"> </w:t>
      </w:r>
      <w:r w:rsidRPr="008D4E5F">
        <w:rPr>
          <w:rFonts w:ascii="Arial" w:hAnsi="Arial" w:cs="Arial"/>
        </w:rPr>
        <w:t>Charity</w:t>
      </w:r>
      <w:r w:rsidRPr="008D4E5F">
        <w:rPr>
          <w:rFonts w:ascii="Arial" w:hAnsi="Arial" w:cs="Arial"/>
          <w:spacing w:val="61"/>
        </w:rPr>
        <w:t xml:space="preserve"> </w:t>
      </w:r>
      <w:r w:rsidRPr="008D4E5F">
        <w:rPr>
          <w:rFonts w:ascii="Arial" w:hAnsi="Arial" w:cs="Arial"/>
        </w:rPr>
        <w:t>with</w:t>
      </w:r>
      <w:r w:rsidRPr="008D4E5F">
        <w:rPr>
          <w:rFonts w:ascii="Arial" w:hAnsi="Arial" w:cs="Arial"/>
          <w:spacing w:val="66"/>
        </w:rPr>
        <w:t xml:space="preserve"> </w:t>
      </w:r>
      <w:r w:rsidRPr="008D4E5F">
        <w:rPr>
          <w:rFonts w:ascii="Arial" w:hAnsi="Arial" w:cs="Arial"/>
        </w:rPr>
        <w:t>the</w:t>
      </w:r>
      <w:r w:rsidRPr="008D4E5F">
        <w:rPr>
          <w:rFonts w:ascii="Arial" w:hAnsi="Arial" w:cs="Arial"/>
          <w:spacing w:val="61"/>
        </w:rPr>
        <w:t xml:space="preserve"> </w:t>
      </w:r>
      <w:r w:rsidRPr="008D4E5F">
        <w:rPr>
          <w:rFonts w:ascii="Arial" w:hAnsi="Arial" w:cs="Arial"/>
        </w:rPr>
        <w:t>objective</w:t>
      </w:r>
      <w:r w:rsidRPr="008D4E5F">
        <w:rPr>
          <w:rFonts w:ascii="Arial" w:hAnsi="Arial" w:cs="Arial"/>
          <w:spacing w:val="62"/>
        </w:rPr>
        <w:t xml:space="preserve"> </w:t>
      </w:r>
      <w:proofErr w:type="gramStart"/>
      <w:r w:rsidRPr="008D4E5F">
        <w:rPr>
          <w:rFonts w:ascii="Arial" w:hAnsi="Arial" w:cs="Arial"/>
        </w:rPr>
        <w:t>of</w:t>
      </w:r>
      <w:r w:rsidR="00854F98">
        <w:rPr>
          <w:rFonts w:ascii="Arial" w:hAnsi="Arial" w:cs="Arial"/>
        </w:rPr>
        <w:t xml:space="preserve"> </w:t>
      </w:r>
      <w:r w:rsidRPr="008D4E5F">
        <w:rPr>
          <w:rFonts w:ascii="Arial" w:hAnsi="Arial" w:cs="Arial"/>
          <w:spacing w:val="-64"/>
        </w:rPr>
        <w:t xml:space="preserve"> </w:t>
      </w:r>
      <w:r w:rsidRPr="008D4E5F">
        <w:rPr>
          <w:rFonts w:ascii="Arial" w:hAnsi="Arial" w:cs="Arial"/>
        </w:rPr>
        <w:t>minimising</w:t>
      </w:r>
      <w:proofErr w:type="gramEnd"/>
      <w:r w:rsidRPr="008D4E5F">
        <w:rPr>
          <w:rFonts w:ascii="Arial" w:hAnsi="Arial" w:cs="Arial"/>
          <w:spacing w:val="-3"/>
        </w:rPr>
        <w:t xml:space="preserve"> </w:t>
      </w:r>
      <w:r w:rsidRPr="008D4E5F">
        <w:rPr>
          <w:rFonts w:ascii="Arial" w:hAnsi="Arial" w:cs="Arial"/>
        </w:rPr>
        <w:t>use</w:t>
      </w:r>
      <w:r w:rsidRPr="008D4E5F">
        <w:rPr>
          <w:rFonts w:ascii="Arial" w:hAnsi="Arial" w:cs="Arial"/>
          <w:spacing w:val="-1"/>
        </w:rPr>
        <w:t xml:space="preserve"> </w:t>
      </w:r>
      <w:r w:rsidRPr="008D4E5F">
        <w:rPr>
          <w:rFonts w:ascii="Arial" w:hAnsi="Arial" w:cs="Arial"/>
        </w:rPr>
        <w:t>of loan</w:t>
      </w:r>
      <w:r w:rsidRPr="008D4E5F">
        <w:rPr>
          <w:rFonts w:ascii="Arial" w:hAnsi="Arial" w:cs="Arial"/>
          <w:spacing w:val="-3"/>
        </w:rPr>
        <w:t xml:space="preserve"> </w:t>
      </w:r>
      <w:r w:rsidRPr="008D4E5F">
        <w:rPr>
          <w:rFonts w:ascii="Arial" w:hAnsi="Arial" w:cs="Arial"/>
        </w:rPr>
        <w:t>or</w:t>
      </w:r>
      <w:r w:rsidRPr="008D4E5F">
        <w:rPr>
          <w:rFonts w:ascii="Arial" w:hAnsi="Arial" w:cs="Arial"/>
          <w:spacing w:val="-2"/>
        </w:rPr>
        <w:t xml:space="preserve"> </w:t>
      </w:r>
      <w:r w:rsidRPr="008D4E5F">
        <w:rPr>
          <w:rFonts w:ascii="Arial" w:hAnsi="Arial" w:cs="Arial"/>
        </w:rPr>
        <w:t>overdraft</w:t>
      </w:r>
      <w:r w:rsidRPr="008D4E5F">
        <w:rPr>
          <w:rFonts w:ascii="Arial" w:hAnsi="Arial" w:cs="Arial"/>
          <w:spacing w:val="-3"/>
        </w:rPr>
        <w:t xml:space="preserve"> </w:t>
      </w:r>
      <w:r w:rsidRPr="008D4E5F">
        <w:rPr>
          <w:rFonts w:ascii="Arial" w:hAnsi="Arial" w:cs="Arial"/>
        </w:rPr>
        <w:t>facilities</w:t>
      </w:r>
      <w:r w:rsidRPr="008D4E5F">
        <w:rPr>
          <w:rFonts w:ascii="Arial" w:hAnsi="Arial" w:cs="Arial"/>
          <w:spacing w:val="-3"/>
        </w:rPr>
        <w:t xml:space="preserve"> </w:t>
      </w:r>
      <w:r w:rsidRPr="008D4E5F">
        <w:rPr>
          <w:rFonts w:ascii="Arial" w:hAnsi="Arial" w:cs="Arial"/>
        </w:rPr>
        <w:t>and</w:t>
      </w:r>
      <w:r w:rsidRPr="008D4E5F">
        <w:rPr>
          <w:rFonts w:ascii="Arial" w:hAnsi="Arial" w:cs="Arial"/>
          <w:spacing w:val="-2"/>
        </w:rPr>
        <w:t xml:space="preserve"> </w:t>
      </w:r>
      <w:r w:rsidRPr="008D4E5F">
        <w:rPr>
          <w:rFonts w:ascii="Arial" w:hAnsi="Arial" w:cs="Arial"/>
        </w:rPr>
        <w:t>maximising</w:t>
      </w:r>
      <w:r w:rsidRPr="008D4E5F">
        <w:rPr>
          <w:rFonts w:ascii="Arial" w:hAnsi="Arial" w:cs="Arial"/>
          <w:spacing w:val="-2"/>
        </w:rPr>
        <w:t xml:space="preserve"> </w:t>
      </w:r>
      <w:r w:rsidRPr="008D4E5F">
        <w:rPr>
          <w:rFonts w:ascii="Arial" w:hAnsi="Arial" w:cs="Arial"/>
        </w:rPr>
        <w:t>return on</w:t>
      </w:r>
      <w:r w:rsidRPr="008D4E5F">
        <w:rPr>
          <w:rFonts w:ascii="Arial" w:hAnsi="Arial" w:cs="Arial"/>
          <w:spacing w:val="-3"/>
        </w:rPr>
        <w:t xml:space="preserve"> </w:t>
      </w:r>
      <w:r w:rsidRPr="008D4E5F">
        <w:rPr>
          <w:rFonts w:ascii="Arial" w:hAnsi="Arial" w:cs="Arial"/>
        </w:rPr>
        <w:t>free</w:t>
      </w:r>
      <w:r w:rsidRPr="008D4E5F">
        <w:rPr>
          <w:rFonts w:ascii="Arial" w:hAnsi="Arial" w:cs="Arial"/>
          <w:spacing w:val="-1"/>
        </w:rPr>
        <w:t xml:space="preserve"> </w:t>
      </w:r>
      <w:r w:rsidRPr="008D4E5F">
        <w:rPr>
          <w:rFonts w:ascii="Arial" w:hAnsi="Arial" w:cs="Arial"/>
        </w:rPr>
        <w:t>reserves.</w:t>
      </w:r>
    </w:p>
    <w:p w14:paraId="3D8E89C2" w14:textId="77777777" w:rsidR="008D4E5F" w:rsidRPr="008D4E5F" w:rsidRDefault="008D4E5F" w:rsidP="008D4E5F">
      <w:pPr>
        <w:widowControl w:val="0"/>
        <w:tabs>
          <w:tab w:val="left" w:pos="834"/>
        </w:tabs>
        <w:autoSpaceDE w:val="0"/>
        <w:autoSpaceDN w:val="0"/>
        <w:ind w:right="133"/>
        <w:jc w:val="both"/>
        <w:rPr>
          <w:rFonts w:ascii="Wingdings" w:hAnsi="Wingdings"/>
        </w:rPr>
      </w:pPr>
    </w:p>
    <w:p w14:paraId="554B6371" w14:textId="23E6402B" w:rsidR="0067377D" w:rsidRDefault="0067377D" w:rsidP="00C740C3">
      <w:pPr>
        <w:pStyle w:val="Body1"/>
        <w:numPr>
          <w:ilvl w:val="0"/>
          <w:numId w:val="14"/>
        </w:numPr>
        <w:spacing w:after="240" w:line="276" w:lineRule="auto"/>
        <w:jc w:val="both"/>
        <w:rPr>
          <w:rFonts w:ascii="Arial" w:hAnsi="Arial Unicode MS"/>
          <w:szCs w:val="24"/>
        </w:rPr>
      </w:pPr>
      <w:r>
        <w:rPr>
          <w:rFonts w:ascii="Arial" w:hAnsi="Arial Unicode MS"/>
          <w:szCs w:val="24"/>
        </w:rPr>
        <w:t>Daily line management, development and coaching of direct and indirect reports.</w:t>
      </w:r>
      <w:r w:rsidR="00FF6DDD">
        <w:rPr>
          <w:rFonts w:ascii="Arial" w:hAnsi="Arial Unicode MS"/>
          <w:szCs w:val="24"/>
        </w:rPr>
        <w:t xml:space="preserve"> (2 direct reports and 1 indirect report)</w:t>
      </w:r>
    </w:p>
    <w:p w14:paraId="485397C2" w14:textId="1414F172" w:rsidR="00172C51" w:rsidRDefault="00172C51" w:rsidP="00C740C3">
      <w:pPr>
        <w:pStyle w:val="Body1"/>
        <w:numPr>
          <w:ilvl w:val="0"/>
          <w:numId w:val="14"/>
        </w:numPr>
        <w:spacing w:after="240" w:line="276" w:lineRule="auto"/>
        <w:jc w:val="both"/>
        <w:rPr>
          <w:rFonts w:ascii="Arial" w:hAnsi="Arial" w:cs="Arial"/>
          <w:color w:val="auto"/>
          <w:szCs w:val="24"/>
        </w:rPr>
      </w:pPr>
      <w:r>
        <w:rPr>
          <w:rFonts w:ascii="Arial" w:hAnsi="Arial" w:cs="Arial"/>
          <w:color w:val="auto"/>
          <w:szCs w:val="24"/>
        </w:rPr>
        <w:t>To provide financial modelling for business development opportunities including budgets for new funding applications.</w:t>
      </w:r>
    </w:p>
    <w:p w14:paraId="027F622F" w14:textId="45B264AD" w:rsidR="00172C51" w:rsidRDefault="00172C51" w:rsidP="00C740C3">
      <w:pPr>
        <w:pStyle w:val="Body1"/>
        <w:numPr>
          <w:ilvl w:val="0"/>
          <w:numId w:val="14"/>
        </w:numPr>
        <w:spacing w:after="240" w:line="276" w:lineRule="auto"/>
        <w:jc w:val="both"/>
        <w:rPr>
          <w:rFonts w:ascii="Arial" w:hAnsi="Arial" w:cs="Arial"/>
          <w:color w:val="auto"/>
          <w:szCs w:val="24"/>
        </w:rPr>
      </w:pPr>
      <w:r>
        <w:rPr>
          <w:rFonts w:ascii="Arial" w:hAnsi="Arial" w:cs="Arial"/>
          <w:color w:val="auto"/>
          <w:szCs w:val="24"/>
        </w:rPr>
        <w:t xml:space="preserve">To oversee the production of </w:t>
      </w:r>
      <w:r w:rsidR="00684B04">
        <w:rPr>
          <w:rFonts w:ascii="Arial" w:hAnsi="Arial" w:cs="Arial"/>
          <w:color w:val="auto"/>
          <w:szCs w:val="24"/>
        </w:rPr>
        <w:t xml:space="preserve">payroll services </w:t>
      </w:r>
      <w:r>
        <w:rPr>
          <w:rFonts w:ascii="Arial" w:hAnsi="Arial" w:cs="Arial"/>
          <w:color w:val="auto"/>
          <w:szCs w:val="24"/>
        </w:rPr>
        <w:t xml:space="preserve">covering approximately 270 staff </w:t>
      </w:r>
      <w:r w:rsidR="00684B04">
        <w:rPr>
          <w:rFonts w:ascii="Arial" w:hAnsi="Arial" w:cs="Arial"/>
          <w:color w:val="auto"/>
          <w:szCs w:val="24"/>
        </w:rPr>
        <w:t>with a payroll of over £5.5m per year.</w:t>
      </w:r>
    </w:p>
    <w:p w14:paraId="67CD289F" w14:textId="5CD98EDB" w:rsidR="00684B04" w:rsidRDefault="00684B04" w:rsidP="00C740C3">
      <w:pPr>
        <w:pStyle w:val="Body1"/>
        <w:numPr>
          <w:ilvl w:val="0"/>
          <w:numId w:val="14"/>
        </w:numPr>
        <w:spacing w:after="240" w:line="276" w:lineRule="auto"/>
        <w:jc w:val="both"/>
        <w:rPr>
          <w:rFonts w:ascii="Arial" w:hAnsi="Arial" w:cs="Arial"/>
          <w:color w:val="auto"/>
          <w:szCs w:val="24"/>
        </w:rPr>
      </w:pPr>
      <w:r>
        <w:rPr>
          <w:rFonts w:ascii="Arial" w:hAnsi="Arial" w:cs="Arial"/>
          <w:color w:val="auto"/>
          <w:szCs w:val="24"/>
        </w:rPr>
        <w:t xml:space="preserve">To oversee the management of bank accounts, supplier payments, income invoicing, corporate credit cards, weekly </w:t>
      </w:r>
      <w:proofErr w:type="spellStart"/>
      <w:r>
        <w:rPr>
          <w:rFonts w:ascii="Arial" w:hAnsi="Arial" w:cs="Arial"/>
          <w:color w:val="auto"/>
          <w:szCs w:val="24"/>
        </w:rPr>
        <w:t>bankings</w:t>
      </w:r>
      <w:proofErr w:type="spellEnd"/>
      <w:r>
        <w:rPr>
          <w:rFonts w:ascii="Arial" w:hAnsi="Arial" w:cs="Arial"/>
          <w:color w:val="auto"/>
          <w:szCs w:val="24"/>
        </w:rPr>
        <w:t xml:space="preserve"> and all other financial record keeping. This includes ensuring that AUKN meets its statutory obligations </w:t>
      </w:r>
      <w:proofErr w:type="gramStart"/>
      <w:r>
        <w:rPr>
          <w:rFonts w:ascii="Arial" w:hAnsi="Arial" w:cs="Arial"/>
          <w:color w:val="auto"/>
          <w:szCs w:val="24"/>
        </w:rPr>
        <w:t>with regard to</w:t>
      </w:r>
      <w:proofErr w:type="gramEnd"/>
      <w:r>
        <w:rPr>
          <w:rFonts w:ascii="Arial" w:hAnsi="Arial" w:cs="Arial"/>
          <w:color w:val="auto"/>
          <w:szCs w:val="24"/>
        </w:rPr>
        <w:t xml:space="preserve"> HMRC, pension and gift aid.</w:t>
      </w:r>
    </w:p>
    <w:p w14:paraId="29ADFA94" w14:textId="58345DE8" w:rsidR="00684B04" w:rsidRPr="00684B04" w:rsidRDefault="00684B04" w:rsidP="00684B04">
      <w:pPr>
        <w:pStyle w:val="Body1"/>
        <w:numPr>
          <w:ilvl w:val="0"/>
          <w:numId w:val="14"/>
        </w:numPr>
        <w:spacing w:after="240" w:line="276" w:lineRule="auto"/>
        <w:jc w:val="both"/>
        <w:rPr>
          <w:rFonts w:ascii="Arial" w:hAnsi="Arial" w:cs="Arial"/>
          <w:color w:val="auto"/>
          <w:szCs w:val="24"/>
        </w:rPr>
      </w:pPr>
      <w:r>
        <w:rPr>
          <w:rFonts w:ascii="Arial" w:hAnsi="Arial" w:cs="Arial"/>
          <w:color w:val="auto"/>
          <w:szCs w:val="24"/>
        </w:rPr>
        <w:t xml:space="preserve">Provide audit assurance </w:t>
      </w:r>
      <w:proofErr w:type="gramStart"/>
      <w:r>
        <w:rPr>
          <w:rFonts w:ascii="Arial" w:hAnsi="Arial" w:cs="Arial"/>
          <w:color w:val="auto"/>
          <w:szCs w:val="24"/>
        </w:rPr>
        <w:t>with regard to</w:t>
      </w:r>
      <w:proofErr w:type="gramEnd"/>
      <w:r>
        <w:rPr>
          <w:rFonts w:ascii="Arial" w:hAnsi="Arial" w:cs="Arial"/>
          <w:color w:val="auto"/>
          <w:szCs w:val="24"/>
        </w:rPr>
        <w:t xml:space="preserve"> the organisation’s Health &amp; Safety record keeping and planned maintenance programme. The work itself is delivered by the Office Manager.</w:t>
      </w:r>
    </w:p>
    <w:p w14:paraId="7066ECC2" w14:textId="77777777" w:rsidR="00684B04" w:rsidRPr="008D4E5F" w:rsidRDefault="00684B04" w:rsidP="00684B04">
      <w:pPr>
        <w:pStyle w:val="Body1"/>
        <w:numPr>
          <w:ilvl w:val="0"/>
          <w:numId w:val="14"/>
        </w:numPr>
        <w:spacing w:after="240" w:line="276" w:lineRule="auto"/>
        <w:jc w:val="both"/>
        <w:rPr>
          <w:rFonts w:ascii="Arial" w:hAnsi="Arial Unicode MS"/>
          <w:color w:val="auto"/>
          <w:szCs w:val="24"/>
        </w:rPr>
      </w:pPr>
      <w:r w:rsidRPr="008D4E5F">
        <w:rPr>
          <w:rFonts w:ascii="Arial" w:hAnsi="Arial Unicode MS"/>
          <w:color w:val="auto"/>
          <w:szCs w:val="24"/>
        </w:rPr>
        <w:t>Investigate and, if necessary, report as appropriate on all matters regarding anti-bribery and money laundering.</w:t>
      </w:r>
    </w:p>
    <w:p w14:paraId="06BF96A3" w14:textId="77777777" w:rsidR="00684B04" w:rsidRPr="00172C51" w:rsidRDefault="00684B04" w:rsidP="00684B04">
      <w:pPr>
        <w:pStyle w:val="Body1"/>
        <w:numPr>
          <w:ilvl w:val="0"/>
          <w:numId w:val="14"/>
        </w:numPr>
        <w:spacing w:after="240" w:line="276" w:lineRule="auto"/>
        <w:jc w:val="both"/>
        <w:rPr>
          <w:rFonts w:ascii="Arial" w:hAnsi="Arial Unicode MS"/>
          <w:color w:val="auto"/>
          <w:szCs w:val="24"/>
        </w:rPr>
      </w:pPr>
      <w:r>
        <w:rPr>
          <w:rFonts w:ascii="Arial" w:hAnsi="Arial Unicode MS"/>
          <w:color w:val="auto"/>
          <w:szCs w:val="24"/>
        </w:rPr>
        <w:t>To act as guardian for all finance policies, ensuring they are regularly reviewed and updated.</w:t>
      </w:r>
    </w:p>
    <w:p w14:paraId="23779380" w14:textId="77777777" w:rsidR="00684B04" w:rsidRDefault="00684B04" w:rsidP="00684B04">
      <w:pPr>
        <w:pStyle w:val="Body1"/>
        <w:numPr>
          <w:ilvl w:val="0"/>
          <w:numId w:val="14"/>
        </w:numPr>
        <w:spacing w:after="240" w:line="276" w:lineRule="auto"/>
        <w:jc w:val="both"/>
        <w:rPr>
          <w:rFonts w:ascii="Arial" w:hAnsi="Arial" w:cs="Arial"/>
          <w:color w:val="auto"/>
          <w:szCs w:val="24"/>
        </w:rPr>
      </w:pPr>
      <w:r w:rsidRPr="00AD2E6F">
        <w:rPr>
          <w:rFonts w:ascii="Arial" w:hAnsi="Arial" w:cs="Arial"/>
          <w:color w:val="auto"/>
          <w:szCs w:val="24"/>
        </w:rPr>
        <w:t>Ensure effective financial controls are in place and that a ‘value for money’ culture is maintained.</w:t>
      </w:r>
    </w:p>
    <w:p w14:paraId="2AC205D8" w14:textId="70A7CB33" w:rsidR="00684B04" w:rsidRPr="00684B04" w:rsidRDefault="00684B04" w:rsidP="00684B04">
      <w:pPr>
        <w:pStyle w:val="Body1"/>
        <w:numPr>
          <w:ilvl w:val="0"/>
          <w:numId w:val="14"/>
        </w:numPr>
        <w:spacing w:after="240" w:line="276" w:lineRule="auto"/>
        <w:jc w:val="both"/>
        <w:rPr>
          <w:rFonts w:ascii="Arial" w:hAnsi="Arial Unicode MS"/>
          <w:color w:val="auto"/>
          <w:szCs w:val="24"/>
        </w:rPr>
      </w:pPr>
      <w:r w:rsidRPr="008D4E5F">
        <w:rPr>
          <w:rFonts w:ascii="Arial" w:hAnsi="Arial Unicode MS"/>
          <w:color w:val="auto"/>
          <w:szCs w:val="24"/>
        </w:rPr>
        <w:t>Provide excellent customer service to both internal c</w:t>
      </w:r>
      <w:r>
        <w:rPr>
          <w:rFonts w:ascii="Arial" w:hAnsi="Arial Unicode MS"/>
          <w:color w:val="auto"/>
          <w:szCs w:val="24"/>
        </w:rPr>
        <w:t>ustomers</w:t>
      </w:r>
      <w:r w:rsidRPr="008D4E5F">
        <w:rPr>
          <w:rFonts w:ascii="Arial" w:hAnsi="Arial Unicode MS"/>
          <w:color w:val="auto"/>
          <w:szCs w:val="24"/>
        </w:rPr>
        <w:t>, Homecare and Charitable Services, and external stakeholders including banks, mortgage lenders, investment managers</w:t>
      </w:r>
      <w:r>
        <w:rPr>
          <w:rFonts w:ascii="Arial" w:hAnsi="Arial Unicode MS"/>
          <w:color w:val="auto"/>
          <w:szCs w:val="24"/>
        </w:rPr>
        <w:t>.</w:t>
      </w:r>
    </w:p>
    <w:p w14:paraId="28725A62" w14:textId="6674500C" w:rsidR="00F42A92" w:rsidRDefault="00F42A92">
      <w:pPr>
        <w:rPr>
          <w:rFonts w:ascii="Arial" w:hAnsi="Arial" w:cs="Arial"/>
          <w:b/>
          <w:u w:val="single"/>
        </w:rPr>
      </w:pPr>
      <w:r>
        <w:rPr>
          <w:rFonts w:ascii="Arial" w:hAnsi="Arial" w:cs="Arial"/>
          <w:b/>
          <w:u w:val="single"/>
        </w:rPr>
        <w:br w:type="page"/>
      </w:r>
    </w:p>
    <w:p w14:paraId="48E5B8E3" w14:textId="77777777" w:rsidR="00F42A92" w:rsidRPr="000A217F" w:rsidRDefault="00F42A92" w:rsidP="00F42A92">
      <w:pPr>
        <w:ind w:right="-874"/>
        <w:jc w:val="center"/>
        <w:rPr>
          <w:rFonts w:ascii="Arial" w:hAnsi="Arial" w:cs="Arial"/>
          <w:b/>
          <w:sz w:val="28"/>
          <w:szCs w:val="28"/>
        </w:rPr>
      </w:pPr>
      <w:r w:rsidRPr="000A217F">
        <w:rPr>
          <w:rFonts w:ascii="Arial" w:hAnsi="Arial" w:cs="Arial"/>
          <w:b/>
          <w:sz w:val="28"/>
          <w:szCs w:val="28"/>
        </w:rPr>
        <w:lastRenderedPageBreak/>
        <w:t>PERSON SPECIFICATION</w:t>
      </w:r>
    </w:p>
    <w:p w14:paraId="2FF2B69B" w14:textId="77777777" w:rsidR="00F42A92" w:rsidRDefault="00F42A92" w:rsidP="00F42A92">
      <w:pPr>
        <w:ind w:right="-874"/>
        <w:jc w:val="both"/>
        <w:rPr>
          <w:rFonts w:ascii="Arial" w:hAnsi="Arial" w:cs="Arial"/>
          <w:b/>
        </w:rPr>
      </w:pPr>
    </w:p>
    <w:p w14:paraId="0D541F7E" w14:textId="77777777" w:rsidR="00F42A92" w:rsidRPr="005D61FC" w:rsidRDefault="00F42A92" w:rsidP="00F42A92">
      <w:pPr>
        <w:ind w:right="-874"/>
        <w:jc w:val="both"/>
        <w:rPr>
          <w:rFonts w:ascii="Arial" w:hAnsi="Arial" w:cs="Arial"/>
          <w:b/>
        </w:rPr>
      </w:pPr>
      <w:r>
        <w:rPr>
          <w:rFonts w:ascii="Arial" w:hAnsi="Arial" w:cs="Arial"/>
          <w:b/>
        </w:rPr>
        <w:t>KNOWLEDGE</w:t>
      </w:r>
    </w:p>
    <w:p w14:paraId="6F48EDAD" w14:textId="77777777" w:rsidR="00F42A92" w:rsidRDefault="00F42A92" w:rsidP="00F42A92">
      <w:pPr>
        <w:ind w:right="-874"/>
        <w:jc w:val="both"/>
        <w:rPr>
          <w:rFonts w:ascii="Arial" w:hAnsi="Arial" w:cs="Arial"/>
        </w:rPr>
      </w:pPr>
    </w:p>
    <w:p w14:paraId="5BD2FBEF" w14:textId="23875F48" w:rsidR="00F42A92" w:rsidRDefault="00F42A92" w:rsidP="00F42A92">
      <w:pPr>
        <w:pStyle w:val="ListParagraph"/>
        <w:numPr>
          <w:ilvl w:val="0"/>
          <w:numId w:val="16"/>
        </w:numPr>
        <w:ind w:right="-874"/>
        <w:jc w:val="both"/>
        <w:rPr>
          <w:rFonts w:ascii="Arial" w:hAnsi="Arial" w:cs="Arial"/>
        </w:rPr>
      </w:pPr>
      <w:r>
        <w:rPr>
          <w:rFonts w:ascii="Arial" w:hAnsi="Arial" w:cs="Arial"/>
        </w:rPr>
        <w:t>Qualified Accountant (ACA, CIMA, ACCA, AAT or equivalent)</w:t>
      </w:r>
    </w:p>
    <w:p w14:paraId="1B5F1AEF" w14:textId="320BF1F8" w:rsidR="00F42A92" w:rsidRDefault="00F42A92" w:rsidP="00F42A92">
      <w:pPr>
        <w:pStyle w:val="ListParagraph"/>
        <w:numPr>
          <w:ilvl w:val="0"/>
          <w:numId w:val="16"/>
        </w:numPr>
        <w:ind w:right="-874"/>
        <w:jc w:val="both"/>
        <w:rPr>
          <w:rFonts w:ascii="Arial" w:hAnsi="Arial" w:cs="Arial"/>
        </w:rPr>
      </w:pPr>
      <w:r>
        <w:rPr>
          <w:rFonts w:ascii="Arial" w:hAnsi="Arial" w:cs="Arial"/>
        </w:rPr>
        <w:t xml:space="preserve">An experienced user of finance and payroll systems and </w:t>
      </w:r>
      <w:proofErr w:type="gramStart"/>
      <w:r>
        <w:rPr>
          <w:rFonts w:ascii="Arial" w:hAnsi="Arial" w:cs="Arial"/>
        </w:rPr>
        <w:t>well developed</w:t>
      </w:r>
      <w:proofErr w:type="gramEnd"/>
      <w:r>
        <w:rPr>
          <w:rFonts w:ascii="Arial" w:hAnsi="Arial" w:cs="Arial"/>
        </w:rPr>
        <w:t xml:space="preserve"> skills using standard MS Office applications particularly Excel</w:t>
      </w:r>
    </w:p>
    <w:p w14:paraId="002C2B7B" w14:textId="07CFC8D3" w:rsidR="00F42A92" w:rsidRDefault="00F42A92" w:rsidP="00F42A92">
      <w:pPr>
        <w:pStyle w:val="ListParagraph"/>
        <w:numPr>
          <w:ilvl w:val="0"/>
          <w:numId w:val="16"/>
        </w:numPr>
        <w:ind w:right="-874"/>
        <w:jc w:val="both"/>
        <w:rPr>
          <w:rFonts w:ascii="Arial" w:hAnsi="Arial" w:cs="Arial"/>
        </w:rPr>
      </w:pPr>
      <w:r>
        <w:rPr>
          <w:rFonts w:ascii="Arial" w:hAnsi="Arial" w:cs="Arial"/>
        </w:rPr>
        <w:t>Knowledge of UK employment and payroll legislation and its practical application in an operational environment</w:t>
      </w:r>
    </w:p>
    <w:p w14:paraId="597F367B" w14:textId="77777777" w:rsidR="00F42A92" w:rsidRDefault="00F42A92" w:rsidP="00F42A92">
      <w:pPr>
        <w:ind w:right="-874"/>
        <w:jc w:val="both"/>
        <w:rPr>
          <w:rFonts w:ascii="Arial" w:hAnsi="Arial" w:cs="Arial"/>
          <w:i/>
        </w:rPr>
      </w:pPr>
    </w:p>
    <w:p w14:paraId="0059E780" w14:textId="77777777" w:rsidR="00F42A92" w:rsidRPr="00DE4062" w:rsidRDefault="00F42A92" w:rsidP="00F42A92">
      <w:pPr>
        <w:ind w:right="-874"/>
        <w:jc w:val="both"/>
        <w:rPr>
          <w:rFonts w:ascii="Arial" w:hAnsi="Arial" w:cs="Arial"/>
          <w:b/>
        </w:rPr>
      </w:pPr>
      <w:r w:rsidRPr="00DE4062">
        <w:rPr>
          <w:rFonts w:ascii="Arial" w:hAnsi="Arial" w:cs="Arial"/>
          <w:b/>
        </w:rPr>
        <w:t>S</w:t>
      </w:r>
      <w:r>
        <w:rPr>
          <w:rFonts w:ascii="Arial" w:hAnsi="Arial" w:cs="Arial"/>
          <w:b/>
        </w:rPr>
        <w:t>KILLS</w:t>
      </w:r>
    </w:p>
    <w:p w14:paraId="1412D2AC" w14:textId="77777777" w:rsidR="00F42A92" w:rsidRDefault="00F42A92" w:rsidP="00F42A92">
      <w:pPr>
        <w:ind w:right="-874"/>
        <w:jc w:val="both"/>
        <w:rPr>
          <w:rFonts w:ascii="Arial" w:hAnsi="Arial" w:cs="Arial"/>
        </w:rPr>
      </w:pPr>
    </w:p>
    <w:p w14:paraId="3128DAAB" w14:textId="7071A278" w:rsidR="00F42A92" w:rsidRDefault="00F42A92" w:rsidP="00F42A92">
      <w:pPr>
        <w:pStyle w:val="ListParagraph"/>
        <w:numPr>
          <w:ilvl w:val="0"/>
          <w:numId w:val="17"/>
        </w:numPr>
        <w:ind w:right="-874"/>
        <w:jc w:val="both"/>
        <w:rPr>
          <w:rFonts w:ascii="Arial" w:hAnsi="Arial" w:cs="Arial"/>
        </w:rPr>
      </w:pPr>
      <w:r>
        <w:rPr>
          <w:rFonts w:ascii="Arial" w:hAnsi="Arial" w:cs="Arial"/>
        </w:rPr>
        <w:t xml:space="preserve">Excellent communication skills both verbal and written. Demonstrable ability to communicate finance issues clearly to </w:t>
      </w:r>
      <w:proofErr w:type="spellStart"/>
      <w:r>
        <w:rPr>
          <w:rFonts w:ascii="Arial" w:hAnsi="Arial" w:cs="Arial"/>
        </w:rPr>
        <w:t>non finance</w:t>
      </w:r>
      <w:proofErr w:type="spellEnd"/>
      <w:r>
        <w:rPr>
          <w:rFonts w:ascii="Arial" w:hAnsi="Arial" w:cs="Arial"/>
        </w:rPr>
        <w:t xml:space="preserve"> staff </w:t>
      </w:r>
    </w:p>
    <w:p w14:paraId="07598D39" w14:textId="77777777" w:rsidR="00F42A92" w:rsidRDefault="00F42A92" w:rsidP="00F42A92">
      <w:pPr>
        <w:pStyle w:val="ListParagraph"/>
        <w:numPr>
          <w:ilvl w:val="0"/>
          <w:numId w:val="17"/>
        </w:numPr>
        <w:ind w:right="-874"/>
        <w:jc w:val="both"/>
        <w:rPr>
          <w:rFonts w:ascii="Arial" w:hAnsi="Arial" w:cs="Arial"/>
        </w:rPr>
      </w:pPr>
      <w:r>
        <w:rPr>
          <w:rFonts w:ascii="Arial" w:hAnsi="Arial" w:cs="Arial"/>
        </w:rPr>
        <w:t>Excellent organisational skills</w:t>
      </w:r>
    </w:p>
    <w:p w14:paraId="118B8B1E" w14:textId="4AA4DF00" w:rsidR="00F42A92" w:rsidRPr="00DE4062" w:rsidRDefault="00F42A92" w:rsidP="00F42A92">
      <w:pPr>
        <w:pStyle w:val="ListParagraph"/>
        <w:numPr>
          <w:ilvl w:val="0"/>
          <w:numId w:val="17"/>
        </w:numPr>
        <w:ind w:right="-874"/>
        <w:jc w:val="both"/>
        <w:rPr>
          <w:rFonts w:ascii="Arial" w:hAnsi="Arial" w:cs="Arial"/>
        </w:rPr>
      </w:pPr>
      <w:r>
        <w:rPr>
          <w:rFonts w:ascii="Arial" w:hAnsi="Arial" w:cs="Arial"/>
        </w:rPr>
        <w:t>Ability to prioritise and manage a varied workload to ensure that reporting deadlines are met</w:t>
      </w:r>
    </w:p>
    <w:p w14:paraId="3164B559" w14:textId="77777777" w:rsidR="00F42A92" w:rsidRPr="00707463" w:rsidRDefault="00F42A92" w:rsidP="00F42A92">
      <w:pPr>
        <w:pStyle w:val="ListParagraph"/>
        <w:numPr>
          <w:ilvl w:val="0"/>
          <w:numId w:val="17"/>
        </w:numPr>
        <w:ind w:right="-874"/>
        <w:jc w:val="both"/>
        <w:rPr>
          <w:rFonts w:ascii="Arial" w:hAnsi="Arial" w:cs="Arial"/>
        </w:rPr>
      </w:pPr>
      <w:r>
        <w:rPr>
          <w:rFonts w:ascii="Arial" w:hAnsi="Arial" w:cs="Arial"/>
        </w:rPr>
        <w:t>Ability to manage and motivate a team</w:t>
      </w:r>
    </w:p>
    <w:p w14:paraId="7F8DDAB0" w14:textId="77777777" w:rsidR="00F42A92" w:rsidRDefault="00F42A92" w:rsidP="00F42A92">
      <w:pPr>
        <w:ind w:right="-874"/>
        <w:jc w:val="both"/>
        <w:rPr>
          <w:rFonts w:ascii="Arial" w:hAnsi="Arial" w:cs="Arial"/>
          <w:i/>
        </w:rPr>
      </w:pPr>
    </w:p>
    <w:p w14:paraId="000B9D75" w14:textId="77777777" w:rsidR="00F42A92" w:rsidRPr="00DE4062" w:rsidRDefault="00F42A92" w:rsidP="00F42A92">
      <w:pPr>
        <w:ind w:right="-874"/>
        <w:jc w:val="both"/>
        <w:rPr>
          <w:rFonts w:ascii="Arial" w:hAnsi="Arial" w:cs="Arial"/>
          <w:b/>
        </w:rPr>
      </w:pPr>
      <w:r w:rsidRPr="00DE4062">
        <w:rPr>
          <w:rFonts w:ascii="Arial" w:hAnsi="Arial" w:cs="Arial"/>
          <w:b/>
        </w:rPr>
        <w:t>E</w:t>
      </w:r>
      <w:r>
        <w:rPr>
          <w:rFonts w:ascii="Arial" w:hAnsi="Arial" w:cs="Arial"/>
          <w:b/>
        </w:rPr>
        <w:t>XPERIENCE</w:t>
      </w:r>
    </w:p>
    <w:p w14:paraId="58A44D5F" w14:textId="77777777" w:rsidR="00F42A92" w:rsidRDefault="00F42A92" w:rsidP="00F42A92">
      <w:pPr>
        <w:ind w:right="-874"/>
        <w:jc w:val="both"/>
        <w:rPr>
          <w:rFonts w:ascii="Arial" w:hAnsi="Arial" w:cs="Arial"/>
        </w:rPr>
      </w:pPr>
    </w:p>
    <w:p w14:paraId="0C237F94" w14:textId="77777777" w:rsidR="000C7982" w:rsidRDefault="000C7982" w:rsidP="000C7982">
      <w:pPr>
        <w:pStyle w:val="ListParagraph"/>
        <w:numPr>
          <w:ilvl w:val="0"/>
          <w:numId w:val="18"/>
        </w:numPr>
        <w:ind w:right="-874"/>
        <w:jc w:val="both"/>
        <w:rPr>
          <w:rFonts w:ascii="Arial" w:hAnsi="Arial" w:cs="Arial"/>
        </w:rPr>
      </w:pPr>
      <w:r>
        <w:rPr>
          <w:rFonts w:ascii="Arial" w:hAnsi="Arial" w:cs="Arial"/>
        </w:rPr>
        <w:t>Experience of providing management accounts and other financial analysis and commentary to inform business decision making</w:t>
      </w:r>
    </w:p>
    <w:p w14:paraId="2246AB39" w14:textId="1ADF56BC" w:rsidR="000C7982" w:rsidRPr="000C7982" w:rsidRDefault="000C7982" w:rsidP="000C7982">
      <w:pPr>
        <w:pStyle w:val="ListParagraph"/>
        <w:numPr>
          <w:ilvl w:val="0"/>
          <w:numId w:val="18"/>
        </w:numPr>
        <w:ind w:right="-874"/>
        <w:jc w:val="both"/>
        <w:rPr>
          <w:rFonts w:ascii="Arial" w:hAnsi="Arial" w:cs="Arial"/>
        </w:rPr>
      </w:pPr>
      <w:r>
        <w:rPr>
          <w:rFonts w:ascii="Arial" w:hAnsi="Arial" w:cs="Arial"/>
        </w:rPr>
        <w:t>Experience of financial practices (systems, processes and reporting) in a range of organisations</w:t>
      </w:r>
    </w:p>
    <w:p w14:paraId="32391460" w14:textId="5265B111" w:rsidR="00F42A92" w:rsidRDefault="00F42A92" w:rsidP="00F42A92">
      <w:pPr>
        <w:pStyle w:val="ListParagraph"/>
        <w:numPr>
          <w:ilvl w:val="0"/>
          <w:numId w:val="18"/>
        </w:numPr>
        <w:ind w:right="-874"/>
        <w:jc w:val="both"/>
        <w:rPr>
          <w:rFonts w:ascii="Arial" w:hAnsi="Arial" w:cs="Arial"/>
        </w:rPr>
      </w:pPr>
      <w:r>
        <w:rPr>
          <w:rFonts w:ascii="Arial" w:hAnsi="Arial" w:cs="Arial"/>
        </w:rPr>
        <w:t>Experience of managing and developing a team</w:t>
      </w:r>
    </w:p>
    <w:p w14:paraId="7995EBAC" w14:textId="77777777" w:rsidR="00F42A92" w:rsidRDefault="00F42A92" w:rsidP="00F42A92">
      <w:pPr>
        <w:pStyle w:val="ListParagraph"/>
        <w:numPr>
          <w:ilvl w:val="0"/>
          <w:numId w:val="18"/>
        </w:numPr>
        <w:ind w:right="-874"/>
        <w:jc w:val="both"/>
        <w:rPr>
          <w:rFonts w:ascii="Arial" w:hAnsi="Arial" w:cs="Arial"/>
        </w:rPr>
      </w:pPr>
      <w:r>
        <w:rPr>
          <w:rFonts w:ascii="Arial" w:hAnsi="Arial" w:cs="Arial"/>
        </w:rPr>
        <w:t>Track record of building strong professional relationships and credibility</w:t>
      </w:r>
    </w:p>
    <w:p w14:paraId="077F1E0C" w14:textId="39CA8803" w:rsidR="00F42A92" w:rsidRPr="00DE4062" w:rsidRDefault="00F42A92" w:rsidP="00F42A92">
      <w:pPr>
        <w:pStyle w:val="ListParagraph"/>
        <w:numPr>
          <w:ilvl w:val="0"/>
          <w:numId w:val="18"/>
        </w:numPr>
        <w:ind w:right="-874"/>
        <w:jc w:val="both"/>
        <w:rPr>
          <w:rFonts w:ascii="Arial" w:hAnsi="Arial" w:cs="Arial"/>
          <w:i/>
        </w:rPr>
      </w:pPr>
      <w:r w:rsidRPr="00DE4062">
        <w:rPr>
          <w:rFonts w:ascii="Arial" w:hAnsi="Arial" w:cs="Arial"/>
          <w:i/>
        </w:rPr>
        <w:t xml:space="preserve">Experience of </w:t>
      </w:r>
      <w:r>
        <w:rPr>
          <w:rFonts w:ascii="Arial" w:hAnsi="Arial" w:cs="Arial"/>
          <w:i/>
        </w:rPr>
        <w:t xml:space="preserve">finance </w:t>
      </w:r>
      <w:r w:rsidRPr="00DE4062">
        <w:rPr>
          <w:rFonts w:ascii="Arial" w:hAnsi="Arial" w:cs="Arial"/>
          <w:i/>
        </w:rPr>
        <w:t>business partnering role</w:t>
      </w:r>
      <w:r>
        <w:rPr>
          <w:rFonts w:ascii="Arial" w:hAnsi="Arial" w:cs="Arial"/>
          <w:i/>
        </w:rPr>
        <w:t xml:space="preserve"> (desirable)</w:t>
      </w:r>
      <w:r w:rsidRPr="00DE4062">
        <w:rPr>
          <w:rFonts w:ascii="Arial" w:hAnsi="Arial" w:cs="Arial"/>
        </w:rPr>
        <w:t xml:space="preserve"> </w:t>
      </w:r>
    </w:p>
    <w:p w14:paraId="32B06FE0" w14:textId="77777777" w:rsidR="00F42A92" w:rsidRPr="0036049E" w:rsidRDefault="00F42A92" w:rsidP="00F42A92">
      <w:pPr>
        <w:pStyle w:val="ListParagraph"/>
        <w:numPr>
          <w:ilvl w:val="0"/>
          <w:numId w:val="18"/>
        </w:numPr>
        <w:ind w:right="-874"/>
        <w:jc w:val="both"/>
        <w:rPr>
          <w:rFonts w:ascii="Arial" w:hAnsi="Arial" w:cs="Arial"/>
          <w:i/>
        </w:rPr>
      </w:pPr>
      <w:r w:rsidRPr="0036049E">
        <w:rPr>
          <w:rFonts w:ascii="Arial" w:hAnsi="Arial" w:cs="Arial"/>
          <w:i/>
        </w:rPr>
        <w:t>Experience of working in the charity sector (desirable)</w:t>
      </w:r>
    </w:p>
    <w:p w14:paraId="172FBD18" w14:textId="77777777" w:rsidR="00B00733" w:rsidRDefault="00B00733" w:rsidP="00B00733">
      <w:pPr>
        <w:jc w:val="both"/>
        <w:rPr>
          <w:rFonts w:ascii="Arial" w:hAnsi="Arial" w:cs="Arial"/>
          <w:b/>
          <w:u w:val="single"/>
        </w:rPr>
      </w:pPr>
    </w:p>
    <w:p w14:paraId="5C8FF68D" w14:textId="51F85F5A" w:rsidR="00B96C86" w:rsidRDefault="00B96C86">
      <w:pPr>
        <w:rPr>
          <w:rFonts w:ascii="Arial" w:hAnsi="Arial" w:cs="Arial"/>
          <w:b/>
          <w:u w:val="single"/>
        </w:rPr>
      </w:pPr>
      <w:r>
        <w:rPr>
          <w:rFonts w:ascii="Arial" w:hAnsi="Arial" w:cs="Arial"/>
          <w:b/>
          <w:u w:val="single"/>
        </w:rPr>
        <w:br w:type="page"/>
      </w:r>
    </w:p>
    <w:p w14:paraId="406ED57D" w14:textId="77777777" w:rsidR="00B00733" w:rsidRDefault="00B00733" w:rsidP="00B00733">
      <w:pPr>
        <w:jc w:val="both"/>
        <w:rPr>
          <w:rFonts w:ascii="Arial" w:hAnsi="Arial" w:cs="Arial"/>
          <w:b/>
          <w:u w:val="single"/>
        </w:rPr>
      </w:pPr>
    </w:p>
    <w:p w14:paraId="3D38E36E" w14:textId="46022D48" w:rsidR="000813E3" w:rsidRDefault="000813E3" w:rsidP="00B00733">
      <w:pPr>
        <w:jc w:val="center"/>
        <w:rPr>
          <w:rFonts w:ascii="Arial" w:hAnsi="Arial" w:cs="Arial"/>
          <w:b/>
          <w:u w:val="single"/>
        </w:rPr>
      </w:pPr>
      <w:r w:rsidRPr="000813E3">
        <w:rPr>
          <w:rFonts w:ascii="Arial" w:hAnsi="Arial" w:cs="Arial"/>
          <w:b/>
          <w:u w:val="single"/>
        </w:rPr>
        <w:t xml:space="preserve">Appendix </w:t>
      </w:r>
      <w:r w:rsidR="00017A3E">
        <w:rPr>
          <w:rFonts w:ascii="Arial" w:hAnsi="Arial" w:cs="Arial"/>
          <w:b/>
          <w:u w:val="single"/>
        </w:rPr>
        <w:t>A</w:t>
      </w:r>
      <w:r>
        <w:rPr>
          <w:rFonts w:ascii="Arial" w:hAnsi="Arial" w:cs="Arial"/>
          <w:b/>
          <w:u w:val="single"/>
        </w:rPr>
        <w:t xml:space="preserve"> – Age UK Northumberland Values</w:t>
      </w:r>
    </w:p>
    <w:p w14:paraId="4A79BB0B" w14:textId="77777777" w:rsidR="000813E3" w:rsidRPr="000813E3" w:rsidRDefault="000813E3" w:rsidP="00DF6DDD">
      <w:pPr>
        <w:ind w:left="1080"/>
        <w:jc w:val="both"/>
        <w:rPr>
          <w:rFonts w:ascii="Arial" w:hAnsi="Arial" w:cs="Arial"/>
          <w:b/>
          <w:u w:val="single"/>
        </w:rPr>
      </w:pPr>
    </w:p>
    <w:p w14:paraId="3B0964CC" w14:textId="77777777" w:rsidR="000813E3" w:rsidRDefault="000813E3" w:rsidP="00DF6DDD">
      <w:pPr>
        <w:ind w:left="1080"/>
        <w:jc w:val="both"/>
        <w:rPr>
          <w:rFonts w:ascii="Arial" w:hAnsi="Arial" w:cs="Arial"/>
        </w:rPr>
      </w:pPr>
    </w:p>
    <w:tbl>
      <w:tblPr>
        <w:tblW w:w="5211" w:type="pct"/>
        <w:tblLook w:val="0000" w:firstRow="0" w:lastRow="0" w:firstColumn="0" w:lastColumn="0" w:noHBand="0" w:noVBand="0"/>
      </w:tblPr>
      <w:tblGrid>
        <w:gridCol w:w="3186"/>
        <w:gridCol w:w="5471"/>
      </w:tblGrid>
      <w:tr w:rsidR="000813E3" w:rsidRPr="00A20194" w14:paraId="7C3209D5" w14:textId="77777777" w:rsidTr="00F10CD0">
        <w:trPr>
          <w:trHeight w:val="112"/>
        </w:trPr>
        <w:tc>
          <w:tcPr>
            <w:tcW w:w="1840" w:type="pct"/>
          </w:tcPr>
          <w:p w14:paraId="726CAABE" w14:textId="77777777" w:rsidR="000813E3" w:rsidRPr="00A20194" w:rsidRDefault="000813E3" w:rsidP="00F10CD0">
            <w:pPr>
              <w:jc w:val="both"/>
              <w:rPr>
                <w:rFonts w:ascii="Arial" w:hAnsi="Arial" w:cs="Arial"/>
                <w:b/>
                <w:bCs/>
              </w:rPr>
            </w:pPr>
            <w:r w:rsidRPr="006215FC">
              <w:rPr>
                <w:rFonts w:ascii="Arial" w:hAnsi="Arial" w:cs="Arial"/>
                <w:b/>
              </w:rPr>
              <w:t>VALUES:</w:t>
            </w:r>
          </w:p>
        </w:tc>
        <w:tc>
          <w:tcPr>
            <w:tcW w:w="3160" w:type="pct"/>
          </w:tcPr>
          <w:p w14:paraId="4DDF238C" w14:textId="77777777" w:rsidR="000813E3" w:rsidRDefault="000813E3" w:rsidP="00F10CD0">
            <w:pPr>
              <w:jc w:val="both"/>
              <w:rPr>
                <w:rFonts w:ascii="Arial" w:hAnsi="Arial" w:cs="Arial"/>
              </w:rPr>
            </w:pPr>
            <w:r w:rsidRPr="006215FC">
              <w:rPr>
                <w:rFonts w:ascii="Arial" w:hAnsi="Arial" w:cs="Arial"/>
              </w:rPr>
              <w:t xml:space="preserve">Age UK Northumberland has devised a set of values which underpin the purpose, objectives and the </w:t>
            </w:r>
            <w:proofErr w:type="gramStart"/>
            <w:r w:rsidRPr="006215FC">
              <w:rPr>
                <w:rFonts w:ascii="Arial" w:hAnsi="Arial" w:cs="Arial"/>
              </w:rPr>
              <w:t>day to day</w:t>
            </w:r>
            <w:proofErr w:type="gramEnd"/>
            <w:r w:rsidRPr="006215FC">
              <w:rPr>
                <w:rFonts w:ascii="Arial" w:hAnsi="Arial" w:cs="Arial"/>
              </w:rPr>
              <w:t xml:space="preserve"> activities of those connected with the organisation.  As such, employees and volunteers, including trustees, are expected to understand and ‘live’ the values of the organisation whilst undertaking their responsibilities and activities. Examples of ‘values in action’ can be found in application packs and in the performance management policy and documents.  </w:t>
            </w:r>
          </w:p>
          <w:p w14:paraId="04639AB0" w14:textId="77777777" w:rsidR="000813E3" w:rsidRPr="00A20194" w:rsidRDefault="000813E3" w:rsidP="00F10CD0">
            <w:pPr>
              <w:jc w:val="both"/>
              <w:rPr>
                <w:rFonts w:ascii="Arial" w:hAnsi="Arial" w:cs="Arial"/>
              </w:rPr>
            </w:pPr>
          </w:p>
        </w:tc>
      </w:tr>
    </w:tbl>
    <w:p w14:paraId="26B01D8D" w14:textId="77777777" w:rsidR="000813E3" w:rsidRPr="000813E3" w:rsidRDefault="000813E3" w:rsidP="000813E3">
      <w:pPr>
        <w:tabs>
          <w:tab w:val="center" w:pos="4590"/>
        </w:tabs>
        <w:ind w:right="-874"/>
        <w:jc w:val="both"/>
        <w:rPr>
          <w:rFonts w:ascii="Arial" w:hAnsi="Arial" w:cs="Arial"/>
          <w:b/>
        </w:rPr>
      </w:pPr>
      <w:r>
        <w:rPr>
          <w:rFonts w:ascii="Arial" w:hAnsi="Arial" w:cs="Arial"/>
          <w:b/>
        </w:rPr>
        <w:tab/>
      </w:r>
    </w:p>
    <w:p w14:paraId="4D6A76B9" w14:textId="77777777" w:rsidR="000813E3" w:rsidRPr="006215FC" w:rsidRDefault="000813E3" w:rsidP="000813E3">
      <w:pPr>
        <w:ind w:right="-874"/>
        <w:jc w:val="both"/>
        <w:rPr>
          <w:rFonts w:ascii="Arial" w:hAnsi="Arial" w:cs="Arial"/>
          <w:b/>
        </w:rPr>
      </w:pPr>
    </w:p>
    <w:p w14:paraId="08598282" w14:textId="77777777" w:rsidR="00D54F0A" w:rsidRPr="00D54F0A" w:rsidRDefault="00D54F0A" w:rsidP="00D54F0A">
      <w:pPr>
        <w:rPr>
          <w:rFonts w:ascii="Arial" w:hAnsi="Arial" w:cs="Arial"/>
        </w:rPr>
      </w:pPr>
      <w:r w:rsidRPr="00D54F0A">
        <w:rPr>
          <w:rFonts w:ascii="Arial" w:hAnsi="Arial" w:cs="Arial"/>
        </w:rPr>
        <w:t>The AUKN Values below are relevant and can be applied to both the internal and external environment.</w:t>
      </w:r>
    </w:p>
    <w:p w14:paraId="6CF06CE5" w14:textId="77777777" w:rsidR="00D54F0A" w:rsidRPr="00D54F0A" w:rsidRDefault="00D54F0A" w:rsidP="00D54F0A">
      <w:pPr>
        <w:rPr>
          <w:rFonts w:ascii="Arial" w:hAnsi="Arial" w:cs="Arial"/>
        </w:rPr>
      </w:pPr>
    </w:p>
    <w:p w14:paraId="5E8E8BD2" w14:textId="77777777" w:rsidR="00D54F0A" w:rsidRPr="00DC7CF4" w:rsidRDefault="00D54F0A" w:rsidP="00D54F0A">
      <w:pPr>
        <w:rPr>
          <w:rFonts w:ascii="Arial" w:hAnsi="Arial" w:cs="Arial"/>
          <w:sz w:val="28"/>
          <w:szCs w:val="28"/>
        </w:rPr>
      </w:pPr>
    </w:p>
    <w:p w14:paraId="1D96D03B" w14:textId="77777777" w:rsidR="00D54F0A" w:rsidRPr="00DC7CF4" w:rsidRDefault="00D54F0A" w:rsidP="00D54F0A">
      <w:pPr>
        <w:jc w:val="center"/>
        <w:rPr>
          <w:rFonts w:ascii="Arial" w:hAnsi="Arial" w:cs="Arial"/>
          <w:sz w:val="28"/>
          <w:szCs w:val="28"/>
        </w:rPr>
      </w:pPr>
      <w:r w:rsidRPr="00DC7CF4">
        <w:rPr>
          <w:rFonts w:ascii="Arial" w:hAnsi="Arial" w:cs="Arial"/>
          <w:b/>
          <w:sz w:val="28"/>
          <w:szCs w:val="28"/>
          <w:u w:val="single"/>
        </w:rPr>
        <w:t>Respect &amp; Empathy</w:t>
      </w:r>
      <w:r w:rsidRPr="00DC7CF4">
        <w:rPr>
          <w:rFonts w:ascii="Arial" w:hAnsi="Arial" w:cs="Arial"/>
          <w:sz w:val="28"/>
          <w:szCs w:val="28"/>
        </w:rPr>
        <w:t xml:space="preserve">; </w:t>
      </w:r>
    </w:p>
    <w:p w14:paraId="3DBF3236" w14:textId="77777777" w:rsidR="00D54F0A" w:rsidRPr="00DC7CF4" w:rsidRDefault="00D54F0A" w:rsidP="00D54F0A">
      <w:pPr>
        <w:jc w:val="center"/>
        <w:rPr>
          <w:rFonts w:ascii="Arial" w:hAnsi="Arial" w:cs="Arial"/>
          <w:sz w:val="28"/>
          <w:szCs w:val="28"/>
        </w:rPr>
      </w:pPr>
      <w:r w:rsidRPr="00DC7CF4">
        <w:rPr>
          <w:rFonts w:ascii="Arial" w:hAnsi="Arial" w:cs="Arial"/>
          <w:b/>
          <w:sz w:val="28"/>
          <w:szCs w:val="28"/>
          <w:u w:val="single"/>
        </w:rPr>
        <w:t>Empower</w:t>
      </w:r>
      <w:r w:rsidRPr="00DC7CF4">
        <w:rPr>
          <w:rFonts w:ascii="Arial" w:hAnsi="Arial" w:cs="Arial"/>
          <w:sz w:val="28"/>
          <w:szCs w:val="28"/>
        </w:rPr>
        <w:t xml:space="preserve">; </w:t>
      </w:r>
    </w:p>
    <w:p w14:paraId="6AF62618" w14:textId="77777777" w:rsidR="00D54F0A" w:rsidRPr="00DC7CF4" w:rsidRDefault="00D54F0A" w:rsidP="00D54F0A">
      <w:pPr>
        <w:jc w:val="center"/>
        <w:rPr>
          <w:rFonts w:ascii="Arial" w:hAnsi="Arial" w:cs="Arial"/>
          <w:sz w:val="28"/>
          <w:szCs w:val="28"/>
        </w:rPr>
      </w:pPr>
      <w:r w:rsidRPr="00DC7CF4">
        <w:rPr>
          <w:rFonts w:ascii="Arial" w:hAnsi="Arial" w:cs="Arial"/>
          <w:b/>
          <w:sz w:val="28"/>
          <w:szCs w:val="28"/>
          <w:u w:val="single"/>
        </w:rPr>
        <w:t>Trust &amp; Integrity</w:t>
      </w:r>
      <w:r w:rsidRPr="00DC7CF4">
        <w:rPr>
          <w:rFonts w:ascii="Arial" w:hAnsi="Arial" w:cs="Arial"/>
          <w:sz w:val="28"/>
          <w:szCs w:val="28"/>
        </w:rPr>
        <w:t xml:space="preserve">; </w:t>
      </w:r>
    </w:p>
    <w:p w14:paraId="002056D1" w14:textId="77777777" w:rsidR="00D54F0A" w:rsidRPr="00DC7CF4" w:rsidRDefault="00D54F0A" w:rsidP="00D54F0A">
      <w:pPr>
        <w:jc w:val="center"/>
        <w:rPr>
          <w:rFonts w:ascii="Arial" w:hAnsi="Arial" w:cs="Arial"/>
          <w:sz w:val="28"/>
          <w:szCs w:val="28"/>
        </w:rPr>
      </w:pPr>
      <w:r w:rsidRPr="00DC7CF4">
        <w:rPr>
          <w:rFonts w:ascii="Arial" w:hAnsi="Arial" w:cs="Arial"/>
          <w:b/>
          <w:sz w:val="28"/>
          <w:szCs w:val="28"/>
          <w:u w:val="single"/>
        </w:rPr>
        <w:t>Inclusion</w:t>
      </w:r>
      <w:r w:rsidRPr="00DC7CF4">
        <w:rPr>
          <w:rFonts w:ascii="Arial" w:hAnsi="Arial" w:cs="Arial"/>
          <w:sz w:val="28"/>
          <w:szCs w:val="28"/>
        </w:rPr>
        <w:t xml:space="preserve">; </w:t>
      </w:r>
    </w:p>
    <w:p w14:paraId="73AF3935" w14:textId="77777777" w:rsidR="00D54F0A" w:rsidRPr="00DC7CF4" w:rsidRDefault="00D54F0A" w:rsidP="00D54F0A">
      <w:pPr>
        <w:jc w:val="center"/>
        <w:rPr>
          <w:rFonts w:ascii="Arial" w:hAnsi="Arial" w:cs="Arial"/>
          <w:sz w:val="28"/>
          <w:szCs w:val="28"/>
        </w:rPr>
      </w:pPr>
      <w:r w:rsidRPr="00DC7CF4">
        <w:rPr>
          <w:rFonts w:ascii="Arial" w:hAnsi="Arial" w:cs="Arial"/>
          <w:b/>
          <w:sz w:val="28"/>
          <w:szCs w:val="28"/>
          <w:u w:val="single"/>
        </w:rPr>
        <w:t>Community</w:t>
      </w:r>
      <w:r w:rsidRPr="00DC7CF4">
        <w:rPr>
          <w:rFonts w:ascii="Arial" w:hAnsi="Arial" w:cs="Arial"/>
          <w:sz w:val="28"/>
          <w:szCs w:val="28"/>
        </w:rPr>
        <w:t xml:space="preserve">; </w:t>
      </w:r>
    </w:p>
    <w:p w14:paraId="2432A9AE" w14:textId="77777777" w:rsidR="00D54F0A" w:rsidRPr="00D54F0A" w:rsidRDefault="00D54F0A" w:rsidP="00D54F0A">
      <w:pPr>
        <w:rPr>
          <w:rFonts w:ascii="Arial" w:hAnsi="Arial" w:cs="Arial"/>
          <w:b/>
          <w:u w:val="single"/>
        </w:rPr>
      </w:pPr>
    </w:p>
    <w:p w14:paraId="46A45100" w14:textId="77777777" w:rsidR="00D54F0A" w:rsidRPr="00D54F0A" w:rsidRDefault="00D54F0A" w:rsidP="00D54F0A">
      <w:pPr>
        <w:rPr>
          <w:rFonts w:ascii="Arial" w:hAnsi="Arial" w:cs="Arial"/>
          <w:b/>
          <w:u w:val="single"/>
        </w:rPr>
      </w:pPr>
      <w:r w:rsidRPr="00D54F0A">
        <w:rPr>
          <w:rFonts w:ascii="Arial" w:hAnsi="Arial" w:cs="Arial"/>
          <w:b/>
          <w:u w:val="single"/>
        </w:rPr>
        <w:t xml:space="preserve">Values in AUKN Behaviours – </w:t>
      </w:r>
    </w:p>
    <w:p w14:paraId="28C45035" w14:textId="77777777" w:rsidR="00D54F0A" w:rsidRPr="00D54F0A" w:rsidRDefault="00D54F0A" w:rsidP="00D54F0A">
      <w:pPr>
        <w:rPr>
          <w:rFonts w:ascii="Arial" w:hAnsi="Arial" w:cs="Arial"/>
          <w:b/>
          <w:u w:val="single"/>
        </w:rPr>
      </w:pPr>
    </w:p>
    <w:p w14:paraId="0E45C79D" w14:textId="77777777" w:rsidR="00D54F0A" w:rsidRPr="00D54F0A" w:rsidRDefault="00D54F0A" w:rsidP="00D54F0A">
      <w:pPr>
        <w:rPr>
          <w:rFonts w:ascii="Arial" w:hAnsi="Arial" w:cs="Arial"/>
          <w:u w:val="single"/>
        </w:rPr>
      </w:pPr>
      <w:r w:rsidRPr="00D54F0A">
        <w:rPr>
          <w:rFonts w:ascii="Arial" w:hAnsi="Arial" w:cs="Arial"/>
        </w:rPr>
        <w:t>We pride ourselves on:</w:t>
      </w:r>
    </w:p>
    <w:p w14:paraId="26079B04" w14:textId="77777777" w:rsidR="00D54F0A" w:rsidRPr="00D54F0A" w:rsidRDefault="00D54F0A" w:rsidP="00D54F0A">
      <w:pPr>
        <w:rPr>
          <w:rFonts w:ascii="Arial" w:hAnsi="Arial" w:cs="Arial"/>
          <w:b/>
          <w:u w:val="single"/>
        </w:rPr>
      </w:pPr>
    </w:p>
    <w:p w14:paraId="0CD2BF26" w14:textId="77777777" w:rsidR="00D54F0A" w:rsidRPr="00DC7CF4" w:rsidRDefault="00D54F0A" w:rsidP="00D54F0A">
      <w:pPr>
        <w:jc w:val="center"/>
        <w:rPr>
          <w:rFonts w:ascii="Arial" w:hAnsi="Arial" w:cs="Arial"/>
          <w:sz w:val="28"/>
          <w:szCs w:val="28"/>
        </w:rPr>
      </w:pPr>
      <w:r w:rsidRPr="00DC7CF4">
        <w:rPr>
          <w:rFonts w:ascii="Arial" w:hAnsi="Arial" w:cs="Arial"/>
          <w:b/>
          <w:sz w:val="28"/>
          <w:szCs w:val="28"/>
        </w:rPr>
        <w:t>Showing consideration for all;</w:t>
      </w:r>
      <w:r w:rsidRPr="00DC7CF4">
        <w:rPr>
          <w:rFonts w:ascii="Arial" w:hAnsi="Arial" w:cs="Arial"/>
          <w:sz w:val="28"/>
          <w:szCs w:val="28"/>
        </w:rPr>
        <w:t xml:space="preserve"> </w:t>
      </w:r>
    </w:p>
    <w:p w14:paraId="0BFBCE5A" w14:textId="77777777" w:rsidR="00D54F0A" w:rsidRPr="00DC7CF4" w:rsidRDefault="00D54F0A" w:rsidP="00D54F0A">
      <w:pPr>
        <w:jc w:val="center"/>
        <w:rPr>
          <w:rFonts w:ascii="Arial" w:hAnsi="Arial" w:cs="Arial"/>
          <w:b/>
          <w:sz w:val="28"/>
          <w:szCs w:val="28"/>
        </w:rPr>
      </w:pPr>
      <w:r w:rsidRPr="00DC7CF4">
        <w:rPr>
          <w:rFonts w:ascii="Arial" w:hAnsi="Arial" w:cs="Arial"/>
          <w:b/>
          <w:sz w:val="28"/>
          <w:szCs w:val="28"/>
        </w:rPr>
        <w:t>Being motivated to make a difference and promoting independence;</w:t>
      </w:r>
    </w:p>
    <w:p w14:paraId="5628195A" w14:textId="77777777" w:rsidR="00D54F0A" w:rsidRPr="00DC7CF4" w:rsidRDefault="00D54F0A" w:rsidP="00D54F0A">
      <w:pPr>
        <w:jc w:val="center"/>
        <w:rPr>
          <w:rFonts w:ascii="Arial" w:hAnsi="Arial" w:cs="Arial"/>
          <w:b/>
          <w:sz w:val="28"/>
          <w:szCs w:val="28"/>
        </w:rPr>
      </w:pPr>
      <w:r w:rsidRPr="00DC7CF4">
        <w:rPr>
          <w:rFonts w:ascii="Arial" w:hAnsi="Arial" w:cs="Arial"/>
          <w:b/>
          <w:sz w:val="28"/>
          <w:szCs w:val="28"/>
        </w:rPr>
        <w:t>Always seeking to do the right thing;</w:t>
      </w:r>
    </w:p>
    <w:p w14:paraId="5B61768C" w14:textId="77777777" w:rsidR="00D54F0A" w:rsidRPr="00DC7CF4" w:rsidRDefault="00D54F0A" w:rsidP="00D54F0A">
      <w:pPr>
        <w:jc w:val="center"/>
        <w:rPr>
          <w:rFonts w:ascii="Arial" w:hAnsi="Arial" w:cs="Arial"/>
          <w:b/>
          <w:sz w:val="28"/>
          <w:szCs w:val="28"/>
        </w:rPr>
      </w:pPr>
      <w:r w:rsidRPr="00DC7CF4">
        <w:rPr>
          <w:rFonts w:ascii="Arial" w:hAnsi="Arial" w:cs="Arial"/>
          <w:b/>
          <w:sz w:val="28"/>
          <w:szCs w:val="28"/>
        </w:rPr>
        <w:t>Embracing difference;</w:t>
      </w:r>
    </w:p>
    <w:p w14:paraId="450DC56E" w14:textId="77777777" w:rsidR="00D54F0A" w:rsidRPr="00DC7CF4" w:rsidRDefault="00D54F0A" w:rsidP="00D54F0A">
      <w:pPr>
        <w:jc w:val="center"/>
        <w:rPr>
          <w:rFonts w:ascii="Arial" w:hAnsi="Arial" w:cs="Arial"/>
          <w:b/>
          <w:sz w:val="28"/>
          <w:szCs w:val="28"/>
        </w:rPr>
      </w:pPr>
      <w:r w:rsidRPr="00DC7CF4">
        <w:rPr>
          <w:rFonts w:ascii="Arial" w:hAnsi="Arial" w:cs="Arial"/>
          <w:b/>
          <w:sz w:val="28"/>
          <w:szCs w:val="28"/>
        </w:rPr>
        <w:t>Building connections;</w:t>
      </w:r>
    </w:p>
    <w:p w14:paraId="3C5BEE5E" w14:textId="77777777" w:rsidR="00D54F0A" w:rsidRPr="00DC7CF4" w:rsidRDefault="00D54F0A" w:rsidP="00D54F0A">
      <w:pPr>
        <w:jc w:val="center"/>
        <w:rPr>
          <w:rFonts w:ascii="Arial" w:hAnsi="Arial" w:cs="Arial"/>
          <w:b/>
          <w:sz w:val="28"/>
          <w:szCs w:val="28"/>
        </w:rPr>
      </w:pPr>
      <w:r w:rsidRPr="00DC7CF4">
        <w:rPr>
          <w:rFonts w:ascii="Arial" w:hAnsi="Arial" w:cs="Arial"/>
          <w:b/>
          <w:sz w:val="28"/>
          <w:szCs w:val="28"/>
        </w:rPr>
        <w:t>Delivers Service Excellence</w:t>
      </w:r>
    </w:p>
    <w:p w14:paraId="2DD46B16" w14:textId="77777777" w:rsidR="000813E3" w:rsidRPr="006215FC" w:rsidRDefault="000813E3" w:rsidP="00D54F0A">
      <w:pPr>
        <w:ind w:right="-874"/>
        <w:jc w:val="both"/>
        <w:rPr>
          <w:rFonts w:ascii="Arial" w:hAnsi="Arial" w:cs="Arial"/>
        </w:rPr>
      </w:pPr>
    </w:p>
    <w:p w14:paraId="76171BB9" w14:textId="012E7326" w:rsidR="00277653" w:rsidRPr="00DF6DDD" w:rsidRDefault="00B00733" w:rsidP="00B00733">
      <w:pPr>
        <w:jc w:val="both"/>
        <w:rPr>
          <w:rFonts w:ascii="Arial" w:hAnsi="Arial" w:cs="Arial"/>
        </w:rPr>
      </w:pPr>
      <w:r w:rsidRPr="00DF6DDD">
        <w:rPr>
          <w:rFonts w:ascii="Arial" w:hAnsi="Arial" w:cs="Arial"/>
        </w:rPr>
        <w:t xml:space="preserve"> </w:t>
      </w:r>
    </w:p>
    <w:sectPr w:rsidR="00277653" w:rsidRPr="00DF6DDD" w:rsidSect="006562BF">
      <w:footerReference w:type="default" r:id="rId12"/>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51ED6" w14:textId="77777777" w:rsidR="00275242" w:rsidRDefault="00275242">
      <w:r>
        <w:separator/>
      </w:r>
    </w:p>
  </w:endnote>
  <w:endnote w:type="continuationSeparator" w:id="0">
    <w:p w14:paraId="71659351" w14:textId="77777777" w:rsidR="00275242" w:rsidRDefault="00275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1204" w14:textId="2EF67091" w:rsidR="009C494A" w:rsidRPr="00A12278" w:rsidRDefault="00684B04" w:rsidP="007E3B5A">
    <w:pPr>
      <w:pStyle w:val="Footer"/>
      <w:rPr>
        <w:rFonts w:ascii="Arial" w:hAnsi="Arial" w:cs="Arial"/>
        <w:sz w:val="20"/>
        <w:szCs w:val="20"/>
      </w:rPr>
    </w:pPr>
    <w:r>
      <w:rPr>
        <w:rFonts w:ascii="Arial" w:hAnsi="Arial" w:cs="Arial"/>
        <w:sz w:val="20"/>
        <w:szCs w:val="20"/>
      </w:rPr>
      <w:t>Finance Manager</w:t>
    </w:r>
    <w:r w:rsidR="0067377D">
      <w:rPr>
        <w:rFonts w:ascii="Arial" w:hAnsi="Arial" w:cs="Arial"/>
        <w:sz w:val="20"/>
        <w:szCs w:val="20"/>
      </w:rPr>
      <w:t xml:space="preserve"> JD</w:t>
    </w:r>
    <w:r w:rsidR="00CF4E9D">
      <w:rPr>
        <w:rFonts w:ascii="Arial" w:hAnsi="Arial" w:cs="Arial"/>
        <w:sz w:val="20"/>
        <w:szCs w:val="20"/>
      </w:rPr>
      <w:t xml:space="preserve">&amp;PS </w:t>
    </w:r>
    <w:r>
      <w:rPr>
        <w:rFonts w:ascii="Arial" w:hAnsi="Arial" w:cs="Arial"/>
        <w:sz w:val="20"/>
        <w:szCs w:val="20"/>
      </w:rPr>
      <w:t>March 23</w:t>
    </w:r>
  </w:p>
  <w:p w14:paraId="16AEDBF4" w14:textId="77777777" w:rsidR="009C494A" w:rsidRDefault="009C494A">
    <w:pPr>
      <w:pStyle w:val="Footer"/>
      <w:rP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69295" w14:textId="77777777" w:rsidR="00275242" w:rsidRDefault="00275242">
      <w:r>
        <w:separator/>
      </w:r>
    </w:p>
  </w:footnote>
  <w:footnote w:type="continuationSeparator" w:id="0">
    <w:p w14:paraId="52611B17" w14:textId="77777777" w:rsidR="00275242" w:rsidRDefault="002752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C31A5"/>
    <w:multiLevelType w:val="hybridMultilevel"/>
    <w:tmpl w:val="878CA3E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1D1C7C"/>
    <w:multiLevelType w:val="multilevel"/>
    <w:tmpl w:val="F8BAB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250743"/>
    <w:multiLevelType w:val="hybridMultilevel"/>
    <w:tmpl w:val="7DE42C26"/>
    <w:lvl w:ilvl="0" w:tplc="FE5A667C">
      <w:numFmt w:val="bullet"/>
      <w:lvlText w:val=""/>
      <w:lvlJc w:val="left"/>
      <w:pPr>
        <w:ind w:left="833" w:hanging="360"/>
      </w:pPr>
      <w:rPr>
        <w:rFonts w:hint="default"/>
        <w:w w:val="100"/>
      </w:rPr>
    </w:lvl>
    <w:lvl w:ilvl="1" w:tplc="F7ECB432">
      <w:numFmt w:val="bullet"/>
      <w:lvlText w:val="•"/>
      <w:lvlJc w:val="left"/>
      <w:pPr>
        <w:ind w:left="1743" w:hanging="360"/>
      </w:pPr>
      <w:rPr>
        <w:rFonts w:hint="default"/>
      </w:rPr>
    </w:lvl>
    <w:lvl w:ilvl="2" w:tplc="6F80EE46">
      <w:numFmt w:val="bullet"/>
      <w:lvlText w:val="•"/>
      <w:lvlJc w:val="left"/>
      <w:pPr>
        <w:ind w:left="2647" w:hanging="360"/>
      </w:pPr>
      <w:rPr>
        <w:rFonts w:hint="default"/>
      </w:rPr>
    </w:lvl>
    <w:lvl w:ilvl="3" w:tplc="BCC200CC">
      <w:numFmt w:val="bullet"/>
      <w:lvlText w:val="•"/>
      <w:lvlJc w:val="left"/>
      <w:pPr>
        <w:ind w:left="3551" w:hanging="360"/>
      </w:pPr>
      <w:rPr>
        <w:rFonts w:hint="default"/>
      </w:rPr>
    </w:lvl>
    <w:lvl w:ilvl="4" w:tplc="F22AD934">
      <w:numFmt w:val="bullet"/>
      <w:lvlText w:val="•"/>
      <w:lvlJc w:val="left"/>
      <w:pPr>
        <w:ind w:left="4455" w:hanging="360"/>
      </w:pPr>
      <w:rPr>
        <w:rFonts w:hint="default"/>
      </w:rPr>
    </w:lvl>
    <w:lvl w:ilvl="5" w:tplc="4314C3B2">
      <w:numFmt w:val="bullet"/>
      <w:lvlText w:val="•"/>
      <w:lvlJc w:val="left"/>
      <w:pPr>
        <w:ind w:left="5359" w:hanging="360"/>
      </w:pPr>
      <w:rPr>
        <w:rFonts w:hint="default"/>
      </w:rPr>
    </w:lvl>
    <w:lvl w:ilvl="6" w:tplc="F6D04534">
      <w:numFmt w:val="bullet"/>
      <w:lvlText w:val="•"/>
      <w:lvlJc w:val="left"/>
      <w:pPr>
        <w:ind w:left="6263" w:hanging="360"/>
      </w:pPr>
      <w:rPr>
        <w:rFonts w:hint="default"/>
      </w:rPr>
    </w:lvl>
    <w:lvl w:ilvl="7" w:tplc="29806802">
      <w:numFmt w:val="bullet"/>
      <w:lvlText w:val="•"/>
      <w:lvlJc w:val="left"/>
      <w:pPr>
        <w:ind w:left="7167" w:hanging="360"/>
      </w:pPr>
      <w:rPr>
        <w:rFonts w:hint="default"/>
      </w:rPr>
    </w:lvl>
    <w:lvl w:ilvl="8" w:tplc="7D603D94">
      <w:numFmt w:val="bullet"/>
      <w:lvlText w:val="•"/>
      <w:lvlJc w:val="left"/>
      <w:pPr>
        <w:ind w:left="8071" w:hanging="360"/>
      </w:pPr>
      <w:rPr>
        <w:rFonts w:hint="default"/>
      </w:rPr>
    </w:lvl>
  </w:abstractNum>
  <w:abstractNum w:abstractNumId="3" w15:restartNumberingAfterBreak="0">
    <w:nsid w:val="24324596"/>
    <w:multiLevelType w:val="multilevel"/>
    <w:tmpl w:val="7B00252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39E845D6"/>
    <w:multiLevelType w:val="hybridMultilevel"/>
    <w:tmpl w:val="E624B3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AA762D9"/>
    <w:multiLevelType w:val="hybridMultilevel"/>
    <w:tmpl w:val="B54CB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3E00F0"/>
    <w:multiLevelType w:val="hybridMultilevel"/>
    <w:tmpl w:val="DE8081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6427C2"/>
    <w:multiLevelType w:val="hybridMultilevel"/>
    <w:tmpl w:val="C96CB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F142FB"/>
    <w:multiLevelType w:val="multilevel"/>
    <w:tmpl w:val="A646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37307A"/>
    <w:multiLevelType w:val="multilevel"/>
    <w:tmpl w:val="0E8668C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0D86397"/>
    <w:multiLevelType w:val="hybridMultilevel"/>
    <w:tmpl w:val="7E0C27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670E49"/>
    <w:multiLevelType w:val="hybridMultilevel"/>
    <w:tmpl w:val="8ACC3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59416B"/>
    <w:multiLevelType w:val="hybridMultilevel"/>
    <w:tmpl w:val="E624B36E"/>
    <w:lvl w:ilvl="0" w:tplc="04090007">
      <w:start w:val="1"/>
      <w:numFmt w:val="bullet"/>
      <w:lvlText w:val=""/>
      <w:lvlJc w:val="left"/>
      <w:pPr>
        <w:tabs>
          <w:tab w:val="num" w:pos="720"/>
        </w:tabs>
        <w:ind w:left="720" w:hanging="360"/>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FD42C95"/>
    <w:multiLevelType w:val="hybridMultilevel"/>
    <w:tmpl w:val="2152A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A57F26"/>
    <w:multiLevelType w:val="hybridMultilevel"/>
    <w:tmpl w:val="17F4599A"/>
    <w:lvl w:ilvl="0" w:tplc="E2A6804E">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F07579D"/>
    <w:multiLevelType w:val="hybridMultilevel"/>
    <w:tmpl w:val="17F459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E2F3DD0"/>
    <w:multiLevelType w:val="hybridMultilevel"/>
    <w:tmpl w:val="17F4599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DD0B6D"/>
    <w:multiLevelType w:val="hybridMultilevel"/>
    <w:tmpl w:val="25D02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726687">
    <w:abstractNumId w:val="4"/>
  </w:num>
  <w:num w:numId="2" w16cid:durableId="1824732224">
    <w:abstractNumId w:val="12"/>
  </w:num>
  <w:num w:numId="3" w16cid:durableId="821315743">
    <w:abstractNumId w:val="16"/>
  </w:num>
  <w:num w:numId="4" w16cid:durableId="716199805">
    <w:abstractNumId w:val="15"/>
  </w:num>
  <w:num w:numId="5" w16cid:durableId="192503889">
    <w:abstractNumId w:val="14"/>
  </w:num>
  <w:num w:numId="6" w16cid:durableId="1191138628">
    <w:abstractNumId w:val="10"/>
  </w:num>
  <w:num w:numId="7" w16cid:durableId="1599828387">
    <w:abstractNumId w:val="6"/>
  </w:num>
  <w:num w:numId="8" w16cid:durableId="1869643271">
    <w:abstractNumId w:val="3"/>
  </w:num>
  <w:num w:numId="9" w16cid:durableId="99420227">
    <w:abstractNumId w:val="9"/>
  </w:num>
  <w:num w:numId="10" w16cid:durableId="1665009642">
    <w:abstractNumId w:val="8"/>
  </w:num>
  <w:num w:numId="11" w16cid:durableId="488862590">
    <w:abstractNumId w:val="5"/>
  </w:num>
  <w:num w:numId="12" w16cid:durableId="1784416799">
    <w:abstractNumId w:val="1"/>
  </w:num>
  <w:num w:numId="13" w16cid:durableId="1477338202">
    <w:abstractNumId w:val="17"/>
  </w:num>
  <w:num w:numId="14" w16cid:durableId="738593515">
    <w:abstractNumId w:val="0"/>
  </w:num>
  <w:num w:numId="15" w16cid:durableId="289673981">
    <w:abstractNumId w:val="2"/>
  </w:num>
  <w:num w:numId="16" w16cid:durableId="2010790319">
    <w:abstractNumId w:val="13"/>
  </w:num>
  <w:num w:numId="17" w16cid:durableId="1163088582">
    <w:abstractNumId w:val="7"/>
  </w:num>
  <w:num w:numId="18" w16cid:durableId="7919464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2BF"/>
    <w:rsid w:val="00017A3E"/>
    <w:rsid w:val="000303D5"/>
    <w:rsid w:val="00080B2E"/>
    <w:rsid w:val="000813E3"/>
    <w:rsid w:val="0008445A"/>
    <w:rsid w:val="0008609D"/>
    <w:rsid w:val="00091D9C"/>
    <w:rsid w:val="00093CA8"/>
    <w:rsid w:val="00095C91"/>
    <w:rsid w:val="000A284E"/>
    <w:rsid w:val="000A43D2"/>
    <w:rsid w:val="000C2737"/>
    <w:rsid w:val="000C7982"/>
    <w:rsid w:val="001024FA"/>
    <w:rsid w:val="00106D8B"/>
    <w:rsid w:val="00107ED3"/>
    <w:rsid w:val="00121760"/>
    <w:rsid w:val="00126ABC"/>
    <w:rsid w:val="00142BEA"/>
    <w:rsid w:val="00145274"/>
    <w:rsid w:val="001701F2"/>
    <w:rsid w:val="00172C51"/>
    <w:rsid w:val="00195F48"/>
    <w:rsid w:val="0020297F"/>
    <w:rsid w:val="00210F42"/>
    <w:rsid w:val="002211F1"/>
    <w:rsid w:val="00226644"/>
    <w:rsid w:val="00241016"/>
    <w:rsid w:val="002417AD"/>
    <w:rsid w:val="00270DA2"/>
    <w:rsid w:val="00275242"/>
    <w:rsid w:val="00277653"/>
    <w:rsid w:val="00280EB6"/>
    <w:rsid w:val="00295016"/>
    <w:rsid w:val="002B0A50"/>
    <w:rsid w:val="002B19BD"/>
    <w:rsid w:val="002D1ED7"/>
    <w:rsid w:val="002D2B6D"/>
    <w:rsid w:val="00310B05"/>
    <w:rsid w:val="00341D15"/>
    <w:rsid w:val="003B68B2"/>
    <w:rsid w:val="003D3D95"/>
    <w:rsid w:val="004252BA"/>
    <w:rsid w:val="00441929"/>
    <w:rsid w:val="00475B6F"/>
    <w:rsid w:val="0049159D"/>
    <w:rsid w:val="004C6FCC"/>
    <w:rsid w:val="00531419"/>
    <w:rsid w:val="005576D4"/>
    <w:rsid w:val="00564419"/>
    <w:rsid w:val="00566A4E"/>
    <w:rsid w:val="005812CF"/>
    <w:rsid w:val="00596A64"/>
    <w:rsid w:val="005A23F4"/>
    <w:rsid w:val="005E5379"/>
    <w:rsid w:val="005F591F"/>
    <w:rsid w:val="0060486B"/>
    <w:rsid w:val="006215FC"/>
    <w:rsid w:val="006562BF"/>
    <w:rsid w:val="0067377D"/>
    <w:rsid w:val="00684B04"/>
    <w:rsid w:val="006E4A04"/>
    <w:rsid w:val="007023E7"/>
    <w:rsid w:val="0071708D"/>
    <w:rsid w:val="007178E1"/>
    <w:rsid w:val="007510AD"/>
    <w:rsid w:val="00762463"/>
    <w:rsid w:val="007A4293"/>
    <w:rsid w:val="007D0298"/>
    <w:rsid w:val="007E3B5A"/>
    <w:rsid w:val="007E4F9A"/>
    <w:rsid w:val="007F47B6"/>
    <w:rsid w:val="00804E65"/>
    <w:rsid w:val="00811AF8"/>
    <w:rsid w:val="00813D43"/>
    <w:rsid w:val="00854F98"/>
    <w:rsid w:val="00871DF2"/>
    <w:rsid w:val="00891ECE"/>
    <w:rsid w:val="00894793"/>
    <w:rsid w:val="00896A9E"/>
    <w:rsid w:val="008C074F"/>
    <w:rsid w:val="008D4E5F"/>
    <w:rsid w:val="008D4FAB"/>
    <w:rsid w:val="00911546"/>
    <w:rsid w:val="00917108"/>
    <w:rsid w:val="00930CD9"/>
    <w:rsid w:val="0095648C"/>
    <w:rsid w:val="00960A22"/>
    <w:rsid w:val="009B0CEA"/>
    <w:rsid w:val="009C3D76"/>
    <w:rsid w:val="009C494A"/>
    <w:rsid w:val="009D1FA5"/>
    <w:rsid w:val="009D6FBC"/>
    <w:rsid w:val="009F6E21"/>
    <w:rsid w:val="00A101AC"/>
    <w:rsid w:val="00A11988"/>
    <w:rsid w:val="00A12278"/>
    <w:rsid w:val="00A20194"/>
    <w:rsid w:val="00A90C02"/>
    <w:rsid w:val="00AB1BF0"/>
    <w:rsid w:val="00AB6908"/>
    <w:rsid w:val="00AD2E6F"/>
    <w:rsid w:val="00AE0229"/>
    <w:rsid w:val="00AE6902"/>
    <w:rsid w:val="00B00733"/>
    <w:rsid w:val="00B30DD2"/>
    <w:rsid w:val="00B367AA"/>
    <w:rsid w:val="00B75D95"/>
    <w:rsid w:val="00B77CD3"/>
    <w:rsid w:val="00B87975"/>
    <w:rsid w:val="00B96C86"/>
    <w:rsid w:val="00B97409"/>
    <w:rsid w:val="00BA126C"/>
    <w:rsid w:val="00BB424D"/>
    <w:rsid w:val="00BB72E4"/>
    <w:rsid w:val="00BD6C85"/>
    <w:rsid w:val="00BF48F2"/>
    <w:rsid w:val="00C01112"/>
    <w:rsid w:val="00C35E4D"/>
    <w:rsid w:val="00C446F4"/>
    <w:rsid w:val="00C45AEB"/>
    <w:rsid w:val="00C56E77"/>
    <w:rsid w:val="00C619D9"/>
    <w:rsid w:val="00C67B62"/>
    <w:rsid w:val="00C740C3"/>
    <w:rsid w:val="00C7415B"/>
    <w:rsid w:val="00CC5471"/>
    <w:rsid w:val="00CD246E"/>
    <w:rsid w:val="00CF4E9D"/>
    <w:rsid w:val="00D20728"/>
    <w:rsid w:val="00D271E8"/>
    <w:rsid w:val="00D44D72"/>
    <w:rsid w:val="00D54F0A"/>
    <w:rsid w:val="00DC1FA2"/>
    <w:rsid w:val="00DC7CF4"/>
    <w:rsid w:val="00DE1E06"/>
    <w:rsid w:val="00DE3618"/>
    <w:rsid w:val="00DE3EA3"/>
    <w:rsid w:val="00DF68DC"/>
    <w:rsid w:val="00DF6DDD"/>
    <w:rsid w:val="00E558D8"/>
    <w:rsid w:val="00E55C8D"/>
    <w:rsid w:val="00E60081"/>
    <w:rsid w:val="00E75143"/>
    <w:rsid w:val="00EB313D"/>
    <w:rsid w:val="00EC4A57"/>
    <w:rsid w:val="00EC4E40"/>
    <w:rsid w:val="00F10CD0"/>
    <w:rsid w:val="00F15FE8"/>
    <w:rsid w:val="00F42A92"/>
    <w:rsid w:val="00F46EEE"/>
    <w:rsid w:val="00F52898"/>
    <w:rsid w:val="00F91BEA"/>
    <w:rsid w:val="00FD1D77"/>
    <w:rsid w:val="00FF2003"/>
    <w:rsid w:val="00FF2AFF"/>
    <w:rsid w:val="00FF6DDD"/>
    <w:rsid w:val="32DF63C3"/>
    <w:rsid w:val="3B429451"/>
    <w:rsid w:val="5BC8507B"/>
    <w:rsid w:val="62DEB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63E6B9"/>
  <w15:chartTrackingRefBased/>
  <w15:docId w15:val="{2B1C35AC-F45D-4ACB-8BA6-FB458FE97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Title">
    <w:name w:val="Title"/>
    <w:basedOn w:val="Normal"/>
    <w:qFormat/>
    <w:pPr>
      <w:jc w:val="center"/>
    </w:pPr>
    <w:rPr>
      <w:b/>
      <w:bCs/>
      <w:sz w:val="28"/>
    </w:rPr>
  </w:style>
  <w:style w:type="paragraph" w:styleId="ListParagraph">
    <w:name w:val="List Paragraph"/>
    <w:basedOn w:val="Normal"/>
    <w:uiPriority w:val="1"/>
    <w:qFormat/>
    <w:rsid w:val="002B19BD"/>
    <w:pPr>
      <w:ind w:left="720"/>
    </w:pPr>
  </w:style>
  <w:style w:type="character" w:customStyle="1" w:styleId="FooterChar">
    <w:name w:val="Footer Char"/>
    <w:link w:val="Footer"/>
    <w:uiPriority w:val="99"/>
    <w:rsid w:val="009C494A"/>
    <w:rPr>
      <w:sz w:val="24"/>
      <w:szCs w:val="24"/>
      <w:lang w:eastAsia="en-US"/>
    </w:rPr>
  </w:style>
  <w:style w:type="table" w:styleId="TableGrid">
    <w:name w:val="Table Grid"/>
    <w:basedOn w:val="TableNormal"/>
    <w:rsid w:val="00277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D6C85"/>
    <w:rPr>
      <w:rFonts w:ascii="Tahoma" w:hAnsi="Tahoma" w:cs="Tahoma"/>
      <w:sz w:val="16"/>
      <w:szCs w:val="16"/>
    </w:rPr>
  </w:style>
  <w:style w:type="character" w:customStyle="1" w:styleId="BalloonTextChar">
    <w:name w:val="Balloon Text Char"/>
    <w:link w:val="BalloonText"/>
    <w:rsid w:val="00BD6C85"/>
    <w:rPr>
      <w:rFonts w:ascii="Tahoma" w:hAnsi="Tahoma" w:cs="Tahoma"/>
      <w:sz w:val="16"/>
      <w:szCs w:val="16"/>
      <w:lang w:eastAsia="en-US"/>
    </w:rPr>
  </w:style>
  <w:style w:type="paragraph" w:customStyle="1" w:styleId="Body1">
    <w:name w:val="Body 1"/>
    <w:rsid w:val="000813E3"/>
    <w:pPr>
      <w:outlineLvl w:val="0"/>
    </w:pPr>
    <w:rPr>
      <w:rFonts w:eastAsia="Arial Unicode MS"/>
      <w:color w:val="000000"/>
      <w:sz w:val="24"/>
      <w:u w:color="000000"/>
    </w:rPr>
  </w:style>
  <w:style w:type="paragraph" w:customStyle="1" w:styleId="BodyBullet">
    <w:name w:val="Body Bullet"/>
    <w:rsid w:val="000813E3"/>
    <w:rPr>
      <w:rFonts w:ascii="Helvetica" w:eastAsia="Arial Unicode MS" w:hAnsi="Helvetica"/>
      <w:color w:val="000000"/>
      <w:sz w:val="24"/>
    </w:rPr>
  </w:style>
  <w:style w:type="paragraph" w:styleId="BodyText">
    <w:name w:val="Body Text"/>
    <w:basedOn w:val="Normal"/>
    <w:link w:val="BodyTextChar"/>
    <w:uiPriority w:val="1"/>
    <w:qFormat/>
    <w:rsid w:val="00D44D72"/>
    <w:pPr>
      <w:widowControl w:val="0"/>
      <w:autoSpaceDE w:val="0"/>
      <w:autoSpaceDN w:val="0"/>
    </w:pPr>
    <w:rPr>
      <w:rFonts w:ascii="Arial" w:eastAsia="Arial" w:hAnsi="Arial" w:cs="Arial"/>
      <w:lang w:val="en-US"/>
    </w:rPr>
  </w:style>
  <w:style w:type="character" w:customStyle="1" w:styleId="BodyTextChar">
    <w:name w:val="Body Text Char"/>
    <w:basedOn w:val="DefaultParagraphFont"/>
    <w:link w:val="BodyText"/>
    <w:uiPriority w:val="1"/>
    <w:rsid w:val="00D44D72"/>
    <w:rPr>
      <w:rFonts w:ascii="Arial" w:eastAsia="Arial" w:hAnsi="Arial" w:cs="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96514">
      <w:bodyDiv w:val="1"/>
      <w:marLeft w:val="0"/>
      <w:marRight w:val="0"/>
      <w:marTop w:val="0"/>
      <w:marBottom w:val="0"/>
      <w:divBdr>
        <w:top w:val="none" w:sz="0" w:space="0" w:color="auto"/>
        <w:left w:val="none" w:sz="0" w:space="0" w:color="auto"/>
        <w:bottom w:val="none" w:sz="0" w:space="0" w:color="auto"/>
        <w:right w:val="none" w:sz="0" w:space="0" w:color="auto"/>
      </w:divBdr>
      <w:divsChild>
        <w:div w:id="1082023169">
          <w:marLeft w:val="0"/>
          <w:marRight w:val="0"/>
          <w:marTop w:val="0"/>
          <w:marBottom w:val="0"/>
          <w:divBdr>
            <w:top w:val="none" w:sz="0" w:space="0" w:color="auto"/>
            <w:left w:val="none" w:sz="0" w:space="0" w:color="auto"/>
            <w:bottom w:val="none" w:sz="0" w:space="0" w:color="auto"/>
            <w:right w:val="none" w:sz="0" w:space="0" w:color="auto"/>
          </w:divBdr>
        </w:div>
      </w:divsChild>
    </w:div>
    <w:div w:id="872226332">
      <w:bodyDiv w:val="1"/>
      <w:marLeft w:val="0"/>
      <w:marRight w:val="0"/>
      <w:marTop w:val="0"/>
      <w:marBottom w:val="0"/>
      <w:divBdr>
        <w:top w:val="none" w:sz="0" w:space="0" w:color="auto"/>
        <w:left w:val="none" w:sz="0" w:space="0" w:color="auto"/>
        <w:bottom w:val="none" w:sz="0" w:space="0" w:color="auto"/>
        <w:right w:val="none" w:sz="0" w:space="0" w:color="auto"/>
      </w:divBdr>
      <w:divsChild>
        <w:div w:id="778372621">
          <w:marLeft w:val="0"/>
          <w:marRight w:val="0"/>
          <w:marTop w:val="0"/>
          <w:marBottom w:val="0"/>
          <w:divBdr>
            <w:top w:val="none" w:sz="0" w:space="0" w:color="auto"/>
            <w:left w:val="none" w:sz="0" w:space="0" w:color="auto"/>
            <w:bottom w:val="none" w:sz="0" w:space="0" w:color="auto"/>
            <w:right w:val="none" w:sz="0" w:space="0" w:color="auto"/>
          </w:divBdr>
          <w:divsChild>
            <w:div w:id="1269002663">
              <w:marLeft w:val="0"/>
              <w:marRight w:val="0"/>
              <w:marTop w:val="0"/>
              <w:marBottom w:val="0"/>
              <w:divBdr>
                <w:top w:val="none" w:sz="0" w:space="0" w:color="auto"/>
                <w:left w:val="none" w:sz="0" w:space="0" w:color="auto"/>
                <w:bottom w:val="none" w:sz="0" w:space="0" w:color="auto"/>
                <w:right w:val="none" w:sz="0" w:space="0" w:color="auto"/>
              </w:divBdr>
              <w:divsChild>
                <w:div w:id="1890920776">
                  <w:marLeft w:val="0"/>
                  <w:marRight w:val="0"/>
                  <w:marTop w:val="0"/>
                  <w:marBottom w:val="0"/>
                  <w:divBdr>
                    <w:top w:val="none" w:sz="0" w:space="0" w:color="auto"/>
                    <w:left w:val="none" w:sz="0" w:space="0" w:color="auto"/>
                    <w:bottom w:val="none" w:sz="0" w:space="0" w:color="auto"/>
                    <w:right w:val="none" w:sz="0" w:space="0" w:color="auto"/>
                  </w:divBdr>
                  <w:divsChild>
                    <w:div w:id="8604683">
                      <w:marLeft w:val="0"/>
                      <w:marRight w:val="0"/>
                      <w:marTop w:val="0"/>
                      <w:marBottom w:val="0"/>
                      <w:divBdr>
                        <w:top w:val="none" w:sz="0" w:space="0" w:color="auto"/>
                        <w:left w:val="none" w:sz="0" w:space="0" w:color="auto"/>
                        <w:bottom w:val="none" w:sz="0" w:space="0" w:color="auto"/>
                        <w:right w:val="none" w:sz="0" w:space="0" w:color="auto"/>
                      </w:divBdr>
                      <w:divsChild>
                        <w:div w:id="1463385937">
                          <w:marLeft w:val="0"/>
                          <w:marRight w:val="0"/>
                          <w:marTop w:val="0"/>
                          <w:marBottom w:val="0"/>
                          <w:divBdr>
                            <w:top w:val="none" w:sz="0" w:space="0" w:color="auto"/>
                            <w:left w:val="none" w:sz="0" w:space="0" w:color="auto"/>
                            <w:bottom w:val="none" w:sz="0" w:space="0" w:color="auto"/>
                            <w:right w:val="none" w:sz="0" w:space="0" w:color="auto"/>
                          </w:divBdr>
                          <w:divsChild>
                            <w:div w:id="1326009889">
                              <w:marLeft w:val="0"/>
                              <w:marRight w:val="0"/>
                              <w:marTop w:val="0"/>
                              <w:marBottom w:val="0"/>
                              <w:divBdr>
                                <w:top w:val="none" w:sz="0" w:space="0" w:color="auto"/>
                                <w:left w:val="none" w:sz="0" w:space="0" w:color="auto"/>
                                <w:bottom w:val="none" w:sz="0" w:space="0" w:color="auto"/>
                                <w:right w:val="none" w:sz="0" w:space="0" w:color="auto"/>
                              </w:divBdr>
                              <w:divsChild>
                                <w:div w:id="1270695372">
                                  <w:marLeft w:val="0"/>
                                  <w:marRight w:val="0"/>
                                  <w:marTop w:val="0"/>
                                  <w:marBottom w:val="0"/>
                                  <w:divBdr>
                                    <w:top w:val="none" w:sz="0" w:space="0" w:color="auto"/>
                                    <w:left w:val="none" w:sz="0" w:space="0" w:color="auto"/>
                                    <w:bottom w:val="none" w:sz="0" w:space="0" w:color="auto"/>
                                    <w:right w:val="none" w:sz="0" w:space="0" w:color="auto"/>
                                  </w:divBdr>
                                  <w:divsChild>
                                    <w:div w:id="740758284">
                                      <w:marLeft w:val="-225"/>
                                      <w:marRight w:val="-225"/>
                                      <w:marTop w:val="0"/>
                                      <w:marBottom w:val="0"/>
                                      <w:divBdr>
                                        <w:top w:val="none" w:sz="0" w:space="0" w:color="auto"/>
                                        <w:left w:val="none" w:sz="0" w:space="0" w:color="auto"/>
                                        <w:bottom w:val="none" w:sz="0" w:space="0" w:color="auto"/>
                                        <w:right w:val="none" w:sz="0" w:space="0" w:color="auto"/>
                                      </w:divBdr>
                                      <w:divsChild>
                                        <w:div w:id="1551651130">
                                          <w:marLeft w:val="0"/>
                                          <w:marRight w:val="0"/>
                                          <w:marTop w:val="0"/>
                                          <w:marBottom w:val="0"/>
                                          <w:divBdr>
                                            <w:top w:val="none" w:sz="0" w:space="0" w:color="auto"/>
                                            <w:left w:val="none" w:sz="0" w:space="0" w:color="auto"/>
                                            <w:bottom w:val="none" w:sz="0" w:space="0" w:color="auto"/>
                                            <w:right w:val="none" w:sz="0" w:space="0" w:color="auto"/>
                                          </w:divBdr>
                                          <w:divsChild>
                                            <w:div w:id="513567560">
                                              <w:marLeft w:val="0"/>
                                              <w:marRight w:val="0"/>
                                              <w:marTop w:val="0"/>
                                              <w:marBottom w:val="450"/>
                                              <w:divBdr>
                                                <w:top w:val="none" w:sz="0" w:space="0" w:color="auto"/>
                                                <w:left w:val="none" w:sz="0" w:space="0" w:color="auto"/>
                                                <w:bottom w:val="none" w:sz="0" w:space="0" w:color="auto"/>
                                                <w:right w:val="none" w:sz="0" w:space="0" w:color="auto"/>
                                              </w:divBdr>
                                              <w:divsChild>
                                                <w:div w:id="181865507">
                                                  <w:marLeft w:val="0"/>
                                                  <w:marRight w:val="0"/>
                                                  <w:marTop w:val="0"/>
                                                  <w:marBottom w:val="75"/>
                                                  <w:divBdr>
                                                    <w:top w:val="none" w:sz="0" w:space="0" w:color="auto"/>
                                                    <w:left w:val="none" w:sz="0" w:space="0" w:color="auto"/>
                                                    <w:bottom w:val="none" w:sz="0" w:space="0" w:color="auto"/>
                                                    <w:right w:val="none" w:sz="0" w:space="0" w:color="auto"/>
                                                  </w:divBdr>
                                                  <w:divsChild>
                                                    <w:div w:id="129021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1348828">
      <w:bodyDiv w:val="1"/>
      <w:marLeft w:val="0"/>
      <w:marRight w:val="0"/>
      <w:marTop w:val="0"/>
      <w:marBottom w:val="0"/>
      <w:divBdr>
        <w:top w:val="none" w:sz="0" w:space="0" w:color="auto"/>
        <w:left w:val="none" w:sz="0" w:space="0" w:color="auto"/>
        <w:bottom w:val="none" w:sz="0" w:space="0" w:color="auto"/>
        <w:right w:val="none" w:sz="0" w:space="0" w:color="auto"/>
      </w:divBdr>
      <w:divsChild>
        <w:div w:id="1089429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2f450d-65e6-4409-8971-722d1c72db8d">
      <Terms xmlns="http://schemas.microsoft.com/office/infopath/2007/PartnerControls"/>
    </lcf76f155ced4ddcb4097134ff3c332f>
    <TaxCatchAll xmlns="b643b84d-2d0e-48cb-8ebd-b6b3025cef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B9B8856D1274242B4DCF283E9A95D36" ma:contentTypeVersion="15" ma:contentTypeDescription="Create a new document." ma:contentTypeScope="" ma:versionID="cddcc8d25d7082f21c34c30735059bac">
  <xsd:schema xmlns:xsd="http://www.w3.org/2001/XMLSchema" xmlns:xs="http://www.w3.org/2001/XMLSchema" xmlns:p="http://schemas.microsoft.com/office/2006/metadata/properties" xmlns:ns2="652f450d-65e6-4409-8971-722d1c72db8d" xmlns:ns3="b643b84d-2d0e-48cb-8ebd-b6b3025cef7c" targetNamespace="http://schemas.microsoft.com/office/2006/metadata/properties" ma:root="true" ma:fieldsID="770d4f990f01c3d1789c866cc312f9d0" ns2:_="" ns3:_="">
    <xsd:import namespace="652f450d-65e6-4409-8971-722d1c72db8d"/>
    <xsd:import namespace="b643b84d-2d0e-48cb-8ebd-b6b3025cef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f450d-65e6-4409-8971-722d1c72db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fa2a9f-60e9-4918-850f-709a3a0a50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43b84d-2d0e-48cb-8ebd-b6b3025cef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08c7e3-64d8-4650-8955-93f4bdcc6b0f}" ma:internalName="TaxCatchAll" ma:showField="CatchAllData" ma:web="b643b84d-2d0e-48cb-8ebd-b6b3025cef7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21C896-D257-4C35-9730-F7048A97F2AE}">
  <ds:schemaRefs>
    <ds:schemaRef ds:uri="http://schemas.openxmlformats.org/officeDocument/2006/bibliography"/>
  </ds:schemaRefs>
</ds:datastoreItem>
</file>

<file path=customXml/itemProps2.xml><?xml version="1.0" encoding="utf-8"?>
<ds:datastoreItem xmlns:ds="http://schemas.openxmlformats.org/officeDocument/2006/customXml" ds:itemID="{0D3C03CE-17E3-4ADF-92FA-3A828D73F493}">
  <ds:schemaRefs>
    <ds:schemaRef ds:uri="http://schemas.microsoft.com/office/2006/metadata/properties"/>
    <ds:schemaRef ds:uri="http://schemas.microsoft.com/office/infopath/2007/PartnerControls"/>
    <ds:schemaRef ds:uri="652f450d-65e6-4409-8971-722d1c72db8d"/>
    <ds:schemaRef ds:uri="b643b84d-2d0e-48cb-8ebd-b6b3025cef7c"/>
  </ds:schemaRefs>
</ds:datastoreItem>
</file>

<file path=customXml/itemProps3.xml><?xml version="1.0" encoding="utf-8"?>
<ds:datastoreItem xmlns:ds="http://schemas.openxmlformats.org/officeDocument/2006/customXml" ds:itemID="{13B3E149-60A8-4719-B444-C555A16DBEA2}">
  <ds:schemaRefs>
    <ds:schemaRef ds:uri="http://schemas.microsoft.com/sharepoint/v3/contenttype/forms"/>
  </ds:schemaRefs>
</ds:datastoreItem>
</file>

<file path=customXml/itemProps4.xml><?xml version="1.0" encoding="utf-8"?>
<ds:datastoreItem xmlns:ds="http://schemas.openxmlformats.org/officeDocument/2006/customXml" ds:itemID="{51031E3B-86ED-424B-AB7A-92A16E7C1B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f450d-65e6-4409-8971-722d1c72db8d"/>
    <ds:schemaRef ds:uri="b643b84d-2d0e-48cb-8ebd-b6b3025cef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4580</Characters>
  <Application>Microsoft Office Word</Application>
  <DocSecurity>0</DocSecurity>
  <Lines>38</Lines>
  <Paragraphs>10</Paragraphs>
  <ScaleCrop>false</ScaleCrop>
  <Company>Northumberland</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Buist</dc:creator>
  <cp:keywords/>
  <cp:lastModifiedBy>Hannah Musgrove</cp:lastModifiedBy>
  <cp:revision>2</cp:revision>
  <cp:lastPrinted>2021-05-12T11:05:00Z</cp:lastPrinted>
  <dcterms:created xsi:type="dcterms:W3CDTF">2026-09-16T11:00:00Z</dcterms:created>
  <dcterms:modified xsi:type="dcterms:W3CDTF">2026-09-16T11:00:00Z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0x010100AB9B8856D1274242B4DCF283E9A95D36</vt:lpwstr>
  </property>
  <property fmtid="{D5CDD505-2E9C-101B-9397-08002B2CF9AE}" pid="3" name="Order">
    <vt:r8>23200</vt:r8>
  </property>
  <property fmtid="{D5CDD505-2E9C-101B-9397-08002B2CF9AE}" pid="4" name="MediaServiceImageTags">
    <vt:lpwstr/>
  </property>
</Properties>
</file>