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271C" w14:textId="77777777" w:rsidR="00CA00AF" w:rsidRPr="0048609D" w:rsidRDefault="00604E81" w:rsidP="00DB72C0">
      <w:pPr>
        <w:ind w:left="-720"/>
        <w:rPr>
          <w:rFonts w:ascii="Plantin" w:hAnsi="Plantin"/>
          <w:sz w:val="22"/>
          <w:lang w:val="en-GB"/>
        </w:rPr>
      </w:pPr>
      <w:r w:rsidRPr="00F15214">
        <w:rPr>
          <w:rFonts w:ascii="Arial" w:hAnsi="Arial" w:cs="Arial"/>
          <w:b/>
          <w:bCs/>
          <w:noProof/>
          <w:color w:val="00AEEF"/>
          <w:lang w:val="en-GB" w:eastAsia="en-GB"/>
        </w:rPr>
        <mc:AlternateContent>
          <mc:Choice Requires="wps">
            <w:drawing>
              <wp:anchor distT="0" distB="0" distL="114300" distR="114300" simplePos="0" relativeHeight="251656192" behindDoc="0" locked="0" layoutInCell="1" allowOverlap="1" wp14:anchorId="0D223716" wp14:editId="5D750FFF">
                <wp:simplePos x="0" y="0"/>
                <wp:positionH relativeFrom="column">
                  <wp:posOffset>2729865</wp:posOffset>
                </wp:positionH>
                <wp:positionV relativeFrom="paragraph">
                  <wp:posOffset>250825</wp:posOffset>
                </wp:positionV>
                <wp:extent cx="3079750" cy="895350"/>
                <wp:effectExtent l="0" t="0" r="635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1E0C8" w14:textId="77777777" w:rsidR="004834FB" w:rsidRPr="005653C4" w:rsidRDefault="004834FB" w:rsidP="000F3B54">
                            <w:pPr>
                              <w:pStyle w:val="Heading2"/>
                              <w:spacing w:before="120" w:after="40"/>
                              <w:jc w:val="center"/>
                              <w:rPr>
                                <w:rFonts w:ascii="Arial" w:hAnsi="Arial" w:cs="Arial"/>
                                <w:color w:val="00AEEF"/>
                                <w:sz w:val="32"/>
                              </w:rPr>
                            </w:pPr>
                            <w:r w:rsidRPr="005653C4">
                              <w:rPr>
                                <w:rFonts w:ascii="Arial" w:hAnsi="Arial" w:cs="Arial"/>
                                <w:color w:val="00AEEF"/>
                                <w:sz w:val="32"/>
                              </w:rPr>
                              <w:t>JOB DESCRIPTION</w:t>
                            </w:r>
                          </w:p>
                          <w:p w14:paraId="4C8B4815" w14:textId="73C6D862" w:rsidR="004834FB" w:rsidRPr="005653C4" w:rsidRDefault="005653C4" w:rsidP="006714A9">
                            <w:pPr>
                              <w:jc w:val="center"/>
                              <w:rPr>
                                <w:rFonts w:ascii="Arial" w:hAnsi="Arial" w:cs="Arial"/>
                                <w:b/>
                                <w:bCs/>
                                <w:color w:val="00AEEF"/>
                                <w:sz w:val="28"/>
                                <w:lang w:val="en-GB"/>
                              </w:rPr>
                            </w:pPr>
                            <w:r w:rsidRPr="005653C4">
                              <w:rPr>
                                <w:rFonts w:ascii="Arial" w:hAnsi="Arial" w:cs="Arial"/>
                                <w:b/>
                                <w:bCs/>
                                <w:color w:val="00AEEF"/>
                                <w:sz w:val="28"/>
                                <w:lang w:val="en-GB"/>
                              </w:rPr>
                              <w:t>Link</w:t>
                            </w:r>
                            <w:r w:rsidR="004834FB" w:rsidRPr="005653C4">
                              <w:rPr>
                                <w:rFonts w:ascii="Arial" w:hAnsi="Arial" w:cs="Arial"/>
                                <w:b/>
                                <w:bCs/>
                                <w:color w:val="00AEEF"/>
                                <w:sz w:val="28"/>
                                <w:lang w:val="en-GB"/>
                              </w:rPr>
                              <w:t xml:space="preserve"> Worker (Connect)</w:t>
                            </w:r>
                          </w:p>
                          <w:p w14:paraId="6668F784" w14:textId="77777777" w:rsidR="004834FB" w:rsidRDefault="004834FB" w:rsidP="00316A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23716" id="_x0000_t202" coordsize="21600,21600" o:spt="202" path="m,l,21600r21600,l21600,xe">
                <v:stroke joinstyle="miter"/>
                <v:path gradientshapeok="t" o:connecttype="rect"/>
              </v:shapetype>
              <v:shape id="Text Box 2" o:spid="_x0000_s1026" type="#_x0000_t202" style="position:absolute;left:0;text-align:left;margin-left:214.95pt;margin-top:19.75pt;width:242.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" stroked="f">
                <v:textbox>
                  <w:txbxContent>
                    <w:p w14:paraId="43F1E0C8" w14:textId="77777777" w:rsidR="004834FB" w:rsidRPr="005653C4" w:rsidRDefault="004834FB" w:rsidP="000F3B54">
                      <w:pPr>
                        <w:pStyle w:val="Heading2"/>
                        <w:spacing w:before="120" w:after="40"/>
                        <w:jc w:val="center"/>
                        <w:rPr>
                          <w:rFonts w:ascii="Arial" w:hAnsi="Arial" w:cs="Arial"/>
                          <w:color w:val="00AEEF"/>
                          <w:sz w:val="32"/>
                        </w:rPr>
                      </w:pPr>
                      <w:r w:rsidRPr="005653C4">
                        <w:rPr>
                          <w:rFonts w:ascii="Arial" w:hAnsi="Arial" w:cs="Arial"/>
                          <w:color w:val="00AEEF"/>
                          <w:sz w:val="32"/>
                        </w:rPr>
                        <w:t>JOB DESCRIPTION</w:t>
                      </w:r>
                    </w:p>
                    <w:p w14:paraId="4C8B4815" w14:textId="73C6D862" w:rsidR="004834FB" w:rsidRPr="005653C4" w:rsidRDefault="005653C4" w:rsidP="006714A9">
                      <w:pPr>
                        <w:jc w:val="center"/>
                        <w:rPr>
                          <w:rFonts w:ascii="Arial" w:hAnsi="Arial" w:cs="Arial"/>
                          <w:b/>
                          <w:bCs/>
                          <w:color w:val="00AEEF"/>
                          <w:sz w:val="28"/>
                          <w:lang w:val="en-GB"/>
                        </w:rPr>
                      </w:pPr>
                      <w:r w:rsidRPr="005653C4">
                        <w:rPr>
                          <w:rFonts w:ascii="Arial" w:hAnsi="Arial" w:cs="Arial"/>
                          <w:b/>
                          <w:bCs/>
                          <w:color w:val="00AEEF"/>
                          <w:sz w:val="28"/>
                          <w:lang w:val="en-GB"/>
                        </w:rPr>
                        <w:t>Link</w:t>
                      </w:r>
                      <w:r w:rsidR="004834FB" w:rsidRPr="005653C4">
                        <w:rPr>
                          <w:rFonts w:ascii="Arial" w:hAnsi="Arial" w:cs="Arial"/>
                          <w:b/>
                          <w:bCs/>
                          <w:color w:val="00AEEF"/>
                          <w:sz w:val="28"/>
                          <w:lang w:val="en-GB"/>
                        </w:rPr>
                        <w:t xml:space="preserve"> Worker (Connect)</w:t>
                      </w:r>
                    </w:p>
                    <w:p w14:paraId="6668F784" w14:textId="77777777" w:rsidR="004834FB" w:rsidRDefault="004834FB" w:rsidP="00316A0B">
                      <w:pPr>
                        <w:jc w:val="center"/>
                      </w:pPr>
                    </w:p>
                  </w:txbxContent>
                </v:textbox>
              </v:shape>
            </w:pict>
          </mc:Fallback>
        </mc:AlternateContent>
      </w:r>
      <w:r w:rsidR="003728A0" w:rsidRPr="00F15214">
        <w:rPr>
          <w:rFonts w:ascii="Plantin" w:hAnsi="Plantin"/>
          <w:noProof/>
          <w:lang w:val="en-GB" w:eastAsia="en-GB"/>
        </w:rPr>
        <w:t xml:space="preserve"> </w:t>
      </w:r>
      <w:r w:rsidR="00DA7B0D" w:rsidRPr="00F15214">
        <w:rPr>
          <w:rFonts w:ascii="Plantin" w:hAnsi="Plantin"/>
          <w:noProof/>
          <w:lang w:val="en-GB" w:eastAsia="en-GB"/>
        </w:rPr>
        <w:drawing>
          <wp:inline distT="0" distB="0" distL="0" distR="0" wp14:anchorId="6CB36E95" wp14:editId="3AA62910">
            <wp:extent cx="2484120" cy="133197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tbl>
      <w:tblPr>
        <w:tblW w:w="9863" w:type="dxa"/>
        <w:jc w:val="center"/>
        <w:tblBorders>
          <w:top w:val="threeDEmboss" w:sz="24" w:space="0" w:color="auto"/>
          <w:left w:val="threeDEmboss" w:sz="24" w:space="0" w:color="auto"/>
          <w:bottom w:val="threeDEngrave" w:sz="24" w:space="0" w:color="auto"/>
          <w:right w:val="threeDEngrave" w:sz="24" w:space="0" w:color="auto"/>
          <w:insideV w:val="double" w:sz="4" w:space="0" w:color="auto"/>
        </w:tblBorders>
        <w:tblLook w:val="01E0" w:firstRow="1" w:lastRow="1" w:firstColumn="1" w:lastColumn="1" w:noHBand="0" w:noVBand="0"/>
      </w:tblPr>
      <w:tblGrid>
        <w:gridCol w:w="2040"/>
        <w:gridCol w:w="2720"/>
        <w:gridCol w:w="1984"/>
        <w:gridCol w:w="3119"/>
      </w:tblGrid>
      <w:tr w:rsidR="005A6E81" w:rsidRPr="00F15214" w14:paraId="5D3EA410" w14:textId="77777777" w:rsidTr="00964FBD">
        <w:trPr>
          <w:trHeight w:val="2773"/>
          <w:jc w:val="center"/>
        </w:trPr>
        <w:tc>
          <w:tcPr>
            <w:tcW w:w="2040" w:type="dxa"/>
            <w:tcBorders>
              <w:right w:val="nil"/>
            </w:tcBorders>
            <w:shd w:val="clear" w:color="auto" w:fill="auto"/>
            <w:tcMar>
              <w:right w:w="0" w:type="dxa"/>
            </w:tcMar>
          </w:tcPr>
          <w:p w14:paraId="7CA283DD" w14:textId="77777777" w:rsidR="005A6E81" w:rsidRPr="00F15214" w:rsidRDefault="005A6E81" w:rsidP="00964FBD">
            <w:pPr>
              <w:spacing w:before="120"/>
              <w:rPr>
                <w:rFonts w:ascii="Arial" w:hAnsi="Arial" w:cs="Arial"/>
                <w:b/>
                <w:bCs/>
                <w:color w:val="00AEEF"/>
                <w:lang w:val="en-GB"/>
              </w:rPr>
            </w:pPr>
            <w:r w:rsidRPr="00F15214">
              <w:rPr>
                <w:rFonts w:ascii="Arial" w:hAnsi="Arial" w:cs="Arial"/>
                <w:b/>
                <w:bCs/>
                <w:color w:val="00AEEF"/>
                <w:lang w:val="en-GB"/>
              </w:rPr>
              <w:t xml:space="preserve">Post Title:     </w:t>
            </w:r>
          </w:p>
          <w:p w14:paraId="7F163B4B" w14:textId="77777777" w:rsidR="007932F4" w:rsidRDefault="007932F4" w:rsidP="009A0436">
            <w:pPr>
              <w:rPr>
                <w:rFonts w:ascii="Arial" w:hAnsi="Arial" w:cs="Arial"/>
                <w:b/>
                <w:bCs/>
                <w:color w:val="00AEEF"/>
                <w:lang w:val="en-GB"/>
              </w:rPr>
            </w:pPr>
          </w:p>
          <w:p w14:paraId="406336E2" w14:textId="77777777" w:rsidR="005A6E81" w:rsidRPr="00F15214" w:rsidRDefault="005A6E81" w:rsidP="009A0436">
            <w:pPr>
              <w:rPr>
                <w:rFonts w:ascii="Arial" w:hAnsi="Arial" w:cs="Arial"/>
                <w:b/>
                <w:bCs/>
                <w:color w:val="00AEEF"/>
                <w:lang w:val="en-GB"/>
              </w:rPr>
            </w:pPr>
            <w:r w:rsidRPr="00F15214">
              <w:rPr>
                <w:rFonts w:ascii="Arial" w:hAnsi="Arial" w:cs="Arial"/>
                <w:b/>
                <w:bCs/>
                <w:color w:val="00AEEF"/>
                <w:lang w:val="en-GB"/>
              </w:rPr>
              <w:t xml:space="preserve">Department: </w:t>
            </w:r>
          </w:p>
          <w:p w14:paraId="2B060355" w14:textId="77777777" w:rsidR="005A6E81" w:rsidRPr="00F15214" w:rsidRDefault="005A6E81" w:rsidP="009A0436">
            <w:pPr>
              <w:rPr>
                <w:rFonts w:ascii="Arial" w:hAnsi="Arial" w:cs="Arial"/>
                <w:b/>
                <w:bCs/>
                <w:color w:val="00AEEF"/>
                <w:lang w:val="en-GB"/>
              </w:rPr>
            </w:pPr>
          </w:p>
          <w:p w14:paraId="49E2EF7B" w14:textId="77777777" w:rsidR="005A6E81" w:rsidRPr="00F15214" w:rsidRDefault="005A6E81" w:rsidP="009A0436">
            <w:pPr>
              <w:rPr>
                <w:rFonts w:ascii="Arial" w:hAnsi="Arial" w:cs="Arial"/>
                <w:b/>
                <w:bCs/>
                <w:color w:val="00AEEF"/>
                <w:lang w:val="en-GB"/>
              </w:rPr>
            </w:pPr>
            <w:r w:rsidRPr="00F15214">
              <w:rPr>
                <w:rFonts w:ascii="Arial" w:hAnsi="Arial" w:cs="Arial"/>
                <w:b/>
                <w:bCs/>
                <w:color w:val="00AEEF"/>
                <w:lang w:val="en-GB"/>
              </w:rPr>
              <w:t>Responsible to:</w:t>
            </w:r>
          </w:p>
          <w:p w14:paraId="27A1ECA0" w14:textId="77777777" w:rsidR="00994892" w:rsidRPr="00F15214" w:rsidRDefault="00994892" w:rsidP="009A0436">
            <w:pPr>
              <w:rPr>
                <w:rFonts w:ascii="Arial" w:hAnsi="Arial" w:cs="Arial"/>
                <w:b/>
                <w:bCs/>
                <w:color w:val="00AEEF"/>
                <w:lang w:val="en-GB"/>
              </w:rPr>
            </w:pPr>
          </w:p>
          <w:p w14:paraId="72A5EDC9" w14:textId="77777777" w:rsidR="00251E71" w:rsidRDefault="00251E71" w:rsidP="009A0436">
            <w:pPr>
              <w:rPr>
                <w:rFonts w:ascii="Arial" w:hAnsi="Arial" w:cs="Arial"/>
                <w:b/>
                <w:bCs/>
                <w:color w:val="00AEEF"/>
                <w:lang w:val="en-GB"/>
              </w:rPr>
            </w:pPr>
          </w:p>
          <w:p w14:paraId="5ACC0C72" w14:textId="77777777" w:rsidR="00994892" w:rsidRPr="00F15214" w:rsidRDefault="00994892" w:rsidP="009A0436">
            <w:pPr>
              <w:rPr>
                <w:rFonts w:ascii="Arial" w:hAnsi="Arial" w:cs="Arial"/>
                <w:b/>
                <w:bCs/>
                <w:lang w:val="en-GB"/>
              </w:rPr>
            </w:pPr>
            <w:r w:rsidRPr="00F15214">
              <w:rPr>
                <w:rFonts w:ascii="Arial" w:hAnsi="Arial" w:cs="Arial"/>
                <w:b/>
                <w:bCs/>
                <w:color w:val="00AEEF"/>
                <w:lang w:val="en-GB"/>
              </w:rPr>
              <w:t>Based:</w:t>
            </w:r>
            <w:r w:rsidRPr="00F15214">
              <w:rPr>
                <w:rFonts w:ascii="Arial" w:hAnsi="Arial" w:cs="Arial"/>
                <w:b/>
                <w:bCs/>
                <w:lang w:val="en-GB"/>
              </w:rPr>
              <w:t xml:space="preserve">            </w:t>
            </w:r>
            <w:r w:rsidRPr="00F15214">
              <w:rPr>
                <w:rFonts w:ascii="Arial" w:hAnsi="Arial" w:cs="Arial"/>
                <w:bCs/>
                <w:lang w:val="en-GB"/>
              </w:rPr>
              <w:t xml:space="preserve">   </w:t>
            </w:r>
          </w:p>
        </w:tc>
        <w:tc>
          <w:tcPr>
            <w:tcW w:w="2720" w:type="dxa"/>
            <w:tcBorders>
              <w:top w:val="threeDEmboss" w:sz="24" w:space="0" w:color="auto"/>
              <w:left w:val="nil"/>
              <w:bottom w:val="threeDEngrave" w:sz="24" w:space="0" w:color="auto"/>
              <w:right w:val="double" w:sz="4" w:space="0" w:color="auto"/>
            </w:tcBorders>
            <w:shd w:val="clear" w:color="auto" w:fill="auto"/>
          </w:tcPr>
          <w:p w14:paraId="6E802DAF" w14:textId="3EDCF7C7" w:rsidR="005A6E81" w:rsidRPr="00F15214" w:rsidRDefault="005201CE" w:rsidP="00964FBD">
            <w:pPr>
              <w:spacing w:before="120"/>
              <w:rPr>
                <w:rFonts w:ascii="Arial" w:hAnsi="Arial" w:cs="Arial"/>
                <w:bCs/>
                <w:lang w:val="en-GB"/>
              </w:rPr>
            </w:pPr>
            <w:r w:rsidRPr="005653C4">
              <w:rPr>
                <w:rFonts w:ascii="Arial" w:hAnsi="Arial" w:cs="Arial"/>
                <w:bCs/>
                <w:lang w:val="en-GB"/>
              </w:rPr>
              <w:t>Link</w:t>
            </w:r>
            <w:r w:rsidR="00251E71" w:rsidRPr="005653C4">
              <w:rPr>
                <w:rFonts w:ascii="Arial" w:hAnsi="Arial" w:cs="Arial"/>
                <w:bCs/>
                <w:lang w:val="en-GB"/>
              </w:rPr>
              <w:t xml:space="preserve"> Worker</w:t>
            </w:r>
            <w:r w:rsidR="007932F4" w:rsidRPr="005653C4">
              <w:rPr>
                <w:rFonts w:ascii="Arial" w:hAnsi="Arial" w:cs="Arial"/>
                <w:bCs/>
                <w:lang w:val="en-GB"/>
              </w:rPr>
              <w:t xml:space="preserve"> (Connect)</w:t>
            </w:r>
          </w:p>
          <w:p w14:paraId="3FAAB653" w14:textId="77777777" w:rsidR="00446843" w:rsidRPr="00F15214" w:rsidRDefault="00446843" w:rsidP="00994892">
            <w:pPr>
              <w:rPr>
                <w:rFonts w:ascii="Arial" w:hAnsi="Arial" w:cs="Arial"/>
                <w:bCs/>
                <w:lang w:val="en-GB"/>
              </w:rPr>
            </w:pPr>
          </w:p>
          <w:p w14:paraId="2828C607" w14:textId="4ACF0194" w:rsidR="0089100D" w:rsidRPr="00F15214" w:rsidRDefault="0041769F" w:rsidP="0089100D">
            <w:pPr>
              <w:rPr>
                <w:rFonts w:ascii="Arial" w:hAnsi="Arial" w:cs="Arial"/>
                <w:bCs/>
                <w:lang w:val="en-GB"/>
              </w:rPr>
            </w:pPr>
            <w:r w:rsidRPr="00F15214">
              <w:rPr>
                <w:rFonts w:ascii="Arial" w:hAnsi="Arial" w:cs="Arial"/>
                <w:bCs/>
                <w:lang w:val="en-GB"/>
              </w:rPr>
              <w:t xml:space="preserve">Health &amp; Wellbeing </w:t>
            </w:r>
          </w:p>
          <w:p w14:paraId="58633A6C" w14:textId="77777777" w:rsidR="005A6E81" w:rsidRPr="00F15214" w:rsidRDefault="005A6E81" w:rsidP="00994892">
            <w:pPr>
              <w:rPr>
                <w:rFonts w:ascii="Arial" w:hAnsi="Arial" w:cs="Arial"/>
                <w:bCs/>
                <w:lang w:val="en-GB"/>
              </w:rPr>
            </w:pPr>
          </w:p>
          <w:p w14:paraId="227FE7B5" w14:textId="77777777" w:rsidR="00523631" w:rsidRDefault="00230FB7" w:rsidP="0089100D">
            <w:pPr>
              <w:rPr>
                <w:rFonts w:ascii="Arial" w:hAnsi="Arial" w:cs="Arial"/>
                <w:bCs/>
                <w:lang w:val="en-GB"/>
              </w:rPr>
            </w:pPr>
            <w:r>
              <w:rPr>
                <w:rFonts w:ascii="Arial" w:hAnsi="Arial" w:cs="Arial"/>
                <w:bCs/>
                <w:lang w:val="en-GB"/>
              </w:rPr>
              <w:t>Service Manager</w:t>
            </w:r>
            <w:r w:rsidR="00251E71">
              <w:rPr>
                <w:rFonts w:ascii="Arial" w:hAnsi="Arial" w:cs="Arial"/>
                <w:bCs/>
                <w:lang w:val="en-GB"/>
              </w:rPr>
              <w:t xml:space="preserve"> </w:t>
            </w:r>
          </w:p>
          <w:p w14:paraId="519FC0F8" w14:textId="45E2A279" w:rsidR="0089100D" w:rsidRPr="00F15214" w:rsidRDefault="00230FB7" w:rsidP="0089100D">
            <w:pPr>
              <w:rPr>
                <w:rFonts w:ascii="Arial" w:hAnsi="Arial" w:cs="Arial"/>
                <w:bCs/>
                <w:lang w:val="en-GB"/>
              </w:rPr>
            </w:pPr>
            <w:r>
              <w:rPr>
                <w:rFonts w:ascii="Arial" w:hAnsi="Arial" w:cs="Arial"/>
                <w:bCs/>
                <w:lang w:val="en-GB"/>
              </w:rPr>
              <w:t xml:space="preserve">(Health &amp; </w:t>
            </w:r>
            <w:r w:rsidR="003E4682">
              <w:rPr>
                <w:rFonts w:ascii="Arial" w:hAnsi="Arial" w:cs="Arial"/>
                <w:bCs/>
                <w:lang w:val="en-GB"/>
              </w:rPr>
              <w:t>Wellbeing</w:t>
            </w:r>
            <w:r>
              <w:rPr>
                <w:rFonts w:ascii="Arial" w:hAnsi="Arial" w:cs="Arial"/>
                <w:bCs/>
                <w:lang w:val="en-GB"/>
              </w:rPr>
              <w:t xml:space="preserve">) </w:t>
            </w:r>
          </w:p>
          <w:p w14:paraId="194968CC" w14:textId="77777777" w:rsidR="005A6E81" w:rsidRPr="00F15214" w:rsidRDefault="005A6E81" w:rsidP="00DD68F9">
            <w:pPr>
              <w:jc w:val="both"/>
              <w:rPr>
                <w:rFonts w:ascii="Arial" w:hAnsi="Arial" w:cs="Arial"/>
                <w:b/>
                <w:bCs/>
                <w:lang w:val="en-GB"/>
              </w:rPr>
            </w:pPr>
          </w:p>
          <w:p w14:paraId="23512716" w14:textId="252F4D2E" w:rsidR="00994892" w:rsidRDefault="00251E71" w:rsidP="002A6F3E">
            <w:pPr>
              <w:rPr>
                <w:rFonts w:ascii="Arial" w:hAnsi="Arial" w:cs="Arial"/>
                <w:bCs/>
                <w:lang w:val="en-GB"/>
              </w:rPr>
            </w:pPr>
            <w:r>
              <w:rPr>
                <w:rFonts w:ascii="Arial" w:hAnsi="Arial" w:cs="Arial"/>
                <w:bCs/>
                <w:lang w:val="en-GB"/>
              </w:rPr>
              <w:t>Home</w:t>
            </w:r>
            <w:r w:rsidR="009C5E93">
              <w:rPr>
                <w:rFonts w:ascii="Arial" w:hAnsi="Arial" w:cs="Arial"/>
                <w:bCs/>
                <w:lang w:val="en-GB"/>
              </w:rPr>
              <w:t>, hospital (King</w:t>
            </w:r>
            <w:r w:rsidR="009E5A45">
              <w:rPr>
                <w:rFonts w:ascii="Arial" w:hAnsi="Arial" w:cs="Arial"/>
                <w:bCs/>
                <w:lang w:val="en-GB"/>
              </w:rPr>
              <w:t>’</w:t>
            </w:r>
            <w:r w:rsidR="009C5E93">
              <w:rPr>
                <w:rFonts w:ascii="Arial" w:hAnsi="Arial" w:cs="Arial"/>
                <w:bCs/>
                <w:lang w:val="en-GB"/>
              </w:rPr>
              <w:t>s</w:t>
            </w:r>
            <w:r w:rsidR="009E5A45">
              <w:rPr>
                <w:rFonts w:ascii="Arial" w:hAnsi="Arial" w:cs="Arial"/>
                <w:bCs/>
                <w:lang w:val="en-GB"/>
              </w:rPr>
              <w:t xml:space="preserve"> M</w:t>
            </w:r>
            <w:r w:rsidR="009C5E93">
              <w:rPr>
                <w:rFonts w:ascii="Arial" w:hAnsi="Arial" w:cs="Arial"/>
                <w:bCs/>
                <w:lang w:val="en-GB"/>
              </w:rPr>
              <w:t>ill)</w:t>
            </w:r>
            <w:r>
              <w:rPr>
                <w:rFonts w:ascii="Arial" w:hAnsi="Arial" w:cs="Arial"/>
                <w:bCs/>
                <w:lang w:val="en-GB"/>
              </w:rPr>
              <w:t xml:space="preserve"> and field based </w:t>
            </w:r>
          </w:p>
          <w:p w14:paraId="7310D99C" w14:textId="6F58235A" w:rsidR="002A6F3E" w:rsidRPr="00F15214" w:rsidRDefault="002A6F3E" w:rsidP="002A6F3E">
            <w:pPr>
              <w:rPr>
                <w:rFonts w:ascii="Arial" w:hAnsi="Arial" w:cs="Arial"/>
                <w:b/>
                <w:bCs/>
                <w:lang w:val="en-GB"/>
              </w:rPr>
            </w:pPr>
          </w:p>
        </w:tc>
        <w:tc>
          <w:tcPr>
            <w:tcW w:w="1984" w:type="dxa"/>
            <w:tcBorders>
              <w:top w:val="threeDEmboss" w:sz="24" w:space="0" w:color="auto"/>
              <w:left w:val="double" w:sz="4" w:space="0" w:color="auto"/>
              <w:bottom w:val="threeDEngrave" w:sz="24" w:space="0" w:color="auto"/>
              <w:right w:val="nil"/>
            </w:tcBorders>
            <w:shd w:val="clear" w:color="auto" w:fill="auto"/>
          </w:tcPr>
          <w:p w14:paraId="700778CD" w14:textId="37977560" w:rsidR="005A6E81" w:rsidRPr="00E03610" w:rsidRDefault="005A6E81" w:rsidP="00964FBD">
            <w:pPr>
              <w:spacing w:before="120"/>
              <w:rPr>
                <w:rFonts w:ascii="Arial" w:hAnsi="Arial" w:cs="Arial"/>
                <w:color w:val="00AEEF"/>
                <w:lang w:val="en-GB"/>
              </w:rPr>
            </w:pPr>
            <w:r w:rsidRPr="00F15214">
              <w:rPr>
                <w:rFonts w:ascii="Arial" w:hAnsi="Arial" w:cs="Arial"/>
                <w:b/>
                <w:bCs/>
                <w:color w:val="00AEEF"/>
                <w:lang w:val="en-GB"/>
              </w:rPr>
              <w:t>Pay Scale:</w:t>
            </w:r>
          </w:p>
          <w:p w14:paraId="3392161E" w14:textId="77777777" w:rsidR="005D41B3" w:rsidRDefault="005D41B3" w:rsidP="005A6E81">
            <w:pPr>
              <w:rPr>
                <w:rFonts w:ascii="Arial" w:hAnsi="Arial" w:cs="Arial"/>
                <w:b/>
                <w:bCs/>
                <w:color w:val="00AEEF"/>
                <w:lang w:val="en-GB"/>
              </w:rPr>
            </w:pPr>
          </w:p>
          <w:p w14:paraId="1D80EE4C" w14:textId="77777777" w:rsidR="00440F17" w:rsidRDefault="00440F17" w:rsidP="005A6E81">
            <w:pPr>
              <w:rPr>
                <w:rFonts w:ascii="Arial" w:hAnsi="Arial" w:cs="Arial"/>
                <w:b/>
                <w:bCs/>
                <w:color w:val="00AEEF"/>
                <w:lang w:val="en-GB"/>
              </w:rPr>
            </w:pPr>
          </w:p>
          <w:p w14:paraId="4A1E91BC" w14:textId="059AC4EA" w:rsidR="005A6E81" w:rsidRPr="00F15214" w:rsidRDefault="005A6E81" w:rsidP="005A6E81">
            <w:pPr>
              <w:rPr>
                <w:rFonts w:ascii="Arial" w:hAnsi="Arial" w:cs="Arial"/>
                <w:b/>
                <w:bCs/>
                <w:color w:val="00AEEF"/>
                <w:lang w:val="en-GB"/>
              </w:rPr>
            </w:pPr>
            <w:r w:rsidRPr="00F15214">
              <w:rPr>
                <w:rFonts w:ascii="Arial" w:hAnsi="Arial" w:cs="Arial"/>
                <w:b/>
                <w:bCs/>
                <w:color w:val="00AEEF"/>
                <w:lang w:val="en-GB"/>
              </w:rPr>
              <w:t>Hours of Work:</w:t>
            </w:r>
          </w:p>
          <w:p w14:paraId="07C7F00E" w14:textId="77777777" w:rsidR="005A6E81" w:rsidRPr="00F15214" w:rsidRDefault="005A6E81" w:rsidP="005A6E81">
            <w:pPr>
              <w:rPr>
                <w:rFonts w:ascii="Arial" w:hAnsi="Arial" w:cs="Arial"/>
                <w:b/>
                <w:bCs/>
                <w:color w:val="00AEEF"/>
                <w:lang w:val="en-GB"/>
              </w:rPr>
            </w:pPr>
          </w:p>
          <w:p w14:paraId="54E4640B" w14:textId="77777777" w:rsidR="006714A9" w:rsidRPr="00F15214" w:rsidRDefault="006714A9" w:rsidP="005A6E81">
            <w:pPr>
              <w:rPr>
                <w:rFonts w:ascii="Arial" w:hAnsi="Arial" w:cs="Arial"/>
                <w:b/>
                <w:bCs/>
                <w:color w:val="00AEEF"/>
                <w:lang w:val="en-GB"/>
              </w:rPr>
            </w:pPr>
            <w:r w:rsidRPr="00F15214">
              <w:rPr>
                <w:rFonts w:ascii="Arial" w:hAnsi="Arial" w:cs="Arial"/>
                <w:b/>
                <w:bCs/>
                <w:color w:val="00AEEF"/>
                <w:lang w:val="en-GB"/>
              </w:rPr>
              <w:t>Tenure:</w:t>
            </w:r>
          </w:p>
          <w:p w14:paraId="26BBA085" w14:textId="77777777" w:rsidR="00AA61A8" w:rsidRPr="00F15214" w:rsidRDefault="00AA61A8" w:rsidP="005A6E81">
            <w:pPr>
              <w:rPr>
                <w:rFonts w:ascii="Arial" w:hAnsi="Arial" w:cs="Arial"/>
                <w:b/>
                <w:bCs/>
                <w:color w:val="00AEEF"/>
                <w:lang w:val="en-GB"/>
              </w:rPr>
            </w:pPr>
          </w:p>
          <w:p w14:paraId="2B595F5A" w14:textId="3378C911" w:rsidR="00964FBD" w:rsidRDefault="00964FBD" w:rsidP="00AA61A8">
            <w:pPr>
              <w:rPr>
                <w:rFonts w:ascii="Arial" w:hAnsi="Arial" w:cs="Arial"/>
                <w:b/>
                <w:bCs/>
                <w:color w:val="00AEEF"/>
                <w:lang w:val="en-GB"/>
              </w:rPr>
            </w:pPr>
          </w:p>
          <w:p w14:paraId="17D0FE87" w14:textId="4CBB6E57" w:rsidR="00AA61A8" w:rsidRPr="00964FBD" w:rsidRDefault="00AA61A8" w:rsidP="00964FBD">
            <w:pPr>
              <w:spacing w:after="120"/>
              <w:rPr>
                <w:rFonts w:ascii="Arial" w:hAnsi="Arial" w:cs="Arial"/>
                <w:b/>
                <w:bCs/>
                <w:color w:val="00AEEF"/>
                <w:lang w:val="en-GB"/>
              </w:rPr>
            </w:pPr>
            <w:r w:rsidRPr="00F15214">
              <w:rPr>
                <w:rFonts w:ascii="Arial" w:hAnsi="Arial" w:cs="Arial"/>
                <w:b/>
                <w:bCs/>
                <w:color w:val="00AEEF"/>
                <w:lang w:val="en-GB"/>
              </w:rPr>
              <w:t xml:space="preserve">Date of issue:    </w:t>
            </w:r>
          </w:p>
        </w:tc>
        <w:tc>
          <w:tcPr>
            <w:tcW w:w="3119" w:type="dxa"/>
            <w:tcBorders>
              <w:left w:val="nil"/>
            </w:tcBorders>
            <w:shd w:val="clear" w:color="auto" w:fill="auto"/>
            <w:tcMar>
              <w:right w:w="0" w:type="dxa"/>
            </w:tcMar>
          </w:tcPr>
          <w:p w14:paraId="4E8BC2FB" w14:textId="271C9F5D" w:rsidR="00964FBD" w:rsidRDefault="005D41B3" w:rsidP="00964FBD">
            <w:pPr>
              <w:spacing w:before="120"/>
              <w:rPr>
                <w:rFonts w:ascii="Arial" w:hAnsi="Arial" w:cs="Arial"/>
                <w:lang w:val="en-GB"/>
              </w:rPr>
            </w:pPr>
            <w:r w:rsidRPr="00F15214">
              <w:rPr>
                <w:rFonts w:ascii="Arial" w:hAnsi="Arial" w:cs="Arial"/>
                <w:b/>
                <w:bCs/>
                <w:lang w:val="en-GB"/>
              </w:rPr>
              <w:t xml:space="preserve"> </w:t>
            </w:r>
            <w:r w:rsidR="00E00A8D">
              <w:rPr>
                <w:rFonts w:ascii="Arial" w:hAnsi="Arial" w:cs="Arial"/>
                <w:lang w:val="en-GB"/>
              </w:rPr>
              <w:t>£</w:t>
            </w:r>
            <w:r w:rsidR="00CC2635">
              <w:rPr>
                <w:rFonts w:ascii="Arial" w:hAnsi="Arial" w:cs="Arial"/>
                <w:lang w:val="en-GB"/>
              </w:rPr>
              <w:t>20,117</w:t>
            </w:r>
            <w:r w:rsidR="00440F17">
              <w:rPr>
                <w:rFonts w:ascii="Arial" w:hAnsi="Arial" w:cs="Arial"/>
                <w:lang w:val="en-GB"/>
              </w:rPr>
              <w:t xml:space="preserve"> per annum,</w:t>
            </w:r>
          </w:p>
          <w:p w14:paraId="2E645BEF" w14:textId="58624F5F" w:rsidR="00D2674A" w:rsidRPr="00ED37C3" w:rsidRDefault="00440F17" w:rsidP="00A65EB4">
            <w:pPr>
              <w:rPr>
                <w:rFonts w:ascii="Arial" w:hAnsi="Arial" w:cs="Arial"/>
                <w:lang w:val="en-GB"/>
              </w:rPr>
            </w:pPr>
            <w:r>
              <w:rPr>
                <w:rFonts w:ascii="Arial" w:hAnsi="Arial" w:cs="Arial"/>
                <w:lang w:val="en-GB"/>
              </w:rPr>
              <w:t xml:space="preserve"> AUNN</w:t>
            </w:r>
            <w:r w:rsidR="00E00A8D">
              <w:rPr>
                <w:rFonts w:ascii="Arial" w:hAnsi="Arial" w:cs="Arial"/>
                <w:lang w:val="en-GB"/>
              </w:rPr>
              <w:t xml:space="preserve"> </w:t>
            </w:r>
            <w:r w:rsidR="00E00A8D" w:rsidRPr="00ED37C3">
              <w:rPr>
                <w:rFonts w:ascii="Arial" w:hAnsi="Arial" w:cs="Arial"/>
                <w:lang w:val="en-GB"/>
              </w:rPr>
              <w:t>Band D</w:t>
            </w:r>
          </w:p>
          <w:p w14:paraId="0667561B" w14:textId="77777777" w:rsidR="005D41B3" w:rsidRDefault="005D41B3" w:rsidP="00A22282">
            <w:pPr>
              <w:rPr>
                <w:rFonts w:ascii="Arial" w:hAnsi="Arial" w:cs="Arial"/>
                <w:bCs/>
                <w:lang w:val="en-GB"/>
              </w:rPr>
            </w:pPr>
          </w:p>
          <w:p w14:paraId="569981E8" w14:textId="2F8AE376" w:rsidR="0089100D" w:rsidRPr="00F15214" w:rsidRDefault="007932F4" w:rsidP="00A22282">
            <w:pPr>
              <w:rPr>
                <w:rFonts w:ascii="Arial" w:hAnsi="Arial" w:cs="Arial"/>
                <w:bCs/>
                <w:lang w:val="en-GB"/>
              </w:rPr>
            </w:pPr>
            <w:r>
              <w:rPr>
                <w:rFonts w:ascii="Arial" w:hAnsi="Arial" w:cs="Arial"/>
                <w:bCs/>
                <w:lang w:val="en-GB"/>
              </w:rPr>
              <w:t>37</w:t>
            </w:r>
            <w:r w:rsidR="00055EC9">
              <w:rPr>
                <w:rFonts w:ascii="Arial" w:hAnsi="Arial" w:cs="Arial"/>
                <w:bCs/>
                <w:lang w:val="en-GB"/>
              </w:rPr>
              <w:t xml:space="preserve"> hours per week</w:t>
            </w:r>
          </w:p>
          <w:p w14:paraId="4523BCBC" w14:textId="77777777" w:rsidR="005A6E81" w:rsidRPr="00F15214" w:rsidRDefault="005A6E81" w:rsidP="00A22282">
            <w:pPr>
              <w:rPr>
                <w:rFonts w:ascii="Arial" w:hAnsi="Arial" w:cs="Arial"/>
                <w:bCs/>
                <w:lang w:val="en-GB"/>
              </w:rPr>
            </w:pPr>
            <w:r w:rsidRPr="00F15214">
              <w:rPr>
                <w:rFonts w:ascii="Arial" w:hAnsi="Arial" w:cs="Arial"/>
                <w:bCs/>
                <w:lang w:val="en-GB"/>
              </w:rPr>
              <w:t xml:space="preserve">                             </w:t>
            </w:r>
          </w:p>
          <w:p w14:paraId="5171E124" w14:textId="53425CD4" w:rsidR="00D621CD" w:rsidRDefault="00964FBD" w:rsidP="00A22282">
            <w:pPr>
              <w:rPr>
                <w:rFonts w:ascii="Arial" w:hAnsi="Arial" w:cs="Arial"/>
                <w:lang w:val="en-GB"/>
              </w:rPr>
            </w:pPr>
            <w:r w:rsidRPr="00964FBD">
              <w:rPr>
                <w:rFonts w:ascii="Arial" w:hAnsi="Arial" w:cs="Arial"/>
                <w:lang w:val="en-GB"/>
              </w:rPr>
              <w:t xml:space="preserve">Fixed term until </w:t>
            </w:r>
            <w:r w:rsidR="004E5585" w:rsidRPr="004E5585">
              <w:rPr>
                <w:rFonts w:ascii="Arial" w:hAnsi="Arial" w:cs="Arial"/>
                <w:lang w:val="en-GB"/>
              </w:rPr>
              <w:t>31</w:t>
            </w:r>
            <w:r w:rsidR="004E5585" w:rsidRPr="004E5585">
              <w:rPr>
                <w:rFonts w:ascii="Arial" w:hAnsi="Arial" w:cs="Arial"/>
                <w:vertAlign w:val="superscript"/>
                <w:lang w:val="en-GB"/>
              </w:rPr>
              <w:t>st</w:t>
            </w:r>
            <w:r w:rsidR="004E5585">
              <w:rPr>
                <w:rFonts w:ascii="Arial" w:hAnsi="Arial" w:cs="Arial"/>
                <w:lang w:val="en-GB"/>
              </w:rPr>
              <w:t xml:space="preserve"> </w:t>
            </w:r>
            <w:r w:rsidR="004E5585" w:rsidRPr="004E5585">
              <w:rPr>
                <w:rFonts w:ascii="Arial" w:hAnsi="Arial" w:cs="Arial"/>
                <w:lang w:val="en-GB"/>
              </w:rPr>
              <w:t>July 2022</w:t>
            </w:r>
          </w:p>
          <w:p w14:paraId="6D10AAE3" w14:textId="77777777" w:rsidR="00964FBD" w:rsidRPr="00F15214" w:rsidRDefault="00964FBD" w:rsidP="00A22282">
            <w:pPr>
              <w:rPr>
                <w:rFonts w:ascii="Arial" w:hAnsi="Arial" w:cs="Arial"/>
                <w:b/>
                <w:bCs/>
                <w:lang w:val="en-GB"/>
              </w:rPr>
            </w:pPr>
          </w:p>
          <w:p w14:paraId="3204993B" w14:textId="5BF9F118" w:rsidR="00AA61A8" w:rsidRPr="00964FBD" w:rsidRDefault="004E5585" w:rsidP="00964FBD">
            <w:pPr>
              <w:spacing w:after="120"/>
              <w:rPr>
                <w:rFonts w:ascii="Arial" w:hAnsi="Arial" w:cs="Arial"/>
                <w:bCs/>
                <w:lang w:val="en-GB"/>
              </w:rPr>
            </w:pPr>
            <w:r>
              <w:rPr>
                <w:rFonts w:ascii="Arial" w:hAnsi="Arial" w:cs="Arial"/>
                <w:bCs/>
                <w:lang w:val="en-GB"/>
              </w:rPr>
              <w:t>April 2021</w:t>
            </w:r>
          </w:p>
        </w:tc>
      </w:tr>
    </w:tbl>
    <w:p w14:paraId="7A27C936" w14:textId="0040DCD2" w:rsidR="00EB7CE1" w:rsidRPr="0048609D" w:rsidRDefault="4C5EA513" w:rsidP="0048609D">
      <w:pPr>
        <w:spacing w:before="120" w:after="120"/>
        <w:rPr>
          <w:rFonts w:ascii="Arial" w:hAnsi="Arial" w:cs="Arial"/>
          <w:b/>
          <w:bCs/>
          <w:color w:val="00AEEF"/>
          <w:u w:val="single"/>
          <w:lang w:val="en-GB"/>
        </w:rPr>
      </w:pPr>
      <w:r w:rsidRPr="4C5EA513">
        <w:rPr>
          <w:rFonts w:ascii="Arial" w:eastAsia="Arial" w:hAnsi="Arial" w:cs="Arial"/>
          <w:b/>
          <w:bCs/>
          <w:color w:val="00AEEF"/>
          <w:u w:val="single"/>
          <w:lang w:val="en-GB"/>
        </w:rPr>
        <w:t>PURPOSE OF THE DEPARTMENT/SERVICE</w:t>
      </w:r>
    </w:p>
    <w:p w14:paraId="21A25B8A" w14:textId="7832795B" w:rsidR="4C5EA513" w:rsidRDefault="4C5EA513" w:rsidP="005653C4">
      <w:pPr>
        <w:jc w:val="both"/>
      </w:pPr>
      <w:r w:rsidRPr="4C5EA513">
        <w:rPr>
          <w:rFonts w:ascii="Arial" w:eastAsia="Arial" w:hAnsi="Arial" w:cs="Arial"/>
        </w:rPr>
        <w:t>The Age UK Connect Service provides short term support to people to help improve health and wellbeing and maintain independence. The service is aimed at people at risk of losing or reducing independence due to age, mobility, disability, long term health conditions or bereavement. Face to face and telephone support is given via trained staff and volunteers,</w:t>
      </w:r>
      <w:r w:rsidR="0056709A">
        <w:rPr>
          <w:rFonts w:ascii="Arial" w:eastAsia="Arial" w:hAnsi="Arial" w:cs="Arial"/>
        </w:rPr>
        <w:t xml:space="preserve"> </w:t>
      </w:r>
      <w:r w:rsidRPr="4C5EA513">
        <w:rPr>
          <w:rFonts w:ascii="Arial" w:eastAsia="Arial" w:hAnsi="Arial" w:cs="Arial"/>
        </w:rPr>
        <w:t xml:space="preserve">although self-management and empowerment are at the core of the service. The service is delivered throughout the Mansfield, </w:t>
      </w:r>
      <w:proofErr w:type="spellStart"/>
      <w:r w:rsidRPr="4C5EA513">
        <w:rPr>
          <w:rFonts w:ascii="Arial" w:eastAsia="Arial" w:hAnsi="Arial" w:cs="Arial"/>
        </w:rPr>
        <w:t>Ashfield</w:t>
      </w:r>
      <w:proofErr w:type="spellEnd"/>
      <w:r w:rsidRPr="4C5EA513">
        <w:rPr>
          <w:rFonts w:ascii="Arial" w:eastAsia="Arial" w:hAnsi="Arial" w:cs="Arial"/>
        </w:rPr>
        <w:t xml:space="preserve"> and Newark &amp; Sherwood Districts. </w:t>
      </w:r>
    </w:p>
    <w:p w14:paraId="7DF21D67" w14:textId="77777777" w:rsidR="007312DF" w:rsidRPr="00E42F9A" w:rsidRDefault="007312DF" w:rsidP="005E14C0">
      <w:pPr>
        <w:rPr>
          <w:rFonts w:ascii="Arial" w:eastAsia="Arial" w:hAnsi="Arial" w:cs="Arial"/>
          <w:b/>
          <w:bCs/>
          <w:color w:val="00AEEF"/>
          <w:sz w:val="16"/>
          <w:u w:val="single"/>
          <w:lang w:val="en-GB"/>
        </w:rPr>
      </w:pPr>
    </w:p>
    <w:p w14:paraId="5CA4CCE6" w14:textId="00B73981" w:rsidR="00EB7CE1" w:rsidRPr="0048609D" w:rsidRDefault="4C5EA513" w:rsidP="0048609D">
      <w:pPr>
        <w:spacing w:after="120"/>
        <w:rPr>
          <w:rFonts w:ascii="Arial" w:hAnsi="Arial" w:cs="Arial"/>
          <w:b/>
          <w:bCs/>
          <w:color w:val="00AEEF"/>
          <w:u w:val="single"/>
          <w:lang w:val="en-GB"/>
        </w:rPr>
      </w:pPr>
      <w:r w:rsidRPr="4C5EA513">
        <w:rPr>
          <w:rFonts w:ascii="Arial" w:eastAsia="Arial" w:hAnsi="Arial" w:cs="Arial"/>
          <w:b/>
          <w:bCs/>
          <w:color w:val="00AEEF"/>
          <w:u w:val="single"/>
          <w:lang w:val="en-GB"/>
        </w:rPr>
        <w:t>PURPOSE OF THE POST</w:t>
      </w:r>
    </w:p>
    <w:p w14:paraId="7624CB28" w14:textId="0B05332E" w:rsidR="00141AA0" w:rsidRDefault="002A6F3E" w:rsidP="0048609D">
      <w:pPr>
        <w:jc w:val="both"/>
        <w:rPr>
          <w:rFonts w:ascii="Arial" w:hAnsi="Arial" w:cs="Arial"/>
          <w:lang w:val="en-GB"/>
        </w:rPr>
      </w:pPr>
      <w:r w:rsidRPr="005224E7">
        <w:rPr>
          <w:rFonts w:ascii="Arial" w:hAnsi="Arial" w:cs="Arial"/>
          <w:szCs w:val="20"/>
          <w:lang w:val="en-GB"/>
        </w:rPr>
        <w:t>The key purpose of this role is to</w:t>
      </w:r>
      <w:r w:rsidR="009C5E93">
        <w:rPr>
          <w:rFonts w:ascii="Arial" w:hAnsi="Arial" w:cs="Arial"/>
          <w:szCs w:val="20"/>
          <w:lang w:val="en-GB"/>
        </w:rPr>
        <w:t xml:space="preserve"> identify and </w:t>
      </w:r>
      <w:r w:rsidRPr="005224E7">
        <w:rPr>
          <w:rFonts w:ascii="Arial" w:hAnsi="Arial" w:cs="Arial"/>
          <w:szCs w:val="20"/>
          <w:lang w:val="en-GB"/>
        </w:rPr>
        <w:t xml:space="preserve">provide direct brief and </w:t>
      </w:r>
      <w:proofErr w:type="gramStart"/>
      <w:r w:rsidRPr="005224E7">
        <w:rPr>
          <w:rFonts w:ascii="Arial" w:hAnsi="Arial" w:cs="Arial"/>
          <w:szCs w:val="20"/>
          <w:lang w:val="en-GB"/>
        </w:rPr>
        <w:t>short</w:t>
      </w:r>
      <w:r w:rsidR="009C5E93">
        <w:rPr>
          <w:rFonts w:ascii="Arial" w:hAnsi="Arial" w:cs="Arial"/>
          <w:szCs w:val="20"/>
          <w:lang w:val="en-GB"/>
        </w:rPr>
        <w:t xml:space="preserve"> </w:t>
      </w:r>
      <w:r w:rsidRPr="005224E7">
        <w:rPr>
          <w:rFonts w:ascii="Arial" w:hAnsi="Arial" w:cs="Arial"/>
          <w:szCs w:val="20"/>
          <w:lang w:val="en-GB"/>
        </w:rPr>
        <w:t>term</w:t>
      </w:r>
      <w:proofErr w:type="gramEnd"/>
      <w:r w:rsidRPr="005224E7">
        <w:rPr>
          <w:rFonts w:ascii="Arial" w:hAnsi="Arial" w:cs="Arial"/>
          <w:szCs w:val="20"/>
          <w:lang w:val="en-GB"/>
        </w:rPr>
        <w:t xml:space="preserve"> support and empowerment to people</w:t>
      </w:r>
      <w:r w:rsidR="009C5E93">
        <w:rPr>
          <w:rFonts w:ascii="Arial" w:hAnsi="Arial" w:cs="Arial"/>
          <w:szCs w:val="20"/>
          <w:lang w:val="en-GB"/>
        </w:rPr>
        <w:t xml:space="preserve"> who are waiting to be discharged from hospital, back into the community,</w:t>
      </w:r>
      <w:r w:rsidRPr="005224E7">
        <w:rPr>
          <w:rFonts w:ascii="Arial" w:hAnsi="Arial" w:cs="Arial"/>
          <w:szCs w:val="20"/>
          <w:lang w:val="en-GB"/>
        </w:rPr>
        <w:t xml:space="preserve"> help</w:t>
      </w:r>
      <w:r w:rsidR="009C5E93">
        <w:rPr>
          <w:rFonts w:ascii="Arial" w:hAnsi="Arial" w:cs="Arial"/>
          <w:szCs w:val="20"/>
          <w:lang w:val="en-GB"/>
        </w:rPr>
        <w:t>ing them to</w:t>
      </w:r>
      <w:r w:rsidRPr="005224E7">
        <w:rPr>
          <w:rFonts w:ascii="Arial" w:hAnsi="Arial" w:cs="Arial"/>
          <w:szCs w:val="20"/>
          <w:lang w:val="en-GB"/>
        </w:rPr>
        <w:t xml:space="preserve"> maintain their independence.</w:t>
      </w:r>
      <w:r w:rsidR="009C5E93">
        <w:rPr>
          <w:rFonts w:ascii="Arial" w:hAnsi="Arial" w:cs="Arial"/>
          <w:szCs w:val="20"/>
          <w:lang w:val="en-GB"/>
        </w:rPr>
        <w:t xml:space="preserve"> You will be the main link during this process, with the aim of achieving a smooth and speedier discharge for people and supporting with identifying solutions that will reduce re-admissions. </w:t>
      </w:r>
      <w:r w:rsidRPr="005224E7">
        <w:rPr>
          <w:rFonts w:ascii="Arial" w:hAnsi="Arial" w:cs="Arial"/>
          <w:szCs w:val="20"/>
          <w:lang w:val="en-GB"/>
        </w:rPr>
        <w:t xml:space="preserve"> A range of tasks will be undertaken including</w:t>
      </w:r>
      <w:r w:rsidR="000D33EF">
        <w:rPr>
          <w:rFonts w:ascii="Arial" w:hAnsi="Arial" w:cs="Arial"/>
          <w:szCs w:val="20"/>
          <w:lang w:val="en-GB"/>
        </w:rPr>
        <w:t xml:space="preserve"> establishing and maintaining positive relationships with both clinical and statutory professionals,</w:t>
      </w:r>
      <w:r w:rsidRPr="005224E7">
        <w:rPr>
          <w:rFonts w:ascii="Arial" w:hAnsi="Arial" w:cs="Arial"/>
          <w:szCs w:val="20"/>
          <w:lang w:val="en-GB"/>
        </w:rPr>
        <w:t xml:space="preserve"> </w:t>
      </w:r>
      <w:r w:rsidRPr="005224E7">
        <w:rPr>
          <w:rFonts w:ascii="Arial" w:hAnsi="Arial" w:cs="Arial"/>
          <w:lang w:val="en-GB"/>
        </w:rPr>
        <w:t>helping people complete forms</w:t>
      </w:r>
      <w:r w:rsidRPr="005224E7">
        <w:rPr>
          <w:rFonts w:ascii="Arial" w:hAnsi="Arial" w:cs="Arial"/>
          <w:szCs w:val="20"/>
          <w:lang w:val="en-GB"/>
        </w:rPr>
        <w:t xml:space="preserve">, </w:t>
      </w:r>
      <w:r w:rsidRPr="005224E7">
        <w:rPr>
          <w:rFonts w:ascii="Arial" w:hAnsi="Arial" w:cs="Arial"/>
          <w:lang w:val="en-GB"/>
        </w:rPr>
        <w:t>support with phone calls</w:t>
      </w:r>
      <w:r w:rsidRPr="005224E7">
        <w:rPr>
          <w:rFonts w:ascii="Arial" w:hAnsi="Arial" w:cs="Arial"/>
          <w:szCs w:val="20"/>
          <w:lang w:val="en-GB"/>
        </w:rPr>
        <w:t xml:space="preserve">, </w:t>
      </w:r>
      <w:r w:rsidRPr="005224E7">
        <w:rPr>
          <w:rFonts w:ascii="Arial" w:hAnsi="Arial" w:cs="Arial"/>
          <w:lang w:val="en-GB"/>
        </w:rPr>
        <w:t>provision of advice and information both verbally and with relevant literature, introductions to social activities, signposting and referring to other local internal and external services, helping persons find and maintain appropriate accommodation, establish safety and security at home, address fuel poverty, obtain aids and adaptations, access appropriate benefits and individual grants, encourage healthy lifestyles, address falls prevention and continence issues, and improve life and social skills.  The post will also help support a team of volunteers</w:t>
      </w:r>
      <w:r>
        <w:rPr>
          <w:rFonts w:ascii="Arial" w:hAnsi="Arial" w:cs="Arial"/>
          <w:lang w:val="en-GB"/>
        </w:rPr>
        <w:t xml:space="preserve"> and take the lead on engaging with hard to reach groups and key partners</w:t>
      </w:r>
      <w:r w:rsidRPr="005224E7">
        <w:rPr>
          <w:rFonts w:ascii="Arial" w:hAnsi="Arial" w:cs="Arial"/>
          <w:lang w:val="en-GB"/>
        </w:rPr>
        <w:t>.</w:t>
      </w:r>
    </w:p>
    <w:p w14:paraId="6189258E" w14:textId="65729B1D" w:rsidR="00741A2B" w:rsidRDefault="00741A2B" w:rsidP="0048609D">
      <w:pPr>
        <w:jc w:val="both"/>
        <w:rPr>
          <w:rFonts w:ascii="Arial" w:hAnsi="Arial" w:cs="Arial"/>
          <w:lang w:val="en-GB"/>
        </w:rPr>
      </w:pPr>
    </w:p>
    <w:p w14:paraId="78B5A244" w14:textId="77777777" w:rsidR="00741A2B" w:rsidRDefault="00741A2B" w:rsidP="0048609D">
      <w:pPr>
        <w:jc w:val="both"/>
        <w:rPr>
          <w:rFonts w:ascii="Arial" w:hAnsi="Arial" w:cs="Arial"/>
          <w:lang w:val="en-GB"/>
        </w:rPr>
      </w:pPr>
    </w:p>
    <w:p w14:paraId="624871EE" w14:textId="1B8F518E" w:rsidR="00EB7CE1" w:rsidRPr="0048609D" w:rsidRDefault="00FE4CCE" w:rsidP="0048609D">
      <w:pPr>
        <w:spacing w:after="120"/>
        <w:jc w:val="both"/>
        <w:rPr>
          <w:rFonts w:ascii="Arial" w:hAnsi="Arial" w:cs="Arial"/>
          <w:b/>
          <w:bCs/>
          <w:color w:val="00AEEF"/>
          <w:u w:val="single"/>
          <w:lang w:val="en-GB"/>
        </w:rPr>
      </w:pPr>
      <w:r w:rsidRPr="00F15214">
        <w:rPr>
          <w:rFonts w:ascii="Arial" w:hAnsi="Arial" w:cs="Arial"/>
          <w:b/>
          <w:bCs/>
          <w:color w:val="00AEEF"/>
          <w:u w:val="single"/>
          <w:lang w:val="en-GB"/>
        </w:rPr>
        <w:lastRenderedPageBreak/>
        <w:t>KEY DUTIES &amp; RESPONSIBILITIES</w:t>
      </w:r>
    </w:p>
    <w:p w14:paraId="74280DA8" w14:textId="736E1C81" w:rsidR="00FE5199" w:rsidRDefault="4C5EA513" w:rsidP="005653C4">
      <w:pPr>
        <w:jc w:val="both"/>
        <w:rPr>
          <w:rFonts w:ascii="Arial" w:eastAsia="Arial" w:hAnsi="Arial" w:cs="Arial"/>
          <w:lang w:val="en-GB"/>
        </w:rPr>
      </w:pPr>
      <w:r w:rsidRPr="4C5EA513">
        <w:rPr>
          <w:rFonts w:ascii="Arial" w:eastAsia="Arial" w:hAnsi="Arial" w:cs="Arial"/>
          <w:lang w:val="en-GB"/>
        </w:rPr>
        <w:t>The post holder is expected to demonstrate an acceptable level of competence in their role for each of the key duties and responsibilities listed below. Competence means demonstrating the required skills, abilities, attitude and behaviours in your work role.</w:t>
      </w:r>
    </w:p>
    <w:p w14:paraId="6BD5B260" w14:textId="77777777" w:rsidR="005653C4" w:rsidRPr="00E42F9A" w:rsidRDefault="005653C4" w:rsidP="005653C4">
      <w:pPr>
        <w:jc w:val="both"/>
        <w:rPr>
          <w:rFonts w:ascii="Arial" w:hAnsi="Arial" w:cs="Arial"/>
          <w:sz w:val="16"/>
          <w:lang w:val="en-GB"/>
        </w:rPr>
      </w:pPr>
    </w:p>
    <w:p w14:paraId="46FA6CA1" w14:textId="0A99812A" w:rsidR="00EB7CE1" w:rsidRPr="00EB7CE1" w:rsidRDefault="5D7BE206" w:rsidP="007D73A4">
      <w:pPr>
        <w:spacing w:after="120"/>
        <w:jc w:val="both"/>
        <w:rPr>
          <w:rFonts w:ascii="Arial" w:eastAsia="Arial" w:hAnsi="Arial" w:cs="Arial"/>
          <w:b/>
          <w:bCs/>
          <w:color w:val="00AEEF"/>
          <w:lang w:val="en-GB"/>
        </w:rPr>
      </w:pPr>
      <w:r w:rsidRPr="00EB7CE1">
        <w:rPr>
          <w:rFonts w:ascii="Arial" w:eastAsia="Arial" w:hAnsi="Arial" w:cs="Arial"/>
          <w:b/>
          <w:bCs/>
          <w:color w:val="00AEEF"/>
          <w:lang w:val="en-GB"/>
        </w:rPr>
        <w:t>Communication and Customer Service</w:t>
      </w:r>
      <w:r w:rsidRPr="00EB7CE1">
        <w:rPr>
          <w:rFonts w:ascii="Arial" w:eastAsia="Arial" w:hAnsi="Arial" w:cs="Arial"/>
          <w:color w:val="00AEEF"/>
          <w:lang w:val="en-GB"/>
        </w:rPr>
        <w:t xml:space="preserve"> </w:t>
      </w:r>
      <w:r w:rsidRPr="00EB7CE1">
        <w:rPr>
          <w:rFonts w:ascii="Arial" w:eastAsia="Arial" w:hAnsi="Arial" w:cs="Arial"/>
          <w:b/>
          <w:bCs/>
          <w:color w:val="00AEEF"/>
          <w:lang w:val="en-GB"/>
        </w:rPr>
        <w:t>(C&amp;C)</w:t>
      </w:r>
    </w:p>
    <w:p w14:paraId="12D71BCE" w14:textId="708FAC1C" w:rsidR="00251E71" w:rsidRPr="00902A06" w:rsidRDefault="00251E71" w:rsidP="007D73A4">
      <w:pPr>
        <w:numPr>
          <w:ilvl w:val="0"/>
          <w:numId w:val="13"/>
        </w:numPr>
        <w:spacing w:after="120"/>
        <w:rPr>
          <w:rFonts w:ascii="Arial" w:hAnsi="Arial" w:cs="Arial"/>
          <w:szCs w:val="20"/>
          <w:lang w:val="en-GB"/>
        </w:rPr>
      </w:pPr>
      <w:r w:rsidRPr="00902A06">
        <w:rPr>
          <w:rFonts w:ascii="Arial" w:hAnsi="Arial" w:cs="Arial"/>
          <w:szCs w:val="20"/>
          <w:lang w:val="en-GB"/>
        </w:rPr>
        <w:t xml:space="preserve">Through conversation with </w:t>
      </w:r>
      <w:r w:rsidR="003A2C17" w:rsidRPr="00902A06">
        <w:rPr>
          <w:rFonts w:ascii="Arial" w:hAnsi="Arial" w:cs="Arial"/>
          <w:szCs w:val="20"/>
          <w:lang w:val="en-GB"/>
        </w:rPr>
        <w:t>a</w:t>
      </w:r>
      <w:r w:rsidRPr="00902A06">
        <w:rPr>
          <w:rFonts w:ascii="Arial" w:hAnsi="Arial" w:cs="Arial"/>
          <w:szCs w:val="20"/>
          <w:lang w:val="en-GB"/>
        </w:rPr>
        <w:t xml:space="preserve"> person in</w:t>
      </w:r>
      <w:r w:rsidR="00B16240">
        <w:rPr>
          <w:rFonts w:ascii="Arial" w:hAnsi="Arial" w:cs="Arial"/>
          <w:szCs w:val="20"/>
          <w:lang w:val="en-GB"/>
        </w:rPr>
        <w:t xml:space="preserve"> either a hospital setting or</w:t>
      </w:r>
      <w:r w:rsidRPr="00902A06">
        <w:rPr>
          <w:rFonts w:ascii="Arial" w:hAnsi="Arial" w:cs="Arial"/>
          <w:szCs w:val="20"/>
          <w:lang w:val="en-GB"/>
        </w:rPr>
        <w:t xml:space="preserve"> their own home, complete a holistic assessment using a mobile device.</w:t>
      </w:r>
    </w:p>
    <w:p w14:paraId="61526787" w14:textId="77777777" w:rsidR="00251E71" w:rsidRPr="00902A06" w:rsidRDefault="00251E71" w:rsidP="007D73A4">
      <w:pPr>
        <w:numPr>
          <w:ilvl w:val="0"/>
          <w:numId w:val="13"/>
        </w:numPr>
        <w:spacing w:after="120"/>
        <w:rPr>
          <w:rFonts w:ascii="Arial" w:hAnsi="Arial" w:cs="Arial"/>
          <w:szCs w:val="20"/>
          <w:lang w:val="en-GB"/>
        </w:rPr>
      </w:pPr>
      <w:r w:rsidRPr="00902A06">
        <w:rPr>
          <w:rFonts w:ascii="Arial" w:hAnsi="Arial" w:cs="Arial"/>
          <w:szCs w:val="20"/>
          <w:lang w:val="en-GB"/>
        </w:rPr>
        <w:t>Provide telephone support to people where appropriate.</w:t>
      </w:r>
    </w:p>
    <w:p w14:paraId="315AA100" w14:textId="40701223" w:rsidR="00251E71" w:rsidRPr="00902A06" w:rsidRDefault="00251E71" w:rsidP="007D73A4">
      <w:pPr>
        <w:numPr>
          <w:ilvl w:val="0"/>
          <w:numId w:val="13"/>
        </w:numPr>
        <w:spacing w:after="120"/>
        <w:rPr>
          <w:rFonts w:ascii="Arial" w:hAnsi="Arial" w:cs="Arial"/>
          <w:szCs w:val="20"/>
          <w:lang w:val="en-GB"/>
        </w:rPr>
      </w:pPr>
      <w:r w:rsidRPr="00902A06">
        <w:rPr>
          <w:rFonts w:ascii="Arial" w:hAnsi="Arial" w:cs="Arial"/>
          <w:szCs w:val="20"/>
          <w:lang w:val="en-GB"/>
        </w:rPr>
        <w:t>Provide quick and simple early solutions to issues affecting people where possible.  Where there is a more complex need or more sustained work is required</w:t>
      </w:r>
      <w:r w:rsidR="00B16240">
        <w:rPr>
          <w:rFonts w:ascii="Arial" w:hAnsi="Arial" w:cs="Arial"/>
          <w:szCs w:val="20"/>
          <w:lang w:val="en-GB"/>
        </w:rPr>
        <w:t xml:space="preserve">, refer to the wider Connect team. </w:t>
      </w:r>
    </w:p>
    <w:p w14:paraId="7CDF599C" w14:textId="77777777" w:rsidR="00251E71" w:rsidRPr="00902A06" w:rsidRDefault="00251E71" w:rsidP="007D73A4">
      <w:pPr>
        <w:numPr>
          <w:ilvl w:val="0"/>
          <w:numId w:val="13"/>
        </w:numPr>
        <w:spacing w:after="120"/>
        <w:rPr>
          <w:rFonts w:ascii="Arial" w:hAnsi="Arial" w:cs="Arial"/>
          <w:szCs w:val="20"/>
          <w:lang w:val="en-GB"/>
        </w:rPr>
      </w:pPr>
      <w:r w:rsidRPr="00902A06">
        <w:rPr>
          <w:rFonts w:ascii="Arial" w:hAnsi="Arial" w:cs="Arial"/>
          <w:szCs w:val="20"/>
          <w:lang w:val="en-GB"/>
        </w:rPr>
        <w:t>Support individuals to set up peer support networks and contact with friends, family and neighbours.</w:t>
      </w:r>
    </w:p>
    <w:p w14:paraId="16B0199D" w14:textId="3D22E054" w:rsidR="007312DF" w:rsidRDefault="00251E71" w:rsidP="007D73A4">
      <w:pPr>
        <w:numPr>
          <w:ilvl w:val="0"/>
          <w:numId w:val="13"/>
        </w:numPr>
        <w:tabs>
          <w:tab w:val="left" w:pos="851"/>
          <w:tab w:val="left" w:pos="1560"/>
        </w:tabs>
        <w:spacing w:after="120"/>
        <w:rPr>
          <w:rFonts w:ascii="Arial" w:hAnsi="Arial" w:cs="Arial"/>
          <w:szCs w:val="20"/>
        </w:rPr>
      </w:pPr>
      <w:r w:rsidRPr="00902A06">
        <w:rPr>
          <w:rFonts w:ascii="Arial" w:hAnsi="Arial" w:cs="Arial"/>
          <w:szCs w:val="20"/>
        </w:rPr>
        <w:t>Attend all meetings and training events as required.</w:t>
      </w:r>
    </w:p>
    <w:p w14:paraId="7E04D872" w14:textId="6C6D0ECD" w:rsidR="00B16240" w:rsidRPr="00902A06" w:rsidRDefault="00B16240" w:rsidP="007D73A4">
      <w:pPr>
        <w:numPr>
          <w:ilvl w:val="0"/>
          <w:numId w:val="13"/>
        </w:numPr>
        <w:tabs>
          <w:tab w:val="left" w:pos="851"/>
          <w:tab w:val="left" w:pos="1560"/>
        </w:tabs>
        <w:rPr>
          <w:rFonts w:ascii="Arial" w:hAnsi="Arial" w:cs="Arial"/>
          <w:szCs w:val="20"/>
        </w:rPr>
      </w:pPr>
      <w:r>
        <w:rPr>
          <w:rFonts w:ascii="Arial" w:hAnsi="Arial" w:cs="Arial"/>
          <w:szCs w:val="20"/>
        </w:rPr>
        <w:t>Liaise with relevant professionals with the purpose of assisting with facilitating appropriate discharge from hospital</w:t>
      </w:r>
      <w:r w:rsidR="00466951">
        <w:rPr>
          <w:rFonts w:ascii="Arial" w:hAnsi="Arial" w:cs="Arial"/>
          <w:szCs w:val="20"/>
        </w:rPr>
        <w:t>,</w:t>
      </w:r>
      <w:r w:rsidR="004834FB">
        <w:rPr>
          <w:rFonts w:ascii="Arial" w:hAnsi="Arial" w:cs="Arial"/>
          <w:szCs w:val="20"/>
        </w:rPr>
        <w:t xml:space="preserve"> back into the community. </w:t>
      </w:r>
      <w:r>
        <w:rPr>
          <w:rFonts w:ascii="Arial" w:hAnsi="Arial" w:cs="Arial"/>
          <w:szCs w:val="20"/>
        </w:rPr>
        <w:t xml:space="preserve"> </w:t>
      </w:r>
    </w:p>
    <w:p w14:paraId="076E457B" w14:textId="77777777" w:rsidR="00251E71" w:rsidRPr="00E42F9A" w:rsidRDefault="00251E71" w:rsidP="007312DF">
      <w:pPr>
        <w:tabs>
          <w:tab w:val="num" w:pos="426"/>
        </w:tabs>
        <w:jc w:val="both"/>
        <w:rPr>
          <w:rFonts w:ascii="Arial" w:eastAsia="Arial" w:hAnsi="Arial" w:cs="Arial"/>
          <w:b/>
          <w:bCs/>
          <w:sz w:val="16"/>
          <w:lang w:val="en-GB"/>
        </w:rPr>
      </w:pPr>
    </w:p>
    <w:p w14:paraId="56219F49" w14:textId="5C045178" w:rsidR="00C34E7E" w:rsidRPr="00EB7CE1" w:rsidRDefault="5D7BE206" w:rsidP="007D73A4">
      <w:pPr>
        <w:spacing w:after="120"/>
        <w:jc w:val="both"/>
        <w:rPr>
          <w:rFonts w:ascii="Arial" w:eastAsia="Arial" w:hAnsi="Arial" w:cs="Arial"/>
          <w:b/>
          <w:bCs/>
          <w:color w:val="00AEEF"/>
          <w:lang w:val="en-GB"/>
        </w:rPr>
      </w:pPr>
      <w:r w:rsidRPr="00EB7CE1">
        <w:rPr>
          <w:rFonts w:ascii="Arial" w:eastAsia="Arial" w:hAnsi="Arial" w:cs="Arial"/>
          <w:b/>
          <w:bCs/>
          <w:color w:val="00AEEF"/>
          <w:lang w:val="en-GB"/>
        </w:rPr>
        <w:t>Planning and Organisation (P&amp;O)</w:t>
      </w:r>
    </w:p>
    <w:p w14:paraId="59AA9105" w14:textId="37F467FC" w:rsidR="00251E71" w:rsidRPr="00902A06" w:rsidRDefault="00251E71" w:rsidP="00440F17">
      <w:pPr>
        <w:pStyle w:val="ListParagraph"/>
        <w:numPr>
          <w:ilvl w:val="0"/>
          <w:numId w:val="34"/>
        </w:numPr>
        <w:spacing w:after="120"/>
        <w:rPr>
          <w:rFonts w:ascii="Arial" w:hAnsi="Arial" w:cs="Arial"/>
          <w:sz w:val="24"/>
          <w:szCs w:val="24"/>
        </w:rPr>
      </w:pPr>
      <w:r w:rsidRPr="00902A06">
        <w:rPr>
          <w:rFonts w:ascii="Arial" w:hAnsi="Arial" w:cs="Arial"/>
          <w:sz w:val="24"/>
          <w:szCs w:val="24"/>
        </w:rPr>
        <w:t>Be responsible for planning and undertaking visits</w:t>
      </w:r>
      <w:r w:rsidR="00A27C56">
        <w:rPr>
          <w:rFonts w:ascii="Arial" w:hAnsi="Arial" w:cs="Arial"/>
          <w:sz w:val="24"/>
          <w:szCs w:val="24"/>
        </w:rPr>
        <w:t xml:space="preserve"> both on the hospital ward and within the </w:t>
      </w:r>
      <w:proofErr w:type="gramStart"/>
      <w:r w:rsidR="00A27C56">
        <w:rPr>
          <w:rFonts w:ascii="Arial" w:hAnsi="Arial" w:cs="Arial"/>
          <w:sz w:val="24"/>
          <w:szCs w:val="24"/>
        </w:rPr>
        <w:t>community</w:t>
      </w:r>
      <w:r w:rsidRPr="00902A06">
        <w:rPr>
          <w:rFonts w:ascii="Arial" w:hAnsi="Arial" w:cs="Arial"/>
          <w:sz w:val="24"/>
          <w:szCs w:val="24"/>
        </w:rPr>
        <w:t>, and</w:t>
      </w:r>
      <w:proofErr w:type="gramEnd"/>
      <w:r w:rsidRPr="00902A06">
        <w:rPr>
          <w:rFonts w:ascii="Arial" w:hAnsi="Arial" w:cs="Arial"/>
          <w:sz w:val="24"/>
          <w:szCs w:val="24"/>
        </w:rPr>
        <w:t xml:space="preserve"> arrange and priorities own caseload to meet targets. </w:t>
      </w:r>
    </w:p>
    <w:p w14:paraId="25219AE6" w14:textId="7F8A6380" w:rsidR="00251E71" w:rsidRPr="00902A06" w:rsidRDefault="00251E71" w:rsidP="00440F17">
      <w:pPr>
        <w:pStyle w:val="ListParagraph"/>
        <w:numPr>
          <w:ilvl w:val="0"/>
          <w:numId w:val="34"/>
        </w:numPr>
        <w:rPr>
          <w:rFonts w:ascii="Arial" w:hAnsi="Arial" w:cs="Arial"/>
          <w:sz w:val="24"/>
          <w:szCs w:val="24"/>
        </w:rPr>
      </w:pPr>
      <w:r w:rsidRPr="00902A06">
        <w:rPr>
          <w:rFonts w:ascii="Arial" w:hAnsi="Arial" w:cs="Arial"/>
          <w:sz w:val="24"/>
          <w:szCs w:val="24"/>
        </w:rPr>
        <w:t>Submit a forward planner each week and keep the administrative office informed of any changes to it.</w:t>
      </w:r>
    </w:p>
    <w:p w14:paraId="69A48B6E" w14:textId="77777777" w:rsidR="007312DF" w:rsidRPr="00E42F9A" w:rsidRDefault="007312DF" w:rsidP="007312DF">
      <w:pPr>
        <w:tabs>
          <w:tab w:val="num" w:pos="426"/>
        </w:tabs>
        <w:jc w:val="both"/>
        <w:rPr>
          <w:rFonts w:ascii="Arial" w:eastAsia="Arial" w:hAnsi="Arial" w:cs="Arial"/>
          <w:b/>
          <w:bCs/>
          <w:sz w:val="16"/>
          <w:lang w:val="en-GB"/>
        </w:rPr>
      </w:pPr>
    </w:p>
    <w:p w14:paraId="3F304E52" w14:textId="5046901C" w:rsidR="00657BF4" w:rsidRPr="00EB7CE1" w:rsidRDefault="5D7BE206" w:rsidP="007D73A4">
      <w:pPr>
        <w:spacing w:after="120"/>
        <w:jc w:val="both"/>
        <w:rPr>
          <w:rFonts w:ascii="Arial" w:eastAsia="Arial" w:hAnsi="Arial" w:cs="Arial"/>
          <w:b/>
          <w:bCs/>
          <w:color w:val="00AEEF"/>
          <w:lang w:val="en-GB"/>
        </w:rPr>
      </w:pPr>
      <w:r w:rsidRPr="00EB7CE1">
        <w:rPr>
          <w:rFonts w:ascii="Arial" w:eastAsia="Arial" w:hAnsi="Arial" w:cs="Arial"/>
          <w:b/>
          <w:bCs/>
          <w:color w:val="00AEEF"/>
          <w:lang w:val="en-GB"/>
        </w:rPr>
        <w:t>Recording &amp; Monitoring (R&amp;M)</w:t>
      </w:r>
    </w:p>
    <w:p w14:paraId="5346C9DE" w14:textId="77777777" w:rsidR="00251E71" w:rsidRPr="00902A06" w:rsidRDefault="00251E71" w:rsidP="00440F17">
      <w:pPr>
        <w:pStyle w:val="ListParagraph"/>
        <w:numPr>
          <w:ilvl w:val="0"/>
          <w:numId w:val="35"/>
        </w:numPr>
        <w:spacing w:after="120"/>
        <w:rPr>
          <w:rFonts w:ascii="Arial" w:hAnsi="Arial" w:cs="Arial"/>
          <w:sz w:val="24"/>
          <w:szCs w:val="24"/>
        </w:rPr>
      </w:pPr>
      <w:r w:rsidRPr="00902A06">
        <w:rPr>
          <w:rFonts w:ascii="Arial" w:hAnsi="Arial" w:cs="Arial"/>
          <w:sz w:val="24"/>
          <w:szCs w:val="24"/>
        </w:rPr>
        <w:t>Maintain accurate and professional case notes daily using an internal database system (Charitylog).</w:t>
      </w:r>
    </w:p>
    <w:p w14:paraId="7FB1B1D2" w14:textId="199A5008" w:rsidR="007312DF" w:rsidRPr="00902A06" w:rsidRDefault="003A2C17" w:rsidP="00440F17">
      <w:pPr>
        <w:pStyle w:val="ListParagraph"/>
        <w:numPr>
          <w:ilvl w:val="0"/>
          <w:numId w:val="35"/>
        </w:numPr>
        <w:jc w:val="both"/>
        <w:rPr>
          <w:rFonts w:ascii="Arial" w:eastAsia="Arial" w:hAnsi="Arial" w:cs="Arial"/>
          <w:bCs/>
        </w:rPr>
      </w:pPr>
      <w:r w:rsidRPr="00902A06">
        <w:rPr>
          <w:rFonts w:ascii="Arial" w:hAnsi="Arial" w:cs="Arial"/>
          <w:sz w:val="24"/>
          <w:szCs w:val="24"/>
        </w:rPr>
        <w:t>Adhering to the Age UK Notts Data Protection procedures m</w:t>
      </w:r>
      <w:r w:rsidR="00251E71" w:rsidRPr="00902A06">
        <w:rPr>
          <w:rFonts w:ascii="Arial" w:hAnsi="Arial" w:cs="Arial"/>
          <w:sz w:val="24"/>
          <w:szCs w:val="24"/>
        </w:rPr>
        <w:t>aintain all other relevant records pertaining to each person supported</w:t>
      </w:r>
      <w:r w:rsidRPr="00902A06">
        <w:rPr>
          <w:rFonts w:ascii="Arial" w:hAnsi="Arial" w:cs="Arial"/>
          <w:sz w:val="24"/>
          <w:szCs w:val="24"/>
        </w:rPr>
        <w:t>, where possible on Charitylog</w:t>
      </w:r>
      <w:r w:rsidR="007D73A4">
        <w:rPr>
          <w:rFonts w:ascii="Arial" w:hAnsi="Arial" w:cs="Arial"/>
          <w:sz w:val="24"/>
          <w:szCs w:val="24"/>
        </w:rPr>
        <w:t>.</w:t>
      </w:r>
    </w:p>
    <w:p w14:paraId="4A702AF8" w14:textId="77777777" w:rsidR="003A2C17" w:rsidRPr="00E42F9A" w:rsidRDefault="003A2C17" w:rsidP="003A2C17">
      <w:pPr>
        <w:pStyle w:val="ListParagraph"/>
        <w:tabs>
          <w:tab w:val="num" w:pos="426"/>
        </w:tabs>
        <w:jc w:val="both"/>
        <w:rPr>
          <w:rFonts w:ascii="Arial" w:eastAsia="Arial" w:hAnsi="Arial" w:cs="Arial"/>
          <w:bCs/>
          <w:sz w:val="16"/>
        </w:rPr>
      </w:pPr>
    </w:p>
    <w:p w14:paraId="518F441E" w14:textId="29AD2FF9" w:rsidR="00657BF4" w:rsidRPr="00EB7CE1" w:rsidRDefault="5D7BE206" w:rsidP="007D73A4">
      <w:pPr>
        <w:spacing w:after="120"/>
        <w:jc w:val="both"/>
        <w:rPr>
          <w:rFonts w:ascii="Arial" w:eastAsia="Arial" w:hAnsi="Arial" w:cs="Arial"/>
          <w:b/>
          <w:bCs/>
          <w:color w:val="00AEEF"/>
          <w:lang w:val="en-GB"/>
        </w:rPr>
      </w:pPr>
      <w:r w:rsidRPr="00EB7CE1">
        <w:rPr>
          <w:rFonts w:ascii="Arial" w:eastAsia="Arial" w:hAnsi="Arial" w:cs="Arial"/>
          <w:b/>
          <w:bCs/>
          <w:color w:val="00AEEF"/>
          <w:lang w:val="en-GB"/>
        </w:rPr>
        <w:t>Quality (Q)</w:t>
      </w:r>
    </w:p>
    <w:p w14:paraId="116272E3" w14:textId="77777777" w:rsidR="00141AA0" w:rsidRPr="00902A06" w:rsidRDefault="00141AA0" w:rsidP="00440F17">
      <w:pPr>
        <w:pStyle w:val="ListParagraph"/>
        <w:numPr>
          <w:ilvl w:val="0"/>
          <w:numId w:val="36"/>
        </w:numPr>
        <w:tabs>
          <w:tab w:val="left" w:pos="851"/>
          <w:tab w:val="left" w:pos="1560"/>
        </w:tabs>
        <w:spacing w:after="120"/>
        <w:rPr>
          <w:rFonts w:ascii="Arial" w:hAnsi="Arial" w:cs="Arial"/>
          <w:sz w:val="24"/>
          <w:szCs w:val="24"/>
        </w:rPr>
      </w:pPr>
      <w:r w:rsidRPr="00902A06">
        <w:rPr>
          <w:rFonts w:ascii="Arial" w:hAnsi="Arial" w:cs="Arial"/>
          <w:sz w:val="24"/>
          <w:szCs w:val="24"/>
        </w:rPr>
        <w:t>Attend dementia awareness sessions and become a “Dementia Friend”.</w:t>
      </w:r>
    </w:p>
    <w:p w14:paraId="4CC04C9C" w14:textId="77777777" w:rsidR="00141AA0" w:rsidRPr="00902A06" w:rsidRDefault="00141AA0" w:rsidP="00440F17">
      <w:pPr>
        <w:pStyle w:val="ListParagraph"/>
        <w:numPr>
          <w:ilvl w:val="0"/>
          <w:numId w:val="36"/>
        </w:numPr>
        <w:tabs>
          <w:tab w:val="left" w:pos="851"/>
          <w:tab w:val="left" w:pos="1560"/>
        </w:tabs>
        <w:rPr>
          <w:rFonts w:ascii="Arial" w:hAnsi="Arial" w:cs="Arial"/>
          <w:sz w:val="24"/>
          <w:szCs w:val="24"/>
        </w:rPr>
      </w:pPr>
      <w:r w:rsidRPr="00902A06">
        <w:rPr>
          <w:rFonts w:ascii="Arial" w:hAnsi="Arial" w:cs="Arial"/>
          <w:sz w:val="24"/>
          <w:szCs w:val="24"/>
        </w:rPr>
        <w:t>Be alert to all current issues involving the Early Intervention service and attend regular supervision sessions.</w:t>
      </w:r>
    </w:p>
    <w:p w14:paraId="27EAA4D9" w14:textId="77777777" w:rsidR="007312DF" w:rsidRPr="00E42F9A" w:rsidRDefault="007312DF" w:rsidP="007312DF">
      <w:pPr>
        <w:tabs>
          <w:tab w:val="num" w:pos="426"/>
        </w:tabs>
        <w:jc w:val="both"/>
        <w:rPr>
          <w:rFonts w:ascii="Arial" w:eastAsia="Arial" w:hAnsi="Arial" w:cs="Arial"/>
          <w:b/>
          <w:bCs/>
          <w:sz w:val="16"/>
        </w:rPr>
      </w:pPr>
    </w:p>
    <w:p w14:paraId="12F88F9E" w14:textId="3471650A" w:rsidR="007E4E45" w:rsidRPr="00EB7CE1" w:rsidRDefault="5D7BE206" w:rsidP="007D73A4">
      <w:pPr>
        <w:spacing w:after="120"/>
        <w:jc w:val="both"/>
        <w:rPr>
          <w:rFonts w:ascii="Arial" w:eastAsia="Arial" w:hAnsi="Arial" w:cs="Arial"/>
          <w:b/>
          <w:bCs/>
          <w:color w:val="00AEEF"/>
          <w:lang w:val="en-GB"/>
        </w:rPr>
      </w:pPr>
      <w:r w:rsidRPr="00EB7CE1">
        <w:rPr>
          <w:rFonts w:ascii="Arial" w:eastAsia="Arial" w:hAnsi="Arial" w:cs="Arial"/>
          <w:b/>
          <w:bCs/>
          <w:color w:val="00AEEF"/>
          <w:lang w:val="en-GB"/>
        </w:rPr>
        <w:t>Charity Focus (CF)</w:t>
      </w:r>
    </w:p>
    <w:p w14:paraId="402AA139" w14:textId="1A6879B5" w:rsidR="00141AA0" w:rsidRPr="00902A06" w:rsidRDefault="00141AA0" w:rsidP="00440F17">
      <w:pPr>
        <w:pStyle w:val="ListParagraph"/>
        <w:numPr>
          <w:ilvl w:val="0"/>
          <w:numId w:val="37"/>
        </w:numPr>
        <w:spacing w:after="120"/>
        <w:rPr>
          <w:rFonts w:ascii="Arial" w:hAnsi="Arial" w:cs="Arial"/>
          <w:sz w:val="24"/>
          <w:szCs w:val="24"/>
        </w:rPr>
      </w:pPr>
      <w:r w:rsidRPr="00902A06">
        <w:rPr>
          <w:rFonts w:ascii="Arial" w:hAnsi="Arial" w:cs="Arial"/>
          <w:sz w:val="24"/>
          <w:szCs w:val="24"/>
        </w:rPr>
        <w:t>Positively network with relevant</w:t>
      </w:r>
      <w:r w:rsidR="00FD0198">
        <w:rPr>
          <w:rFonts w:ascii="Arial" w:hAnsi="Arial" w:cs="Arial"/>
          <w:sz w:val="24"/>
          <w:szCs w:val="24"/>
        </w:rPr>
        <w:t xml:space="preserve"> professionals and</w:t>
      </w:r>
      <w:r w:rsidRPr="00902A06">
        <w:rPr>
          <w:rFonts w:ascii="Arial" w:hAnsi="Arial" w:cs="Arial"/>
          <w:sz w:val="24"/>
          <w:szCs w:val="24"/>
        </w:rPr>
        <w:t xml:space="preserve"> local agencies and promote the service professionally where opportunity arises</w:t>
      </w:r>
      <w:r w:rsidR="003A2C17" w:rsidRPr="00902A06">
        <w:rPr>
          <w:rFonts w:ascii="Arial" w:hAnsi="Arial" w:cs="Arial"/>
          <w:sz w:val="24"/>
          <w:szCs w:val="24"/>
        </w:rPr>
        <w:t xml:space="preserve"> to ensure targets are met</w:t>
      </w:r>
      <w:r w:rsidRPr="00902A06">
        <w:rPr>
          <w:rFonts w:ascii="Arial" w:hAnsi="Arial" w:cs="Arial"/>
          <w:sz w:val="24"/>
          <w:szCs w:val="24"/>
        </w:rPr>
        <w:t>.</w:t>
      </w:r>
      <w:r w:rsidRPr="00902A06">
        <w:rPr>
          <w:sz w:val="24"/>
          <w:szCs w:val="24"/>
        </w:rPr>
        <w:t xml:space="preserve"> </w:t>
      </w:r>
    </w:p>
    <w:p w14:paraId="635BFEA6" w14:textId="5C1F623E" w:rsidR="003A2C17" w:rsidRPr="00902A06" w:rsidRDefault="003A2C17" w:rsidP="00440F17">
      <w:pPr>
        <w:pStyle w:val="ListParagraph"/>
        <w:numPr>
          <w:ilvl w:val="0"/>
          <w:numId w:val="37"/>
        </w:numPr>
        <w:rPr>
          <w:rFonts w:ascii="Arial" w:hAnsi="Arial" w:cs="Arial"/>
          <w:sz w:val="24"/>
          <w:szCs w:val="24"/>
        </w:rPr>
      </w:pPr>
      <w:r w:rsidRPr="00902A06">
        <w:rPr>
          <w:rFonts w:ascii="Arial" w:hAnsi="Arial" w:cs="Arial"/>
          <w:sz w:val="24"/>
          <w:szCs w:val="24"/>
        </w:rPr>
        <w:t>Promote public health campaigns and encourage people to take advantage of these.</w:t>
      </w:r>
    </w:p>
    <w:p w14:paraId="13D52C38" w14:textId="58C0F48A" w:rsidR="00141AA0" w:rsidRDefault="00141AA0" w:rsidP="007312DF">
      <w:pPr>
        <w:tabs>
          <w:tab w:val="num" w:pos="426"/>
        </w:tabs>
        <w:jc w:val="both"/>
        <w:rPr>
          <w:rFonts w:ascii="Arial" w:eastAsia="Arial" w:hAnsi="Arial" w:cs="Arial"/>
          <w:b/>
          <w:bCs/>
          <w:sz w:val="16"/>
        </w:rPr>
      </w:pPr>
    </w:p>
    <w:p w14:paraId="7D724A9D" w14:textId="24A56C3D" w:rsidR="00E42F9A" w:rsidRDefault="00E42F9A" w:rsidP="007312DF">
      <w:pPr>
        <w:tabs>
          <w:tab w:val="num" w:pos="426"/>
        </w:tabs>
        <w:jc w:val="both"/>
        <w:rPr>
          <w:rFonts w:ascii="Arial" w:eastAsia="Arial" w:hAnsi="Arial" w:cs="Arial"/>
          <w:b/>
          <w:bCs/>
          <w:sz w:val="16"/>
        </w:rPr>
      </w:pPr>
    </w:p>
    <w:p w14:paraId="793615BB" w14:textId="2AECA244" w:rsidR="00E42F9A" w:rsidRDefault="00E42F9A" w:rsidP="007312DF">
      <w:pPr>
        <w:tabs>
          <w:tab w:val="num" w:pos="426"/>
        </w:tabs>
        <w:jc w:val="both"/>
        <w:rPr>
          <w:rFonts w:ascii="Arial" w:eastAsia="Arial" w:hAnsi="Arial" w:cs="Arial"/>
          <w:b/>
          <w:bCs/>
          <w:sz w:val="16"/>
        </w:rPr>
      </w:pPr>
    </w:p>
    <w:p w14:paraId="5319E3F1" w14:textId="77777777" w:rsidR="00E42F9A" w:rsidRPr="00E42F9A" w:rsidRDefault="00E42F9A" w:rsidP="007312DF">
      <w:pPr>
        <w:tabs>
          <w:tab w:val="num" w:pos="426"/>
        </w:tabs>
        <w:jc w:val="both"/>
        <w:rPr>
          <w:rFonts w:ascii="Arial" w:eastAsia="Arial" w:hAnsi="Arial" w:cs="Arial"/>
          <w:b/>
          <w:bCs/>
          <w:sz w:val="16"/>
        </w:rPr>
      </w:pPr>
    </w:p>
    <w:p w14:paraId="1E6C239D" w14:textId="799BFB24" w:rsidR="00141AA0" w:rsidRPr="00EB7CE1" w:rsidRDefault="5D7BE206" w:rsidP="007D73A4">
      <w:pPr>
        <w:spacing w:after="120"/>
        <w:jc w:val="both"/>
        <w:rPr>
          <w:rFonts w:ascii="Arial" w:eastAsia="Arial" w:hAnsi="Arial" w:cs="Arial"/>
          <w:b/>
          <w:bCs/>
          <w:color w:val="00AEEF"/>
          <w:lang w:val="en-GB"/>
        </w:rPr>
      </w:pPr>
      <w:proofErr w:type="gramStart"/>
      <w:r w:rsidRPr="00EB7CE1">
        <w:rPr>
          <w:rFonts w:ascii="Arial" w:eastAsia="Arial" w:hAnsi="Arial" w:cs="Arial"/>
          <w:b/>
          <w:bCs/>
          <w:color w:val="00AEEF"/>
          <w:lang w:val="en-GB"/>
        </w:rPr>
        <w:lastRenderedPageBreak/>
        <w:t>Team Work</w:t>
      </w:r>
      <w:proofErr w:type="gramEnd"/>
      <w:r w:rsidRPr="00EB7CE1">
        <w:rPr>
          <w:rFonts w:ascii="Arial" w:eastAsia="Arial" w:hAnsi="Arial" w:cs="Arial"/>
          <w:b/>
          <w:bCs/>
          <w:color w:val="00AEEF"/>
          <w:lang w:val="en-GB"/>
        </w:rPr>
        <w:t xml:space="preserve"> (TW)</w:t>
      </w:r>
    </w:p>
    <w:p w14:paraId="370F4A70" w14:textId="5FE38748" w:rsidR="00FD0198" w:rsidRPr="007D73A4" w:rsidRDefault="00141AA0" w:rsidP="00440F17">
      <w:pPr>
        <w:pStyle w:val="ListParagraph"/>
        <w:numPr>
          <w:ilvl w:val="0"/>
          <w:numId w:val="38"/>
        </w:numPr>
        <w:tabs>
          <w:tab w:val="left" w:pos="851"/>
          <w:tab w:val="left" w:pos="1560"/>
        </w:tabs>
        <w:spacing w:after="120"/>
        <w:rPr>
          <w:rFonts w:ascii="Arial" w:hAnsi="Arial" w:cs="Arial"/>
          <w:sz w:val="24"/>
          <w:szCs w:val="24"/>
        </w:rPr>
      </w:pPr>
      <w:r w:rsidRPr="00902A06">
        <w:rPr>
          <w:rFonts w:ascii="Arial" w:hAnsi="Arial" w:cs="Arial"/>
          <w:sz w:val="24"/>
          <w:szCs w:val="24"/>
        </w:rPr>
        <w:t>Take reasonable care for own safety while working in the community and comply with</w:t>
      </w:r>
      <w:r w:rsidR="003A2C17" w:rsidRPr="00902A06">
        <w:rPr>
          <w:rFonts w:ascii="Arial" w:hAnsi="Arial" w:cs="Arial"/>
          <w:sz w:val="24"/>
          <w:szCs w:val="24"/>
        </w:rPr>
        <w:t xml:space="preserve"> lone working procedures</w:t>
      </w:r>
      <w:r w:rsidRPr="00902A06">
        <w:rPr>
          <w:rFonts w:ascii="Arial" w:hAnsi="Arial" w:cs="Arial"/>
          <w:sz w:val="24"/>
          <w:szCs w:val="24"/>
        </w:rPr>
        <w:t>.</w:t>
      </w:r>
    </w:p>
    <w:p w14:paraId="1130808E" w14:textId="023B3E4F" w:rsidR="003A14DE" w:rsidRPr="00902A06" w:rsidRDefault="003A14DE" w:rsidP="00440F17">
      <w:pPr>
        <w:numPr>
          <w:ilvl w:val="0"/>
          <w:numId w:val="38"/>
        </w:numPr>
        <w:rPr>
          <w:rFonts w:ascii="Arial" w:hAnsi="Arial" w:cs="Arial"/>
          <w:szCs w:val="20"/>
          <w:lang w:val="en-GB"/>
        </w:rPr>
      </w:pPr>
      <w:r w:rsidRPr="00902A06">
        <w:rPr>
          <w:rFonts w:ascii="Arial" w:hAnsi="Arial" w:cs="Arial"/>
          <w:szCs w:val="20"/>
        </w:rPr>
        <w:t xml:space="preserve">To take the lead in networking with key partners </w:t>
      </w:r>
      <w:r w:rsidR="00FD0198">
        <w:rPr>
          <w:rFonts w:ascii="Arial" w:hAnsi="Arial" w:cs="Arial"/>
          <w:szCs w:val="20"/>
        </w:rPr>
        <w:t>and peers within the wider Connect team.</w:t>
      </w:r>
    </w:p>
    <w:p w14:paraId="28A9B77F" w14:textId="77777777" w:rsidR="00902A06" w:rsidRPr="00E42F9A" w:rsidRDefault="00902A06" w:rsidP="007312DF">
      <w:pPr>
        <w:tabs>
          <w:tab w:val="num" w:pos="426"/>
        </w:tabs>
        <w:jc w:val="both"/>
        <w:rPr>
          <w:rFonts w:ascii="Arial" w:eastAsia="Arial" w:hAnsi="Arial" w:cs="Arial"/>
          <w:b/>
          <w:bCs/>
          <w:sz w:val="16"/>
          <w:lang w:val="en-GB"/>
        </w:rPr>
      </w:pPr>
    </w:p>
    <w:p w14:paraId="13C7E8B3" w14:textId="0F5A5CFC" w:rsidR="003A14DE" w:rsidRPr="00EB7CE1" w:rsidRDefault="003A14DE" w:rsidP="007D73A4">
      <w:pPr>
        <w:spacing w:after="120"/>
        <w:jc w:val="both"/>
        <w:rPr>
          <w:rFonts w:ascii="Arial" w:eastAsia="Arial" w:hAnsi="Arial" w:cs="Arial"/>
          <w:b/>
          <w:bCs/>
          <w:color w:val="00AEEF"/>
          <w:lang w:val="en-GB"/>
        </w:rPr>
      </w:pPr>
      <w:r w:rsidRPr="00EB7CE1">
        <w:rPr>
          <w:rFonts w:ascii="Arial" w:eastAsia="Arial" w:hAnsi="Arial" w:cs="Arial"/>
          <w:b/>
          <w:bCs/>
          <w:color w:val="00AEEF"/>
          <w:lang w:val="en-GB"/>
        </w:rPr>
        <w:t>Leadership (L)</w:t>
      </w:r>
    </w:p>
    <w:p w14:paraId="2B7A892F" w14:textId="76F901F7" w:rsidR="003A14DE" w:rsidRPr="00902A06" w:rsidRDefault="003A14DE" w:rsidP="00440F17">
      <w:pPr>
        <w:pStyle w:val="ListParagraph"/>
        <w:numPr>
          <w:ilvl w:val="0"/>
          <w:numId w:val="39"/>
        </w:numPr>
        <w:tabs>
          <w:tab w:val="left" w:pos="851"/>
          <w:tab w:val="left" w:pos="1560"/>
        </w:tabs>
        <w:spacing w:after="120"/>
        <w:rPr>
          <w:rFonts w:ascii="Arial" w:hAnsi="Arial" w:cs="Arial"/>
          <w:sz w:val="24"/>
          <w:szCs w:val="24"/>
        </w:rPr>
      </w:pPr>
      <w:r w:rsidRPr="00902A06">
        <w:rPr>
          <w:rFonts w:ascii="Arial" w:hAnsi="Arial" w:cs="Arial"/>
          <w:sz w:val="24"/>
          <w:szCs w:val="24"/>
        </w:rPr>
        <w:t>In line with the volunteer recruitment procedures help ensure an effective team of volunteers is in place to support the service</w:t>
      </w:r>
      <w:r w:rsidR="00977927">
        <w:rPr>
          <w:rFonts w:ascii="Arial" w:hAnsi="Arial" w:cs="Arial"/>
          <w:sz w:val="24"/>
          <w:szCs w:val="24"/>
        </w:rPr>
        <w:t>.</w:t>
      </w:r>
    </w:p>
    <w:p w14:paraId="34494273" w14:textId="77777777" w:rsidR="003A14DE" w:rsidRPr="00902A06" w:rsidRDefault="003A14DE" w:rsidP="00440F17">
      <w:pPr>
        <w:pStyle w:val="ListParagraph"/>
        <w:numPr>
          <w:ilvl w:val="0"/>
          <w:numId w:val="39"/>
        </w:numPr>
        <w:tabs>
          <w:tab w:val="left" w:pos="851"/>
          <w:tab w:val="left" w:pos="1560"/>
        </w:tabs>
        <w:rPr>
          <w:rFonts w:ascii="Arial" w:hAnsi="Arial" w:cs="Arial"/>
          <w:sz w:val="24"/>
          <w:szCs w:val="24"/>
        </w:rPr>
      </w:pPr>
      <w:r w:rsidRPr="00902A06">
        <w:rPr>
          <w:rFonts w:ascii="Arial" w:hAnsi="Arial" w:cs="Arial"/>
          <w:sz w:val="24"/>
          <w:szCs w:val="24"/>
        </w:rPr>
        <w:t>Delegate support tasks to volunteers appropriately.</w:t>
      </w:r>
    </w:p>
    <w:p w14:paraId="6FFE8F2F" w14:textId="77777777" w:rsidR="003A14DE" w:rsidRPr="00E42F9A" w:rsidRDefault="003A14DE" w:rsidP="007312DF">
      <w:pPr>
        <w:tabs>
          <w:tab w:val="num" w:pos="426"/>
        </w:tabs>
        <w:jc w:val="both"/>
        <w:rPr>
          <w:rFonts w:ascii="Arial" w:eastAsia="Arial" w:hAnsi="Arial" w:cs="Arial"/>
          <w:b/>
          <w:bCs/>
          <w:sz w:val="16"/>
          <w:lang w:val="en-GB"/>
        </w:rPr>
      </w:pPr>
    </w:p>
    <w:p w14:paraId="28295ACE" w14:textId="723D6B27" w:rsidR="001321CA" w:rsidRPr="00EB7CE1" w:rsidRDefault="5D7BE206" w:rsidP="007D73A4">
      <w:pPr>
        <w:spacing w:after="120"/>
        <w:jc w:val="both"/>
        <w:rPr>
          <w:rFonts w:ascii="Arial" w:eastAsia="Arial" w:hAnsi="Arial" w:cs="Arial"/>
          <w:b/>
          <w:bCs/>
          <w:color w:val="00AEEF"/>
          <w:lang w:val="en-GB"/>
        </w:rPr>
      </w:pPr>
      <w:r w:rsidRPr="00EB7CE1">
        <w:rPr>
          <w:rFonts w:ascii="Arial" w:eastAsia="Arial" w:hAnsi="Arial" w:cs="Arial"/>
          <w:b/>
          <w:bCs/>
          <w:color w:val="00AEEF"/>
          <w:lang w:val="en-GB"/>
        </w:rPr>
        <w:t>Specialist Knowledge (SK)</w:t>
      </w:r>
    </w:p>
    <w:p w14:paraId="6607DF6B" w14:textId="77777777" w:rsidR="00141AA0" w:rsidRPr="00902A06" w:rsidRDefault="00141AA0" w:rsidP="00440F17">
      <w:pPr>
        <w:pStyle w:val="ListParagraph"/>
        <w:numPr>
          <w:ilvl w:val="0"/>
          <w:numId w:val="40"/>
        </w:numPr>
        <w:spacing w:after="120"/>
        <w:rPr>
          <w:rFonts w:ascii="Arial" w:hAnsi="Arial" w:cs="Arial"/>
          <w:sz w:val="24"/>
          <w:szCs w:val="24"/>
        </w:rPr>
      </w:pPr>
      <w:r w:rsidRPr="00902A06">
        <w:rPr>
          <w:rFonts w:ascii="Arial" w:hAnsi="Arial" w:cs="Arial"/>
          <w:sz w:val="24"/>
          <w:szCs w:val="24"/>
        </w:rPr>
        <w:t xml:space="preserve">In conjunction with the person, </w:t>
      </w:r>
      <w:proofErr w:type="gramStart"/>
      <w:r w:rsidRPr="00902A06">
        <w:rPr>
          <w:rFonts w:ascii="Arial" w:hAnsi="Arial" w:cs="Arial"/>
          <w:sz w:val="24"/>
          <w:szCs w:val="24"/>
        </w:rPr>
        <w:t>make an assessment of</w:t>
      </w:r>
      <w:proofErr w:type="gramEnd"/>
      <w:r w:rsidRPr="00902A06">
        <w:rPr>
          <w:rFonts w:ascii="Arial" w:hAnsi="Arial" w:cs="Arial"/>
          <w:sz w:val="24"/>
          <w:szCs w:val="24"/>
        </w:rPr>
        <w:t xml:space="preserve"> risks involved in supporting them within and outside his/her home. </w:t>
      </w:r>
    </w:p>
    <w:p w14:paraId="5712F465" w14:textId="77777777" w:rsidR="00141AA0" w:rsidRPr="00902A06" w:rsidRDefault="00141AA0" w:rsidP="00440F17">
      <w:pPr>
        <w:pStyle w:val="ListParagraph"/>
        <w:numPr>
          <w:ilvl w:val="0"/>
          <w:numId w:val="40"/>
        </w:numPr>
        <w:spacing w:after="120"/>
        <w:rPr>
          <w:rFonts w:ascii="Arial" w:hAnsi="Arial" w:cs="Arial"/>
          <w:sz w:val="24"/>
          <w:szCs w:val="24"/>
        </w:rPr>
      </w:pPr>
      <w:r w:rsidRPr="00902A06">
        <w:rPr>
          <w:rFonts w:ascii="Arial" w:hAnsi="Arial" w:cs="Arial"/>
          <w:sz w:val="24"/>
          <w:szCs w:val="24"/>
        </w:rPr>
        <w:t xml:space="preserve">In conjunction with the person agree and review an individual support plan (ISP) which is outcome focussed. </w:t>
      </w:r>
    </w:p>
    <w:p w14:paraId="1044134A" w14:textId="77777777" w:rsidR="003A2C17" w:rsidRPr="00141AA0" w:rsidRDefault="003A2C17" w:rsidP="00440F17">
      <w:pPr>
        <w:pStyle w:val="ListParagraph"/>
        <w:numPr>
          <w:ilvl w:val="0"/>
          <w:numId w:val="40"/>
        </w:numPr>
        <w:rPr>
          <w:rFonts w:ascii="Arial" w:hAnsi="Arial" w:cs="Arial"/>
          <w:sz w:val="24"/>
          <w:szCs w:val="24"/>
        </w:rPr>
      </w:pPr>
      <w:r w:rsidRPr="00141AA0">
        <w:rPr>
          <w:rFonts w:ascii="Arial" w:hAnsi="Arial" w:cs="Arial"/>
          <w:sz w:val="24"/>
          <w:szCs w:val="24"/>
        </w:rPr>
        <w:t>Where required, accompany people to activities in the first instance to enable them to gain confidence to continue to attend independently.</w:t>
      </w:r>
    </w:p>
    <w:p w14:paraId="5E614785" w14:textId="77777777" w:rsidR="007312DF" w:rsidRPr="0048609D" w:rsidRDefault="007312DF" w:rsidP="007312DF">
      <w:pPr>
        <w:keepNext/>
        <w:outlineLvl w:val="3"/>
        <w:rPr>
          <w:rFonts w:ascii="Arial" w:eastAsia="Arial" w:hAnsi="Arial" w:cs="Arial"/>
          <w:bCs/>
          <w:sz w:val="20"/>
        </w:rPr>
      </w:pPr>
    </w:p>
    <w:p w14:paraId="412D30AC" w14:textId="77777777" w:rsidR="00276E03" w:rsidRPr="00F15214" w:rsidRDefault="00276E03" w:rsidP="00276E03">
      <w:pPr>
        <w:keepNext/>
        <w:jc w:val="center"/>
        <w:outlineLvl w:val="0"/>
        <w:rPr>
          <w:rFonts w:ascii="Arial" w:hAnsi="Arial" w:cs="Arial"/>
          <w:b/>
          <w:bCs/>
          <w:color w:val="00AEEF"/>
          <w:u w:val="single"/>
          <w:lang w:val="en-GB"/>
        </w:rPr>
      </w:pPr>
      <w:r w:rsidRPr="00F15214">
        <w:rPr>
          <w:rFonts w:ascii="Arial" w:hAnsi="Arial" w:cs="Arial"/>
          <w:b/>
          <w:bCs/>
          <w:color w:val="00AEEF"/>
          <w:u w:val="single"/>
          <w:lang w:val="en-GB"/>
        </w:rPr>
        <w:t>Charity Responsibilities - Standard Clauses</w:t>
      </w:r>
    </w:p>
    <w:p w14:paraId="7AA99173" w14:textId="77777777" w:rsidR="00276E03" w:rsidRPr="00E42F9A" w:rsidRDefault="00276E03" w:rsidP="00276E03">
      <w:pPr>
        <w:rPr>
          <w:rFonts w:ascii="Arial" w:hAnsi="Arial" w:cs="Arial"/>
          <w:sz w:val="16"/>
          <w:lang w:val="en-GB"/>
        </w:rPr>
      </w:pPr>
    </w:p>
    <w:p w14:paraId="74AC4C74" w14:textId="77777777" w:rsidR="00230FB7" w:rsidRPr="00E81F9B" w:rsidRDefault="00230FB7" w:rsidP="00230FB7">
      <w:pPr>
        <w:spacing w:after="120"/>
        <w:jc w:val="both"/>
        <w:rPr>
          <w:rFonts w:ascii="Arial" w:hAnsi="Arial" w:cs="Arial"/>
          <w:color w:val="147DAD"/>
          <w:u w:val="single"/>
          <w:lang w:val="en-GB"/>
        </w:rPr>
      </w:pPr>
      <w:r w:rsidRPr="00E81F9B">
        <w:rPr>
          <w:rFonts w:ascii="Arial" w:hAnsi="Arial" w:cs="Arial"/>
          <w:color w:val="147DAD"/>
          <w:u w:val="single"/>
          <w:lang w:val="en-GB"/>
        </w:rPr>
        <w:t>Your Needs</w:t>
      </w:r>
    </w:p>
    <w:p w14:paraId="10FDEA31" w14:textId="77777777" w:rsidR="00230FB7" w:rsidRPr="00A07696" w:rsidRDefault="00230FB7" w:rsidP="00230FB7">
      <w:pPr>
        <w:numPr>
          <w:ilvl w:val="0"/>
          <w:numId w:val="30"/>
        </w:numPr>
        <w:tabs>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keep under review your own developmental needs, keep yourself informed of current issues and be alert to the A</w:t>
      </w:r>
      <w:r>
        <w:rPr>
          <w:rFonts w:ascii="Arial" w:hAnsi="Arial" w:cs="Arial"/>
          <w:lang w:val="en-GB"/>
        </w:rPr>
        <w:t>ge UK Notts</w:t>
      </w:r>
      <w:r w:rsidRPr="00A07696">
        <w:rPr>
          <w:rFonts w:ascii="Arial" w:hAnsi="Arial" w:cs="Arial"/>
          <w:lang w:val="en-GB"/>
        </w:rPr>
        <w:t xml:space="preserve"> training programmes and policies and attend all supervision meetings</w:t>
      </w:r>
      <w:r>
        <w:rPr>
          <w:rFonts w:ascii="Arial" w:hAnsi="Arial" w:cs="Arial"/>
          <w:lang w:val="en-GB"/>
        </w:rPr>
        <w:t xml:space="preserve"> advised by your line manager. </w:t>
      </w:r>
      <w:r w:rsidRPr="00A07696">
        <w:rPr>
          <w:rFonts w:ascii="Arial" w:hAnsi="Arial" w:cs="Arial"/>
          <w:lang w:val="en-GB"/>
        </w:rPr>
        <w:t>It is your responsibility along with your line manager to identify training and development needs and to inform your line manager of these</w:t>
      </w:r>
      <w:r>
        <w:rPr>
          <w:rFonts w:ascii="Arial" w:hAnsi="Arial" w:cs="Arial"/>
          <w:lang w:val="en-GB"/>
        </w:rPr>
        <w:t xml:space="preserve"> (C&amp;C, P&amp;O)</w:t>
      </w:r>
      <w:r w:rsidRPr="00A07696">
        <w:rPr>
          <w:rFonts w:ascii="Arial" w:hAnsi="Arial" w:cs="Arial"/>
          <w:lang w:val="en-GB"/>
        </w:rPr>
        <w:t>.</w:t>
      </w:r>
    </w:p>
    <w:p w14:paraId="780E0A93" w14:textId="77777777" w:rsidR="00230FB7" w:rsidRPr="00A07696" w:rsidRDefault="00230FB7" w:rsidP="00230FB7">
      <w:pPr>
        <w:tabs>
          <w:tab w:val="num" w:pos="1080"/>
        </w:tabs>
        <w:overflowPunct w:val="0"/>
        <w:autoSpaceDE w:val="0"/>
        <w:autoSpaceDN w:val="0"/>
        <w:adjustRightInd w:val="0"/>
        <w:ind w:left="1080" w:hanging="1080"/>
        <w:jc w:val="both"/>
        <w:textAlignment w:val="baseline"/>
        <w:rPr>
          <w:rFonts w:ascii="Arial" w:hAnsi="Arial" w:cs="Arial"/>
          <w:lang w:val="en-GB"/>
        </w:rPr>
      </w:pPr>
    </w:p>
    <w:p w14:paraId="4DB8B31F" w14:textId="77777777" w:rsidR="00230FB7" w:rsidRPr="00E81F9B" w:rsidRDefault="00230FB7" w:rsidP="00230FB7">
      <w:pPr>
        <w:tabs>
          <w:tab w:val="num" w:pos="1080"/>
        </w:tabs>
        <w:overflowPunct w:val="0"/>
        <w:autoSpaceDE w:val="0"/>
        <w:autoSpaceDN w:val="0"/>
        <w:adjustRightInd w:val="0"/>
        <w:spacing w:after="120"/>
        <w:ind w:left="1080" w:hanging="1080"/>
        <w:jc w:val="both"/>
        <w:textAlignment w:val="baseline"/>
        <w:rPr>
          <w:rFonts w:ascii="Arial" w:hAnsi="Arial" w:cs="Arial"/>
          <w:color w:val="147DAD"/>
          <w:u w:val="single"/>
          <w:lang w:val="en-GB"/>
        </w:rPr>
      </w:pPr>
      <w:r w:rsidRPr="00E81F9B">
        <w:rPr>
          <w:rFonts w:ascii="Arial" w:hAnsi="Arial" w:cs="Arial"/>
          <w:color w:val="147DAD"/>
          <w:u w:val="single"/>
          <w:lang w:val="en-GB"/>
        </w:rPr>
        <w:t>Equality and Diversity</w:t>
      </w:r>
    </w:p>
    <w:p w14:paraId="41BC80B5" w14:textId="77777777" w:rsidR="00230FB7" w:rsidRPr="00A07696" w:rsidRDefault="00230FB7" w:rsidP="00230FB7">
      <w:pPr>
        <w:numPr>
          <w:ilvl w:val="0"/>
          <w:numId w:val="31"/>
        </w:numPr>
        <w:tabs>
          <w:tab w:val="num" w:pos="900"/>
        </w:tabs>
        <w:ind w:left="900"/>
        <w:jc w:val="both"/>
        <w:rPr>
          <w:rFonts w:ascii="Arial" w:hAnsi="Arial" w:cs="Arial"/>
          <w:lang w:val="en-GB"/>
        </w:rPr>
      </w:pPr>
      <w:r w:rsidRPr="00A07696">
        <w:rPr>
          <w:rFonts w:ascii="Arial" w:hAnsi="Arial" w:cs="Arial"/>
          <w:lang w:val="en-GB"/>
        </w:rPr>
        <w:t>You will uphold the A</w:t>
      </w:r>
      <w:r>
        <w:rPr>
          <w:rFonts w:ascii="Arial" w:hAnsi="Arial" w:cs="Arial"/>
          <w:lang w:val="en-GB"/>
        </w:rPr>
        <w:t>ge UK Notts</w:t>
      </w:r>
      <w:r w:rsidRPr="00A07696">
        <w:rPr>
          <w:rFonts w:ascii="Arial" w:hAnsi="Arial" w:cs="Arial"/>
          <w:lang w:val="en-GB"/>
        </w:rPr>
        <w:t xml:space="preserve"> Equality and Diversity policies and practices thereby promoting fair and quality services to all.  If A</w:t>
      </w:r>
      <w:r>
        <w:rPr>
          <w:rFonts w:ascii="Arial" w:hAnsi="Arial" w:cs="Arial"/>
          <w:lang w:val="en-GB"/>
        </w:rPr>
        <w:t>ge UK Notts</w:t>
      </w:r>
      <w:r w:rsidRPr="00A07696">
        <w:rPr>
          <w:rFonts w:ascii="Arial" w:hAnsi="Arial" w:cs="Arial"/>
          <w:lang w:val="en-GB"/>
        </w:rPr>
        <w:t xml:space="preserve"> deem you have breached any of these policies </w:t>
      </w:r>
      <w:r>
        <w:rPr>
          <w:rFonts w:ascii="Arial" w:hAnsi="Arial" w:cs="Arial"/>
          <w:lang w:val="en-GB"/>
        </w:rPr>
        <w:t xml:space="preserve">this </w:t>
      </w:r>
      <w:r w:rsidRPr="00A07696">
        <w:rPr>
          <w:rFonts w:ascii="Arial" w:hAnsi="Arial" w:cs="Arial"/>
          <w:lang w:val="en-GB"/>
        </w:rPr>
        <w:t xml:space="preserve">may be dealt with under the disciplinary procedure.  All policies can be viewed on </w:t>
      </w:r>
      <w:r>
        <w:rPr>
          <w:rFonts w:ascii="Arial" w:hAnsi="Arial" w:cs="Arial"/>
          <w:lang w:val="en-GB"/>
        </w:rPr>
        <w:t>Yammer -</w:t>
      </w:r>
      <w:r w:rsidRPr="00A07696">
        <w:rPr>
          <w:rFonts w:ascii="Arial" w:hAnsi="Arial" w:cs="Arial"/>
          <w:lang w:val="en-GB"/>
        </w:rPr>
        <w:t xml:space="preserve"> please ensure you refer to the Equality and Diversity Policy and the Bullying and Harassment Policy</w:t>
      </w:r>
      <w:r>
        <w:rPr>
          <w:rFonts w:ascii="Arial" w:hAnsi="Arial" w:cs="Arial"/>
          <w:lang w:val="en-GB"/>
        </w:rPr>
        <w:t xml:space="preserve"> (Q, CF)</w:t>
      </w:r>
      <w:r w:rsidRPr="00A07696">
        <w:rPr>
          <w:rFonts w:ascii="Arial" w:hAnsi="Arial" w:cs="Arial"/>
          <w:lang w:val="en-GB"/>
        </w:rPr>
        <w:t>.</w:t>
      </w:r>
    </w:p>
    <w:p w14:paraId="77A26E6D" w14:textId="77777777" w:rsidR="00230FB7" w:rsidRPr="00A07696" w:rsidRDefault="00230FB7" w:rsidP="00230FB7">
      <w:pPr>
        <w:tabs>
          <w:tab w:val="num" w:pos="1080"/>
        </w:tabs>
        <w:ind w:left="1080" w:hanging="360"/>
        <w:jc w:val="both"/>
        <w:rPr>
          <w:rFonts w:ascii="Arial" w:hAnsi="Arial" w:cs="Arial"/>
          <w:lang w:val="en-GB"/>
        </w:rPr>
      </w:pPr>
    </w:p>
    <w:p w14:paraId="2D734129" w14:textId="77777777" w:rsidR="00230FB7" w:rsidRPr="00E81F9B" w:rsidRDefault="00230FB7" w:rsidP="00230FB7">
      <w:pPr>
        <w:tabs>
          <w:tab w:val="num" w:pos="1080"/>
        </w:tabs>
        <w:spacing w:after="120"/>
        <w:ind w:left="1080" w:hanging="1080"/>
        <w:jc w:val="both"/>
        <w:rPr>
          <w:rFonts w:ascii="Arial" w:hAnsi="Arial" w:cs="Arial"/>
          <w:color w:val="147DAD"/>
          <w:u w:val="single"/>
          <w:lang w:val="en-GB"/>
        </w:rPr>
      </w:pPr>
      <w:r w:rsidRPr="00E81F9B">
        <w:rPr>
          <w:rFonts w:ascii="Arial" w:hAnsi="Arial" w:cs="Arial"/>
          <w:color w:val="147DAD"/>
          <w:u w:val="single"/>
          <w:lang w:val="en-GB"/>
        </w:rPr>
        <w:t>Health and Safety</w:t>
      </w:r>
    </w:p>
    <w:p w14:paraId="39979B96" w14:textId="77777777" w:rsidR="00230FB7" w:rsidRDefault="00230FB7" w:rsidP="00230FB7">
      <w:pPr>
        <w:numPr>
          <w:ilvl w:val="0"/>
          <w:numId w:val="33"/>
        </w:numPr>
        <w:tabs>
          <w:tab w:val="num" w:pos="900"/>
        </w:tabs>
        <w:spacing w:after="120"/>
        <w:ind w:left="900"/>
        <w:jc w:val="both"/>
        <w:rPr>
          <w:rFonts w:ascii="Arial" w:hAnsi="Arial" w:cs="Arial"/>
          <w:bCs/>
          <w:lang w:val="en-GB"/>
        </w:rPr>
      </w:pPr>
      <w:r w:rsidRPr="00A07696">
        <w:rPr>
          <w:rFonts w:ascii="Arial" w:hAnsi="Arial" w:cs="Arial"/>
          <w:bCs/>
          <w:lang w:val="en-GB"/>
        </w:rPr>
        <w:t xml:space="preserve">You will take reasonable care for your health and safety and have regard to other persons who may be affected by the performance of your duties, in accordance with the provisions of Health and Safety legislation and actively encourage, promote and reinforce all Health and Safety procedures in accordance with the guidelines laid down in the </w:t>
      </w:r>
      <w:r w:rsidRPr="00A07696">
        <w:rPr>
          <w:rFonts w:ascii="Arial" w:hAnsi="Arial" w:cs="Arial"/>
          <w:lang w:val="en-GB"/>
        </w:rPr>
        <w:t>A</w:t>
      </w:r>
      <w:r>
        <w:rPr>
          <w:rFonts w:ascii="Arial" w:hAnsi="Arial" w:cs="Arial"/>
          <w:lang w:val="en-GB"/>
        </w:rPr>
        <w:t>ge UK Notts</w:t>
      </w:r>
      <w:r w:rsidRPr="00A07696">
        <w:rPr>
          <w:rFonts w:ascii="Arial" w:hAnsi="Arial" w:cs="Arial"/>
          <w:bCs/>
          <w:lang w:val="en-GB"/>
        </w:rPr>
        <w:t xml:space="preserve"> Health and Safety Manual</w:t>
      </w:r>
      <w:r>
        <w:rPr>
          <w:rFonts w:ascii="Arial" w:hAnsi="Arial" w:cs="Arial"/>
          <w:bCs/>
          <w:lang w:val="en-GB"/>
        </w:rPr>
        <w:t xml:space="preserve"> (Q)</w:t>
      </w:r>
      <w:r w:rsidRPr="00A07696">
        <w:rPr>
          <w:rFonts w:ascii="Arial" w:hAnsi="Arial" w:cs="Arial"/>
          <w:bCs/>
          <w:lang w:val="en-GB"/>
        </w:rPr>
        <w:t>.</w:t>
      </w:r>
    </w:p>
    <w:p w14:paraId="08388D3B" w14:textId="77777777" w:rsidR="00230FB7" w:rsidRDefault="00230FB7" w:rsidP="00230FB7">
      <w:pPr>
        <w:numPr>
          <w:ilvl w:val="0"/>
          <w:numId w:val="32"/>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exercise proper care in handling, operating and safeguarding any equipment or appliance provided, used or issued by A</w:t>
      </w:r>
      <w:r>
        <w:rPr>
          <w:rFonts w:ascii="Arial" w:hAnsi="Arial" w:cs="Arial"/>
          <w:lang w:val="en-GB"/>
        </w:rPr>
        <w:t>ge UK Notts</w:t>
      </w:r>
      <w:r w:rsidRPr="00A07696">
        <w:rPr>
          <w:rFonts w:ascii="Arial" w:hAnsi="Arial" w:cs="Arial"/>
          <w:lang w:val="en-GB"/>
        </w:rPr>
        <w:t xml:space="preserve"> or provided by a third party for individual or collective use in</w:t>
      </w:r>
      <w:r>
        <w:rPr>
          <w:rFonts w:ascii="Arial" w:hAnsi="Arial" w:cs="Arial"/>
          <w:lang w:val="en-GB"/>
        </w:rPr>
        <w:t xml:space="preserve"> the performance of your duties (Q, C&amp;C).</w:t>
      </w:r>
    </w:p>
    <w:p w14:paraId="7C8ECBB3" w14:textId="77777777" w:rsidR="00230FB7" w:rsidRDefault="00230FB7" w:rsidP="00230FB7">
      <w:pPr>
        <w:overflowPunct w:val="0"/>
        <w:autoSpaceDE w:val="0"/>
        <w:autoSpaceDN w:val="0"/>
        <w:adjustRightInd w:val="0"/>
        <w:jc w:val="both"/>
        <w:textAlignment w:val="baseline"/>
        <w:rPr>
          <w:rFonts w:ascii="Arial" w:hAnsi="Arial" w:cs="Arial"/>
          <w:lang w:val="en-GB"/>
        </w:rPr>
      </w:pPr>
    </w:p>
    <w:p w14:paraId="0D2985DF" w14:textId="77777777" w:rsidR="00230FB7" w:rsidRPr="00E81F9B" w:rsidRDefault="00230FB7" w:rsidP="00230FB7">
      <w:pPr>
        <w:tabs>
          <w:tab w:val="num" w:pos="1080"/>
        </w:tabs>
        <w:spacing w:after="120"/>
        <w:ind w:left="1080" w:hanging="1080"/>
        <w:jc w:val="both"/>
        <w:rPr>
          <w:rFonts w:ascii="Arial" w:hAnsi="Arial" w:cs="Arial"/>
          <w:color w:val="147DAD"/>
          <w:u w:val="single"/>
          <w:lang w:val="en-GB"/>
        </w:rPr>
      </w:pPr>
      <w:r w:rsidRPr="00E81F9B">
        <w:rPr>
          <w:rFonts w:ascii="Arial" w:hAnsi="Arial" w:cs="Arial"/>
          <w:color w:val="147DAD"/>
          <w:u w:val="single"/>
          <w:lang w:val="en-GB"/>
        </w:rPr>
        <w:t>Safeguarding</w:t>
      </w:r>
    </w:p>
    <w:p w14:paraId="0D016899" w14:textId="77777777" w:rsidR="00230FB7" w:rsidRDefault="00230FB7" w:rsidP="00230FB7">
      <w:pPr>
        <w:numPr>
          <w:ilvl w:val="0"/>
          <w:numId w:val="3"/>
        </w:numPr>
        <w:overflowPunct w:val="0"/>
        <w:autoSpaceDE w:val="0"/>
        <w:autoSpaceDN w:val="0"/>
        <w:jc w:val="both"/>
        <w:textAlignment w:val="baseline"/>
        <w:rPr>
          <w:rFonts w:ascii="Arial" w:hAnsi="Arial" w:cs="Arial"/>
        </w:rPr>
      </w:pPr>
      <w:r>
        <w:rPr>
          <w:rFonts w:ascii="Arial" w:hAnsi="Arial" w:cs="Arial"/>
        </w:rPr>
        <w:t>You will raise any concerns regarding safeguarding and report all allegations of abuse in line with the Age UK Notts Safeguarding policy (Q, CF, C&amp;C).</w:t>
      </w:r>
    </w:p>
    <w:p w14:paraId="0A166BFC" w14:textId="77777777" w:rsidR="00230FB7" w:rsidRPr="00A07696" w:rsidRDefault="00230FB7" w:rsidP="00230FB7">
      <w:pPr>
        <w:overflowPunct w:val="0"/>
        <w:autoSpaceDE w:val="0"/>
        <w:autoSpaceDN w:val="0"/>
        <w:adjustRightInd w:val="0"/>
        <w:jc w:val="both"/>
        <w:textAlignment w:val="baseline"/>
        <w:rPr>
          <w:rFonts w:ascii="Arial" w:hAnsi="Arial" w:cs="Arial"/>
          <w:lang w:val="en-GB"/>
        </w:rPr>
      </w:pPr>
    </w:p>
    <w:p w14:paraId="19395114" w14:textId="77777777" w:rsidR="00230FB7" w:rsidRPr="00E81F9B" w:rsidRDefault="00230FB7" w:rsidP="00230FB7">
      <w:pPr>
        <w:overflowPunct w:val="0"/>
        <w:autoSpaceDE w:val="0"/>
        <w:autoSpaceDN w:val="0"/>
        <w:adjustRightInd w:val="0"/>
        <w:spacing w:after="120"/>
        <w:jc w:val="both"/>
        <w:textAlignment w:val="baseline"/>
        <w:rPr>
          <w:rFonts w:ascii="Arial" w:hAnsi="Arial" w:cs="Arial"/>
          <w:color w:val="147DAD"/>
          <w:lang w:val="en-GB"/>
        </w:rPr>
      </w:pPr>
      <w:r w:rsidRPr="00E81F9B">
        <w:rPr>
          <w:rFonts w:ascii="Arial" w:hAnsi="Arial" w:cs="Arial"/>
          <w:color w:val="147DAD"/>
          <w:u w:val="single"/>
          <w:lang w:val="en-GB"/>
        </w:rPr>
        <w:t>Customer Care</w:t>
      </w:r>
      <w:r w:rsidRPr="00E81F9B">
        <w:rPr>
          <w:rFonts w:ascii="Arial" w:hAnsi="Arial" w:cs="Arial"/>
          <w:color w:val="147DAD"/>
          <w:lang w:val="en-GB"/>
        </w:rPr>
        <w:t xml:space="preserve"> </w:t>
      </w:r>
    </w:p>
    <w:p w14:paraId="46E83E63" w14:textId="77777777" w:rsidR="00230FB7" w:rsidRPr="00A07696" w:rsidRDefault="00230FB7" w:rsidP="00230FB7">
      <w:pPr>
        <w:numPr>
          <w:ilvl w:val="0"/>
          <w:numId w:val="32"/>
        </w:numPr>
        <w:tabs>
          <w:tab w:val="clear" w:pos="720"/>
          <w:tab w:val="num" w:pos="900"/>
        </w:tabs>
        <w:overflowPunct w:val="0"/>
        <w:autoSpaceDE w:val="0"/>
        <w:autoSpaceDN w:val="0"/>
        <w:adjustRightInd w:val="0"/>
        <w:ind w:left="896" w:hanging="357"/>
        <w:jc w:val="both"/>
        <w:textAlignment w:val="baseline"/>
        <w:rPr>
          <w:rFonts w:ascii="Arial" w:hAnsi="Arial" w:cs="Arial"/>
          <w:lang w:val="en-GB"/>
        </w:rPr>
      </w:pPr>
      <w:r w:rsidRPr="00A07696">
        <w:rPr>
          <w:rFonts w:ascii="Arial" w:hAnsi="Arial" w:cs="Arial"/>
          <w:lang w:val="en-GB"/>
        </w:rPr>
        <w:t>You will promote and deliver services in a way which is sensitive and responsive to those receiving such services and be aware of and implement the A</w:t>
      </w:r>
      <w:r>
        <w:rPr>
          <w:rFonts w:ascii="Arial" w:hAnsi="Arial" w:cs="Arial"/>
          <w:lang w:val="en-GB"/>
        </w:rPr>
        <w:t>ge UK Notts</w:t>
      </w:r>
      <w:r w:rsidRPr="00A07696">
        <w:rPr>
          <w:rFonts w:ascii="Arial" w:hAnsi="Arial" w:cs="Arial"/>
          <w:lang w:val="en-GB"/>
        </w:rPr>
        <w:t xml:space="preserve"> customer care policies and service level agreement requirements (if applicable)</w:t>
      </w:r>
      <w:r>
        <w:rPr>
          <w:rFonts w:ascii="Arial" w:hAnsi="Arial" w:cs="Arial"/>
          <w:lang w:val="en-GB"/>
        </w:rPr>
        <w:t xml:space="preserve"> (C&amp;C, Q, CF)</w:t>
      </w:r>
      <w:r w:rsidRPr="00A07696">
        <w:rPr>
          <w:rFonts w:ascii="Arial" w:hAnsi="Arial" w:cs="Arial"/>
          <w:lang w:val="en-GB"/>
        </w:rPr>
        <w:t xml:space="preserve">.   </w:t>
      </w:r>
    </w:p>
    <w:p w14:paraId="56AE38CD" w14:textId="77777777" w:rsidR="00230FB7" w:rsidRPr="00A07696" w:rsidRDefault="00230FB7" w:rsidP="00230FB7">
      <w:pPr>
        <w:tabs>
          <w:tab w:val="num" w:pos="1080"/>
        </w:tabs>
        <w:overflowPunct w:val="0"/>
        <w:autoSpaceDE w:val="0"/>
        <w:autoSpaceDN w:val="0"/>
        <w:adjustRightInd w:val="0"/>
        <w:ind w:left="1080" w:hanging="360"/>
        <w:jc w:val="both"/>
        <w:textAlignment w:val="baseline"/>
        <w:rPr>
          <w:rFonts w:ascii="Arial" w:hAnsi="Arial" w:cs="Arial"/>
          <w:lang w:val="en-GB"/>
        </w:rPr>
      </w:pPr>
    </w:p>
    <w:p w14:paraId="74C5EC55" w14:textId="77777777" w:rsidR="00230FB7" w:rsidRPr="00E81F9B" w:rsidRDefault="00230FB7" w:rsidP="00230FB7">
      <w:pPr>
        <w:tabs>
          <w:tab w:val="num" w:pos="1080"/>
        </w:tabs>
        <w:overflowPunct w:val="0"/>
        <w:autoSpaceDE w:val="0"/>
        <w:autoSpaceDN w:val="0"/>
        <w:adjustRightInd w:val="0"/>
        <w:spacing w:after="120"/>
        <w:ind w:left="1080" w:hanging="1080"/>
        <w:jc w:val="both"/>
        <w:textAlignment w:val="baseline"/>
        <w:rPr>
          <w:rFonts w:ascii="Arial" w:hAnsi="Arial" w:cs="Arial"/>
          <w:color w:val="147DAD"/>
          <w:u w:val="single"/>
          <w:lang w:val="en-GB"/>
        </w:rPr>
      </w:pPr>
      <w:r w:rsidRPr="00E81F9B">
        <w:rPr>
          <w:rFonts w:ascii="Arial" w:hAnsi="Arial" w:cs="Arial"/>
          <w:color w:val="147DAD"/>
          <w:u w:val="single"/>
          <w:lang w:val="en-GB"/>
        </w:rPr>
        <w:t>Professional Integrity</w:t>
      </w:r>
    </w:p>
    <w:p w14:paraId="68086D3E" w14:textId="77777777" w:rsidR="00230FB7" w:rsidRDefault="00230FB7" w:rsidP="00230FB7">
      <w:pPr>
        <w:numPr>
          <w:ilvl w:val="0"/>
          <w:numId w:val="2"/>
        </w:numPr>
        <w:tabs>
          <w:tab w:val="clear" w:pos="720"/>
          <w:tab w:val="num" w:pos="900"/>
        </w:tabs>
        <w:overflowPunct w:val="0"/>
        <w:autoSpaceDE w:val="0"/>
        <w:autoSpaceDN w:val="0"/>
        <w:adjustRightInd w:val="0"/>
        <w:ind w:left="900"/>
        <w:jc w:val="both"/>
        <w:textAlignment w:val="baseline"/>
        <w:rPr>
          <w:rFonts w:ascii="Arial" w:hAnsi="Arial" w:cs="Arial"/>
          <w:lang w:val="en-GB"/>
        </w:rPr>
      </w:pPr>
      <w:r>
        <w:rPr>
          <w:rFonts w:ascii="Arial" w:hAnsi="Arial" w:cs="Arial"/>
          <w:lang w:val="en-GB"/>
        </w:rPr>
        <w:t xml:space="preserve">You will </w:t>
      </w:r>
      <w:proofErr w:type="gramStart"/>
      <w:r>
        <w:rPr>
          <w:rFonts w:ascii="Arial" w:hAnsi="Arial" w:cs="Arial"/>
          <w:lang w:val="en-GB"/>
        </w:rPr>
        <w:t>maintain a</w:t>
      </w:r>
      <w:r w:rsidRPr="00A07696">
        <w:rPr>
          <w:rFonts w:ascii="Arial" w:hAnsi="Arial" w:cs="Arial"/>
          <w:lang w:val="en-GB"/>
        </w:rPr>
        <w:t>t all times</w:t>
      </w:r>
      <w:proofErr w:type="gramEnd"/>
      <w:r w:rsidRPr="00A07696">
        <w:rPr>
          <w:rFonts w:ascii="Arial" w:hAnsi="Arial" w:cs="Arial"/>
          <w:lang w:val="en-GB"/>
        </w:rPr>
        <w:t xml:space="preserve"> the professional integrity of the Charity and represent its main interests in any dealings with other bodies, groups and individuals</w:t>
      </w:r>
      <w:r>
        <w:rPr>
          <w:rFonts w:ascii="Arial" w:hAnsi="Arial" w:cs="Arial"/>
          <w:lang w:val="en-GB"/>
        </w:rPr>
        <w:t xml:space="preserve"> (CF, Q)</w:t>
      </w:r>
      <w:r w:rsidRPr="00A07696">
        <w:rPr>
          <w:rFonts w:ascii="Arial" w:hAnsi="Arial" w:cs="Arial"/>
          <w:lang w:val="en-GB"/>
        </w:rPr>
        <w:t xml:space="preserve">. </w:t>
      </w:r>
    </w:p>
    <w:p w14:paraId="2A6BEADE" w14:textId="77777777" w:rsidR="00230FB7" w:rsidRDefault="00230FB7" w:rsidP="00230FB7">
      <w:pPr>
        <w:overflowPunct w:val="0"/>
        <w:autoSpaceDE w:val="0"/>
        <w:autoSpaceDN w:val="0"/>
        <w:adjustRightInd w:val="0"/>
        <w:ind w:left="900"/>
        <w:jc w:val="both"/>
        <w:textAlignment w:val="baseline"/>
        <w:rPr>
          <w:rFonts w:ascii="Arial" w:hAnsi="Arial" w:cs="Arial"/>
          <w:lang w:val="en-GB"/>
        </w:rPr>
      </w:pPr>
    </w:p>
    <w:p w14:paraId="091DFFD3" w14:textId="77777777" w:rsidR="00230FB7" w:rsidRPr="00E81F9B" w:rsidRDefault="00230FB7" w:rsidP="00230FB7">
      <w:pPr>
        <w:tabs>
          <w:tab w:val="num" w:pos="1080"/>
        </w:tabs>
        <w:overflowPunct w:val="0"/>
        <w:autoSpaceDE w:val="0"/>
        <w:autoSpaceDN w:val="0"/>
        <w:adjustRightInd w:val="0"/>
        <w:spacing w:after="120"/>
        <w:ind w:left="1080" w:hanging="1080"/>
        <w:jc w:val="both"/>
        <w:textAlignment w:val="baseline"/>
        <w:rPr>
          <w:rFonts w:ascii="Arial" w:hAnsi="Arial" w:cs="Arial"/>
          <w:color w:val="147DAD"/>
          <w:u w:val="single"/>
          <w:lang w:val="en-GB"/>
        </w:rPr>
      </w:pPr>
      <w:r w:rsidRPr="00E81F9B">
        <w:rPr>
          <w:rFonts w:ascii="Arial" w:hAnsi="Arial" w:cs="Arial"/>
          <w:color w:val="147DAD"/>
          <w:u w:val="single"/>
          <w:lang w:val="en-GB"/>
        </w:rPr>
        <w:t>Quality Assurance</w:t>
      </w:r>
    </w:p>
    <w:p w14:paraId="5EEBE577" w14:textId="77777777" w:rsidR="00230FB7" w:rsidRPr="008C7764" w:rsidRDefault="00230FB7" w:rsidP="00230FB7">
      <w:pPr>
        <w:numPr>
          <w:ilvl w:val="0"/>
          <w:numId w:val="4"/>
        </w:numPr>
        <w:overflowPunct w:val="0"/>
        <w:autoSpaceDE w:val="0"/>
        <w:autoSpaceDN w:val="0"/>
        <w:jc w:val="both"/>
        <w:textAlignment w:val="baseline"/>
        <w:rPr>
          <w:rFonts w:ascii="Arial" w:hAnsi="Arial" w:cs="Arial"/>
        </w:rPr>
      </w:pPr>
      <w:bookmarkStart w:id="0" w:name="_Hlk4667135"/>
      <w:r>
        <w:rPr>
          <w:rFonts w:ascii="Arial" w:hAnsi="Arial" w:cs="Arial"/>
        </w:rPr>
        <w:t xml:space="preserve">You will uphold and proactively contribute to the </w:t>
      </w:r>
      <w:r w:rsidRPr="0068590F">
        <w:rPr>
          <w:rFonts w:ascii="Arial" w:hAnsi="Arial" w:cs="Arial"/>
        </w:rPr>
        <w:t>Age UK Charity Quality Standard</w:t>
      </w:r>
      <w:r>
        <w:rPr>
          <w:rFonts w:ascii="Arial" w:hAnsi="Arial" w:cs="Arial"/>
        </w:rPr>
        <w:t xml:space="preserve"> (Q, CF). </w:t>
      </w:r>
      <w:bookmarkEnd w:id="0"/>
    </w:p>
    <w:p w14:paraId="1ACEFFB1" w14:textId="77777777" w:rsidR="00230FB7" w:rsidRDefault="00230FB7" w:rsidP="00230FB7">
      <w:pPr>
        <w:overflowPunct w:val="0"/>
        <w:autoSpaceDE w:val="0"/>
        <w:autoSpaceDN w:val="0"/>
        <w:adjustRightInd w:val="0"/>
        <w:ind w:left="540"/>
        <w:jc w:val="both"/>
        <w:textAlignment w:val="baseline"/>
        <w:rPr>
          <w:rFonts w:ascii="Arial" w:hAnsi="Arial" w:cs="Arial"/>
          <w:lang w:val="en-GB"/>
        </w:rPr>
      </w:pPr>
    </w:p>
    <w:p w14:paraId="1233EDA3" w14:textId="77777777" w:rsidR="00230FB7" w:rsidRPr="00E81F9B" w:rsidRDefault="00230FB7" w:rsidP="00230FB7">
      <w:pPr>
        <w:spacing w:after="120"/>
        <w:jc w:val="both"/>
        <w:rPr>
          <w:rFonts w:ascii="Arial" w:hAnsi="Arial" w:cs="Arial"/>
          <w:color w:val="147DAD"/>
          <w:u w:val="single"/>
          <w:lang w:val="en-GB"/>
        </w:rPr>
      </w:pPr>
      <w:r w:rsidRPr="00E81F9B">
        <w:rPr>
          <w:rFonts w:ascii="Arial" w:hAnsi="Arial" w:cs="Arial"/>
          <w:color w:val="147DAD"/>
          <w:u w:val="single"/>
          <w:lang w:val="en-GB"/>
        </w:rPr>
        <w:t>Other</w:t>
      </w:r>
    </w:p>
    <w:p w14:paraId="6D3052DD" w14:textId="77777777" w:rsidR="00230FB7" w:rsidRDefault="00230FB7" w:rsidP="00230FB7">
      <w:pPr>
        <w:pStyle w:val="ListParagraph"/>
        <w:numPr>
          <w:ilvl w:val="0"/>
          <w:numId w:val="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articipate in, and promote fundraising &amp; income generation</w:t>
      </w:r>
      <w:r>
        <w:rPr>
          <w:rFonts w:ascii="Arial" w:hAnsi="Arial" w:cs="Arial"/>
          <w:sz w:val="24"/>
          <w:szCs w:val="24"/>
        </w:rPr>
        <w:t xml:space="preserve"> (CF, C&amp;C).</w:t>
      </w:r>
    </w:p>
    <w:p w14:paraId="71E7E184" w14:textId="77777777" w:rsidR="00230FB7" w:rsidRPr="00633D7B" w:rsidRDefault="00230FB7" w:rsidP="00230FB7">
      <w:pPr>
        <w:pStyle w:val="ListParagraph"/>
        <w:numPr>
          <w:ilvl w:val="0"/>
          <w:numId w:val="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romote all Age UK Notts services and trading products</w:t>
      </w:r>
      <w:r>
        <w:rPr>
          <w:rFonts w:ascii="Arial" w:hAnsi="Arial" w:cs="Arial"/>
          <w:sz w:val="24"/>
          <w:szCs w:val="24"/>
        </w:rPr>
        <w:t xml:space="preserve"> (CF).</w:t>
      </w:r>
    </w:p>
    <w:p w14:paraId="67C38142" w14:textId="77777777" w:rsidR="00230FB7" w:rsidRDefault="00230FB7" w:rsidP="00230FB7">
      <w:pPr>
        <w:numPr>
          <w:ilvl w:val="0"/>
          <w:numId w:val="2"/>
        </w:numPr>
        <w:tabs>
          <w:tab w:val="clear" w:pos="720"/>
          <w:tab w:val="num" w:pos="900"/>
        </w:tabs>
        <w:spacing w:after="120"/>
        <w:ind w:left="900"/>
        <w:rPr>
          <w:rFonts w:ascii="Arial" w:hAnsi="Arial" w:cs="Arial"/>
        </w:rPr>
      </w:pPr>
      <w:r>
        <w:rPr>
          <w:rFonts w:ascii="Arial" w:hAnsi="Arial" w:cs="Arial"/>
        </w:rPr>
        <w:t>You will attend staff meetings, the annual staff conference and other meetings as requested in order to keep up to date with information within the Charity</w:t>
      </w:r>
      <w:r w:rsidRPr="00C23F13">
        <w:rPr>
          <w:rFonts w:ascii="Arial" w:hAnsi="Arial" w:cs="Arial"/>
        </w:rPr>
        <w:t xml:space="preserve"> </w:t>
      </w:r>
      <w:r>
        <w:rPr>
          <w:rFonts w:ascii="Arial" w:hAnsi="Arial" w:cs="Arial"/>
        </w:rPr>
        <w:t>(CF, C&amp;C, Q).</w:t>
      </w:r>
    </w:p>
    <w:p w14:paraId="5242A801" w14:textId="77777777" w:rsidR="00230FB7" w:rsidRPr="00BA2495" w:rsidRDefault="00230FB7" w:rsidP="00230FB7">
      <w:pPr>
        <w:numPr>
          <w:ilvl w:val="0"/>
          <w:numId w:val="2"/>
        </w:numPr>
        <w:tabs>
          <w:tab w:val="clear" w:pos="720"/>
          <w:tab w:val="num" w:pos="900"/>
        </w:tabs>
        <w:spacing w:after="120"/>
        <w:ind w:left="900"/>
        <w:rPr>
          <w:rFonts w:ascii="Arial" w:hAnsi="Arial" w:cs="Arial"/>
        </w:rPr>
      </w:pPr>
      <w:bookmarkStart w:id="1" w:name="_Hlk4667201"/>
      <w:r>
        <w:rPr>
          <w:rFonts w:ascii="Arial" w:hAnsi="Arial" w:cs="Arial"/>
        </w:rPr>
        <w:t>You will</w:t>
      </w:r>
      <w:r w:rsidRPr="00BA2495">
        <w:rPr>
          <w:rFonts w:ascii="Arial" w:hAnsi="Arial" w:cs="Arial"/>
        </w:rPr>
        <w:t xml:space="preserve"> provide for your line manager </w:t>
      </w:r>
      <w:r>
        <w:rPr>
          <w:rFonts w:ascii="Arial" w:hAnsi="Arial" w:cs="Arial"/>
        </w:rPr>
        <w:t>regular timesheets,</w:t>
      </w:r>
      <w:r w:rsidRPr="00BA2495">
        <w:rPr>
          <w:rFonts w:ascii="Arial" w:hAnsi="Arial" w:cs="Arial"/>
        </w:rPr>
        <w:t xml:space="preserve"> and any other reports or information as required</w:t>
      </w:r>
      <w:r>
        <w:rPr>
          <w:rFonts w:ascii="Arial" w:hAnsi="Arial" w:cs="Arial"/>
        </w:rPr>
        <w:t xml:space="preserve"> </w:t>
      </w:r>
      <w:bookmarkEnd w:id="1"/>
      <w:r>
        <w:rPr>
          <w:rFonts w:ascii="Arial" w:hAnsi="Arial" w:cs="Arial"/>
        </w:rPr>
        <w:t>(C&amp;C)</w:t>
      </w:r>
      <w:r w:rsidRPr="00BA2495">
        <w:rPr>
          <w:rFonts w:ascii="Arial" w:hAnsi="Arial" w:cs="Arial"/>
        </w:rPr>
        <w:t>.</w:t>
      </w:r>
    </w:p>
    <w:p w14:paraId="6233FED6" w14:textId="77777777" w:rsidR="00230FB7" w:rsidRPr="00BA2495" w:rsidRDefault="00230FB7" w:rsidP="00230FB7">
      <w:pPr>
        <w:numPr>
          <w:ilvl w:val="0"/>
          <w:numId w:val="2"/>
        </w:numPr>
        <w:tabs>
          <w:tab w:val="clear" w:pos="720"/>
          <w:tab w:val="num" w:pos="900"/>
        </w:tabs>
        <w:spacing w:after="120"/>
        <w:ind w:left="900"/>
        <w:rPr>
          <w:rFonts w:ascii="Arial" w:hAnsi="Arial" w:cs="Arial"/>
        </w:rPr>
      </w:pPr>
      <w:r>
        <w:rPr>
          <w:rFonts w:ascii="Arial" w:hAnsi="Arial" w:cs="Arial"/>
        </w:rPr>
        <w:t>You will</w:t>
      </w:r>
      <w:r w:rsidRPr="00BA2495">
        <w:rPr>
          <w:rFonts w:ascii="Arial" w:hAnsi="Arial" w:cs="Arial"/>
        </w:rPr>
        <w:t xml:space="preserve"> carry out any other specified tasks that may be reasonably required by the relevant Manager, with the proviso that any changes of a permanent nature will be included in the job description</w:t>
      </w:r>
      <w:r>
        <w:rPr>
          <w:rFonts w:ascii="Arial" w:hAnsi="Arial" w:cs="Arial"/>
        </w:rPr>
        <w:t xml:space="preserve"> (TW)</w:t>
      </w:r>
      <w:r w:rsidRPr="00BA2495">
        <w:rPr>
          <w:rFonts w:ascii="Arial" w:hAnsi="Arial" w:cs="Arial"/>
        </w:rPr>
        <w:t>.</w:t>
      </w:r>
    </w:p>
    <w:p w14:paraId="7FC434BA" w14:textId="77777777" w:rsidR="00230FB7" w:rsidRDefault="00230FB7" w:rsidP="00230FB7">
      <w:pPr>
        <w:jc w:val="both"/>
        <w:rPr>
          <w:rFonts w:ascii="Arial" w:hAnsi="Arial" w:cs="Arial"/>
          <w:lang w:val="en-GB"/>
        </w:rPr>
      </w:pPr>
    </w:p>
    <w:p w14:paraId="2527AD5F" w14:textId="77777777" w:rsidR="00230FB7" w:rsidRDefault="00230FB7" w:rsidP="00230FB7">
      <w:pPr>
        <w:jc w:val="both"/>
        <w:rPr>
          <w:rFonts w:ascii="Arial" w:hAnsi="Arial" w:cs="Arial"/>
          <w:lang w:val="en-GB"/>
        </w:rPr>
      </w:pPr>
      <w:r w:rsidRPr="00A07696">
        <w:rPr>
          <w:rFonts w:ascii="Arial" w:hAnsi="Arial" w:cs="Arial"/>
          <w:lang w:val="en-GB"/>
        </w:rPr>
        <w:t>This job description is intended as a summary of the main elements of the job described.</w:t>
      </w:r>
      <w:r>
        <w:rPr>
          <w:rFonts w:ascii="Arial" w:hAnsi="Arial" w:cs="Arial"/>
          <w:lang w:val="en-GB"/>
        </w:rPr>
        <w:t xml:space="preserve"> </w:t>
      </w:r>
      <w:r w:rsidRPr="00A07696">
        <w:rPr>
          <w:rFonts w:ascii="Arial" w:hAnsi="Arial" w:cs="Arial"/>
          <w:lang w:val="en-GB"/>
        </w:rPr>
        <w:t>They may be varied from time to time in consultation with the job holder without changing the general character of the duties or the level of responsibility entailed.</w:t>
      </w:r>
      <w:r>
        <w:rPr>
          <w:rFonts w:ascii="Arial" w:hAnsi="Arial" w:cs="Arial"/>
          <w:lang w:val="en-GB"/>
        </w:rPr>
        <w:t xml:space="preserve"> </w:t>
      </w:r>
      <w:r w:rsidRPr="00A07696">
        <w:rPr>
          <w:rFonts w:ascii="Arial" w:hAnsi="Arial" w:cs="Arial"/>
          <w:lang w:val="en-GB"/>
        </w:rPr>
        <w:t>Such variations are a common occurrence and cannot of themselves justify a reconsideration of the grading of the post.</w:t>
      </w:r>
    </w:p>
    <w:p w14:paraId="36C285E6" w14:textId="77777777" w:rsidR="00276E03" w:rsidRPr="00F15214" w:rsidRDefault="00276E03" w:rsidP="00276E03">
      <w:pPr>
        <w:jc w:val="both"/>
        <w:rPr>
          <w:rFonts w:ascii="Arial" w:hAnsi="Arial" w:cs="Arial"/>
          <w:sz w:val="16"/>
          <w:szCs w:val="16"/>
          <w:lang w:val="en-GB"/>
        </w:rPr>
      </w:pPr>
    </w:p>
    <w:p w14:paraId="2FEF99AD" w14:textId="77777777" w:rsidR="00F15214" w:rsidRDefault="00276E03" w:rsidP="00276E03">
      <w:pPr>
        <w:rPr>
          <w:rFonts w:ascii="Arial" w:hAnsi="Arial" w:cs="Arial"/>
          <w:b/>
          <w:lang w:val="en-GB"/>
        </w:rPr>
      </w:pPr>
      <w:r w:rsidRPr="00F15214">
        <w:rPr>
          <w:rFonts w:ascii="Arial" w:hAnsi="Arial" w:cs="Arial"/>
          <w:b/>
          <w:lang w:val="en-GB"/>
        </w:rPr>
        <w:t>I confirm that I have discussed the content of this Job Description with my line manager and that I understand its content.</w:t>
      </w:r>
    </w:p>
    <w:p w14:paraId="124C0153" w14:textId="77777777" w:rsidR="00F15214" w:rsidRDefault="00F15214">
      <w:pPr>
        <w:rPr>
          <w:rFonts w:ascii="Arial" w:hAnsi="Arial" w:cs="Arial"/>
          <w:b/>
          <w:lang w:val="en-GB"/>
        </w:rPr>
      </w:pPr>
      <w:r w:rsidRPr="00F15214">
        <w:rPr>
          <w:noProof/>
          <w:lang w:val="en-GB" w:eastAsia="en-GB"/>
        </w:rPr>
        <mc:AlternateContent>
          <mc:Choice Requires="wps">
            <w:drawing>
              <wp:anchor distT="0" distB="0" distL="114300" distR="114300" simplePos="0" relativeHeight="251656703" behindDoc="1" locked="0" layoutInCell="1" allowOverlap="1" wp14:anchorId="6EFB418D" wp14:editId="65C373EA">
                <wp:simplePos x="0" y="0"/>
                <wp:positionH relativeFrom="column">
                  <wp:posOffset>-92583</wp:posOffset>
                </wp:positionH>
                <wp:positionV relativeFrom="paragraph">
                  <wp:posOffset>98323</wp:posOffset>
                </wp:positionV>
                <wp:extent cx="5600700" cy="1536065"/>
                <wp:effectExtent l="0" t="0" r="19050" b="260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536065"/>
                        </a:xfrm>
                        <a:prstGeom prst="rect">
                          <a:avLst/>
                        </a:prstGeom>
                        <a:noFill/>
                        <a:ln w="9525">
                          <a:solidFill>
                            <a:srgbClr val="000000"/>
                          </a:solidFill>
                          <a:miter lim="800000"/>
                          <a:headEnd/>
                          <a:tailEnd/>
                        </a:ln>
                      </wps:spPr>
                      <wps:txbx>
                        <w:txbxContent>
                          <w:p w14:paraId="7BEF68DF" w14:textId="77777777" w:rsidR="004834FB" w:rsidRPr="00E42F9A" w:rsidRDefault="004834FB" w:rsidP="00276E03">
                            <w:pPr>
                              <w:rPr>
                                <w:sz w:val="20"/>
                                <w:szCs w:val="16"/>
                              </w:rPr>
                            </w:pPr>
                          </w:p>
                          <w:p w14:paraId="6EE172A7" w14:textId="0E3D29CA" w:rsidR="004834FB" w:rsidRPr="005E14C0" w:rsidRDefault="004834FB" w:rsidP="00276E03">
                            <w:pPr>
                              <w:rPr>
                                <w:rFonts w:ascii="Arial" w:hAnsi="Arial" w:cs="Arial"/>
                                <w:b/>
                                <w:bCs/>
                                <w:color w:val="00AEEF"/>
                                <w:lang w:val="en-GB"/>
                              </w:rPr>
                            </w:pPr>
                            <w:r w:rsidRPr="005E14C0">
                              <w:rPr>
                                <w:rFonts w:ascii="Arial" w:hAnsi="Arial" w:cs="Arial"/>
                                <w:b/>
                                <w:bCs/>
                                <w:color w:val="00AEEF"/>
                                <w:lang w:val="en-GB"/>
                              </w:rPr>
                              <w:t>Name of Employee:</w:t>
                            </w:r>
                            <w:r>
                              <w:rPr>
                                <w:rFonts w:ascii="Arial" w:hAnsi="Arial" w:cs="Arial"/>
                                <w:b/>
                                <w:bCs/>
                                <w:color w:val="00AEEF"/>
                                <w:lang w:val="en-GB"/>
                              </w:rPr>
                              <w:t xml:space="preserve"> </w:t>
                            </w:r>
                          </w:p>
                          <w:p w14:paraId="51AB02E3" w14:textId="77777777" w:rsidR="004834FB" w:rsidRPr="00E42F9A" w:rsidRDefault="004834FB" w:rsidP="00276E03">
                            <w:pPr>
                              <w:rPr>
                                <w:rFonts w:ascii="Arial" w:hAnsi="Arial" w:cs="Arial"/>
                                <w:b/>
                                <w:bCs/>
                                <w:color w:val="00AEEF"/>
                                <w:sz w:val="20"/>
                                <w:lang w:val="en-GB"/>
                              </w:rPr>
                            </w:pPr>
                          </w:p>
                          <w:p w14:paraId="3CB02AB7" w14:textId="77777777" w:rsidR="004834FB" w:rsidRPr="005E14C0" w:rsidRDefault="004834FB" w:rsidP="00276E03">
                            <w:pPr>
                              <w:rPr>
                                <w:rFonts w:ascii="Arial" w:hAnsi="Arial" w:cs="Arial"/>
                                <w:b/>
                                <w:bCs/>
                                <w:color w:val="00AEEF"/>
                                <w:lang w:val="en-GB"/>
                              </w:rPr>
                            </w:pPr>
                            <w:r w:rsidRPr="005E14C0">
                              <w:rPr>
                                <w:rFonts w:ascii="Arial" w:hAnsi="Arial" w:cs="Arial"/>
                                <w:b/>
                                <w:bCs/>
                                <w:color w:val="00AEEF"/>
                                <w:lang w:val="en-GB"/>
                              </w:rPr>
                              <w:t>Signature of Employee:</w:t>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t>Date:</w:t>
                            </w:r>
                          </w:p>
                          <w:p w14:paraId="34568F27" w14:textId="77777777" w:rsidR="004834FB" w:rsidRPr="00E42F9A" w:rsidRDefault="004834FB" w:rsidP="00276E03">
                            <w:pPr>
                              <w:rPr>
                                <w:rFonts w:ascii="Arial" w:hAnsi="Arial" w:cs="Arial"/>
                                <w:b/>
                                <w:bCs/>
                                <w:color w:val="00AEEF"/>
                                <w:sz w:val="20"/>
                                <w:lang w:val="en-GB"/>
                              </w:rPr>
                            </w:pPr>
                          </w:p>
                          <w:p w14:paraId="4F6393DE" w14:textId="5B78DC95" w:rsidR="004834FB" w:rsidRPr="005E14C0" w:rsidRDefault="004834FB" w:rsidP="00276E03">
                            <w:pPr>
                              <w:rPr>
                                <w:rFonts w:ascii="Arial" w:hAnsi="Arial" w:cs="Arial"/>
                                <w:b/>
                                <w:bCs/>
                                <w:color w:val="00AEEF"/>
                                <w:lang w:val="en-GB"/>
                              </w:rPr>
                            </w:pPr>
                            <w:r w:rsidRPr="005E14C0">
                              <w:rPr>
                                <w:rFonts w:ascii="Arial" w:hAnsi="Arial" w:cs="Arial"/>
                                <w:b/>
                                <w:bCs/>
                                <w:color w:val="00AEEF"/>
                                <w:lang w:val="en-GB"/>
                              </w:rPr>
                              <w:t>Name of Supervisor:</w:t>
                            </w:r>
                            <w:r>
                              <w:rPr>
                                <w:rFonts w:ascii="Arial" w:hAnsi="Arial" w:cs="Arial"/>
                                <w:b/>
                                <w:bCs/>
                                <w:color w:val="00AEEF"/>
                                <w:lang w:val="en-GB"/>
                              </w:rPr>
                              <w:t xml:space="preserve"> </w:t>
                            </w:r>
                          </w:p>
                          <w:p w14:paraId="4ECF0E56" w14:textId="77777777" w:rsidR="004834FB" w:rsidRPr="00E42F9A" w:rsidRDefault="004834FB" w:rsidP="00276E03">
                            <w:pPr>
                              <w:rPr>
                                <w:rFonts w:ascii="Arial" w:hAnsi="Arial" w:cs="Arial"/>
                                <w:b/>
                                <w:bCs/>
                                <w:color w:val="00AEEF"/>
                                <w:sz w:val="20"/>
                                <w:lang w:val="en-GB"/>
                              </w:rPr>
                            </w:pPr>
                          </w:p>
                          <w:p w14:paraId="73D91AF0" w14:textId="77777777" w:rsidR="004834FB" w:rsidRPr="005E14C0" w:rsidRDefault="004834FB" w:rsidP="00276E03">
                            <w:pPr>
                              <w:rPr>
                                <w:rFonts w:ascii="Arial" w:hAnsi="Arial" w:cs="Arial"/>
                                <w:b/>
                                <w:bCs/>
                                <w:color w:val="00AEEF"/>
                                <w:lang w:val="en-GB"/>
                              </w:rPr>
                            </w:pPr>
                            <w:r w:rsidRPr="005E14C0">
                              <w:rPr>
                                <w:rFonts w:ascii="Arial" w:hAnsi="Arial" w:cs="Arial"/>
                                <w:b/>
                                <w:bCs/>
                                <w:color w:val="00AEEF"/>
                                <w:lang w:val="en-GB"/>
                              </w:rPr>
                              <w:t>Signature of Supervisor:</w:t>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B418D" id="Text Box 6" o:spid="_x0000_s1027" type="#_x0000_t202" style="position:absolute;margin-left:-7.3pt;margin-top:7.75pt;width:441pt;height:120.9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" filled="f">
                <v:textbox>
                  <w:txbxContent>
                    <w:p w14:paraId="7BEF68DF" w14:textId="77777777" w:rsidR="004834FB" w:rsidRPr="00E42F9A" w:rsidRDefault="004834FB" w:rsidP="00276E03">
                      <w:pPr>
                        <w:rPr>
                          <w:sz w:val="20"/>
                          <w:szCs w:val="16"/>
                        </w:rPr>
                      </w:pPr>
                    </w:p>
                    <w:p w14:paraId="6EE172A7" w14:textId="0E3D29CA" w:rsidR="004834FB" w:rsidRPr="005E14C0" w:rsidRDefault="004834FB" w:rsidP="00276E03">
                      <w:pPr>
                        <w:rPr>
                          <w:rFonts w:ascii="Arial" w:hAnsi="Arial" w:cs="Arial"/>
                          <w:b/>
                          <w:bCs/>
                          <w:color w:val="00AEEF"/>
                          <w:lang w:val="en-GB"/>
                        </w:rPr>
                      </w:pPr>
                      <w:r w:rsidRPr="005E14C0">
                        <w:rPr>
                          <w:rFonts w:ascii="Arial" w:hAnsi="Arial" w:cs="Arial"/>
                          <w:b/>
                          <w:bCs/>
                          <w:color w:val="00AEEF"/>
                          <w:lang w:val="en-GB"/>
                        </w:rPr>
                        <w:t>Name of Employee:</w:t>
                      </w:r>
                      <w:r>
                        <w:rPr>
                          <w:rFonts w:ascii="Arial" w:hAnsi="Arial" w:cs="Arial"/>
                          <w:b/>
                          <w:bCs/>
                          <w:color w:val="00AEEF"/>
                          <w:lang w:val="en-GB"/>
                        </w:rPr>
                        <w:t xml:space="preserve"> </w:t>
                      </w:r>
                    </w:p>
                    <w:p w14:paraId="51AB02E3" w14:textId="77777777" w:rsidR="004834FB" w:rsidRPr="00E42F9A" w:rsidRDefault="004834FB" w:rsidP="00276E03">
                      <w:pPr>
                        <w:rPr>
                          <w:rFonts w:ascii="Arial" w:hAnsi="Arial" w:cs="Arial"/>
                          <w:b/>
                          <w:bCs/>
                          <w:color w:val="00AEEF"/>
                          <w:sz w:val="20"/>
                          <w:lang w:val="en-GB"/>
                        </w:rPr>
                      </w:pPr>
                    </w:p>
                    <w:p w14:paraId="3CB02AB7" w14:textId="77777777" w:rsidR="004834FB" w:rsidRPr="005E14C0" w:rsidRDefault="004834FB" w:rsidP="00276E03">
                      <w:pPr>
                        <w:rPr>
                          <w:rFonts w:ascii="Arial" w:hAnsi="Arial" w:cs="Arial"/>
                          <w:b/>
                          <w:bCs/>
                          <w:color w:val="00AEEF"/>
                          <w:lang w:val="en-GB"/>
                        </w:rPr>
                      </w:pPr>
                      <w:r w:rsidRPr="005E14C0">
                        <w:rPr>
                          <w:rFonts w:ascii="Arial" w:hAnsi="Arial" w:cs="Arial"/>
                          <w:b/>
                          <w:bCs/>
                          <w:color w:val="00AEEF"/>
                          <w:lang w:val="en-GB"/>
                        </w:rPr>
                        <w:t>Signature of Employee:</w:t>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t>Date:</w:t>
                      </w:r>
                    </w:p>
                    <w:p w14:paraId="34568F27" w14:textId="77777777" w:rsidR="004834FB" w:rsidRPr="00E42F9A" w:rsidRDefault="004834FB" w:rsidP="00276E03">
                      <w:pPr>
                        <w:rPr>
                          <w:rFonts w:ascii="Arial" w:hAnsi="Arial" w:cs="Arial"/>
                          <w:b/>
                          <w:bCs/>
                          <w:color w:val="00AEEF"/>
                          <w:sz w:val="20"/>
                          <w:lang w:val="en-GB"/>
                        </w:rPr>
                      </w:pPr>
                    </w:p>
                    <w:p w14:paraId="4F6393DE" w14:textId="5B78DC95" w:rsidR="004834FB" w:rsidRPr="005E14C0" w:rsidRDefault="004834FB" w:rsidP="00276E03">
                      <w:pPr>
                        <w:rPr>
                          <w:rFonts w:ascii="Arial" w:hAnsi="Arial" w:cs="Arial"/>
                          <w:b/>
                          <w:bCs/>
                          <w:color w:val="00AEEF"/>
                          <w:lang w:val="en-GB"/>
                        </w:rPr>
                      </w:pPr>
                      <w:r w:rsidRPr="005E14C0">
                        <w:rPr>
                          <w:rFonts w:ascii="Arial" w:hAnsi="Arial" w:cs="Arial"/>
                          <w:b/>
                          <w:bCs/>
                          <w:color w:val="00AEEF"/>
                          <w:lang w:val="en-GB"/>
                        </w:rPr>
                        <w:t>Name of Supervisor:</w:t>
                      </w:r>
                      <w:r>
                        <w:rPr>
                          <w:rFonts w:ascii="Arial" w:hAnsi="Arial" w:cs="Arial"/>
                          <w:b/>
                          <w:bCs/>
                          <w:color w:val="00AEEF"/>
                          <w:lang w:val="en-GB"/>
                        </w:rPr>
                        <w:t xml:space="preserve"> </w:t>
                      </w:r>
                    </w:p>
                    <w:p w14:paraId="4ECF0E56" w14:textId="77777777" w:rsidR="004834FB" w:rsidRPr="00E42F9A" w:rsidRDefault="004834FB" w:rsidP="00276E03">
                      <w:pPr>
                        <w:rPr>
                          <w:rFonts w:ascii="Arial" w:hAnsi="Arial" w:cs="Arial"/>
                          <w:b/>
                          <w:bCs/>
                          <w:color w:val="00AEEF"/>
                          <w:sz w:val="20"/>
                          <w:lang w:val="en-GB"/>
                        </w:rPr>
                      </w:pPr>
                    </w:p>
                    <w:p w14:paraId="73D91AF0" w14:textId="77777777" w:rsidR="004834FB" w:rsidRPr="005E14C0" w:rsidRDefault="004834FB" w:rsidP="00276E03">
                      <w:pPr>
                        <w:rPr>
                          <w:rFonts w:ascii="Arial" w:hAnsi="Arial" w:cs="Arial"/>
                          <w:b/>
                          <w:bCs/>
                          <w:color w:val="00AEEF"/>
                          <w:lang w:val="en-GB"/>
                        </w:rPr>
                      </w:pPr>
                      <w:r w:rsidRPr="005E14C0">
                        <w:rPr>
                          <w:rFonts w:ascii="Arial" w:hAnsi="Arial" w:cs="Arial"/>
                          <w:b/>
                          <w:bCs/>
                          <w:color w:val="00AEEF"/>
                          <w:lang w:val="en-GB"/>
                        </w:rPr>
                        <w:t>Signature of Supervisor:</w:t>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r>
                      <w:r w:rsidRPr="005E14C0">
                        <w:rPr>
                          <w:rFonts w:ascii="Arial" w:hAnsi="Arial" w:cs="Arial"/>
                          <w:b/>
                          <w:bCs/>
                          <w:color w:val="00AEEF"/>
                          <w:lang w:val="en-GB"/>
                        </w:rPr>
                        <w:tab/>
                        <w:t>Date:</w:t>
                      </w:r>
                    </w:p>
                  </w:txbxContent>
                </v:textbox>
              </v:shape>
            </w:pict>
          </mc:Fallback>
        </mc:AlternateContent>
      </w:r>
      <w:r>
        <w:rPr>
          <w:rFonts w:ascii="Arial" w:hAnsi="Arial" w:cs="Arial"/>
          <w:b/>
          <w:lang w:val="en-GB"/>
        </w:rPr>
        <w:br w:type="page"/>
      </w:r>
    </w:p>
    <w:p w14:paraId="623DDDE0" w14:textId="77777777" w:rsidR="00F95836" w:rsidRPr="00F15214" w:rsidRDefault="00604E81" w:rsidP="006714A9">
      <w:pPr>
        <w:pStyle w:val="Heading1"/>
        <w:ind w:left="-720"/>
        <w:rPr>
          <w:u w:val="none"/>
        </w:rPr>
      </w:pPr>
      <w:r w:rsidRPr="00F15214">
        <w:rPr>
          <w:b w:val="0"/>
          <w:noProof/>
          <w:u w:val="none"/>
          <w:lang w:eastAsia="en-GB"/>
        </w:rPr>
        <w:lastRenderedPageBreak/>
        <mc:AlternateContent>
          <mc:Choice Requires="wps">
            <w:drawing>
              <wp:anchor distT="0" distB="0" distL="114300" distR="114300" simplePos="0" relativeHeight="251657216" behindDoc="0" locked="0" layoutInCell="1" allowOverlap="1" wp14:anchorId="5B79671F" wp14:editId="39F8BBCA">
                <wp:simplePos x="0" y="0"/>
                <wp:positionH relativeFrom="column">
                  <wp:posOffset>2834640</wp:posOffset>
                </wp:positionH>
                <wp:positionV relativeFrom="paragraph">
                  <wp:posOffset>3175</wp:posOffset>
                </wp:positionV>
                <wp:extent cx="3119120" cy="11493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2EFAAFAB" w14:textId="77777777" w:rsidR="004834FB" w:rsidRPr="00A718F5" w:rsidRDefault="004834FB" w:rsidP="006714A9">
                            <w:pPr>
                              <w:pStyle w:val="Heading1"/>
                              <w:jc w:val="center"/>
                              <w:rPr>
                                <w:rFonts w:ascii="Arial" w:hAnsi="Arial" w:cs="Arial"/>
                                <w:sz w:val="28"/>
                                <w:szCs w:val="28"/>
                                <w:u w:val="none"/>
                              </w:rPr>
                            </w:pPr>
                          </w:p>
                          <w:p w14:paraId="00EAF7A4" w14:textId="77777777" w:rsidR="004834FB" w:rsidRPr="005E14C0" w:rsidRDefault="004834FB" w:rsidP="007D73A4">
                            <w:pPr>
                              <w:pStyle w:val="Heading2"/>
                              <w:jc w:val="center"/>
                              <w:rPr>
                                <w:rFonts w:ascii="Arial" w:hAnsi="Arial" w:cs="Arial"/>
                                <w:color w:val="00AEEF"/>
                                <w:sz w:val="32"/>
                                <w:szCs w:val="32"/>
                              </w:rPr>
                            </w:pPr>
                            <w:r w:rsidRPr="005E14C0">
                              <w:rPr>
                                <w:rFonts w:ascii="Arial" w:hAnsi="Arial" w:cs="Arial"/>
                                <w:color w:val="00AEEF"/>
                                <w:sz w:val="32"/>
                                <w:szCs w:val="32"/>
                              </w:rPr>
                              <w:t>Person Specification</w:t>
                            </w:r>
                          </w:p>
                          <w:p w14:paraId="1BDD1AD6" w14:textId="50D91753" w:rsidR="004834FB" w:rsidRPr="00977927" w:rsidRDefault="004834FB" w:rsidP="007D73A4">
                            <w:pPr>
                              <w:pStyle w:val="Heading2"/>
                              <w:jc w:val="center"/>
                              <w:rPr>
                                <w:rFonts w:ascii="Arial" w:hAnsi="Arial" w:cs="Arial"/>
                                <w:color w:val="00AEEF"/>
                                <w:sz w:val="32"/>
                                <w:szCs w:val="32"/>
                              </w:rPr>
                            </w:pPr>
                            <w:r w:rsidRPr="00977927">
                              <w:rPr>
                                <w:rFonts w:ascii="Arial" w:hAnsi="Arial" w:cs="Arial"/>
                                <w:color w:val="00AEEF"/>
                                <w:sz w:val="32"/>
                                <w:szCs w:val="32"/>
                              </w:rPr>
                              <w:t xml:space="preserve">Living Well </w:t>
                            </w:r>
                            <w:r w:rsidR="00FD0198" w:rsidRPr="00977927">
                              <w:rPr>
                                <w:rFonts w:ascii="Arial" w:hAnsi="Arial" w:cs="Arial"/>
                                <w:color w:val="00AEEF"/>
                                <w:sz w:val="32"/>
                                <w:szCs w:val="32"/>
                              </w:rPr>
                              <w:t>Link</w:t>
                            </w:r>
                            <w:r w:rsidRPr="00977927">
                              <w:rPr>
                                <w:rFonts w:ascii="Arial" w:hAnsi="Arial" w:cs="Arial"/>
                                <w:color w:val="00AEEF"/>
                                <w:sz w:val="32"/>
                                <w:szCs w:val="32"/>
                              </w:rPr>
                              <w:t xml:space="preserve"> Worker (Connect)</w:t>
                            </w:r>
                          </w:p>
                          <w:p w14:paraId="2D2FECAD" w14:textId="77777777" w:rsidR="004834FB" w:rsidRPr="000D72A9" w:rsidRDefault="004834FB" w:rsidP="00671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9671F" id="Text Box 4" o:spid="_x0000_s1028" type="#_x0000_t202" style="position:absolute;left:0;text-align:left;margin-left:223.2pt;margin-top:.25pt;width:245.6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" filled="f" stroked="f" strokecolor="#036">
                <v:textbox>
                  <w:txbxContent>
                    <w:p w14:paraId="2EFAAFAB" w14:textId="77777777" w:rsidR="004834FB" w:rsidRPr="00A718F5" w:rsidRDefault="004834FB" w:rsidP="006714A9">
                      <w:pPr>
                        <w:pStyle w:val="Heading1"/>
                        <w:jc w:val="center"/>
                        <w:rPr>
                          <w:rFonts w:ascii="Arial" w:hAnsi="Arial" w:cs="Arial"/>
                          <w:sz w:val="28"/>
                          <w:szCs w:val="28"/>
                          <w:u w:val="none"/>
                        </w:rPr>
                      </w:pPr>
                    </w:p>
                    <w:p w14:paraId="00EAF7A4" w14:textId="77777777" w:rsidR="004834FB" w:rsidRPr="005E14C0" w:rsidRDefault="004834FB" w:rsidP="007D73A4">
                      <w:pPr>
                        <w:pStyle w:val="Heading2"/>
                        <w:jc w:val="center"/>
                        <w:rPr>
                          <w:rFonts w:ascii="Arial" w:hAnsi="Arial" w:cs="Arial"/>
                          <w:color w:val="00AEEF"/>
                          <w:sz w:val="32"/>
                          <w:szCs w:val="32"/>
                        </w:rPr>
                      </w:pPr>
                      <w:r w:rsidRPr="005E14C0">
                        <w:rPr>
                          <w:rFonts w:ascii="Arial" w:hAnsi="Arial" w:cs="Arial"/>
                          <w:color w:val="00AEEF"/>
                          <w:sz w:val="32"/>
                          <w:szCs w:val="32"/>
                        </w:rPr>
                        <w:t>Person Specification</w:t>
                      </w:r>
                    </w:p>
                    <w:p w14:paraId="1BDD1AD6" w14:textId="50D91753" w:rsidR="004834FB" w:rsidRPr="00977927" w:rsidRDefault="004834FB" w:rsidP="007D73A4">
                      <w:pPr>
                        <w:pStyle w:val="Heading2"/>
                        <w:jc w:val="center"/>
                        <w:rPr>
                          <w:rFonts w:ascii="Arial" w:hAnsi="Arial" w:cs="Arial"/>
                          <w:color w:val="00AEEF"/>
                          <w:sz w:val="32"/>
                          <w:szCs w:val="32"/>
                        </w:rPr>
                      </w:pPr>
                      <w:r w:rsidRPr="00977927">
                        <w:rPr>
                          <w:rFonts w:ascii="Arial" w:hAnsi="Arial" w:cs="Arial"/>
                          <w:color w:val="00AEEF"/>
                          <w:sz w:val="32"/>
                          <w:szCs w:val="32"/>
                        </w:rPr>
                        <w:t xml:space="preserve">Living Well </w:t>
                      </w:r>
                      <w:r w:rsidR="00FD0198" w:rsidRPr="00977927">
                        <w:rPr>
                          <w:rFonts w:ascii="Arial" w:hAnsi="Arial" w:cs="Arial"/>
                          <w:color w:val="00AEEF"/>
                          <w:sz w:val="32"/>
                          <w:szCs w:val="32"/>
                        </w:rPr>
                        <w:t>Link</w:t>
                      </w:r>
                      <w:r w:rsidRPr="00977927">
                        <w:rPr>
                          <w:rFonts w:ascii="Arial" w:hAnsi="Arial" w:cs="Arial"/>
                          <w:color w:val="00AEEF"/>
                          <w:sz w:val="32"/>
                          <w:szCs w:val="32"/>
                        </w:rPr>
                        <w:t xml:space="preserve"> Worker (Connect)</w:t>
                      </w:r>
                    </w:p>
                    <w:p w14:paraId="2D2FECAD" w14:textId="77777777" w:rsidR="004834FB" w:rsidRPr="000D72A9" w:rsidRDefault="004834FB" w:rsidP="006714A9"/>
                  </w:txbxContent>
                </v:textbox>
              </v:shape>
            </w:pict>
          </mc:Fallback>
        </mc:AlternateContent>
      </w:r>
      <w:r w:rsidR="00DA7B0D" w:rsidRPr="00F15214">
        <w:rPr>
          <w:noProof/>
          <w:u w:val="none"/>
          <w:lang w:eastAsia="en-GB"/>
        </w:rPr>
        <w:drawing>
          <wp:inline distT="0" distB="0" distL="0" distR="0" wp14:anchorId="57EFFE9B" wp14:editId="2D0758E0">
            <wp:extent cx="2484120" cy="133197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r w:rsidR="00E04141" w:rsidRPr="00F15214">
        <w:rPr>
          <w:u w:val="none"/>
        </w:rPr>
        <w:tab/>
        <w:t xml:space="preserve">      </w:t>
      </w:r>
    </w:p>
    <w:p w14:paraId="701E7574" w14:textId="77777777" w:rsidR="00CA00AF" w:rsidRPr="007D73A4" w:rsidRDefault="00CA00AF" w:rsidP="005E14C0">
      <w:pPr>
        <w:jc w:val="both"/>
        <w:rPr>
          <w:rFonts w:ascii="Arial" w:hAnsi="Arial" w:cs="Arial"/>
          <w:b/>
          <w:bCs/>
          <w:lang w:val="en-GB"/>
        </w:rPr>
      </w:pPr>
      <w:r w:rsidRPr="007D73A4">
        <w:rPr>
          <w:rFonts w:ascii="Arial" w:hAnsi="Arial" w:cs="Arial"/>
          <w:b/>
          <w:bCs/>
          <w:lang w:val="en-GB"/>
        </w:rPr>
        <w:t xml:space="preserve">Please indicate on enclosed application form evidence to show why you fulfil </w:t>
      </w:r>
      <w:r w:rsidRPr="007D73A4">
        <w:rPr>
          <w:rFonts w:ascii="Arial" w:hAnsi="Arial" w:cs="Arial"/>
          <w:b/>
          <w:bCs/>
          <w:u w:val="single"/>
          <w:lang w:val="en-GB"/>
        </w:rPr>
        <w:t>each</w:t>
      </w:r>
      <w:r w:rsidRPr="007D73A4">
        <w:rPr>
          <w:rFonts w:ascii="Arial" w:hAnsi="Arial" w:cs="Arial"/>
          <w:b/>
          <w:bCs/>
          <w:lang w:val="en-GB"/>
        </w:rPr>
        <w:t xml:space="preserve"> individual point below:</w:t>
      </w:r>
    </w:p>
    <w:p w14:paraId="769C7622" w14:textId="77777777" w:rsidR="00CA00AF" w:rsidRPr="00F15214" w:rsidRDefault="00CA00AF" w:rsidP="005E14C0">
      <w:pPr>
        <w:jc w:val="both"/>
        <w:rPr>
          <w:rFonts w:ascii="Arial" w:hAnsi="Arial" w:cs="Arial"/>
          <w:b/>
          <w:bCs/>
          <w:color w:val="00AEEF"/>
          <w:u w:val="single"/>
          <w:lang w:val="en-GB"/>
        </w:rPr>
      </w:pPr>
    </w:p>
    <w:p w14:paraId="443BE50E" w14:textId="77777777" w:rsidR="00CA00AF" w:rsidRPr="00F15214" w:rsidRDefault="00CA00AF" w:rsidP="007D73A4">
      <w:pPr>
        <w:spacing w:after="240"/>
        <w:jc w:val="both"/>
        <w:rPr>
          <w:rFonts w:ascii="Arial" w:hAnsi="Arial" w:cs="Arial"/>
          <w:b/>
          <w:bCs/>
          <w:color w:val="00AEEF"/>
          <w:u w:val="single"/>
          <w:lang w:val="en-GB"/>
        </w:rPr>
      </w:pPr>
      <w:r w:rsidRPr="00F15214">
        <w:rPr>
          <w:rFonts w:ascii="Arial" w:hAnsi="Arial" w:cs="Arial"/>
          <w:b/>
          <w:bCs/>
          <w:color w:val="00AEEF"/>
          <w:u w:val="single"/>
          <w:lang w:val="en-GB"/>
        </w:rPr>
        <w:t>Essential Requirements</w:t>
      </w:r>
    </w:p>
    <w:p w14:paraId="64D80DEE" w14:textId="644FC5A8" w:rsidR="003A14DE" w:rsidRPr="00E15088" w:rsidRDefault="003A14DE" w:rsidP="007D73A4">
      <w:pPr>
        <w:numPr>
          <w:ilvl w:val="0"/>
          <w:numId w:val="21"/>
        </w:numPr>
        <w:tabs>
          <w:tab w:val="clear" w:pos="1080"/>
          <w:tab w:val="num" w:pos="540"/>
        </w:tabs>
        <w:spacing w:after="120"/>
        <w:ind w:left="539" w:hanging="539"/>
        <w:jc w:val="both"/>
        <w:rPr>
          <w:rFonts w:ascii="Arial" w:hAnsi="Arial" w:cs="Arial"/>
          <w:lang w:val="en-GB"/>
        </w:rPr>
      </w:pPr>
      <w:r w:rsidRPr="00E15088">
        <w:rPr>
          <w:rFonts w:ascii="Arial" w:hAnsi="Arial" w:cs="Arial"/>
          <w:lang w:val="en-GB"/>
        </w:rPr>
        <w:t xml:space="preserve">To have an awareness of the issues and practical difficulties affecting people </w:t>
      </w:r>
      <w:r>
        <w:rPr>
          <w:rFonts w:ascii="Arial" w:hAnsi="Arial" w:cs="Arial"/>
          <w:lang w:val="en-GB"/>
        </w:rPr>
        <w:t>at risk of losing their independence</w:t>
      </w:r>
      <w:r w:rsidR="00F660B4">
        <w:rPr>
          <w:rFonts w:ascii="Arial" w:hAnsi="Arial" w:cs="Arial"/>
          <w:lang w:val="en-GB"/>
        </w:rPr>
        <w:t xml:space="preserve"> (Q)</w:t>
      </w:r>
      <w:r w:rsidR="00E42F9A">
        <w:rPr>
          <w:rFonts w:ascii="Arial" w:hAnsi="Arial" w:cs="Arial"/>
          <w:lang w:val="en-GB"/>
        </w:rPr>
        <w:t>.</w:t>
      </w:r>
      <w:r w:rsidRPr="00E15088">
        <w:rPr>
          <w:rFonts w:ascii="Arial" w:hAnsi="Arial" w:cs="Arial"/>
          <w:lang w:val="en-GB"/>
        </w:rPr>
        <w:t xml:space="preserve"> </w:t>
      </w:r>
    </w:p>
    <w:p w14:paraId="4F9B54E7" w14:textId="124B3A81" w:rsidR="003A14DE" w:rsidRDefault="003A14DE" w:rsidP="003A14DE">
      <w:pPr>
        <w:numPr>
          <w:ilvl w:val="0"/>
          <w:numId w:val="21"/>
        </w:numPr>
        <w:tabs>
          <w:tab w:val="clear" w:pos="1080"/>
          <w:tab w:val="num" w:pos="540"/>
        </w:tabs>
        <w:spacing w:after="120"/>
        <w:ind w:left="539" w:hanging="539"/>
        <w:jc w:val="both"/>
        <w:rPr>
          <w:rFonts w:ascii="Arial" w:hAnsi="Arial" w:cs="Arial"/>
          <w:lang w:val="en-GB"/>
        </w:rPr>
      </w:pPr>
      <w:r w:rsidRPr="00E15088">
        <w:rPr>
          <w:rFonts w:ascii="Arial" w:hAnsi="Arial" w:cs="Arial"/>
          <w:lang w:val="en-GB"/>
        </w:rPr>
        <w:t xml:space="preserve">Ability to visit and assess </w:t>
      </w:r>
      <w:r>
        <w:rPr>
          <w:rFonts w:ascii="Arial" w:hAnsi="Arial" w:cs="Arial"/>
          <w:lang w:val="en-GB"/>
        </w:rPr>
        <w:t>a person’s</w:t>
      </w:r>
      <w:r w:rsidRPr="00E15088">
        <w:rPr>
          <w:rFonts w:ascii="Arial" w:hAnsi="Arial" w:cs="Arial"/>
          <w:lang w:val="en-GB"/>
        </w:rPr>
        <w:t xml:space="preserve"> </w:t>
      </w:r>
      <w:r>
        <w:rPr>
          <w:rFonts w:ascii="Arial" w:hAnsi="Arial" w:cs="Arial"/>
          <w:lang w:val="en-GB"/>
        </w:rPr>
        <w:t>needs</w:t>
      </w:r>
      <w:r w:rsidR="00FD0198">
        <w:rPr>
          <w:rFonts w:ascii="Arial" w:hAnsi="Arial" w:cs="Arial"/>
          <w:lang w:val="en-GB"/>
        </w:rPr>
        <w:t xml:space="preserve"> either in a hospital setting or</w:t>
      </w:r>
      <w:r>
        <w:rPr>
          <w:rFonts w:ascii="Arial" w:hAnsi="Arial" w:cs="Arial"/>
          <w:lang w:val="en-GB"/>
        </w:rPr>
        <w:t xml:space="preserve"> </w:t>
      </w:r>
      <w:r w:rsidRPr="00E15088">
        <w:rPr>
          <w:rFonts w:ascii="Arial" w:hAnsi="Arial" w:cs="Arial"/>
          <w:lang w:val="en-GB"/>
        </w:rPr>
        <w:t>in their own home</w:t>
      </w:r>
      <w:r>
        <w:rPr>
          <w:rFonts w:ascii="Arial" w:hAnsi="Arial" w:cs="Arial"/>
          <w:lang w:val="en-GB"/>
        </w:rPr>
        <w:t xml:space="preserve"> in a friendly manner</w:t>
      </w:r>
      <w:r w:rsidRPr="00E15088">
        <w:rPr>
          <w:rFonts w:ascii="Arial" w:hAnsi="Arial" w:cs="Arial"/>
          <w:lang w:val="en-GB"/>
        </w:rPr>
        <w:t xml:space="preserve">, </w:t>
      </w:r>
      <w:r>
        <w:rPr>
          <w:rFonts w:ascii="Arial" w:hAnsi="Arial" w:cs="Arial"/>
          <w:lang w:val="en-GB"/>
        </w:rPr>
        <w:t>with sensitivity</w:t>
      </w:r>
      <w:r w:rsidRPr="00E15088">
        <w:rPr>
          <w:rFonts w:ascii="Arial" w:hAnsi="Arial" w:cs="Arial"/>
          <w:lang w:val="en-GB"/>
        </w:rPr>
        <w:t xml:space="preserve"> and respecting boundaries</w:t>
      </w:r>
      <w:r w:rsidR="00F660B4">
        <w:rPr>
          <w:rFonts w:ascii="Arial" w:hAnsi="Arial" w:cs="Arial"/>
          <w:lang w:val="en-GB"/>
        </w:rPr>
        <w:t xml:space="preserve"> (C&amp;C)</w:t>
      </w:r>
      <w:r>
        <w:rPr>
          <w:rFonts w:ascii="Arial" w:hAnsi="Arial" w:cs="Arial"/>
          <w:lang w:val="en-GB"/>
        </w:rPr>
        <w:t>.</w:t>
      </w:r>
    </w:p>
    <w:p w14:paraId="1514FBE9" w14:textId="406BC8AE" w:rsidR="003A14DE" w:rsidRPr="00E15088" w:rsidRDefault="00D95627" w:rsidP="003A14DE">
      <w:pPr>
        <w:numPr>
          <w:ilvl w:val="0"/>
          <w:numId w:val="21"/>
        </w:numPr>
        <w:tabs>
          <w:tab w:val="clear" w:pos="1080"/>
          <w:tab w:val="num" w:pos="540"/>
        </w:tabs>
        <w:spacing w:after="120"/>
        <w:ind w:left="539" w:hanging="539"/>
        <w:jc w:val="both"/>
        <w:rPr>
          <w:rFonts w:ascii="Arial" w:hAnsi="Arial" w:cs="Arial"/>
          <w:lang w:val="en-GB"/>
        </w:rPr>
      </w:pPr>
      <w:r>
        <w:rPr>
          <w:rFonts w:ascii="Arial" w:hAnsi="Arial" w:cs="Arial"/>
          <w:lang w:val="en-GB"/>
        </w:rPr>
        <w:t>A</w:t>
      </w:r>
      <w:r w:rsidR="003A14DE">
        <w:rPr>
          <w:rFonts w:ascii="Arial" w:hAnsi="Arial" w:cs="Arial"/>
          <w:lang w:val="en-GB"/>
        </w:rPr>
        <w:t>bility to empower and encourage people to identify and self-manage their needs</w:t>
      </w:r>
      <w:r w:rsidR="00F660B4">
        <w:rPr>
          <w:rFonts w:ascii="Arial" w:hAnsi="Arial" w:cs="Arial"/>
          <w:lang w:val="en-GB"/>
        </w:rPr>
        <w:t xml:space="preserve"> (C</w:t>
      </w:r>
      <w:r w:rsidR="00755216">
        <w:rPr>
          <w:rFonts w:ascii="Arial" w:hAnsi="Arial" w:cs="Arial"/>
          <w:lang w:val="en-GB"/>
        </w:rPr>
        <w:t>&amp;C)</w:t>
      </w:r>
      <w:r w:rsidR="00E42F9A">
        <w:rPr>
          <w:rFonts w:ascii="Arial" w:hAnsi="Arial" w:cs="Arial"/>
          <w:lang w:val="en-GB"/>
        </w:rPr>
        <w:t>.</w:t>
      </w:r>
    </w:p>
    <w:p w14:paraId="6110D2E3" w14:textId="4482EBC1" w:rsidR="003A14DE" w:rsidRPr="00E15088" w:rsidRDefault="003A14DE" w:rsidP="003A14DE">
      <w:pPr>
        <w:numPr>
          <w:ilvl w:val="0"/>
          <w:numId w:val="21"/>
        </w:numPr>
        <w:tabs>
          <w:tab w:val="clear" w:pos="1080"/>
          <w:tab w:val="num" w:pos="540"/>
        </w:tabs>
        <w:spacing w:after="120"/>
        <w:ind w:left="539" w:hanging="539"/>
        <w:jc w:val="both"/>
        <w:rPr>
          <w:rFonts w:ascii="Arial" w:hAnsi="Arial" w:cs="Arial"/>
          <w:lang w:val="en-GB"/>
        </w:rPr>
      </w:pPr>
      <w:r w:rsidRPr="00E15088">
        <w:rPr>
          <w:rFonts w:ascii="Arial" w:hAnsi="Arial" w:cs="Arial"/>
          <w:lang w:val="en-GB"/>
        </w:rPr>
        <w:t>Ability to demonstrate a good knowledge of local services to support people to remain independent</w:t>
      </w:r>
      <w:r w:rsidR="00755216">
        <w:rPr>
          <w:rFonts w:ascii="Arial" w:hAnsi="Arial" w:cs="Arial"/>
          <w:lang w:val="en-GB"/>
        </w:rPr>
        <w:t xml:space="preserve"> (SK, CC)</w:t>
      </w:r>
      <w:r w:rsidR="00E42F9A">
        <w:rPr>
          <w:rFonts w:ascii="Arial" w:hAnsi="Arial" w:cs="Arial"/>
          <w:lang w:val="en-GB"/>
        </w:rPr>
        <w:t>.</w:t>
      </w:r>
    </w:p>
    <w:p w14:paraId="5D7745F9" w14:textId="465F15E8" w:rsidR="003A14DE" w:rsidRPr="00E15088" w:rsidRDefault="003A14DE" w:rsidP="003A14DE">
      <w:pPr>
        <w:numPr>
          <w:ilvl w:val="0"/>
          <w:numId w:val="21"/>
        </w:numPr>
        <w:tabs>
          <w:tab w:val="clear" w:pos="1080"/>
          <w:tab w:val="num" w:pos="540"/>
        </w:tabs>
        <w:spacing w:after="120"/>
        <w:ind w:left="539" w:hanging="539"/>
        <w:jc w:val="both"/>
        <w:rPr>
          <w:rFonts w:ascii="Arial" w:hAnsi="Arial" w:cs="Arial"/>
          <w:lang w:val="en-GB"/>
        </w:rPr>
      </w:pPr>
      <w:r w:rsidRPr="00E15088">
        <w:rPr>
          <w:rFonts w:ascii="Arial" w:hAnsi="Arial" w:cs="Arial"/>
          <w:lang w:val="en-GB"/>
        </w:rPr>
        <w:t>Good communication skills, planning and time management skills</w:t>
      </w:r>
      <w:r w:rsidR="00755216">
        <w:rPr>
          <w:rFonts w:ascii="Arial" w:hAnsi="Arial" w:cs="Arial"/>
          <w:lang w:val="en-GB"/>
        </w:rPr>
        <w:t xml:space="preserve"> (P&amp;O, C&amp;C)</w:t>
      </w:r>
      <w:r w:rsidRPr="00E15088">
        <w:rPr>
          <w:rFonts w:ascii="Arial" w:hAnsi="Arial" w:cs="Arial"/>
          <w:lang w:val="en-GB"/>
        </w:rPr>
        <w:t>.</w:t>
      </w:r>
    </w:p>
    <w:p w14:paraId="43C456CB" w14:textId="3C4829A5" w:rsidR="003A14DE" w:rsidRPr="00E15088" w:rsidRDefault="003A14DE" w:rsidP="003A14DE">
      <w:pPr>
        <w:numPr>
          <w:ilvl w:val="0"/>
          <w:numId w:val="21"/>
        </w:numPr>
        <w:tabs>
          <w:tab w:val="clear" w:pos="1080"/>
          <w:tab w:val="num" w:pos="540"/>
        </w:tabs>
        <w:spacing w:after="120"/>
        <w:ind w:left="539" w:hanging="539"/>
        <w:jc w:val="both"/>
        <w:rPr>
          <w:rFonts w:ascii="Arial" w:hAnsi="Arial" w:cs="Arial"/>
          <w:lang w:val="en-GB"/>
        </w:rPr>
      </w:pPr>
      <w:r w:rsidRPr="00E15088">
        <w:rPr>
          <w:rFonts w:ascii="Arial" w:hAnsi="Arial" w:cs="Arial"/>
          <w:lang w:val="en-GB"/>
        </w:rPr>
        <w:t>Experience of working effectively and in a complementary way with a wide range of organisations</w:t>
      </w:r>
      <w:r w:rsidR="00755216">
        <w:rPr>
          <w:rFonts w:ascii="Arial" w:hAnsi="Arial" w:cs="Arial"/>
          <w:lang w:val="en-GB"/>
        </w:rPr>
        <w:t xml:space="preserve"> (TW, C&amp;C)</w:t>
      </w:r>
      <w:r w:rsidRPr="00E15088">
        <w:rPr>
          <w:rFonts w:ascii="Arial" w:hAnsi="Arial" w:cs="Arial"/>
          <w:lang w:val="en-GB"/>
        </w:rPr>
        <w:t>.</w:t>
      </w:r>
    </w:p>
    <w:p w14:paraId="5E4294D1" w14:textId="19DFCA33" w:rsidR="003A14DE" w:rsidRPr="007F793A" w:rsidRDefault="003A14DE" w:rsidP="003A14DE">
      <w:pPr>
        <w:numPr>
          <w:ilvl w:val="0"/>
          <w:numId w:val="21"/>
        </w:numPr>
        <w:tabs>
          <w:tab w:val="clear" w:pos="1080"/>
          <w:tab w:val="num" w:pos="540"/>
        </w:tabs>
        <w:spacing w:after="120"/>
        <w:ind w:left="539" w:hanging="539"/>
        <w:jc w:val="both"/>
        <w:rPr>
          <w:rFonts w:ascii="Arial" w:hAnsi="Arial" w:cs="Arial"/>
          <w:lang w:val="en-GB"/>
        </w:rPr>
      </w:pPr>
      <w:r w:rsidRPr="00E15088">
        <w:rPr>
          <w:rFonts w:ascii="Arial" w:hAnsi="Arial" w:cs="Arial"/>
          <w:lang w:val="en-GB"/>
        </w:rPr>
        <w:t xml:space="preserve">Good IT skills </w:t>
      </w:r>
      <w:r>
        <w:rPr>
          <w:rFonts w:ascii="Arial" w:hAnsi="Arial" w:cs="Arial"/>
          <w:lang w:val="en-GB"/>
        </w:rPr>
        <w:t xml:space="preserve">with the ability to use an assessment tool on a mobile device, </w:t>
      </w:r>
      <w:r w:rsidRPr="007F793A">
        <w:rPr>
          <w:rFonts w:ascii="Arial" w:hAnsi="Arial" w:cs="Arial"/>
          <w:lang w:val="en-GB"/>
        </w:rPr>
        <w:t>keep accurate paper and computer</w:t>
      </w:r>
      <w:r w:rsidR="00055EC9">
        <w:rPr>
          <w:rFonts w:ascii="Arial" w:hAnsi="Arial" w:cs="Arial"/>
          <w:lang w:val="en-GB"/>
        </w:rPr>
        <w:t>-</w:t>
      </w:r>
      <w:r w:rsidRPr="007F793A">
        <w:rPr>
          <w:rFonts w:ascii="Arial" w:hAnsi="Arial" w:cs="Arial"/>
          <w:lang w:val="en-GB"/>
        </w:rPr>
        <w:t>based records</w:t>
      </w:r>
      <w:r>
        <w:rPr>
          <w:rFonts w:ascii="Arial" w:hAnsi="Arial" w:cs="Arial"/>
          <w:lang w:val="en-GB"/>
        </w:rPr>
        <w:t>,</w:t>
      </w:r>
      <w:r w:rsidRPr="007F793A">
        <w:rPr>
          <w:rFonts w:ascii="Arial" w:hAnsi="Arial" w:cs="Arial"/>
          <w:lang w:val="en-GB"/>
        </w:rPr>
        <w:t xml:space="preserve"> and produce clear and concise written reports and figures</w:t>
      </w:r>
      <w:r w:rsidR="00755216">
        <w:rPr>
          <w:rFonts w:ascii="Arial" w:hAnsi="Arial" w:cs="Arial"/>
          <w:lang w:val="en-GB"/>
        </w:rPr>
        <w:t xml:space="preserve"> (R&amp;M)</w:t>
      </w:r>
      <w:r w:rsidRPr="007F793A">
        <w:rPr>
          <w:rFonts w:ascii="Arial" w:hAnsi="Arial" w:cs="Arial"/>
          <w:lang w:val="en-GB"/>
        </w:rPr>
        <w:t>.</w:t>
      </w:r>
    </w:p>
    <w:p w14:paraId="3B54056B" w14:textId="2E285EAF" w:rsidR="003A14DE" w:rsidRPr="00E15088" w:rsidRDefault="003A14DE" w:rsidP="003A14DE">
      <w:pPr>
        <w:numPr>
          <w:ilvl w:val="0"/>
          <w:numId w:val="21"/>
        </w:numPr>
        <w:tabs>
          <w:tab w:val="clear" w:pos="1080"/>
          <w:tab w:val="num" w:pos="540"/>
        </w:tabs>
        <w:spacing w:after="120"/>
        <w:ind w:left="539" w:hanging="539"/>
        <w:jc w:val="both"/>
        <w:rPr>
          <w:rFonts w:ascii="Arial" w:hAnsi="Arial" w:cs="Arial"/>
          <w:lang w:val="en-GB"/>
        </w:rPr>
      </w:pPr>
      <w:r w:rsidRPr="00E15088">
        <w:rPr>
          <w:rFonts w:ascii="Arial" w:hAnsi="Arial" w:cs="Arial"/>
          <w:lang w:val="en-GB"/>
        </w:rPr>
        <w:t>Ability to effectively plan and organise your workload, using your own initiative to ensure a reliable service delivery is achieved and that deadlines are met</w:t>
      </w:r>
      <w:r w:rsidR="00755216">
        <w:rPr>
          <w:rFonts w:ascii="Arial" w:hAnsi="Arial" w:cs="Arial"/>
          <w:lang w:val="en-GB"/>
        </w:rPr>
        <w:t xml:space="preserve"> (P&amp;O)</w:t>
      </w:r>
      <w:r w:rsidRPr="00E15088">
        <w:rPr>
          <w:rFonts w:ascii="Arial" w:hAnsi="Arial" w:cs="Arial"/>
          <w:lang w:val="en-GB"/>
        </w:rPr>
        <w:t>.</w:t>
      </w:r>
    </w:p>
    <w:p w14:paraId="2160BE81" w14:textId="26DF4637" w:rsidR="003A14DE" w:rsidRPr="00E15088" w:rsidRDefault="003A14DE" w:rsidP="003A14DE">
      <w:pPr>
        <w:numPr>
          <w:ilvl w:val="0"/>
          <w:numId w:val="21"/>
        </w:numPr>
        <w:tabs>
          <w:tab w:val="clear" w:pos="1080"/>
          <w:tab w:val="num" w:pos="540"/>
        </w:tabs>
        <w:spacing w:after="120"/>
        <w:ind w:left="539" w:hanging="539"/>
        <w:jc w:val="both"/>
        <w:rPr>
          <w:rFonts w:ascii="Arial" w:hAnsi="Arial" w:cs="Arial"/>
          <w:lang w:val="en-GB"/>
        </w:rPr>
      </w:pPr>
      <w:r w:rsidRPr="00E15088">
        <w:rPr>
          <w:rFonts w:ascii="Arial" w:hAnsi="Arial" w:cs="Arial"/>
          <w:lang w:val="en-GB"/>
        </w:rPr>
        <w:t xml:space="preserve">Ability to work dynamically </w:t>
      </w:r>
      <w:r>
        <w:rPr>
          <w:rFonts w:ascii="Arial" w:hAnsi="Arial" w:cs="Arial"/>
          <w:lang w:val="en-GB"/>
        </w:rPr>
        <w:t xml:space="preserve">as part of a team </w:t>
      </w:r>
      <w:r w:rsidRPr="00E15088">
        <w:rPr>
          <w:rFonts w:ascii="Arial" w:hAnsi="Arial" w:cs="Arial"/>
          <w:lang w:val="en-GB"/>
        </w:rPr>
        <w:t>and achieve results in a busy environment</w:t>
      </w:r>
      <w:r w:rsidR="00755216">
        <w:rPr>
          <w:rFonts w:ascii="Arial" w:hAnsi="Arial" w:cs="Arial"/>
          <w:lang w:val="en-GB"/>
        </w:rPr>
        <w:t xml:space="preserve"> (TW)</w:t>
      </w:r>
      <w:r w:rsidRPr="00E15088">
        <w:rPr>
          <w:rFonts w:ascii="Arial" w:hAnsi="Arial" w:cs="Arial"/>
          <w:lang w:val="en-GB"/>
        </w:rPr>
        <w:t>.</w:t>
      </w:r>
    </w:p>
    <w:p w14:paraId="17790C2B" w14:textId="20F295C3" w:rsidR="003A14DE" w:rsidRPr="00E15088" w:rsidRDefault="003A14DE" w:rsidP="003A14DE">
      <w:pPr>
        <w:numPr>
          <w:ilvl w:val="0"/>
          <w:numId w:val="21"/>
        </w:numPr>
        <w:tabs>
          <w:tab w:val="clear" w:pos="1080"/>
          <w:tab w:val="num" w:pos="540"/>
        </w:tabs>
        <w:spacing w:after="120"/>
        <w:ind w:left="539" w:hanging="539"/>
        <w:jc w:val="both"/>
        <w:rPr>
          <w:rFonts w:ascii="Arial" w:hAnsi="Arial" w:cs="Arial"/>
          <w:lang w:val="en-GB"/>
        </w:rPr>
      </w:pPr>
      <w:r w:rsidRPr="00E15088">
        <w:rPr>
          <w:rFonts w:ascii="Arial" w:hAnsi="Arial" w:cs="Arial"/>
          <w:lang w:val="en-GB"/>
        </w:rPr>
        <w:t>To have knowledge and understanding of Equality and Diversity issues and a commitment to implement that Age UK Notts Equality and Diversity policy</w:t>
      </w:r>
      <w:r w:rsidR="00755216">
        <w:rPr>
          <w:rFonts w:ascii="Arial" w:hAnsi="Arial" w:cs="Arial"/>
          <w:lang w:val="en-GB"/>
        </w:rPr>
        <w:t xml:space="preserve"> (CF)</w:t>
      </w:r>
      <w:r w:rsidRPr="00E15088">
        <w:rPr>
          <w:rFonts w:ascii="Arial" w:hAnsi="Arial" w:cs="Arial"/>
          <w:lang w:val="en-GB"/>
        </w:rPr>
        <w:t>.</w:t>
      </w:r>
    </w:p>
    <w:p w14:paraId="19D49508" w14:textId="4823DF7A" w:rsidR="003A14DE" w:rsidRPr="00E15088" w:rsidRDefault="003A14DE" w:rsidP="003A14DE">
      <w:pPr>
        <w:numPr>
          <w:ilvl w:val="0"/>
          <w:numId w:val="21"/>
        </w:numPr>
        <w:tabs>
          <w:tab w:val="clear" w:pos="1080"/>
          <w:tab w:val="num" w:pos="540"/>
        </w:tabs>
        <w:spacing w:after="120"/>
        <w:ind w:left="539" w:hanging="539"/>
        <w:jc w:val="both"/>
        <w:rPr>
          <w:rFonts w:ascii="Arial" w:hAnsi="Arial" w:cs="Arial"/>
          <w:lang w:val="en-GB"/>
        </w:rPr>
      </w:pPr>
      <w:r w:rsidRPr="00E15088">
        <w:rPr>
          <w:rFonts w:ascii="Arial" w:hAnsi="Arial" w:cs="Arial"/>
          <w:lang w:val="en-GB"/>
        </w:rPr>
        <w:t xml:space="preserve">To have access to </w:t>
      </w:r>
      <w:r>
        <w:rPr>
          <w:rFonts w:ascii="Arial" w:hAnsi="Arial" w:cs="Arial"/>
          <w:lang w:val="en-GB"/>
        </w:rPr>
        <w:t>adequate transport arrangements to work across the districts of Mansfield, Ashfield, and Newark &amp; Sherwood where required</w:t>
      </w:r>
      <w:r w:rsidR="00755216">
        <w:rPr>
          <w:rFonts w:ascii="Arial" w:hAnsi="Arial" w:cs="Arial"/>
          <w:lang w:val="en-GB"/>
        </w:rPr>
        <w:t xml:space="preserve"> (CF, TW)</w:t>
      </w:r>
      <w:r>
        <w:rPr>
          <w:rFonts w:ascii="Arial" w:hAnsi="Arial" w:cs="Arial"/>
          <w:lang w:val="en-GB"/>
        </w:rPr>
        <w:t>.</w:t>
      </w:r>
    </w:p>
    <w:p w14:paraId="0B660B5B" w14:textId="3AC01DC5" w:rsidR="003A14DE" w:rsidRPr="00E15088" w:rsidRDefault="005700AF" w:rsidP="003A14DE">
      <w:pPr>
        <w:pStyle w:val="BodyTextIndent"/>
        <w:ind w:firstLine="0"/>
        <w:jc w:val="both"/>
        <w:rPr>
          <w:rFonts w:ascii="Arial" w:hAnsi="Arial" w:cs="Arial"/>
        </w:rPr>
      </w:pPr>
      <w:r>
        <w:rPr>
          <w:rFonts w:ascii="Arial" w:hAnsi="Arial" w:cs="Arial"/>
        </w:rPr>
        <w:t xml:space="preserve"> </w:t>
      </w:r>
    </w:p>
    <w:p w14:paraId="64CE656B" w14:textId="77777777" w:rsidR="003A14DE" w:rsidRPr="00C61539" w:rsidRDefault="003A14DE" w:rsidP="003A14DE">
      <w:pPr>
        <w:pStyle w:val="BodyTextIndent"/>
        <w:ind w:left="0" w:firstLine="0"/>
        <w:jc w:val="both"/>
        <w:rPr>
          <w:rFonts w:ascii="Arial" w:hAnsi="Arial" w:cs="Arial"/>
          <w:b/>
          <w:bCs/>
          <w:color w:val="00AEEF"/>
          <w:u w:val="single"/>
        </w:rPr>
      </w:pPr>
      <w:r w:rsidRPr="00C61539">
        <w:rPr>
          <w:rFonts w:ascii="Arial" w:hAnsi="Arial" w:cs="Arial"/>
          <w:b/>
          <w:bCs/>
          <w:color w:val="00AEEF"/>
          <w:u w:val="single"/>
        </w:rPr>
        <w:t>Desirable Requirements</w:t>
      </w:r>
    </w:p>
    <w:p w14:paraId="5D159F06" w14:textId="77777777" w:rsidR="003A14DE" w:rsidRPr="00E15088" w:rsidRDefault="003A14DE" w:rsidP="003A14DE">
      <w:pPr>
        <w:pStyle w:val="BodyTextIndent"/>
        <w:ind w:left="0" w:firstLine="0"/>
        <w:jc w:val="both"/>
        <w:rPr>
          <w:rFonts w:ascii="Arial" w:hAnsi="Arial" w:cs="Arial"/>
          <w:sz w:val="16"/>
          <w:szCs w:val="20"/>
        </w:rPr>
      </w:pPr>
    </w:p>
    <w:p w14:paraId="51AE84A5" w14:textId="53BC2868" w:rsidR="003A14DE" w:rsidRPr="003A14DE" w:rsidRDefault="003A14DE" w:rsidP="005700AF">
      <w:pPr>
        <w:pStyle w:val="ListParagraph"/>
        <w:numPr>
          <w:ilvl w:val="0"/>
          <w:numId w:val="41"/>
        </w:numPr>
        <w:tabs>
          <w:tab w:val="clear" w:pos="1080"/>
        </w:tabs>
        <w:spacing w:after="120"/>
        <w:ind w:left="567" w:hanging="567"/>
        <w:jc w:val="both"/>
        <w:rPr>
          <w:rFonts w:ascii="Arial" w:hAnsi="Arial" w:cs="Arial"/>
          <w:sz w:val="24"/>
          <w:szCs w:val="24"/>
        </w:rPr>
      </w:pPr>
      <w:r w:rsidRPr="003A14DE">
        <w:rPr>
          <w:rFonts w:ascii="Arial" w:hAnsi="Arial" w:cs="Arial"/>
          <w:sz w:val="24"/>
          <w:szCs w:val="24"/>
        </w:rPr>
        <w:t>Previous experience of working with people i</w:t>
      </w:r>
      <w:r w:rsidR="00FD0198">
        <w:rPr>
          <w:rFonts w:ascii="Arial" w:hAnsi="Arial" w:cs="Arial"/>
          <w:sz w:val="24"/>
          <w:szCs w:val="24"/>
        </w:rPr>
        <w:t>n</w:t>
      </w:r>
      <w:r w:rsidRPr="003A14DE">
        <w:rPr>
          <w:rFonts w:ascii="Arial" w:hAnsi="Arial" w:cs="Arial"/>
          <w:sz w:val="24"/>
          <w:szCs w:val="24"/>
        </w:rPr>
        <w:t xml:space="preserve"> the community</w:t>
      </w:r>
      <w:r w:rsidR="00755216">
        <w:rPr>
          <w:rFonts w:ascii="Arial" w:hAnsi="Arial" w:cs="Arial"/>
          <w:sz w:val="24"/>
          <w:szCs w:val="24"/>
        </w:rPr>
        <w:t xml:space="preserve"> (SK)</w:t>
      </w:r>
      <w:r w:rsidRPr="003A14DE">
        <w:rPr>
          <w:rFonts w:ascii="Arial" w:hAnsi="Arial" w:cs="Arial"/>
          <w:sz w:val="24"/>
          <w:szCs w:val="24"/>
        </w:rPr>
        <w:t>.</w:t>
      </w:r>
    </w:p>
    <w:p w14:paraId="28255A44" w14:textId="23991A30" w:rsidR="003A14DE" w:rsidRPr="003A14DE" w:rsidRDefault="003A14DE" w:rsidP="005700AF">
      <w:pPr>
        <w:pStyle w:val="ListParagraph"/>
        <w:numPr>
          <w:ilvl w:val="0"/>
          <w:numId w:val="41"/>
        </w:numPr>
        <w:spacing w:after="120"/>
        <w:ind w:left="567" w:hanging="567"/>
        <w:jc w:val="both"/>
        <w:rPr>
          <w:rFonts w:ascii="Arial" w:hAnsi="Arial" w:cs="Arial"/>
          <w:sz w:val="24"/>
          <w:szCs w:val="24"/>
        </w:rPr>
      </w:pPr>
      <w:r w:rsidRPr="003A14DE">
        <w:rPr>
          <w:rFonts w:ascii="Arial" w:hAnsi="Arial" w:cs="Arial"/>
          <w:sz w:val="24"/>
          <w:szCs w:val="24"/>
        </w:rPr>
        <w:t>Previous experience of working with volunteers</w:t>
      </w:r>
      <w:r w:rsidR="00755216">
        <w:rPr>
          <w:rFonts w:ascii="Arial" w:hAnsi="Arial" w:cs="Arial"/>
          <w:sz w:val="24"/>
          <w:szCs w:val="24"/>
        </w:rPr>
        <w:t xml:space="preserve"> (L)</w:t>
      </w:r>
      <w:r w:rsidR="00E42F9A">
        <w:rPr>
          <w:rFonts w:ascii="Arial" w:hAnsi="Arial" w:cs="Arial"/>
          <w:sz w:val="24"/>
          <w:szCs w:val="24"/>
        </w:rPr>
        <w:t>.</w:t>
      </w:r>
    </w:p>
    <w:p w14:paraId="7B8D4EAF" w14:textId="77777777" w:rsidR="00CA00AF" w:rsidRPr="00F15214" w:rsidRDefault="00604E81" w:rsidP="008C7764">
      <w:pPr>
        <w:pStyle w:val="BodyTextIndent"/>
        <w:ind w:left="-720" w:firstLine="0"/>
        <w:rPr>
          <w:rFonts w:ascii="Arial" w:hAnsi="Arial" w:cs="Arial"/>
          <w:b/>
          <w:bCs/>
          <w:sz w:val="28"/>
          <w:szCs w:val="28"/>
          <w:u w:val="single"/>
        </w:rPr>
      </w:pPr>
      <w:r w:rsidRPr="00F15214">
        <w:rPr>
          <w:rFonts w:ascii="Arial" w:hAnsi="Arial" w:cs="Arial"/>
          <w:b/>
          <w:bCs/>
          <w:noProof/>
          <w:sz w:val="28"/>
          <w:szCs w:val="28"/>
          <w:u w:val="single"/>
          <w:lang w:eastAsia="en-GB"/>
        </w:rPr>
        <w:lastRenderedPageBreak/>
        <mc:AlternateContent>
          <mc:Choice Requires="wps">
            <w:drawing>
              <wp:anchor distT="0" distB="0" distL="114300" distR="114300" simplePos="0" relativeHeight="251658240" behindDoc="0" locked="0" layoutInCell="1" allowOverlap="1" wp14:anchorId="0DE957AE" wp14:editId="1558FBAC">
                <wp:simplePos x="0" y="0"/>
                <wp:positionH relativeFrom="column">
                  <wp:posOffset>2263140</wp:posOffset>
                </wp:positionH>
                <wp:positionV relativeFrom="paragraph">
                  <wp:posOffset>231775</wp:posOffset>
                </wp:positionV>
                <wp:extent cx="3773805" cy="78105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52862" w14:textId="77777777" w:rsidR="004834FB" w:rsidRPr="00092528" w:rsidRDefault="004834FB" w:rsidP="003A2C17">
                            <w:pPr>
                              <w:pStyle w:val="Heading2"/>
                              <w:spacing w:after="40"/>
                              <w:jc w:val="center"/>
                              <w:rPr>
                                <w:rFonts w:ascii="Arial" w:hAnsi="Arial" w:cs="Arial"/>
                                <w:color w:val="00AEEF"/>
                                <w:sz w:val="32"/>
                                <w:szCs w:val="28"/>
                              </w:rPr>
                            </w:pPr>
                            <w:r w:rsidRPr="00092528">
                              <w:rPr>
                                <w:rFonts w:ascii="Arial" w:hAnsi="Arial" w:cs="Arial"/>
                                <w:color w:val="00AEEF"/>
                                <w:sz w:val="32"/>
                                <w:szCs w:val="28"/>
                              </w:rPr>
                              <w:t>Summary of Main</w:t>
                            </w:r>
                          </w:p>
                          <w:p w14:paraId="466B26F0" w14:textId="77777777" w:rsidR="004834FB" w:rsidRPr="00092528" w:rsidRDefault="004834FB" w:rsidP="003A2C17">
                            <w:pPr>
                              <w:pStyle w:val="Heading2"/>
                              <w:spacing w:after="40"/>
                              <w:jc w:val="center"/>
                              <w:rPr>
                                <w:rFonts w:ascii="Arial" w:hAnsi="Arial" w:cs="Arial"/>
                                <w:color w:val="00AEEF"/>
                                <w:sz w:val="32"/>
                                <w:szCs w:val="28"/>
                              </w:rPr>
                            </w:pPr>
                            <w:r w:rsidRPr="00092528">
                              <w:rPr>
                                <w:rFonts w:ascii="Arial" w:hAnsi="Arial" w:cs="Arial"/>
                                <w:color w:val="00AEEF"/>
                                <w:sz w:val="32"/>
                                <w:szCs w:val="28"/>
                              </w:rPr>
                              <w:t>Conditions of Service</w:t>
                            </w:r>
                          </w:p>
                          <w:p w14:paraId="186BA107" w14:textId="176C0D2E" w:rsidR="004834FB" w:rsidRPr="003A2C17" w:rsidRDefault="004834FB" w:rsidP="003A2C17">
                            <w:pPr>
                              <w:pStyle w:val="Heading2"/>
                              <w:spacing w:after="40"/>
                              <w:jc w:val="center"/>
                              <w:rPr>
                                <w:rFonts w:ascii="Arial" w:hAnsi="Arial" w:cs="Arial"/>
                                <w:color w:val="00AEEF"/>
                                <w:sz w:val="28"/>
                                <w:szCs w:val="28"/>
                              </w:rPr>
                            </w:pPr>
                            <w:r w:rsidRPr="003A2C17">
                              <w:rPr>
                                <w:rFonts w:ascii="Arial" w:hAnsi="Arial" w:cs="Arial"/>
                                <w:color w:val="00AEEF"/>
                                <w:sz w:val="28"/>
                                <w:szCs w:val="28"/>
                              </w:rPr>
                              <w:t xml:space="preserve">Living Well </w:t>
                            </w:r>
                            <w:r w:rsidR="00FD0198">
                              <w:rPr>
                                <w:rFonts w:ascii="Arial" w:hAnsi="Arial" w:cs="Arial"/>
                                <w:color w:val="00AEEF"/>
                                <w:sz w:val="28"/>
                                <w:szCs w:val="28"/>
                              </w:rPr>
                              <w:t>Link</w:t>
                            </w:r>
                            <w:r>
                              <w:rPr>
                                <w:rFonts w:ascii="Arial" w:hAnsi="Arial" w:cs="Arial"/>
                                <w:color w:val="00AEEF"/>
                                <w:sz w:val="28"/>
                                <w:szCs w:val="28"/>
                              </w:rPr>
                              <w:t xml:space="preserve"> </w:t>
                            </w:r>
                            <w:r w:rsidRPr="003A2C17">
                              <w:rPr>
                                <w:rFonts w:ascii="Arial" w:hAnsi="Arial" w:cs="Arial"/>
                                <w:color w:val="00AEEF"/>
                                <w:sz w:val="28"/>
                                <w:szCs w:val="28"/>
                              </w:rPr>
                              <w:t>Worker (Connect)</w:t>
                            </w:r>
                          </w:p>
                          <w:p w14:paraId="131AAA50" w14:textId="77777777" w:rsidR="004834FB" w:rsidRDefault="004834FB" w:rsidP="00671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957AE" id="Text Box 5" o:spid="_x0000_s1029" type="#_x0000_t202" style="position:absolute;left:0;text-align:left;margin-left:178.2pt;margin-top:18.25pt;width:297.1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" filled="f" stroked="f">
                <v:textbox>
                  <w:txbxContent>
                    <w:p w14:paraId="5E352862" w14:textId="77777777" w:rsidR="004834FB" w:rsidRPr="00092528" w:rsidRDefault="004834FB" w:rsidP="003A2C17">
                      <w:pPr>
                        <w:pStyle w:val="Heading2"/>
                        <w:spacing w:after="40"/>
                        <w:jc w:val="center"/>
                        <w:rPr>
                          <w:rFonts w:ascii="Arial" w:hAnsi="Arial" w:cs="Arial"/>
                          <w:color w:val="00AEEF"/>
                          <w:sz w:val="32"/>
                          <w:szCs w:val="28"/>
                        </w:rPr>
                      </w:pPr>
                      <w:r w:rsidRPr="00092528">
                        <w:rPr>
                          <w:rFonts w:ascii="Arial" w:hAnsi="Arial" w:cs="Arial"/>
                          <w:color w:val="00AEEF"/>
                          <w:sz w:val="32"/>
                          <w:szCs w:val="28"/>
                        </w:rPr>
                        <w:t>Summary of Main</w:t>
                      </w:r>
                    </w:p>
                    <w:p w14:paraId="466B26F0" w14:textId="77777777" w:rsidR="004834FB" w:rsidRPr="00092528" w:rsidRDefault="004834FB" w:rsidP="003A2C17">
                      <w:pPr>
                        <w:pStyle w:val="Heading2"/>
                        <w:spacing w:after="40"/>
                        <w:jc w:val="center"/>
                        <w:rPr>
                          <w:rFonts w:ascii="Arial" w:hAnsi="Arial" w:cs="Arial"/>
                          <w:color w:val="00AEEF"/>
                          <w:sz w:val="32"/>
                          <w:szCs w:val="28"/>
                        </w:rPr>
                      </w:pPr>
                      <w:r w:rsidRPr="00092528">
                        <w:rPr>
                          <w:rFonts w:ascii="Arial" w:hAnsi="Arial" w:cs="Arial"/>
                          <w:color w:val="00AEEF"/>
                          <w:sz w:val="32"/>
                          <w:szCs w:val="28"/>
                        </w:rPr>
                        <w:t>Conditions of Service</w:t>
                      </w:r>
                    </w:p>
                    <w:p w14:paraId="186BA107" w14:textId="176C0D2E" w:rsidR="004834FB" w:rsidRPr="003A2C17" w:rsidRDefault="004834FB" w:rsidP="003A2C17">
                      <w:pPr>
                        <w:pStyle w:val="Heading2"/>
                        <w:spacing w:after="40"/>
                        <w:jc w:val="center"/>
                        <w:rPr>
                          <w:rFonts w:ascii="Arial" w:hAnsi="Arial" w:cs="Arial"/>
                          <w:color w:val="00AEEF"/>
                          <w:sz w:val="28"/>
                          <w:szCs w:val="28"/>
                        </w:rPr>
                      </w:pPr>
                      <w:r w:rsidRPr="003A2C17">
                        <w:rPr>
                          <w:rFonts w:ascii="Arial" w:hAnsi="Arial" w:cs="Arial"/>
                          <w:color w:val="00AEEF"/>
                          <w:sz w:val="28"/>
                          <w:szCs w:val="28"/>
                        </w:rPr>
                        <w:t xml:space="preserve">Living Well </w:t>
                      </w:r>
                      <w:r w:rsidR="00FD0198">
                        <w:rPr>
                          <w:rFonts w:ascii="Arial" w:hAnsi="Arial" w:cs="Arial"/>
                          <w:color w:val="00AEEF"/>
                          <w:sz w:val="28"/>
                          <w:szCs w:val="28"/>
                        </w:rPr>
                        <w:t>Link</w:t>
                      </w:r>
                      <w:r>
                        <w:rPr>
                          <w:rFonts w:ascii="Arial" w:hAnsi="Arial" w:cs="Arial"/>
                          <w:color w:val="00AEEF"/>
                          <w:sz w:val="28"/>
                          <w:szCs w:val="28"/>
                        </w:rPr>
                        <w:t xml:space="preserve"> </w:t>
                      </w:r>
                      <w:r w:rsidRPr="003A2C17">
                        <w:rPr>
                          <w:rFonts w:ascii="Arial" w:hAnsi="Arial" w:cs="Arial"/>
                          <w:color w:val="00AEEF"/>
                          <w:sz w:val="28"/>
                          <w:szCs w:val="28"/>
                        </w:rPr>
                        <w:t>Worker (Connect)</w:t>
                      </w:r>
                    </w:p>
                    <w:p w14:paraId="131AAA50" w14:textId="77777777" w:rsidR="004834FB" w:rsidRDefault="004834FB" w:rsidP="006714A9"/>
                  </w:txbxContent>
                </v:textbox>
                <w10:wrap type="square"/>
              </v:shape>
            </w:pict>
          </mc:Fallback>
        </mc:AlternateContent>
      </w:r>
      <w:r w:rsidR="00DA7B0D" w:rsidRPr="00F15214">
        <w:rPr>
          <w:rFonts w:ascii="Arial" w:hAnsi="Arial" w:cs="Arial"/>
          <w:bCs/>
          <w:noProof/>
          <w:sz w:val="28"/>
          <w:szCs w:val="28"/>
          <w:lang w:eastAsia="en-GB"/>
        </w:rPr>
        <w:drawing>
          <wp:inline distT="0" distB="0" distL="0" distR="0" wp14:anchorId="53005AE5" wp14:editId="4FABE473">
            <wp:extent cx="2484120" cy="133197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65E77505" w14:textId="4E54B88A" w:rsidR="00FE0867" w:rsidRDefault="00FE0867" w:rsidP="00FE0867">
      <w:pPr>
        <w:ind w:left="2160" w:hanging="2160"/>
        <w:rPr>
          <w:rFonts w:ascii="Arial" w:hAnsi="Arial" w:cs="Arial"/>
          <w:b/>
          <w:bCs/>
        </w:rPr>
      </w:pPr>
      <w:r w:rsidRPr="00E81F9B">
        <w:rPr>
          <w:rFonts w:ascii="Arial" w:hAnsi="Arial" w:cs="Arial"/>
          <w:b/>
          <w:bCs/>
          <w:color w:val="147DAD"/>
        </w:rPr>
        <w:t xml:space="preserve">Salary:     </w:t>
      </w:r>
      <w:r>
        <w:rPr>
          <w:rFonts w:ascii="Arial" w:hAnsi="Arial" w:cs="Arial"/>
          <w:b/>
          <w:bCs/>
        </w:rPr>
        <w:tab/>
      </w:r>
      <w:r>
        <w:rPr>
          <w:rFonts w:ascii="Arial" w:hAnsi="Arial" w:cs="Arial"/>
          <w:bCs/>
          <w:lang w:val="en-GB"/>
        </w:rPr>
        <w:t>£</w:t>
      </w:r>
      <w:r w:rsidR="00811471">
        <w:rPr>
          <w:rFonts w:ascii="Arial" w:hAnsi="Arial" w:cs="Arial"/>
          <w:bCs/>
          <w:lang w:val="en-GB"/>
        </w:rPr>
        <w:t>20,117</w:t>
      </w:r>
      <w:r>
        <w:rPr>
          <w:rFonts w:ascii="Arial" w:hAnsi="Arial" w:cs="Arial"/>
          <w:bCs/>
          <w:lang w:val="en-GB"/>
        </w:rPr>
        <w:t xml:space="preserve"> per annum, </w:t>
      </w:r>
      <w:r w:rsidR="00D83B7A">
        <w:rPr>
          <w:rFonts w:ascii="Arial" w:hAnsi="Arial" w:cs="Arial"/>
          <w:bCs/>
          <w:lang w:val="en-GB"/>
        </w:rPr>
        <w:t>AUNN</w:t>
      </w:r>
      <w:r w:rsidR="00B874FD">
        <w:rPr>
          <w:rFonts w:ascii="Arial" w:hAnsi="Arial" w:cs="Arial"/>
          <w:bCs/>
          <w:lang w:val="en-GB"/>
        </w:rPr>
        <w:t xml:space="preserve"> </w:t>
      </w:r>
      <w:r>
        <w:rPr>
          <w:rFonts w:ascii="Arial" w:hAnsi="Arial" w:cs="Arial"/>
          <w:bCs/>
          <w:lang w:val="en-GB"/>
        </w:rPr>
        <w:t xml:space="preserve">Band </w:t>
      </w:r>
      <w:r w:rsidR="006C7AE4">
        <w:rPr>
          <w:rFonts w:ascii="Arial" w:hAnsi="Arial" w:cs="Arial"/>
          <w:bCs/>
          <w:lang w:val="en-GB"/>
        </w:rPr>
        <w:t>D</w:t>
      </w:r>
      <w:r>
        <w:rPr>
          <w:rFonts w:ascii="Arial" w:hAnsi="Arial" w:cs="Arial"/>
          <w:bCs/>
          <w:lang w:val="en-GB"/>
        </w:rPr>
        <w:t xml:space="preserve"> </w:t>
      </w:r>
    </w:p>
    <w:p w14:paraId="7B8126F1" w14:textId="77777777" w:rsidR="00FE0867" w:rsidRPr="008C7764" w:rsidRDefault="00FE0867" w:rsidP="00FE0867">
      <w:pPr>
        <w:rPr>
          <w:rFonts w:ascii="Arial" w:hAnsi="Arial" w:cs="Arial"/>
          <w:bCs/>
          <w:lang w:val="en-GB"/>
        </w:rPr>
      </w:pPr>
      <w:r>
        <w:rPr>
          <w:rFonts w:ascii="Arial" w:hAnsi="Arial" w:cs="Arial"/>
          <w:b/>
          <w:bCs/>
        </w:rPr>
        <w:tab/>
      </w:r>
    </w:p>
    <w:p w14:paraId="24BFDB7F" w14:textId="77777777" w:rsidR="00FE0867" w:rsidRPr="00B5527A" w:rsidRDefault="00FE0867" w:rsidP="00FE0867">
      <w:pPr>
        <w:jc w:val="both"/>
        <w:rPr>
          <w:rFonts w:ascii="Arial" w:hAnsi="Arial" w:cs="Arial"/>
        </w:rPr>
      </w:pPr>
      <w:r w:rsidRPr="00E81F9B">
        <w:rPr>
          <w:rFonts w:ascii="Arial" w:hAnsi="Arial" w:cs="Arial"/>
          <w:b/>
          <w:bCs/>
          <w:color w:val="147DAD"/>
        </w:rPr>
        <w:t>Start Date:</w:t>
      </w:r>
      <w:r w:rsidRPr="006714A9">
        <w:rPr>
          <w:rFonts w:ascii="Arial" w:hAnsi="Arial" w:cs="Arial"/>
          <w:color w:val="000066"/>
        </w:rPr>
        <w:tab/>
      </w:r>
      <w:r w:rsidRPr="00B5527A">
        <w:rPr>
          <w:rFonts w:ascii="Arial" w:hAnsi="Arial" w:cs="Arial"/>
        </w:rPr>
        <w:tab/>
        <w:t>As soon as possible</w:t>
      </w:r>
    </w:p>
    <w:p w14:paraId="6F5458FF" w14:textId="77777777" w:rsidR="00FE0867" w:rsidRPr="00E81F9B" w:rsidRDefault="00FE0867" w:rsidP="00FE0867">
      <w:pPr>
        <w:jc w:val="both"/>
        <w:rPr>
          <w:rFonts w:ascii="Arial" w:hAnsi="Arial" w:cs="Arial"/>
          <w:color w:val="147DAD"/>
        </w:rPr>
      </w:pPr>
    </w:p>
    <w:p w14:paraId="11E721E1" w14:textId="788EF904" w:rsidR="00FE0867" w:rsidRDefault="00FE0867" w:rsidP="00FE0867">
      <w:pPr>
        <w:pStyle w:val="BodyTextIndent"/>
        <w:ind w:left="2160" w:hanging="2160"/>
      </w:pPr>
      <w:r w:rsidRPr="00E81F9B">
        <w:rPr>
          <w:rFonts w:ascii="Arial" w:hAnsi="Arial" w:cs="Arial"/>
          <w:b/>
          <w:bCs/>
          <w:color w:val="147DAD"/>
        </w:rPr>
        <w:t>Hours of Work:</w:t>
      </w:r>
      <w:r>
        <w:tab/>
      </w:r>
      <w:r w:rsidR="004F669E">
        <w:rPr>
          <w:rFonts w:ascii="Arial" w:hAnsi="Arial" w:cs="Arial"/>
        </w:rPr>
        <w:t>37</w:t>
      </w:r>
      <w:r w:rsidRPr="00E6590C">
        <w:rPr>
          <w:rFonts w:ascii="Arial" w:hAnsi="Arial" w:cs="Arial"/>
        </w:rPr>
        <w:t xml:space="preserve"> hours per week</w:t>
      </w:r>
    </w:p>
    <w:p w14:paraId="6B0B764C" w14:textId="77777777" w:rsidR="00FE0867" w:rsidRPr="008E65E0" w:rsidRDefault="00FE0867" w:rsidP="00FE0867">
      <w:pPr>
        <w:pStyle w:val="BodyTextIndent"/>
        <w:ind w:left="2160" w:firstLine="0"/>
        <w:rPr>
          <w:rFonts w:ascii="Arial" w:hAnsi="Arial" w:cs="Arial"/>
        </w:rPr>
      </w:pPr>
      <w:r>
        <w:rPr>
          <w:rFonts w:ascii="Arial" w:hAnsi="Arial" w:cs="Arial"/>
        </w:rPr>
        <w:t xml:space="preserve">Age UK Notts consider a full-time working week to be 37 hours, </w:t>
      </w:r>
      <w:r w:rsidRPr="008E65E0">
        <w:rPr>
          <w:rFonts w:ascii="Arial" w:hAnsi="Arial" w:cs="Arial"/>
        </w:rPr>
        <w:t xml:space="preserve">Monday to Thursday 9.00 a.m. to 5.00 p.m. and 9.00 a.m. to 4.30 </w:t>
      </w:r>
      <w:r>
        <w:rPr>
          <w:rFonts w:ascii="Arial" w:hAnsi="Arial" w:cs="Arial"/>
        </w:rPr>
        <w:t xml:space="preserve">p.m. Friday </w:t>
      </w:r>
      <w:r w:rsidRPr="008E65E0">
        <w:rPr>
          <w:rFonts w:ascii="Arial" w:hAnsi="Arial" w:cs="Arial"/>
        </w:rPr>
        <w:t xml:space="preserve">with </w:t>
      </w:r>
      <w:r>
        <w:rPr>
          <w:rFonts w:ascii="Arial" w:hAnsi="Arial" w:cs="Arial"/>
        </w:rPr>
        <w:t>30 minutes</w:t>
      </w:r>
      <w:r w:rsidRPr="008E65E0">
        <w:rPr>
          <w:rFonts w:ascii="Arial" w:hAnsi="Arial" w:cs="Arial"/>
        </w:rPr>
        <w:t xml:space="preserve"> for lunch</w:t>
      </w:r>
      <w:r>
        <w:rPr>
          <w:rFonts w:ascii="Arial" w:hAnsi="Arial" w:cs="Arial"/>
        </w:rPr>
        <w:t xml:space="preserve"> (</w:t>
      </w:r>
      <w:r>
        <w:rPr>
          <w:rFonts w:ascii="Arial" w:hAnsi="Arial" w:cs="Arial"/>
          <w:szCs w:val="20"/>
        </w:rPr>
        <w:t xml:space="preserve">which is </w:t>
      </w:r>
      <w:r w:rsidRPr="00002A20">
        <w:rPr>
          <w:rFonts w:ascii="Arial" w:hAnsi="Arial" w:cs="Arial"/>
          <w:szCs w:val="20"/>
        </w:rPr>
        <w:t>unpaid).</w:t>
      </w:r>
      <w:r>
        <w:rPr>
          <w:rFonts w:ascii="Arial" w:hAnsi="Arial" w:cs="Arial"/>
          <w:szCs w:val="20"/>
        </w:rPr>
        <w:t xml:space="preserve"> </w:t>
      </w:r>
      <w:r w:rsidRPr="00002A20">
        <w:rPr>
          <w:rFonts w:ascii="Arial" w:hAnsi="Arial" w:cs="Arial"/>
          <w:bCs/>
        </w:rPr>
        <w:t>A</w:t>
      </w:r>
      <w:r>
        <w:rPr>
          <w:rFonts w:ascii="Arial" w:hAnsi="Arial" w:cs="Arial"/>
          <w:bCs/>
        </w:rPr>
        <w:t>ge UK Notts</w:t>
      </w:r>
      <w:r w:rsidRPr="00002A20">
        <w:rPr>
          <w:rFonts w:ascii="Arial" w:hAnsi="Arial" w:cs="Arial"/>
          <w:bCs/>
        </w:rPr>
        <w:t xml:space="preserve"> operates a scheme of flexible working hours.</w:t>
      </w:r>
    </w:p>
    <w:p w14:paraId="31C63F57" w14:textId="77777777" w:rsidR="00FE0867" w:rsidRPr="00002A20" w:rsidRDefault="00FE0867" w:rsidP="00FE0867">
      <w:pPr>
        <w:ind w:left="2160"/>
        <w:rPr>
          <w:rFonts w:ascii="Arial" w:hAnsi="Arial" w:cs="Arial"/>
          <w:szCs w:val="20"/>
          <w:lang w:val="en-GB"/>
        </w:rPr>
      </w:pPr>
    </w:p>
    <w:p w14:paraId="1D78BEA8" w14:textId="77777777" w:rsidR="00FE0867" w:rsidRDefault="00FE0867" w:rsidP="00FE0867">
      <w:pPr>
        <w:ind w:left="2160" w:hanging="2160"/>
        <w:jc w:val="both"/>
        <w:rPr>
          <w:rFonts w:ascii="Arial" w:hAnsi="Arial" w:cs="Arial"/>
        </w:rPr>
      </w:pPr>
      <w:r w:rsidRPr="00E81F9B">
        <w:rPr>
          <w:rFonts w:ascii="Arial" w:hAnsi="Arial" w:cs="Arial"/>
          <w:b/>
          <w:bCs/>
          <w:color w:val="147DAD"/>
        </w:rPr>
        <w:t>Holidays:</w:t>
      </w:r>
      <w:r w:rsidRPr="00B5527A">
        <w:rPr>
          <w:rFonts w:ascii="Arial" w:hAnsi="Arial" w:cs="Arial"/>
        </w:rPr>
        <w:tab/>
      </w:r>
      <w:r w:rsidRPr="00174C23">
        <w:rPr>
          <w:rFonts w:ascii="Arial" w:hAnsi="Arial" w:cs="Arial"/>
        </w:rPr>
        <w:t>24 working days (</w:t>
      </w:r>
      <w:proofErr w:type="spellStart"/>
      <w:r w:rsidRPr="00174C23">
        <w:rPr>
          <w:rFonts w:ascii="Arial" w:hAnsi="Arial" w:cs="Arial"/>
        </w:rPr>
        <w:t>pro rated</w:t>
      </w:r>
      <w:proofErr w:type="spellEnd"/>
      <w:r w:rsidRPr="00174C23">
        <w:rPr>
          <w:rFonts w:ascii="Arial" w:hAnsi="Arial" w:cs="Arial"/>
        </w:rPr>
        <w:t xml:space="preserve"> for part time hours).  Employees are granted 8 Public Holidays.</w:t>
      </w:r>
      <w:r>
        <w:rPr>
          <w:rFonts w:ascii="Arial" w:hAnsi="Arial" w:cs="Arial"/>
        </w:rPr>
        <w:t xml:space="preserve"> </w:t>
      </w:r>
      <w:r w:rsidRPr="00016AC7">
        <w:rPr>
          <w:rFonts w:ascii="Arial" w:hAnsi="Arial" w:cs="Arial"/>
        </w:rPr>
        <w:t xml:space="preserve">One additional </w:t>
      </w:r>
      <w:proofErr w:type="gramStart"/>
      <w:r w:rsidRPr="00016AC7">
        <w:rPr>
          <w:rFonts w:ascii="Arial" w:hAnsi="Arial" w:cs="Arial"/>
        </w:rPr>
        <w:t>days</w:t>
      </w:r>
      <w:proofErr w:type="gramEnd"/>
      <w:r w:rsidRPr="00016AC7">
        <w:rPr>
          <w:rFonts w:ascii="Arial" w:hAnsi="Arial" w:cs="Arial"/>
        </w:rPr>
        <w:t xml:space="preserve"> leave is added to the annual leave entitlement for each year of service up to a maximum of 8 additional days.</w:t>
      </w:r>
    </w:p>
    <w:p w14:paraId="3C36E289" w14:textId="77777777" w:rsidR="00FE0867" w:rsidRPr="00E81F9B" w:rsidRDefault="00FE0867" w:rsidP="00FE0867">
      <w:pPr>
        <w:rPr>
          <w:rFonts w:ascii="Arial" w:hAnsi="Arial" w:cs="Arial"/>
          <w:b/>
          <w:bCs/>
          <w:color w:val="147DAD"/>
          <w:lang w:val="en-GB"/>
        </w:rPr>
      </w:pPr>
      <w:r w:rsidRPr="00E81F9B">
        <w:rPr>
          <w:rFonts w:ascii="Arial" w:hAnsi="Arial" w:cs="Arial"/>
          <w:b/>
          <w:color w:val="147DAD"/>
          <w:lang w:val="en-GB"/>
        </w:rPr>
        <w:t xml:space="preserve">Mileage </w:t>
      </w:r>
      <w:r w:rsidRPr="00E81F9B">
        <w:rPr>
          <w:rFonts w:ascii="Arial" w:hAnsi="Arial" w:cs="Arial"/>
          <w:b/>
          <w:color w:val="147DAD"/>
          <w:lang w:val="en-GB"/>
        </w:rPr>
        <w:tab/>
      </w:r>
      <w:r w:rsidRPr="00E81F9B">
        <w:rPr>
          <w:rFonts w:ascii="Arial" w:hAnsi="Arial" w:cs="Arial"/>
          <w:b/>
          <w:color w:val="147DAD"/>
          <w:lang w:val="en-GB"/>
        </w:rPr>
        <w:tab/>
      </w:r>
    </w:p>
    <w:p w14:paraId="209D81C1" w14:textId="77777777" w:rsidR="00FE0867" w:rsidRPr="00174C23" w:rsidRDefault="00FE0867" w:rsidP="00FE0867">
      <w:pPr>
        <w:ind w:left="2160" w:hanging="2160"/>
        <w:rPr>
          <w:rFonts w:ascii="Arial" w:hAnsi="Arial" w:cs="Arial"/>
          <w:bCs/>
          <w:lang w:val="en-GB"/>
        </w:rPr>
      </w:pPr>
      <w:r w:rsidRPr="00E81F9B">
        <w:rPr>
          <w:rFonts w:ascii="Arial" w:hAnsi="Arial" w:cs="Arial"/>
          <w:b/>
          <w:color w:val="147DAD"/>
          <w:lang w:val="en-GB"/>
        </w:rPr>
        <w:t>Allowance:</w:t>
      </w:r>
      <w:r w:rsidRPr="00E81F9B">
        <w:rPr>
          <w:rFonts w:ascii="Arial" w:hAnsi="Arial" w:cs="Arial"/>
          <w:b/>
          <w:bCs/>
          <w:color w:val="147DAD"/>
          <w:lang w:val="en-GB"/>
        </w:rPr>
        <w:t xml:space="preserve">     </w:t>
      </w:r>
      <w:r w:rsidRPr="00174C23">
        <w:rPr>
          <w:rFonts w:ascii="Arial" w:hAnsi="Arial" w:cs="Arial"/>
          <w:b/>
          <w:bCs/>
          <w:lang w:val="en-GB"/>
        </w:rPr>
        <w:tab/>
      </w:r>
      <w:r w:rsidRPr="00174C23">
        <w:rPr>
          <w:rFonts w:ascii="Arial" w:hAnsi="Arial" w:cs="Arial"/>
          <w:bCs/>
          <w:lang w:val="en-GB"/>
        </w:rPr>
        <w:t>Currently 4</w:t>
      </w:r>
      <w:r>
        <w:rPr>
          <w:rFonts w:ascii="Arial" w:hAnsi="Arial" w:cs="Arial"/>
          <w:bCs/>
          <w:lang w:val="en-GB"/>
        </w:rPr>
        <w:t>5</w:t>
      </w:r>
      <w:r w:rsidRPr="00174C23">
        <w:rPr>
          <w:rFonts w:ascii="Arial" w:hAnsi="Arial" w:cs="Arial"/>
          <w:bCs/>
          <w:lang w:val="en-GB"/>
        </w:rPr>
        <w:t>p per mile.</w:t>
      </w:r>
    </w:p>
    <w:p w14:paraId="558796BD" w14:textId="77777777" w:rsidR="00FE0867" w:rsidRPr="00174C23" w:rsidRDefault="00FE0867" w:rsidP="00FE0867">
      <w:pPr>
        <w:ind w:hanging="720"/>
        <w:rPr>
          <w:rFonts w:ascii="Arial" w:hAnsi="Arial" w:cs="Arial"/>
          <w:b/>
          <w:bCs/>
          <w:lang w:val="en-GB"/>
        </w:rPr>
      </w:pPr>
    </w:p>
    <w:p w14:paraId="4DAEB164" w14:textId="1B0AFA52" w:rsidR="00FE0867" w:rsidRPr="002A3826" w:rsidRDefault="00FE0867" w:rsidP="00FE0867">
      <w:pPr>
        <w:ind w:left="2160" w:hanging="2160"/>
        <w:rPr>
          <w:rFonts w:ascii="Arial" w:hAnsi="Arial" w:cs="Arial"/>
          <w:iCs/>
        </w:rPr>
      </w:pPr>
      <w:r w:rsidRPr="00E81F9B">
        <w:rPr>
          <w:rFonts w:ascii="Arial" w:hAnsi="Arial" w:cs="Arial"/>
          <w:b/>
          <w:color w:val="147DAD"/>
          <w:lang w:val="en-GB"/>
        </w:rPr>
        <w:t>Pension:</w:t>
      </w:r>
      <w:r w:rsidRPr="00174C23">
        <w:rPr>
          <w:rFonts w:ascii="Arial" w:hAnsi="Arial" w:cs="Arial"/>
          <w:b/>
          <w:bCs/>
          <w:lang w:val="en-GB"/>
        </w:rPr>
        <w:tab/>
      </w:r>
      <w:r>
        <w:rPr>
          <w:rFonts w:ascii="Arial" w:hAnsi="Arial" w:cs="Arial"/>
          <w:iCs/>
        </w:rPr>
        <w:t xml:space="preserve">The Charity will contribute 4% of basic salary into our NEST pension scheme after 3 months service with </w:t>
      </w:r>
      <w:r w:rsidR="00E90729">
        <w:rPr>
          <w:rFonts w:ascii="Arial" w:hAnsi="Arial" w:cs="Arial"/>
          <w:iCs/>
        </w:rPr>
        <w:t>a minimum</w:t>
      </w:r>
      <w:r>
        <w:rPr>
          <w:rFonts w:ascii="Arial" w:hAnsi="Arial" w:cs="Arial"/>
          <w:iCs/>
        </w:rPr>
        <w:t xml:space="preserve"> employee contribution of 4% (in line with auto-enrolment rules). </w:t>
      </w:r>
      <w:r w:rsidR="00986F9E">
        <w:rPr>
          <w:rFonts w:ascii="Arial" w:hAnsi="Arial" w:cs="Arial"/>
          <w:iCs/>
        </w:rPr>
        <w:t>However,</w:t>
      </w:r>
      <w:r>
        <w:rPr>
          <w:rFonts w:ascii="Arial" w:hAnsi="Arial" w:cs="Arial"/>
          <w:iCs/>
        </w:rPr>
        <w:t xml:space="preserve"> employees may contribute more than the minimum required employee contribution.</w:t>
      </w:r>
    </w:p>
    <w:p w14:paraId="41D83646" w14:textId="77777777" w:rsidR="00FE0867" w:rsidRPr="006714A9" w:rsidRDefault="00FE0867" w:rsidP="00FE0867">
      <w:pPr>
        <w:ind w:left="2160" w:hanging="2160"/>
        <w:rPr>
          <w:rFonts w:ascii="Arial" w:hAnsi="Arial" w:cs="Arial"/>
          <w:color w:val="000066"/>
        </w:rPr>
      </w:pPr>
      <w:r w:rsidRPr="006714A9">
        <w:rPr>
          <w:rFonts w:ascii="Arial" w:hAnsi="Arial" w:cs="Arial"/>
          <w:color w:val="000066"/>
        </w:rPr>
        <w:t xml:space="preserve"> </w:t>
      </w:r>
    </w:p>
    <w:p w14:paraId="1EA6F951" w14:textId="5626650A" w:rsidR="00FE0867" w:rsidRPr="00B5527A" w:rsidRDefault="00FE0867" w:rsidP="00FE0867">
      <w:pPr>
        <w:ind w:left="2160" w:hanging="2160"/>
        <w:jc w:val="both"/>
        <w:rPr>
          <w:rFonts w:ascii="Arial" w:hAnsi="Arial" w:cs="Arial"/>
        </w:rPr>
      </w:pPr>
      <w:r w:rsidRPr="00E81F9B">
        <w:rPr>
          <w:rFonts w:ascii="Arial" w:hAnsi="Arial" w:cs="Arial"/>
          <w:b/>
          <w:bCs/>
          <w:color w:val="147DAD"/>
        </w:rPr>
        <w:t>Place of Work:</w:t>
      </w:r>
      <w:r w:rsidRPr="00B5527A">
        <w:rPr>
          <w:rFonts w:ascii="Arial" w:hAnsi="Arial" w:cs="Arial"/>
          <w:b/>
          <w:bCs/>
        </w:rPr>
        <w:tab/>
      </w:r>
      <w:r w:rsidR="00C9324D">
        <w:rPr>
          <w:rFonts w:ascii="Arial" w:hAnsi="Arial" w:cs="Arial"/>
        </w:rPr>
        <w:t>Home, King</w:t>
      </w:r>
      <w:r w:rsidR="003E4682">
        <w:rPr>
          <w:rFonts w:ascii="Arial" w:hAnsi="Arial" w:cs="Arial"/>
        </w:rPr>
        <w:t>’</w:t>
      </w:r>
      <w:r w:rsidR="00C9324D">
        <w:rPr>
          <w:rFonts w:ascii="Arial" w:hAnsi="Arial" w:cs="Arial"/>
        </w:rPr>
        <w:t xml:space="preserve">s Mill Hospital and </w:t>
      </w:r>
      <w:r w:rsidR="003E4682">
        <w:rPr>
          <w:rFonts w:ascii="Arial" w:hAnsi="Arial" w:cs="Arial"/>
        </w:rPr>
        <w:t>field based</w:t>
      </w:r>
      <w:r w:rsidR="000D2749">
        <w:rPr>
          <w:rFonts w:ascii="Arial" w:hAnsi="Arial" w:cs="Arial"/>
        </w:rPr>
        <w:t>.</w:t>
      </w:r>
    </w:p>
    <w:p w14:paraId="06B762C2" w14:textId="77777777" w:rsidR="00FE0867" w:rsidRDefault="00FE0867" w:rsidP="00FE0867">
      <w:pPr>
        <w:spacing w:after="120"/>
        <w:rPr>
          <w:rFonts w:ascii="Arial" w:hAnsi="Arial" w:cs="Arial"/>
          <w:u w:val="single"/>
        </w:rPr>
      </w:pPr>
    </w:p>
    <w:p w14:paraId="44546725" w14:textId="77777777" w:rsidR="00FE0867" w:rsidRPr="00E81F9B" w:rsidRDefault="00FE0867" w:rsidP="00FE0867">
      <w:pPr>
        <w:pStyle w:val="BodyTextIndent"/>
        <w:ind w:left="0" w:firstLine="0"/>
        <w:rPr>
          <w:rFonts w:ascii="Arial" w:hAnsi="Arial" w:cs="Arial"/>
          <w:b/>
          <w:color w:val="147DAD"/>
        </w:rPr>
      </w:pPr>
      <w:r w:rsidRPr="00E81F9B">
        <w:rPr>
          <w:rFonts w:ascii="Arial" w:hAnsi="Arial" w:cs="Arial"/>
          <w:b/>
          <w:bCs/>
          <w:color w:val="147DAD"/>
          <w:sz w:val="28"/>
          <w:u w:val="single"/>
        </w:rPr>
        <w:t>Timetable for Appointment</w:t>
      </w:r>
    </w:p>
    <w:p w14:paraId="7505D8E5" w14:textId="77777777" w:rsidR="00FE0867" w:rsidRPr="00AF0E59" w:rsidRDefault="00FE0867" w:rsidP="00FE0867">
      <w:pPr>
        <w:jc w:val="both"/>
        <w:rPr>
          <w:rFonts w:ascii="Arial" w:hAnsi="Arial" w:cs="Arial"/>
          <w:b/>
          <w:bCs/>
          <w:sz w:val="16"/>
          <w:szCs w:val="16"/>
          <w:u w:val="single"/>
        </w:rPr>
      </w:pPr>
    </w:p>
    <w:p w14:paraId="44DA4EAA" w14:textId="77777777" w:rsidR="00D95627" w:rsidRDefault="00D95627" w:rsidP="00D95627">
      <w:pPr>
        <w:spacing w:after="120"/>
        <w:jc w:val="both"/>
        <w:rPr>
          <w:rFonts w:ascii="Arial" w:hAnsi="Arial" w:cs="Arial"/>
        </w:rPr>
      </w:pPr>
      <w:bookmarkStart w:id="2" w:name="_Hlk4668031"/>
      <w:r w:rsidRPr="005A7219">
        <w:rPr>
          <w:rFonts w:ascii="Arial" w:hAnsi="Arial" w:cs="Arial"/>
          <w:b/>
          <w:bCs/>
          <w:color w:val="00AEEF"/>
        </w:rPr>
        <w:t>Post Advertised:</w:t>
      </w:r>
      <w:r>
        <w:rPr>
          <w:rFonts w:ascii="Arial" w:hAnsi="Arial" w:cs="Arial"/>
        </w:rPr>
        <w:tab/>
        <w:t>Wednesday 28</w:t>
      </w:r>
      <w:r w:rsidRPr="00D73711">
        <w:rPr>
          <w:rFonts w:ascii="Arial" w:hAnsi="Arial" w:cs="Arial"/>
          <w:vertAlign w:val="superscript"/>
        </w:rPr>
        <w:t>th</w:t>
      </w:r>
      <w:r>
        <w:rPr>
          <w:rFonts w:ascii="Arial" w:hAnsi="Arial" w:cs="Arial"/>
        </w:rPr>
        <w:t xml:space="preserve"> April </w:t>
      </w:r>
      <w:proofErr w:type="gramStart"/>
      <w:r>
        <w:rPr>
          <w:rFonts w:ascii="Arial" w:hAnsi="Arial" w:cs="Arial"/>
        </w:rPr>
        <w:t>2021</w:t>
      </w:r>
      <w:proofErr w:type="gramEnd"/>
    </w:p>
    <w:p w14:paraId="06089A51" w14:textId="77777777" w:rsidR="00D95627" w:rsidRPr="007363DF" w:rsidRDefault="00D95627" w:rsidP="00D95627">
      <w:pPr>
        <w:spacing w:after="120"/>
        <w:jc w:val="both"/>
        <w:rPr>
          <w:rFonts w:ascii="Arial" w:hAnsi="Arial" w:cs="Arial"/>
          <w:bCs/>
        </w:rPr>
      </w:pPr>
      <w:r w:rsidRPr="005A7219">
        <w:rPr>
          <w:rFonts w:ascii="Arial" w:hAnsi="Arial" w:cs="Arial"/>
          <w:b/>
          <w:bCs/>
          <w:color w:val="00AEEF"/>
        </w:rPr>
        <w:t>Closing Date:</w:t>
      </w:r>
      <w:r>
        <w:rPr>
          <w:rFonts w:ascii="Arial" w:hAnsi="Arial" w:cs="Arial"/>
          <w:b/>
          <w:bCs/>
        </w:rPr>
        <w:tab/>
      </w:r>
      <w:r w:rsidRPr="00D73711">
        <w:rPr>
          <w:rFonts w:ascii="Arial" w:hAnsi="Arial" w:cs="Arial"/>
        </w:rPr>
        <w:t>Monday 17</w:t>
      </w:r>
      <w:r w:rsidRPr="00D73711">
        <w:rPr>
          <w:rFonts w:ascii="Arial" w:hAnsi="Arial" w:cs="Arial"/>
          <w:vertAlign w:val="superscript"/>
        </w:rPr>
        <w:t>th</w:t>
      </w:r>
      <w:r w:rsidRPr="00D73711">
        <w:rPr>
          <w:rFonts w:ascii="Arial" w:hAnsi="Arial" w:cs="Arial"/>
        </w:rPr>
        <w:t xml:space="preserve"> May 2021 at 9am</w:t>
      </w:r>
    </w:p>
    <w:p w14:paraId="1314BEA4" w14:textId="77777777" w:rsidR="00D95627" w:rsidRPr="007363DF" w:rsidRDefault="00D95627" w:rsidP="00D95627">
      <w:pPr>
        <w:spacing w:after="120"/>
        <w:jc w:val="both"/>
        <w:rPr>
          <w:rFonts w:ascii="Arial" w:hAnsi="Arial" w:cs="Arial"/>
        </w:rPr>
      </w:pPr>
      <w:r w:rsidRPr="005A7219">
        <w:rPr>
          <w:rFonts w:ascii="Arial" w:hAnsi="Arial" w:cs="Arial"/>
          <w:b/>
          <w:bCs/>
          <w:color w:val="00AEEF"/>
        </w:rPr>
        <w:t xml:space="preserve">Short-listing:      </w:t>
      </w:r>
      <w:r>
        <w:rPr>
          <w:rFonts w:ascii="Arial" w:hAnsi="Arial" w:cs="Arial"/>
          <w:b/>
          <w:bCs/>
        </w:rPr>
        <w:tab/>
      </w:r>
      <w:r>
        <w:rPr>
          <w:rFonts w:ascii="Arial" w:hAnsi="Arial" w:cs="Arial"/>
        </w:rPr>
        <w:t>Tues</w:t>
      </w:r>
      <w:r w:rsidRPr="00D73711">
        <w:rPr>
          <w:rFonts w:ascii="Arial" w:hAnsi="Arial" w:cs="Arial"/>
        </w:rPr>
        <w:t>day 1</w:t>
      </w:r>
      <w:r>
        <w:rPr>
          <w:rFonts w:ascii="Arial" w:hAnsi="Arial" w:cs="Arial"/>
        </w:rPr>
        <w:t>8</w:t>
      </w:r>
      <w:r w:rsidRPr="00D73711">
        <w:rPr>
          <w:rFonts w:ascii="Arial" w:hAnsi="Arial" w:cs="Arial"/>
          <w:vertAlign w:val="superscript"/>
        </w:rPr>
        <w:t>th</w:t>
      </w:r>
      <w:r w:rsidRPr="00D73711">
        <w:rPr>
          <w:rFonts w:ascii="Arial" w:hAnsi="Arial" w:cs="Arial"/>
        </w:rPr>
        <w:t xml:space="preserve"> May 2021 </w:t>
      </w:r>
    </w:p>
    <w:p w14:paraId="1DE2494F" w14:textId="36DFCACA" w:rsidR="00D95627" w:rsidRDefault="00D95627" w:rsidP="00D95627">
      <w:pPr>
        <w:jc w:val="both"/>
        <w:rPr>
          <w:rFonts w:ascii="Arial" w:hAnsi="Arial" w:cs="Arial"/>
        </w:rPr>
      </w:pPr>
      <w:r w:rsidRPr="005A7219">
        <w:rPr>
          <w:rFonts w:ascii="Arial" w:hAnsi="Arial" w:cs="Arial"/>
          <w:b/>
          <w:bCs/>
          <w:color w:val="00AEEF"/>
        </w:rPr>
        <w:t>Interviews:</w:t>
      </w:r>
      <w:r>
        <w:rPr>
          <w:rFonts w:ascii="Arial" w:hAnsi="Arial" w:cs="Arial"/>
        </w:rPr>
        <w:tab/>
        <w:t xml:space="preserve">        </w:t>
      </w:r>
      <w:r>
        <w:rPr>
          <w:rFonts w:ascii="Arial" w:hAnsi="Arial" w:cs="Arial"/>
        </w:rPr>
        <w:tab/>
      </w:r>
      <w:r w:rsidR="009744B1">
        <w:rPr>
          <w:rFonts w:ascii="Arial" w:hAnsi="Arial" w:cs="Arial"/>
        </w:rPr>
        <w:t>Wednes</w:t>
      </w:r>
      <w:r w:rsidRPr="00D73711">
        <w:rPr>
          <w:rFonts w:ascii="Arial" w:hAnsi="Arial" w:cs="Arial"/>
        </w:rPr>
        <w:t xml:space="preserve">day </w:t>
      </w:r>
      <w:r>
        <w:rPr>
          <w:rFonts w:ascii="Arial" w:hAnsi="Arial" w:cs="Arial"/>
        </w:rPr>
        <w:t>2</w:t>
      </w:r>
      <w:r w:rsidR="009744B1">
        <w:rPr>
          <w:rFonts w:ascii="Arial" w:hAnsi="Arial" w:cs="Arial"/>
        </w:rPr>
        <w:t>6</w:t>
      </w:r>
      <w:r w:rsidRPr="00D73711">
        <w:rPr>
          <w:rFonts w:ascii="Arial" w:hAnsi="Arial" w:cs="Arial"/>
          <w:vertAlign w:val="superscript"/>
        </w:rPr>
        <w:t>th</w:t>
      </w:r>
      <w:r w:rsidRPr="00D73711">
        <w:rPr>
          <w:rFonts w:ascii="Arial" w:hAnsi="Arial" w:cs="Arial"/>
        </w:rPr>
        <w:t xml:space="preserve"> May 2021</w:t>
      </w:r>
    </w:p>
    <w:p w14:paraId="566A5AAD" w14:textId="695D8C3F" w:rsidR="00FE0867" w:rsidRDefault="00FE0867" w:rsidP="00FE0867">
      <w:pPr>
        <w:jc w:val="both"/>
        <w:rPr>
          <w:rFonts w:ascii="Arial" w:hAnsi="Arial" w:cs="Arial"/>
        </w:rPr>
      </w:pPr>
      <w:r>
        <w:rPr>
          <w:rFonts w:ascii="Arial" w:hAnsi="Arial" w:cs="Arial"/>
        </w:rPr>
        <w:tab/>
      </w:r>
    </w:p>
    <w:p w14:paraId="49256FFF" w14:textId="77777777" w:rsidR="00FE0867" w:rsidRDefault="00FE0867" w:rsidP="00FE0867">
      <w:pPr>
        <w:jc w:val="both"/>
        <w:rPr>
          <w:rFonts w:ascii="Arial" w:hAnsi="Arial" w:cs="Arial"/>
        </w:rPr>
      </w:pPr>
    </w:p>
    <w:p w14:paraId="3C46589D" w14:textId="77777777" w:rsidR="00FE0867" w:rsidRDefault="00FE0867" w:rsidP="00FE0867">
      <w:pPr>
        <w:pStyle w:val="BodyTextIndent"/>
        <w:ind w:left="0"/>
        <w:rPr>
          <w:rFonts w:ascii="Arial" w:hAnsi="Arial" w:cs="Arial"/>
        </w:rPr>
      </w:pPr>
      <w:r w:rsidRPr="00016AC7">
        <w:rPr>
          <w:rFonts w:ascii="Arial" w:hAnsi="Arial" w:cs="Arial"/>
          <w:b/>
          <w:bCs/>
        </w:rPr>
        <w:t xml:space="preserve">N.B.  </w:t>
      </w:r>
      <w:r>
        <w:rPr>
          <w:rFonts w:ascii="Arial" w:hAnsi="Arial" w:cs="Arial"/>
          <w:b/>
          <w:bCs/>
        </w:rPr>
        <w:tab/>
      </w:r>
      <w:r w:rsidRPr="00016AC7">
        <w:rPr>
          <w:rFonts w:ascii="Arial" w:hAnsi="Arial" w:cs="Arial"/>
        </w:rPr>
        <w:t>Due to financial constraints, applicants who are not short-listed will not be notified.  If you have not received an invitation to attend an interview within t</w:t>
      </w:r>
      <w:r>
        <w:rPr>
          <w:rFonts w:ascii="Arial" w:hAnsi="Arial" w:cs="Arial"/>
        </w:rPr>
        <w:t>hree</w:t>
      </w:r>
      <w:r w:rsidRPr="00016AC7">
        <w:rPr>
          <w:rFonts w:ascii="Arial" w:hAnsi="Arial" w:cs="Arial"/>
        </w:rPr>
        <w:t xml:space="preserve"> weeks of the closing date you may assume that your application has not been successful.</w:t>
      </w:r>
    </w:p>
    <w:bookmarkEnd w:id="2"/>
    <w:p w14:paraId="5D1AE690" w14:textId="6680768B" w:rsidR="00CA00AF" w:rsidRPr="00F15214" w:rsidRDefault="00CA00AF" w:rsidP="00092528">
      <w:pPr>
        <w:rPr>
          <w:rFonts w:ascii="Arial" w:hAnsi="Arial" w:cs="Arial"/>
          <w:color w:val="000066"/>
          <w:lang w:val="en-GB"/>
        </w:rPr>
      </w:pPr>
    </w:p>
    <w:sectPr w:rsidR="00CA00AF" w:rsidRPr="00F15214" w:rsidSect="00977927">
      <w:headerReference w:type="default" r:id="rId12"/>
      <w:footerReference w:type="even" r:id="rId13"/>
      <w:footerReference w:type="default" r:id="rId14"/>
      <w:headerReference w:type="first" r:id="rId15"/>
      <w:footerReference w:type="first" r:id="rId16"/>
      <w:pgSz w:w="11907" w:h="16840" w:code="9"/>
      <w:pgMar w:top="1135" w:right="1559" w:bottom="1361" w:left="1701" w:header="39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6C48" w14:textId="77777777" w:rsidR="00930573" w:rsidRDefault="00930573">
      <w:r>
        <w:separator/>
      </w:r>
    </w:p>
  </w:endnote>
  <w:endnote w:type="continuationSeparator" w:id="0">
    <w:p w14:paraId="3FDC6C9E" w14:textId="77777777" w:rsidR="00930573" w:rsidRDefault="0093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BD04" w14:textId="77777777" w:rsidR="004834FB" w:rsidRDefault="004834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529F60" w14:textId="77777777" w:rsidR="004834FB" w:rsidRDefault="00483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F8D5" w14:textId="4E4B9023" w:rsidR="004834FB" w:rsidRDefault="004834FB" w:rsidP="00D05099">
    <w:pPr>
      <w:jc w:val="center"/>
      <w:rPr>
        <w:sz w:val="16"/>
        <w:szCs w:val="16"/>
      </w:rPr>
    </w:pPr>
    <w:r>
      <w:rPr>
        <w:color w:val="000080"/>
      </w:rPr>
      <w:t xml:space="preserve">     </w:t>
    </w:r>
    <w:r>
      <w:rPr>
        <w:color w:val="000080"/>
      </w:rPr>
      <w:tab/>
    </w:r>
    <w:r>
      <w:rPr>
        <w:noProof/>
        <w:color w:val="000080"/>
        <w:lang w:eastAsia="en-GB"/>
      </w:rPr>
      <w:tab/>
    </w:r>
    <w:r>
      <w:rPr>
        <w:color w:val="000080"/>
      </w:rPr>
      <w:t xml:space="preserve">      </w:t>
    </w:r>
  </w:p>
  <w:p w14:paraId="6B7E2177" w14:textId="338D5F1B" w:rsidR="004834FB" w:rsidRDefault="004834FB" w:rsidP="00251E71">
    <w:pPr>
      <w:pStyle w:val="Footer"/>
      <w:jc w:val="center"/>
    </w:pPr>
  </w:p>
  <w:p w14:paraId="0D671D9A" w14:textId="56B8821C" w:rsidR="004834FB" w:rsidRPr="00D05099" w:rsidRDefault="004834FB" w:rsidP="00D05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5AF0" w14:textId="2FC2C2C9" w:rsidR="00977927" w:rsidRDefault="00977927" w:rsidP="00977927">
    <w:pPr>
      <w:pStyle w:val="Footer"/>
      <w:jc w:val="center"/>
    </w:pPr>
    <w:r>
      <w:rPr>
        <w:noProof/>
      </w:rPr>
      <w:drawing>
        <wp:inline distT="0" distB="0" distL="0" distR="0" wp14:anchorId="2466676B" wp14:editId="0AA324AD">
          <wp:extent cx="4974590" cy="1249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4590" cy="12496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9AE4" w14:textId="77777777" w:rsidR="00930573" w:rsidRDefault="00930573">
      <w:r>
        <w:separator/>
      </w:r>
    </w:p>
  </w:footnote>
  <w:footnote w:type="continuationSeparator" w:id="0">
    <w:p w14:paraId="6DB71F91" w14:textId="77777777" w:rsidR="00930573" w:rsidRDefault="0093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CE32" w14:textId="2EBDFEAB" w:rsidR="004834FB" w:rsidRDefault="004834FB" w:rsidP="00446843">
    <w:pPr>
      <w:pStyle w:val="Header"/>
      <w:jc w:val="center"/>
      <w:rPr>
        <w:rFonts w:ascii="Arial" w:hAnsi="Arial" w:cs="Arial"/>
        <w:sz w:val="20"/>
        <w:szCs w:val="20"/>
      </w:rP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 –</w:t>
    </w:r>
    <w:r w:rsidR="00230FB7">
      <w:rPr>
        <w:rFonts w:ascii="Arial" w:hAnsi="Arial" w:cs="Arial"/>
        <w:sz w:val="20"/>
        <w:szCs w:val="20"/>
      </w:rPr>
      <w:t xml:space="preserve"> </w:t>
    </w:r>
    <w:r w:rsidR="005653C4">
      <w:rPr>
        <w:rFonts w:ascii="Arial" w:hAnsi="Arial" w:cs="Arial"/>
        <w:sz w:val="20"/>
        <w:szCs w:val="20"/>
      </w:rPr>
      <w:t>Link</w:t>
    </w:r>
    <w:r>
      <w:rPr>
        <w:rFonts w:ascii="Arial" w:hAnsi="Arial" w:cs="Arial"/>
        <w:sz w:val="20"/>
        <w:szCs w:val="20"/>
      </w:rPr>
      <w:t xml:space="preserve"> Worker (Connect)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765A" w14:textId="77777777" w:rsidR="00AD13FD" w:rsidRDefault="00AD13FD" w:rsidP="00AD13FD">
    <w:pPr>
      <w:pStyle w:val="Header"/>
      <w:jc w:val="center"/>
      <w:rPr>
        <w:rFonts w:ascii="Arial" w:hAnsi="Arial" w:cs="Arial"/>
        <w:sz w:val="20"/>
        <w:szCs w:val="20"/>
      </w:rP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 –</w:t>
    </w:r>
    <w:r>
      <w:rPr>
        <w:rFonts w:ascii="Arial" w:hAnsi="Arial" w:cs="Arial"/>
        <w:sz w:val="20"/>
        <w:szCs w:val="20"/>
      </w:rPr>
      <w:t xml:space="preserve"> Link Worker (Connect)</w:t>
    </w:r>
  </w:p>
  <w:p w14:paraId="58FA2725" w14:textId="77777777" w:rsidR="00AD13FD" w:rsidRDefault="00AD1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27C"/>
    <w:multiLevelType w:val="hybridMultilevel"/>
    <w:tmpl w:val="2D34AA14"/>
    <w:lvl w:ilvl="0" w:tplc="302A408A">
      <w:start w:val="1"/>
      <w:numFmt w:val="decimal"/>
      <w:lvlText w:val="%1."/>
      <w:lvlJc w:val="left"/>
      <w:pPr>
        <w:ind w:left="720" w:hanging="360"/>
      </w:pPr>
      <w:rPr>
        <w:b w:val="0"/>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748C5"/>
    <w:multiLevelType w:val="hybridMultilevel"/>
    <w:tmpl w:val="F0243B12"/>
    <w:lvl w:ilvl="0" w:tplc="4CEC8930">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605F5"/>
    <w:multiLevelType w:val="hybridMultilevel"/>
    <w:tmpl w:val="60E00C24"/>
    <w:lvl w:ilvl="0" w:tplc="4CEC8930">
      <w:start w:val="1"/>
      <w:numFmt w:val="decimal"/>
      <w:lvlText w:val="%1."/>
      <w:lvlJc w:val="left"/>
      <w:pPr>
        <w:ind w:left="1080" w:hanging="360"/>
      </w:pPr>
      <w:rPr>
        <w:b w:val="0"/>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724301"/>
    <w:multiLevelType w:val="hybridMultilevel"/>
    <w:tmpl w:val="8DD460F6"/>
    <w:lvl w:ilvl="0" w:tplc="EE3E509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D7CA4"/>
    <w:multiLevelType w:val="hybridMultilevel"/>
    <w:tmpl w:val="B9E8AA7C"/>
    <w:lvl w:ilvl="0" w:tplc="DFE4D67C">
      <w:start w:val="1"/>
      <w:numFmt w:val="bullet"/>
      <w:lvlText w:val=""/>
      <w:lvlJc w:val="left"/>
      <w:pPr>
        <w:tabs>
          <w:tab w:val="num" w:pos="928"/>
        </w:tabs>
        <w:ind w:left="928" w:hanging="360"/>
      </w:pPr>
      <w:rPr>
        <w:rFonts w:ascii="Symbol" w:hAnsi="Symbol" w:hint="default"/>
        <w:color w:val="147DAD"/>
      </w:rPr>
    </w:lvl>
    <w:lvl w:ilvl="1" w:tplc="04090019" w:tentative="1">
      <w:start w:val="1"/>
      <w:numFmt w:val="lowerLetter"/>
      <w:lvlText w:val="%2."/>
      <w:lvlJc w:val="left"/>
      <w:pPr>
        <w:tabs>
          <w:tab w:val="num" w:pos="1288"/>
        </w:tabs>
        <w:ind w:left="1288" w:hanging="360"/>
      </w:pPr>
    </w:lvl>
    <w:lvl w:ilvl="2" w:tplc="0409001B" w:tentative="1">
      <w:start w:val="1"/>
      <w:numFmt w:val="lowerRoman"/>
      <w:lvlText w:val="%3."/>
      <w:lvlJc w:val="right"/>
      <w:pPr>
        <w:tabs>
          <w:tab w:val="num" w:pos="2008"/>
        </w:tabs>
        <w:ind w:left="2008" w:hanging="180"/>
      </w:pPr>
    </w:lvl>
    <w:lvl w:ilvl="3" w:tplc="0409000F" w:tentative="1">
      <w:start w:val="1"/>
      <w:numFmt w:val="decimal"/>
      <w:lvlText w:val="%4."/>
      <w:lvlJc w:val="left"/>
      <w:pPr>
        <w:tabs>
          <w:tab w:val="num" w:pos="2728"/>
        </w:tabs>
        <w:ind w:left="2728" w:hanging="360"/>
      </w:pPr>
    </w:lvl>
    <w:lvl w:ilvl="4" w:tplc="04090019" w:tentative="1">
      <w:start w:val="1"/>
      <w:numFmt w:val="lowerLetter"/>
      <w:lvlText w:val="%5."/>
      <w:lvlJc w:val="left"/>
      <w:pPr>
        <w:tabs>
          <w:tab w:val="num" w:pos="3448"/>
        </w:tabs>
        <w:ind w:left="3448" w:hanging="360"/>
      </w:pPr>
    </w:lvl>
    <w:lvl w:ilvl="5" w:tplc="0409001B" w:tentative="1">
      <w:start w:val="1"/>
      <w:numFmt w:val="lowerRoman"/>
      <w:lvlText w:val="%6."/>
      <w:lvlJc w:val="right"/>
      <w:pPr>
        <w:tabs>
          <w:tab w:val="num" w:pos="4168"/>
        </w:tabs>
        <w:ind w:left="4168" w:hanging="180"/>
      </w:pPr>
    </w:lvl>
    <w:lvl w:ilvl="6" w:tplc="0409000F" w:tentative="1">
      <w:start w:val="1"/>
      <w:numFmt w:val="decimal"/>
      <w:lvlText w:val="%7."/>
      <w:lvlJc w:val="left"/>
      <w:pPr>
        <w:tabs>
          <w:tab w:val="num" w:pos="4888"/>
        </w:tabs>
        <w:ind w:left="4888" w:hanging="360"/>
      </w:pPr>
    </w:lvl>
    <w:lvl w:ilvl="7" w:tplc="04090019" w:tentative="1">
      <w:start w:val="1"/>
      <w:numFmt w:val="lowerLetter"/>
      <w:lvlText w:val="%8."/>
      <w:lvlJc w:val="left"/>
      <w:pPr>
        <w:tabs>
          <w:tab w:val="num" w:pos="5608"/>
        </w:tabs>
        <w:ind w:left="5608" w:hanging="360"/>
      </w:pPr>
    </w:lvl>
    <w:lvl w:ilvl="8" w:tplc="0409001B" w:tentative="1">
      <w:start w:val="1"/>
      <w:numFmt w:val="lowerRoman"/>
      <w:lvlText w:val="%9."/>
      <w:lvlJc w:val="right"/>
      <w:pPr>
        <w:tabs>
          <w:tab w:val="num" w:pos="6328"/>
        </w:tabs>
        <w:ind w:left="6328" w:hanging="180"/>
      </w:pPr>
    </w:lvl>
  </w:abstractNum>
  <w:abstractNum w:abstractNumId="5" w15:restartNumberingAfterBreak="0">
    <w:nsid w:val="15405CAD"/>
    <w:multiLevelType w:val="hybridMultilevel"/>
    <w:tmpl w:val="4D96D47E"/>
    <w:lvl w:ilvl="0" w:tplc="4CEC8930">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444C1"/>
    <w:multiLevelType w:val="hybridMultilevel"/>
    <w:tmpl w:val="CF6052F4"/>
    <w:lvl w:ilvl="0" w:tplc="EE3E509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A451C"/>
    <w:multiLevelType w:val="hybridMultilevel"/>
    <w:tmpl w:val="6522680A"/>
    <w:lvl w:ilvl="0" w:tplc="C8F4BD18">
      <w:start w:val="1"/>
      <w:numFmt w:val="decimal"/>
      <w:lvlText w:val="%1."/>
      <w:lvlJc w:val="left"/>
      <w:pPr>
        <w:ind w:left="720" w:hanging="360"/>
      </w:pPr>
      <w:rPr>
        <w:b w:val="0"/>
        <w:color w:val="00AEE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5660DA"/>
    <w:multiLevelType w:val="hybridMultilevel"/>
    <w:tmpl w:val="F620DA48"/>
    <w:lvl w:ilvl="0" w:tplc="99F4D32A">
      <w:start w:val="1"/>
      <w:numFmt w:val="decimal"/>
      <w:lvlText w:val="%1."/>
      <w:lvlJc w:val="left"/>
      <w:pPr>
        <w:tabs>
          <w:tab w:val="num" w:pos="1080"/>
        </w:tabs>
        <w:ind w:left="1080" w:hanging="720"/>
      </w:pPr>
      <w:rPr>
        <w:rFonts w:hint="default"/>
        <w:color w:val="00AEE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AD60A2"/>
    <w:multiLevelType w:val="hybridMultilevel"/>
    <w:tmpl w:val="F62A3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3209F"/>
    <w:multiLevelType w:val="hybridMultilevel"/>
    <w:tmpl w:val="A0CC1A6E"/>
    <w:lvl w:ilvl="0" w:tplc="33BAB4A6">
      <w:start w:val="1"/>
      <w:numFmt w:val="bullet"/>
      <w:lvlText w:val=""/>
      <w:lvlJc w:val="left"/>
      <w:pPr>
        <w:tabs>
          <w:tab w:val="num" w:pos="1080"/>
        </w:tabs>
        <w:ind w:left="1080" w:hanging="360"/>
      </w:pPr>
      <w:rPr>
        <w:rFonts w:ascii="Symbol" w:hAnsi="Symbol" w:hint="default"/>
        <w:color w:val="147DAD"/>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D436DC"/>
    <w:multiLevelType w:val="hybridMultilevel"/>
    <w:tmpl w:val="05E232C4"/>
    <w:lvl w:ilvl="0" w:tplc="F710CDF8">
      <w:start w:val="1"/>
      <w:numFmt w:val="bullet"/>
      <w:lvlText w:val=""/>
      <w:lvlJc w:val="left"/>
      <w:pPr>
        <w:ind w:left="900" w:hanging="360"/>
      </w:pPr>
      <w:rPr>
        <w:rFonts w:ascii="Symbol" w:hAnsi="Symbol" w:hint="default"/>
        <w:color w:val="00B0F0"/>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15:restartNumberingAfterBreak="0">
    <w:nsid w:val="2C6B4F88"/>
    <w:multiLevelType w:val="hybridMultilevel"/>
    <w:tmpl w:val="6522680A"/>
    <w:lvl w:ilvl="0" w:tplc="C8F4BD18">
      <w:start w:val="1"/>
      <w:numFmt w:val="decimal"/>
      <w:lvlText w:val="%1."/>
      <w:lvlJc w:val="left"/>
      <w:pPr>
        <w:ind w:left="720" w:hanging="360"/>
      </w:pPr>
      <w:rPr>
        <w:b w:val="0"/>
        <w:color w:val="00AEE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A078E"/>
    <w:multiLevelType w:val="hybridMultilevel"/>
    <w:tmpl w:val="FAA08D88"/>
    <w:lvl w:ilvl="0" w:tplc="0D607182">
      <w:start w:val="1"/>
      <w:numFmt w:val="bullet"/>
      <w:lvlText w:val=""/>
      <w:lvlJc w:val="left"/>
      <w:pPr>
        <w:tabs>
          <w:tab w:val="num" w:pos="720"/>
        </w:tabs>
        <w:ind w:left="720" w:hanging="360"/>
      </w:pPr>
      <w:rPr>
        <w:rFonts w:ascii="Symbol" w:hAnsi="Symbol" w:hint="default"/>
        <w:color w:val="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256AFE"/>
    <w:multiLevelType w:val="hybridMultilevel"/>
    <w:tmpl w:val="263E8E4C"/>
    <w:lvl w:ilvl="0" w:tplc="8CE0DF54">
      <w:start w:val="1"/>
      <w:numFmt w:val="bullet"/>
      <w:lvlText w:val=""/>
      <w:lvlJc w:val="left"/>
      <w:pPr>
        <w:tabs>
          <w:tab w:val="num" w:pos="720"/>
        </w:tabs>
        <w:ind w:left="720" w:hanging="360"/>
      </w:pPr>
      <w:rPr>
        <w:rFonts w:ascii="Symbol" w:hAnsi="Symbol" w:hint="default"/>
        <w:color w:val="147DA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9C2626"/>
    <w:multiLevelType w:val="hybridMultilevel"/>
    <w:tmpl w:val="7E40C80E"/>
    <w:lvl w:ilvl="0" w:tplc="EE3E509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D6D75"/>
    <w:multiLevelType w:val="hybridMultilevel"/>
    <w:tmpl w:val="DED08B20"/>
    <w:lvl w:ilvl="0" w:tplc="EE3E509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B68E2"/>
    <w:multiLevelType w:val="hybridMultilevel"/>
    <w:tmpl w:val="DCFE79B0"/>
    <w:lvl w:ilvl="0" w:tplc="EE3E509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41FB2"/>
    <w:multiLevelType w:val="hybridMultilevel"/>
    <w:tmpl w:val="32C87F90"/>
    <w:lvl w:ilvl="0" w:tplc="EE3E509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05AB4"/>
    <w:multiLevelType w:val="hybridMultilevel"/>
    <w:tmpl w:val="6522680A"/>
    <w:lvl w:ilvl="0" w:tplc="C8F4BD18">
      <w:start w:val="1"/>
      <w:numFmt w:val="decimal"/>
      <w:lvlText w:val="%1."/>
      <w:lvlJc w:val="left"/>
      <w:pPr>
        <w:ind w:left="720" w:hanging="360"/>
      </w:pPr>
      <w:rPr>
        <w:b w:val="0"/>
        <w:color w:val="00AEE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0417FE"/>
    <w:multiLevelType w:val="hybridMultilevel"/>
    <w:tmpl w:val="65A8537A"/>
    <w:lvl w:ilvl="0" w:tplc="4CEC8930">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EA7C87"/>
    <w:multiLevelType w:val="hybridMultilevel"/>
    <w:tmpl w:val="3D485D3E"/>
    <w:lvl w:ilvl="0" w:tplc="4CEC8930">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71864"/>
    <w:multiLevelType w:val="hybridMultilevel"/>
    <w:tmpl w:val="ED3E12EC"/>
    <w:lvl w:ilvl="0" w:tplc="4CEC8930">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4B158C"/>
    <w:multiLevelType w:val="hybridMultilevel"/>
    <w:tmpl w:val="87A433A0"/>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5F4214"/>
    <w:multiLevelType w:val="hybridMultilevel"/>
    <w:tmpl w:val="6522680A"/>
    <w:lvl w:ilvl="0" w:tplc="C8F4BD18">
      <w:start w:val="1"/>
      <w:numFmt w:val="decimal"/>
      <w:lvlText w:val="%1."/>
      <w:lvlJc w:val="left"/>
      <w:pPr>
        <w:ind w:left="720" w:hanging="360"/>
      </w:pPr>
      <w:rPr>
        <w:b w:val="0"/>
        <w:color w:val="00AEE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D05B8E"/>
    <w:multiLevelType w:val="hybridMultilevel"/>
    <w:tmpl w:val="F620DA48"/>
    <w:lvl w:ilvl="0" w:tplc="99F4D32A">
      <w:start w:val="1"/>
      <w:numFmt w:val="decimal"/>
      <w:lvlText w:val="%1."/>
      <w:lvlJc w:val="left"/>
      <w:pPr>
        <w:tabs>
          <w:tab w:val="num" w:pos="1080"/>
        </w:tabs>
        <w:ind w:left="1080" w:hanging="720"/>
      </w:pPr>
      <w:rPr>
        <w:rFonts w:hint="default"/>
        <w:color w:val="00AEE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6E35A2"/>
    <w:multiLevelType w:val="hybridMultilevel"/>
    <w:tmpl w:val="11184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C75C18"/>
    <w:multiLevelType w:val="hybridMultilevel"/>
    <w:tmpl w:val="1E0ADEBE"/>
    <w:lvl w:ilvl="0" w:tplc="CD28249A">
      <w:start w:val="1"/>
      <w:numFmt w:val="bullet"/>
      <w:lvlText w:val=""/>
      <w:lvlJc w:val="left"/>
      <w:pPr>
        <w:tabs>
          <w:tab w:val="num" w:pos="1080"/>
        </w:tabs>
        <w:ind w:left="1080" w:hanging="360"/>
      </w:pPr>
      <w:rPr>
        <w:rFonts w:ascii="Symbol" w:hAnsi="Symbol" w:hint="default"/>
        <w:color w:val="147DA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8258C5"/>
    <w:multiLevelType w:val="hybridMultilevel"/>
    <w:tmpl w:val="6522680A"/>
    <w:lvl w:ilvl="0" w:tplc="C8F4BD18">
      <w:start w:val="1"/>
      <w:numFmt w:val="decimal"/>
      <w:lvlText w:val="%1."/>
      <w:lvlJc w:val="left"/>
      <w:pPr>
        <w:ind w:left="720" w:hanging="360"/>
      </w:pPr>
      <w:rPr>
        <w:b w:val="0"/>
        <w:color w:val="00AEE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73B38"/>
    <w:multiLevelType w:val="hybridMultilevel"/>
    <w:tmpl w:val="149C26F8"/>
    <w:lvl w:ilvl="0" w:tplc="4CEC8930">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A71BDA"/>
    <w:multiLevelType w:val="hybridMultilevel"/>
    <w:tmpl w:val="47CA6E2A"/>
    <w:lvl w:ilvl="0" w:tplc="4CEC8930">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191C28"/>
    <w:multiLevelType w:val="hybridMultilevel"/>
    <w:tmpl w:val="D1C28984"/>
    <w:lvl w:ilvl="0" w:tplc="EE3E509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A6F5B"/>
    <w:multiLevelType w:val="hybridMultilevel"/>
    <w:tmpl w:val="A058E220"/>
    <w:lvl w:ilvl="0" w:tplc="4CEC8930">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AA7027"/>
    <w:multiLevelType w:val="hybridMultilevel"/>
    <w:tmpl w:val="82C2D0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41E0D3C"/>
    <w:multiLevelType w:val="hybridMultilevel"/>
    <w:tmpl w:val="6522680A"/>
    <w:lvl w:ilvl="0" w:tplc="C8F4BD18">
      <w:start w:val="1"/>
      <w:numFmt w:val="decimal"/>
      <w:lvlText w:val="%1."/>
      <w:lvlJc w:val="left"/>
      <w:pPr>
        <w:ind w:left="720" w:hanging="360"/>
      </w:pPr>
      <w:rPr>
        <w:b w:val="0"/>
        <w:color w:val="00AEE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3506F6"/>
    <w:multiLevelType w:val="hybridMultilevel"/>
    <w:tmpl w:val="6DD4C700"/>
    <w:lvl w:ilvl="0" w:tplc="4CEC8930">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6774D8"/>
    <w:multiLevelType w:val="hybridMultilevel"/>
    <w:tmpl w:val="6522680A"/>
    <w:lvl w:ilvl="0" w:tplc="C8F4BD18">
      <w:start w:val="1"/>
      <w:numFmt w:val="decimal"/>
      <w:lvlText w:val="%1."/>
      <w:lvlJc w:val="left"/>
      <w:pPr>
        <w:ind w:left="720" w:hanging="360"/>
      </w:pPr>
      <w:rPr>
        <w:b w:val="0"/>
        <w:color w:val="00AEE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D2447B"/>
    <w:multiLevelType w:val="hybridMultilevel"/>
    <w:tmpl w:val="6522680A"/>
    <w:lvl w:ilvl="0" w:tplc="C8F4BD18">
      <w:start w:val="1"/>
      <w:numFmt w:val="decimal"/>
      <w:lvlText w:val="%1."/>
      <w:lvlJc w:val="left"/>
      <w:pPr>
        <w:ind w:left="720" w:hanging="360"/>
      </w:pPr>
      <w:rPr>
        <w:b w:val="0"/>
        <w:color w:val="00AEE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775D9"/>
    <w:multiLevelType w:val="hybridMultilevel"/>
    <w:tmpl w:val="D2023DE2"/>
    <w:lvl w:ilvl="0" w:tplc="64F8F4A2">
      <w:start w:val="1"/>
      <w:numFmt w:val="decimal"/>
      <w:lvlText w:val="%1."/>
      <w:lvlJc w:val="left"/>
      <w:pPr>
        <w:ind w:left="720" w:hanging="360"/>
      </w:pPr>
    </w:lvl>
    <w:lvl w:ilvl="1" w:tplc="91E2FF92">
      <w:start w:val="1"/>
      <w:numFmt w:val="lowerLetter"/>
      <w:lvlText w:val="%2."/>
      <w:lvlJc w:val="left"/>
      <w:pPr>
        <w:ind w:left="1440" w:hanging="360"/>
      </w:pPr>
    </w:lvl>
    <w:lvl w:ilvl="2" w:tplc="1F9A9D24">
      <w:start w:val="1"/>
      <w:numFmt w:val="lowerRoman"/>
      <w:lvlText w:val="%3."/>
      <w:lvlJc w:val="right"/>
      <w:pPr>
        <w:ind w:left="2160" w:hanging="180"/>
      </w:pPr>
    </w:lvl>
    <w:lvl w:ilvl="3" w:tplc="E750953E">
      <w:start w:val="1"/>
      <w:numFmt w:val="decimal"/>
      <w:lvlText w:val="%4."/>
      <w:lvlJc w:val="left"/>
      <w:pPr>
        <w:ind w:left="2880" w:hanging="360"/>
      </w:pPr>
    </w:lvl>
    <w:lvl w:ilvl="4" w:tplc="F4924B1A">
      <w:start w:val="1"/>
      <w:numFmt w:val="lowerLetter"/>
      <w:lvlText w:val="%5."/>
      <w:lvlJc w:val="left"/>
      <w:pPr>
        <w:ind w:left="3600" w:hanging="360"/>
      </w:pPr>
    </w:lvl>
    <w:lvl w:ilvl="5" w:tplc="92B49DE6">
      <w:start w:val="1"/>
      <w:numFmt w:val="lowerRoman"/>
      <w:lvlText w:val="%6."/>
      <w:lvlJc w:val="right"/>
      <w:pPr>
        <w:ind w:left="4320" w:hanging="180"/>
      </w:pPr>
    </w:lvl>
    <w:lvl w:ilvl="6" w:tplc="FBAED3DA">
      <w:start w:val="1"/>
      <w:numFmt w:val="decimal"/>
      <w:lvlText w:val="%7."/>
      <w:lvlJc w:val="left"/>
      <w:pPr>
        <w:ind w:left="5040" w:hanging="360"/>
      </w:pPr>
    </w:lvl>
    <w:lvl w:ilvl="7" w:tplc="DF5C78D4">
      <w:start w:val="1"/>
      <w:numFmt w:val="lowerLetter"/>
      <w:lvlText w:val="%8."/>
      <w:lvlJc w:val="left"/>
      <w:pPr>
        <w:ind w:left="5760" w:hanging="360"/>
      </w:pPr>
    </w:lvl>
    <w:lvl w:ilvl="8" w:tplc="DCBCB4D4">
      <w:start w:val="1"/>
      <w:numFmt w:val="lowerRoman"/>
      <w:lvlText w:val="%9."/>
      <w:lvlJc w:val="right"/>
      <w:pPr>
        <w:ind w:left="6480" w:hanging="180"/>
      </w:pPr>
    </w:lvl>
  </w:abstractNum>
  <w:num w:numId="1">
    <w:abstractNumId w:val="38"/>
  </w:num>
  <w:num w:numId="2">
    <w:abstractNumId w:val="13"/>
  </w:num>
  <w:num w:numId="3">
    <w:abstractNumId w:val="1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8"/>
  </w:num>
  <w:num w:numId="7">
    <w:abstractNumId w:val="17"/>
  </w:num>
  <w:num w:numId="8">
    <w:abstractNumId w:val="3"/>
  </w:num>
  <w:num w:numId="9">
    <w:abstractNumId w:val="6"/>
  </w:num>
  <w:num w:numId="10">
    <w:abstractNumId w:val="16"/>
  </w:num>
  <w:num w:numId="11">
    <w:abstractNumId w:val="15"/>
  </w:num>
  <w:num w:numId="12">
    <w:abstractNumId w:val="26"/>
  </w:num>
  <w:num w:numId="13">
    <w:abstractNumId w:val="12"/>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5"/>
  </w:num>
  <w:num w:numId="17">
    <w:abstractNumId w:val="1"/>
  </w:num>
  <w:num w:numId="18">
    <w:abstractNumId w:val="22"/>
  </w:num>
  <w:num w:numId="19">
    <w:abstractNumId w:val="32"/>
  </w:num>
  <w:num w:numId="20">
    <w:abstractNumId w:val="2"/>
  </w:num>
  <w:num w:numId="21">
    <w:abstractNumId w:val="8"/>
  </w:num>
  <w:num w:numId="22">
    <w:abstractNumId w:val="23"/>
  </w:num>
  <w:num w:numId="23">
    <w:abstractNumId w:val="30"/>
  </w:num>
  <w:num w:numId="24">
    <w:abstractNumId w:val="0"/>
  </w:num>
  <w:num w:numId="25">
    <w:abstractNumId w:val="29"/>
  </w:num>
  <w:num w:numId="26">
    <w:abstractNumId w:val="9"/>
  </w:num>
  <w:num w:numId="27">
    <w:abstractNumId w:val="33"/>
  </w:num>
  <w:num w:numId="28">
    <w:abstractNumId w:val="21"/>
  </w:num>
  <w:num w:numId="29">
    <w:abstractNumId w:val="20"/>
  </w:num>
  <w:num w:numId="30">
    <w:abstractNumId w:val="10"/>
  </w:num>
  <w:num w:numId="31">
    <w:abstractNumId w:val="27"/>
  </w:num>
  <w:num w:numId="32">
    <w:abstractNumId w:val="14"/>
  </w:num>
  <w:num w:numId="33">
    <w:abstractNumId w:val="4"/>
  </w:num>
  <w:num w:numId="34">
    <w:abstractNumId w:val="7"/>
  </w:num>
  <w:num w:numId="35">
    <w:abstractNumId w:val="36"/>
  </w:num>
  <w:num w:numId="36">
    <w:abstractNumId w:val="34"/>
  </w:num>
  <w:num w:numId="37">
    <w:abstractNumId w:val="37"/>
  </w:num>
  <w:num w:numId="38">
    <w:abstractNumId w:val="28"/>
  </w:num>
  <w:num w:numId="39">
    <w:abstractNumId w:val="24"/>
  </w:num>
  <w:num w:numId="40">
    <w:abstractNumId w:val="19"/>
  </w:num>
  <w:num w:numId="4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AF"/>
    <w:rsid w:val="00002A20"/>
    <w:rsid w:val="00006243"/>
    <w:rsid w:val="0000726D"/>
    <w:rsid w:val="00011D81"/>
    <w:rsid w:val="00022CF7"/>
    <w:rsid w:val="00023E1A"/>
    <w:rsid w:val="000301EE"/>
    <w:rsid w:val="00030CAA"/>
    <w:rsid w:val="00032269"/>
    <w:rsid w:val="00054442"/>
    <w:rsid w:val="00055EC9"/>
    <w:rsid w:val="0007652E"/>
    <w:rsid w:val="0008734E"/>
    <w:rsid w:val="00092528"/>
    <w:rsid w:val="000932C5"/>
    <w:rsid w:val="00096DF7"/>
    <w:rsid w:val="000B300F"/>
    <w:rsid w:val="000D2749"/>
    <w:rsid w:val="000D33EF"/>
    <w:rsid w:val="000D61CF"/>
    <w:rsid w:val="000F203E"/>
    <w:rsid w:val="000F3B54"/>
    <w:rsid w:val="0011736E"/>
    <w:rsid w:val="001321CA"/>
    <w:rsid w:val="00141AA0"/>
    <w:rsid w:val="00154064"/>
    <w:rsid w:val="00155683"/>
    <w:rsid w:val="00161B44"/>
    <w:rsid w:val="001639A7"/>
    <w:rsid w:val="001673E4"/>
    <w:rsid w:val="00174C23"/>
    <w:rsid w:val="00183CD5"/>
    <w:rsid w:val="001D5148"/>
    <w:rsid w:val="001D730D"/>
    <w:rsid w:val="001E215D"/>
    <w:rsid w:val="001F514B"/>
    <w:rsid w:val="002058CF"/>
    <w:rsid w:val="00214675"/>
    <w:rsid w:val="00230FB7"/>
    <w:rsid w:val="00251E71"/>
    <w:rsid w:val="00273F5A"/>
    <w:rsid w:val="00276E03"/>
    <w:rsid w:val="0028007A"/>
    <w:rsid w:val="002A20AB"/>
    <w:rsid w:val="002A3826"/>
    <w:rsid w:val="002A6F3E"/>
    <w:rsid w:val="002B019F"/>
    <w:rsid w:val="002B4DD4"/>
    <w:rsid w:val="002B6F50"/>
    <w:rsid w:val="002C2023"/>
    <w:rsid w:val="002E05A8"/>
    <w:rsid w:val="002F0AE7"/>
    <w:rsid w:val="002F50E8"/>
    <w:rsid w:val="0030073B"/>
    <w:rsid w:val="00316A0B"/>
    <w:rsid w:val="003178CD"/>
    <w:rsid w:val="003264C1"/>
    <w:rsid w:val="00331492"/>
    <w:rsid w:val="003728A0"/>
    <w:rsid w:val="003746A5"/>
    <w:rsid w:val="00384891"/>
    <w:rsid w:val="003867D0"/>
    <w:rsid w:val="003A14DE"/>
    <w:rsid w:val="003A2C17"/>
    <w:rsid w:val="003A4C3F"/>
    <w:rsid w:val="003A6330"/>
    <w:rsid w:val="003C38F1"/>
    <w:rsid w:val="003D3A0F"/>
    <w:rsid w:val="003E4682"/>
    <w:rsid w:val="003E46B6"/>
    <w:rsid w:val="003F0030"/>
    <w:rsid w:val="003F4F7A"/>
    <w:rsid w:val="003F7F38"/>
    <w:rsid w:val="00407545"/>
    <w:rsid w:val="0041769F"/>
    <w:rsid w:val="0042746D"/>
    <w:rsid w:val="00431B01"/>
    <w:rsid w:val="00431F7A"/>
    <w:rsid w:val="0043388C"/>
    <w:rsid w:val="00440F17"/>
    <w:rsid w:val="00446843"/>
    <w:rsid w:val="00447203"/>
    <w:rsid w:val="00463998"/>
    <w:rsid w:val="00464BE2"/>
    <w:rsid w:val="00466951"/>
    <w:rsid w:val="00482393"/>
    <w:rsid w:val="004834FB"/>
    <w:rsid w:val="0048609D"/>
    <w:rsid w:val="0048666F"/>
    <w:rsid w:val="00492AD6"/>
    <w:rsid w:val="004A6C0C"/>
    <w:rsid w:val="004E5585"/>
    <w:rsid w:val="004F22C8"/>
    <w:rsid w:val="004F669E"/>
    <w:rsid w:val="005201CE"/>
    <w:rsid w:val="00523631"/>
    <w:rsid w:val="00543894"/>
    <w:rsid w:val="00556A9B"/>
    <w:rsid w:val="00556D92"/>
    <w:rsid w:val="005653C4"/>
    <w:rsid w:val="00566C87"/>
    <w:rsid w:val="0056709A"/>
    <w:rsid w:val="005700AF"/>
    <w:rsid w:val="00586D8B"/>
    <w:rsid w:val="00590FD7"/>
    <w:rsid w:val="00593D6E"/>
    <w:rsid w:val="005A0742"/>
    <w:rsid w:val="005A6E81"/>
    <w:rsid w:val="005C0C5B"/>
    <w:rsid w:val="005C5DEF"/>
    <w:rsid w:val="005D41B3"/>
    <w:rsid w:val="005D768D"/>
    <w:rsid w:val="005D7F0E"/>
    <w:rsid w:val="005E14C0"/>
    <w:rsid w:val="00604E81"/>
    <w:rsid w:val="00633D7B"/>
    <w:rsid w:val="006542AF"/>
    <w:rsid w:val="00657BF4"/>
    <w:rsid w:val="006714A9"/>
    <w:rsid w:val="00686B43"/>
    <w:rsid w:val="006A12C0"/>
    <w:rsid w:val="006B0F8F"/>
    <w:rsid w:val="006B5A2F"/>
    <w:rsid w:val="006B6011"/>
    <w:rsid w:val="006B6CBC"/>
    <w:rsid w:val="006C7AE4"/>
    <w:rsid w:val="006F0F83"/>
    <w:rsid w:val="006F217B"/>
    <w:rsid w:val="007115C4"/>
    <w:rsid w:val="007312DF"/>
    <w:rsid w:val="007363DF"/>
    <w:rsid w:val="00741A2B"/>
    <w:rsid w:val="00751241"/>
    <w:rsid w:val="00755216"/>
    <w:rsid w:val="00767CF5"/>
    <w:rsid w:val="00777005"/>
    <w:rsid w:val="00781B58"/>
    <w:rsid w:val="007932F4"/>
    <w:rsid w:val="007D73A4"/>
    <w:rsid w:val="007E034A"/>
    <w:rsid w:val="007E38D8"/>
    <w:rsid w:val="007E4E45"/>
    <w:rsid w:val="007F1EB5"/>
    <w:rsid w:val="008072C0"/>
    <w:rsid w:val="00811471"/>
    <w:rsid w:val="00814A33"/>
    <w:rsid w:val="008274DE"/>
    <w:rsid w:val="0085158E"/>
    <w:rsid w:val="00865D1C"/>
    <w:rsid w:val="0089100D"/>
    <w:rsid w:val="008C659C"/>
    <w:rsid w:val="008C7764"/>
    <w:rsid w:val="008D4706"/>
    <w:rsid w:val="008E65E0"/>
    <w:rsid w:val="00902A06"/>
    <w:rsid w:val="009037C5"/>
    <w:rsid w:val="009059E8"/>
    <w:rsid w:val="009175AA"/>
    <w:rsid w:val="00930573"/>
    <w:rsid w:val="0094550D"/>
    <w:rsid w:val="00954234"/>
    <w:rsid w:val="009604FF"/>
    <w:rsid w:val="00964FBD"/>
    <w:rsid w:val="009744B1"/>
    <w:rsid w:val="00977927"/>
    <w:rsid w:val="00986F9E"/>
    <w:rsid w:val="00994892"/>
    <w:rsid w:val="009973CC"/>
    <w:rsid w:val="009A0436"/>
    <w:rsid w:val="009B6B87"/>
    <w:rsid w:val="009C1291"/>
    <w:rsid w:val="009C5E93"/>
    <w:rsid w:val="009D4361"/>
    <w:rsid w:val="009E5A45"/>
    <w:rsid w:val="00A06DC0"/>
    <w:rsid w:val="00A07696"/>
    <w:rsid w:val="00A22282"/>
    <w:rsid w:val="00A2263A"/>
    <w:rsid w:val="00A27C56"/>
    <w:rsid w:val="00A31DD1"/>
    <w:rsid w:val="00A3664E"/>
    <w:rsid w:val="00A37B97"/>
    <w:rsid w:val="00A426C5"/>
    <w:rsid w:val="00A65EB4"/>
    <w:rsid w:val="00A859B1"/>
    <w:rsid w:val="00A90BC8"/>
    <w:rsid w:val="00AA61A8"/>
    <w:rsid w:val="00AC6A3B"/>
    <w:rsid w:val="00AD13FD"/>
    <w:rsid w:val="00AE19A6"/>
    <w:rsid w:val="00AF0E59"/>
    <w:rsid w:val="00B16240"/>
    <w:rsid w:val="00B32B2B"/>
    <w:rsid w:val="00B370AB"/>
    <w:rsid w:val="00B375A9"/>
    <w:rsid w:val="00B874FD"/>
    <w:rsid w:val="00BA3A04"/>
    <w:rsid w:val="00BD5A69"/>
    <w:rsid w:val="00BE374D"/>
    <w:rsid w:val="00C03279"/>
    <w:rsid w:val="00C10CCE"/>
    <w:rsid w:val="00C34E7E"/>
    <w:rsid w:val="00C453D9"/>
    <w:rsid w:val="00C503D4"/>
    <w:rsid w:val="00C549B3"/>
    <w:rsid w:val="00C61F73"/>
    <w:rsid w:val="00C641A0"/>
    <w:rsid w:val="00C64F14"/>
    <w:rsid w:val="00C77019"/>
    <w:rsid w:val="00C9324D"/>
    <w:rsid w:val="00CA00AF"/>
    <w:rsid w:val="00CC2635"/>
    <w:rsid w:val="00CF317A"/>
    <w:rsid w:val="00D05099"/>
    <w:rsid w:val="00D07095"/>
    <w:rsid w:val="00D2674A"/>
    <w:rsid w:val="00D543D7"/>
    <w:rsid w:val="00D621CD"/>
    <w:rsid w:val="00D62AA2"/>
    <w:rsid w:val="00D66AD3"/>
    <w:rsid w:val="00D83B7A"/>
    <w:rsid w:val="00D86541"/>
    <w:rsid w:val="00D95627"/>
    <w:rsid w:val="00DA7B0D"/>
    <w:rsid w:val="00DB72C0"/>
    <w:rsid w:val="00DD68F9"/>
    <w:rsid w:val="00DE2019"/>
    <w:rsid w:val="00DE79A5"/>
    <w:rsid w:val="00E00A8D"/>
    <w:rsid w:val="00E03610"/>
    <w:rsid w:val="00E04141"/>
    <w:rsid w:val="00E05886"/>
    <w:rsid w:val="00E06CDE"/>
    <w:rsid w:val="00E14846"/>
    <w:rsid w:val="00E42F9A"/>
    <w:rsid w:val="00E47859"/>
    <w:rsid w:val="00E514B9"/>
    <w:rsid w:val="00E62D74"/>
    <w:rsid w:val="00E64B46"/>
    <w:rsid w:val="00E74589"/>
    <w:rsid w:val="00E83411"/>
    <w:rsid w:val="00E90729"/>
    <w:rsid w:val="00EB7CE1"/>
    <w:rsid w:val="00ED04C4"/>
    <w:rsid w:val="00ED37C3"/>
    <w:rsid w:val="00ED6E1F"/>
    <w:rsid w:val="00F02EC1"/>
    <w:rsid w:val="00F103DF"/>
    <w:rsid w:val="00F15214"/>
    <w:rsid w:val="00F15CB5"/>
    <w:rsid w:val="00F215E2"/>
    <w:rsid w:val="00F25E1D"/>
    <w:rsid w:val="00F26718"/>
    <w:rsid w:val="00F47CCB"/>
    <w:rsid w:val="00F660B4"/>
    <w:rsid w:val="00F93E4E"/>
    <w:rsid w:val="00F95836"/>
    <w:rsid w:val="00FA7262"/>
    <w:rsid w:val="00FC17CD"/>
    <w:rsid w:val="00FD0198"/>
    <w:rsid w:val="00FE0867"/>
    <w:rsid w:val="00FE1CD5"/>
    <w:rsid w:val="00FE4CCE"/>
    <w:rsid w:val="00FE5199"/>
    <w:rsid w:val="00FF57A4"/>
    <w:rsid w:val="4C5EA513"/>
    <w:rsid w:val="5D7BE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234A1A"/>
  <w15:docId w15:val="{59057B5B-CCE1-423F-BB2D-46EA06CC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0D"/>
    <w:rPr>
      <w:sz w:val="24"/>
      <w:szCs w:val="24"/>
      <w:lang w:val="en-US" w:eastAsia="en-US"/>
    </w:rPr>
  </w:style>
  <w:style w:type="paragraph" w:styleId="Heading1">
    <w:name w:val="heading 1"/>
    <w:basedOn w:val="Normal"/>
    <w:next w:val="Normal"/>
    <w:qFormat/>
    <w:rsid w:val="00CA00AF"/>
    <w:pPr>
      <w:keepNext/>
      <w:outlineLvl w:val="0"/>
    </w:pPr>
    <w:rPr>
      <w:rFonts w:ascii="Plantin" w:hAnsi="Plantin"/>
      <w:b/>
      <w:bCs/>
      <w:u w:val="single"/>
      <w:lang w:val="en-GB"/>
    </w:rPr>
  </w:style>
  <w:style w:type="paragraph" w:styleId="Heading2">
    <w:name w:val="heading 2"/>
    <w:basedOn w:val="Normal"/>
    <w:next w:val="Normal"/>
    <w:qFormat/>
    <w:rsid w:val="00CA00AF"/>
    <w:pPr>
      <w:keepNext/>
      <w:outlineLvl w:val="1"/>
    </w:pPr>
    <w:rPr>
      <w:rFonts w:ascii="Plantin" w:hAnsi="Plantin"/>
      <w:b/>
      <w:bCs/>
      <w:sz w:val="16"/>
      <w:lang w:val="en-GB"/>
    </w:rPr>
  </w:style>
  <w:style w:type="paragraph" w:styleId="Heading4">
    <w:name w:val="heading 4"/>
    <w:basedOn w:val="Normal"/>
    <w:next w:val="Normal"/>
    <w:qFormat/>
    <w:rsid w:val="00CA00AF"/>
    <w:pPr>
      <w:keepNext/>
      <w:jc w:val="center"/>
      <w:outlineLvl w:val="3"/>
    </w:pPr>
    <w:rPr>
      <w:rFonts w:ascii="Plantin" w:hAnsi="Plantin"/>
      <w:b/>
      <w:bCs/>
      <w:sz w:val="32"/>
      <w:szCs w:val="20"/>
      <w:lang w:val="en-GB"/>
    </w:rPr>
  </w:style>
  <w:style w:type="paragraph" w:styleId="Heading5">
    <w:name w:val="heading 5"/>
    <w:basedOn w:val="Normal"/>
    <w:next w:val="Normal"/>
    <w:qFormat/>
    <w:rsid w:val="00CA00AF"/>
    <w:pPr>
      <w:keepNext/>
      <w:tabs>
        <w:tab w:val="left" w:pos="1800"/>
      </w:tabs>
      <w:outlineLvl w:val="4"/>
    </w:pPr>
    <w:rPr>
      <w:rFonts w:ascii="Plantin" w:hAnsi="Planti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00AF"/>
    <w:pPr>
      <w:ind w:left="720" w:hanging="720"/>
    </w:pPr>
    <w:rPr>
      <w:rFonts w:ascii="Plantin" w:hAnsi="Plantin"/>
      <w:lang w:val="en-GB"/>
    </w:rPr>
  </w:style>
  <w:style w:type="paragraph" w:styleId="Footer">
    <w:name w:val="footer"/>
    <w:basedOn w:val="Normal"/>
    <w:rsid w:val="00CA00AF"/>
    <w:pPr>
      <w:tabs>
        <w:tab w:val="center" w:pos="4320"/>
        <w:tab w:val="right" w:pos="8640"/>
      </w:tabs>
    </w:pPr>
  </w:style>
  <w:style w:type="character" w:styleId="PageNumber">
    <w:name w:val="page number"/>
    <w:basedOn w:val="DefaultParagraphFont"/>
    <w:rsid w:val="00CA00AF"/>
  </w:style>
  <w:style w:type="paragraph" w:styleId="Header">
    <w:name w:val="header"/>
    <w:basedOn w:val="Normal"/>
    <w:rsid w:val="00316A0B"/>
    <w:pPr>
      <w:tabs>
        <w:tab w:val="center" w:pos="4320"/>
        <w:tab w:val="right" w:pos="8640"/>
      </w:tabs>
    </w:pPr>
  </w:style>
  <w:style w:type="table" w:styleId="TableGrid">
    <w:name w:val="Table Grid"/>
    <w:basedOn w:val="TableNormal"/>
    <w:rsid w:val="003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1A8"/>
    <w:rPr>
      <w:rFonts w:ascii="Tahoma" w:hAnsi="Tahoma" w:cs="Tahoma"/>
      <w:sz w:val="16"/>
      <w:szCs w:val="16"/>
    </w:rPr>
  </w:style>
  <w:style w:type="paragraph" w:styleId="ListParagraph">
    <w:name w:val="List Paragraph"/>
    <w:basedOn w:val="Normal"/>
    <w:uiPriority w:val="34"/>
    <w:qFormat/>
    <w:rsid w:val="00A31DD1"/>
    <w:pPr>
      <w:ind w:left="720"/>
    </w:pPr>
    <w:rPr>
      <w:rFonts w:ascii="Calibri" w:eastAsiaTheme="minorHAnsi" w:hAnsi="Calibri"/>
      <w:sz w:val="22"/>
      <w:szCs w:val="22"/>
      <w:lang w:val="en-GB"/>
    </w:rPr>
  </w:style>
  <w:style w:type="character" w:customStyle="1" w:styleId="BodyTextIndentChar">
    <w:name w:val="Body Text Indent Char"/>
    <w:basedOn w:val="DefaultParagraphFont"/>
    <w:link w:val="BodyTextIndent"/>
    <w:rsid w:val="00ED6E1F"/>
    <w:rPr>
      <w:rFonts w:ascii="Plantin" w:hAnsi="Planti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014">
      <w:bodyDiv w:val="1"/>
      <w:marLeft w:val="0"/>
      <w:marRight w:val="0"/>
      <w:marTop w:val="0"/>
      <w:marBottom w:val="0"/>
      <w:divBdr>
        <w:top w:val="none" w:sz="0" w:space="0" w:color="auto"/>
        <w:left w:val="none" w:sz="0" w:space="0" w:color="auto"/>
        <w:bottom w:val="none" w:sz="0" w:space="0" w:color="auto"/>
        <w:right w:val="none" w:sz="0" w:space="0" w:color="auto"/>
      </w:divBdr>
    </w:div>
    <w:div w:id="927497026">
      <w:bodyDiv w:val="1"/>
      <w:marLeft w:val="0"/>
      <w:marRight w:val="0"/>
      <w:marTop w:val="0"/>
      <w:marBottom w:val="0"/>
      <w:divBdr>
        <w:top w:val="none" w:sz="0" w:space="0" w:color="auto"/>
        <w:left w:val="none" w:sz="0" w:space="0" w:color="auto"/>
        <w:bottom w:val="none" w:sz="0" w:space="0" w:color="auto"/>
        <w:right w:val="none" w:sz="0" w:space="0" w:color="auto"/>
      </w:divBdr>
    </w:div>
    <w:div w:id="1247423058">
      <w:bodyDiv w:val="1"/>
      <w:marLeft w:val="0"/>
      <w:marRight w:val="0"/>
      <w:marTop w:val="0"/>
      <w:marBottom w:val="0"/>
      <w:divBdr>
        <w:top w:val="none" w:sz="0" w:space="0" w:color="auto"/>
        <w:left w:val="none" w:sz="0" w:space="0" w:color="auto"/>
        <w:bottom w:val="none" w:sz="0" w:space="0" w:color="auto"/>
        <w:right w:val="none" w:sz="0" w:space="0" w:color="auto"/>
      </w:divBdr>
    </w:div>
    <w:div w:id="1260479844">
      <w:bodyDiv w:val="1"/>
      <w:marLeft w:val="0"/>
      <w:marRight w:val="0"/>
      <w:marTop w:val="0"/>
      <w:marBottom w:val="0"/>
      <w:divBdr>
        <w:top w:val="none" w:sz="0" w:space="0" w:color="auto"/>
        <w:left w:val="none" w:sz="0" w:space="0" w:color="auto"/>
        <w:bottom w:val="none" w:sz="0" w:space="0" w:color="auto"/>
        <w:right w:val="none" w:sz="0" w:space="0" w:color="auto"/>
      </w:divBdr>
    </w:div>
    <w:div w:id="12752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2" ma:contentTypeDescription="Create a new document." ma:contentTypeScope="" ma:versionID="d3e61b84e504ebcd8b391e5f27d1f5f7">
  <xsd:schema xmlns:xsd="http://www.w3.org/2001/XMLSchema" xmlns:xs="http://www.w3.org/2001/XMLSchema" xmlns:p="http://schemas.microsoft.com/office/2006/metadata/properties" xmlns:ns2="4e386a46-7d7e-4bb8-86f6-b0ba03ae6946" xmlns:ns3="f0d6eb6a-071f-446e-9702-28b5f41687f8" targetNamespace="http://schemas.microsoft.com/office/2006/metadata/properties" ma:root="true" ma:fieldsID="fb732f8fa989afb6f39939864649b53d" ns2:_="" ns3:_="">
    <xsd:import namespace="4e386a46-7d7e-4bb8-86f6-b0ba03ae6946"/>
    <xsd:import namespace="f0d6eb6a-071f-446e-9702-28b5f41687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FCB0C-A7D4-40AF-9A2E-6A3E5F03B63D}">
  <ds:schemaRefs>
    <ds:schemaRef ds:uri="http://schemas.microsoft.com/office/2006/documentManagement/types"/>
    <ds:schemaRef ds:uri="http://schemas.microsoft.com/office/2006/metadata/properties"/>
    <ds:schemaRef ds:uri="http://purl.org/dc/elements/1.1/"/>
    <ds:schemaRef ds:uri="f0d6eb6a-071f-446e-9702-28b5f41687f8"/>
    <ds:schemaRef ds:uri="http://purl.org/dc/terms/"/>
    <ds:schemaRef ds:uri="http://schemas.microsoft.com/office/infopath/2007/PartnerControls"/>
    <ds:schemaRef ds:uri="http://schemas.openxmlformats.org/package/2006/metadata/core-properties"/>
    <ds:schemaRef ds:uri="4e386a46-7d7e-4bb8-86f6-b0ba03ae6946"/>
    <ds:schemaRef ds:uri="http://www.w3.org/XML/1998/namespace"/>
    <ds:schemaRef ds:uri="http://purl.org/dc/dcmitype/"/>
  </ds:schemaRefs>
</ds:datastoreItem>
</file>

<file path=customXml/itemProps2.xml><?xml version="1.0" encoding="utf-8"?>
<ds:datastoreItem xmlns:ds="http://schemas.openxmlformats.org/officeDocument/2006/customXml" ds:itemID="{1705BA64-EA7A-400C-9394-22B21949D9CF}">
  <ds:schemaRefs>
    <ds:schemaRef ds:uri="http://schemas.microsoft.com/sharepoint/v3/contenttype/forms"/>
  </ds:schemaRefs>
</ds:datastoreItem>
</file>

<file path=customXml/itemProps3.xml><?xml version="1.0" encoding="utf-8"?>
<ds:datastoreItem xmlns:ds="http://schemas.openxmlformats.org/officeDocument/2006/customXml" ds:itemID="{87893F00-9A8C-45F1-9283-989E11612337}">
  <ds:schemaRefs>
    <ds:schemaRef ds:uri="http://schemas.openxmlformats.org/officeDocument/2006/bibliography"/>
  </ds:schemaRefs>
</ds:datastoreItem>
</file>

<file path=customXml/itemProps4.xml><?xml version="1.0" encoding="utf-8"?>
<ds:datastoreItem xmlns:ds="http://schemas.openxmlformats.org/officeDocument/2006/customXml" ds:itemID="{01343632-BBA2-4A79-BBE3-C8372588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 UK Notts</dc:creator>
  <cp:lastModifiedBy>Sian Ellerton</cp:lastModifiedBy>
  <cp:revision>2</cp:revision>
  <cp:lastPrinted>2017-12-19T14:30:00Z</cp:lastPrinted>
  <dcterms:created xsi:type="dcterms:W3CDTF">2021-04-28T11:32:00Z</dcterms:created>
  <dcterms:modified xsi:type="dcterms:W3CDTF">2021-04-28T11:32:00Z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ies>
</file>