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EF" w:rsidRPr="00A0405F" w:rsidRDefault="006344EF" w:rsidP="006344EF">
      <w:pPr>
        <w:jc w:val="center"/>
        <w:rPr>
          <w:rFonts w:ascii="Arial" w:hAnsi="Arial" w:cs="Arial"/>
          <w:b/>
          <w:lang w:val="en-GB"/>
        </w:rPr>
      </w:pPr>
      <w:r w:rsidRPr="00A0405F">
        <w:rPr>
          <w:rFonts w:ascii="Arial" w:hAnsi="Arial" w:cs="Arial"/>
          <w:b/>
          <w:lang w:val="en-GB"/>
        </w:rPr>
        <w:t>JOB DESCRIPTION</w:t>
      </w:r>
    </w:p>
    <w:p w:rsidR="006344EF" w:rsidRPr="00A0405F" w:rsidRDefault="006344EF" w:rsidP="006344EF">
      <w:pPr>
        <w:jc w:val="center"/>
        <w:rPr>
          <w:rFonts w:ascii="Arial" w:hAnsi="Arial" w:cs="Arial"/>
          <w:b/>
          <w:lang w:val="en-GB"/>
        </w:rPr>
      </w:pPr>
    </w:p>
    <w:p w:rsidR="006344EF" w:rsidRPr="00A0405F" w:rsidRDefault="009560FA" w:rsidP="005D21F2">
      <w:pPr>
        <w:jc w:val="center"/>
        <w:rPr>
          <w:rFonts w:ascii="Arial" w:hAnsi="Arial" w:cs="Arial"/>
          <w:b/>
          <w:sz w:val="32"/>
          <w:szCs w:val="32"/>
          <w:lang w:val="en-GB"/>
        </w:rPr>
      </w:pPr>
      <w:r>
        <w:rPr>
          <w:rFonts w:ascii="Arial" w:hAnsi="Arial" w:cs="Arial"/>
          <w:b/>
          <w:sz w:val="32"/>
          <w:szCs w:val="32"/>
          <w:lang w:val="en-GB"/>
        </w:rPr>
        <w:t>Care Navigator/</w:t>
      </w:r>
      <w:r w:rsidR="005D21F2">
        <w:rPr>
          <w:rFonts w:ascii="Arial" w:hAnsi="Arial" w:cs="Arial"/>
          <w:b/>
          <w:sz w:val="32"/>
          <w:szCs w:val="32"/>
          <w:lang w:val="en-GB"/>
        </w:rPr>
        <w:t>Social Prescriber</w:t>
      </w:r>
    </w:p>
    <w:p w:rsidR="006344EF" w:rsidRPr="00A0405F" w:rsidRDefault="006344EF" w:rsidP="006344EF">
      <w:pPr>
        <w:jc w:val="center"/>
        <w:rPr>
          <w:rFonts w:ascii="Arial" w:hAnsi="Arial" w:cs="Arial"/>
          <w:b/>
          <w:lang w:val="en-GB"/>
        </w:rPr>
      </w:pPr>
    </w:p>
    <w:p w:rsidR="006344EF" w:rsidRPr="00A0405F" w:rsidRDefault="006344EF" w:rsidP="006344EF">
      <w:pPr>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6"/>
        <w:gridCol w:w="1972"/>
        <w:gridCol w:w="6066"/>
      </w:tblGrid>
      <w:tr w:rsidR="006344EF" w:rsidRPr="00A0405F" w:rsidTr="00D168C7">
        <w:tc>
          <w:tcPr>
            <w:tcW w:w="1096" w:type="dxa"/>
            <w:tcBorders>
              <w:top w:val="nil"/>
              <w:left w:val="nil"/>
              <w:bottom w:val="nil"/>
            </w:tcBorders>
          </w:tcPr>
          <w:p w:rsidR="006344EF" w:rsidRPr="00A0405F" w:rsidRDefault="006344EF" w:rsidP="00D168C7">
            <w:pPr>
              <w:rPr>
                <w:rFonts w:ascii="Arial" w:hAnsi="Arial" w:cs="Arial"/>
                <w:lang w:val="en-GB"/>
              </w:rPr>
            </w:pPr>
            <w:r w:rsidRPr="00A0405F">
              <w:rPr>
                <w:rFonts w:ascii="Arial" w:hAnsi="Arial" w:cs="Arial"/>
                <w:b/>
                <w:bCs/>
                <w:lang w:val="en-GB"/>
              </w:rPr>
              <w:t>1</w:t>
            </w:r>
            <w:r w:rsidRPr="00A0405F">
              <w:rPr>
                <w:rFonts w:ascii="Arial" w:hAnsi="Arial" w:cs="Arial"/>
                <w:lang w:val="en-GB"/>
              </w:rPr>
              <w:t>.</w:t>
            </w:r>
          </w:p>
        </w:tc>
        <w:tc>
          <w:tcPr>
            <w:tcW w:w="1972" w:type="dxa"/>
            <w:tcBorders>
              <w:top w:val="nil"/>
              <w:bottom w:val="nil"/>
            </w:tcBorders>
          </w:tcPr>
          <w:p w:rsidR="006344EF" w:rsidRPr="00A0405F" w:rsidRDefault="006344EF" w:rsidP="00D168C7">
            <w:pPr>
              <w:rPr>
                <w:rFonts w:ascii="Arial" w:hAnsi="Arial" w:cs="Arial"/>
                <w:b/>
                <w:lang w:val="en-GB"/>
              </w:rPr>
            </w:pPr>
            <w:r w:rsidRPr="00A0405F">
              <w:rPr>
                <w:rFonts w:ascii="Arial" w:hAnsi="Arial" w:cs="Arial"/>
                <w:b/>
                <w:lang w:val="en-GB"/>
              </w:rPr>
              <w:t>JOB DETAILS:</w:t>
            </w:r>
          </w:p>
        </w:tc>
        <w:tc>
          <w:tcPr>
            <w:tcW w:w="6066" w:type="dxa"/>
            <w:tcBorders>
              <w:top w:val="nil"/>
              <w:bottom w:val="nil"/>
              <w:right w:val="nil"/>
            </w:tcBorders>
          </w:tcPr>
          <w:p w:rsidR="006344EF" w:rsidRPr="00A0405F" w:rsidRDefault="006344EF" w:rsidP="00D168C7">
            <w:pPr>
              <w:rPr>
                <w:rFonts w:ascii="Arial" w:hAnsi="Arial" w:cs="Arial"/>
                <w:lang w:val="en-GB"/>
              </w:rPr>
            </w:pPr>
          </w:p>
        </w:tc>
      </w:tr>
      <w:tr w:rsidR="006344EF" w:rsidRPr="00A0405F" w:rsidTr="00D168C7">
        <w:tc>
          <w:tcPr>
            <w:tcW w:w="3068" w:type="dxa"/>
            <w:gridSpan w:val="2"/>
            <w:tcBorders>
              <w:top w:val="nil"/>
              <w:left w:val="nil"/>
              <w:bottom w:val="nil"/>
              <w:right w:val="nil"/>
            </w:tcBorders>
          </w:tcPr>
          <w:p w:rsidR="006344EF" w:rsidRPr="00A0405F" w:rsidRDefault="006344EF" w:rsidP="00D168C7">
            <w:pPr>
              <w:rPr>
                <w:rFonts w:ascii="Arial" w:hAnsi="Arial" w:cs="Arial"/>
                <w:b/>
                <w:lang w:val="en-GB"/>
              </w:rPr>
            </w:pPr>
          </w:p>
          <w:p w:rsidR="006344EF" w:rsidRPr="00A0405F" w:rsidRDefault="006344EF" w:rsidP="00D168C7">
            <w:pPr>
              <w:rPr>
                <w:rFonts w:ascii="Arial" w:hAnsi="Arial" w:cs="Arial"/>
                <w:b/>
                <w:lang w:val="en-GB"/>
              </w:rPr>
            </w:pPr>
            <w:r w:rsidRPr="00A0405F">
              <w:rPr>
                <w:rFonts w:ascii="Arial" w:hAnsi="Arial" w:cs="Arial"/>
                <w:b/>
                <w:lang w:val="en-GB"/>
              </w:rPr>
              <w:t>Job Title:</w:t>
            </w:r>
          </w:p>
        </w:tc>
        <w:tc>
          <w:tcPr>
            <w:tcW w:w="6066" w:type="dxa"/>
            <w:tcBorders>
              <w:top w:val="nil"/>
              <w:left w:val="nil"/>
              <w:bottom w:val="nil"/>
              <w:right w:val="nil"/>
            </w:tcBorders>
          </w:tcPr>
          <w:p w:rsidR="006344EF" w:rsidRPr="00A0405F" w:rsidRDefault="006344EF" w:rsidP="00D168C7">
            <w:pPr>
              <w:rPr>
                <w:rFonts w:ascii="Arial" w:hAnsi="Arial" w:cs="Arial"/>
                <w:lang w:val="en-GB"/>
              </w:rPr>
            </w:pPr>
          </w:p>
          <w:p w:rsidR="006344EF" w:rsidRPr="00A0405F" w:rsidRDefault="009560FA" w:rsidP="00D168C7">
            <w:pPr>
              <w:rPr>
                <w:rFonts w:ascii="Arial" w:hAnsi="Arial" w:cs="Arial"/>
                <w:lang w:val="en-GB"/>
              </w:rPr>
            </w:pPr>
            <w:r>
              <w:rPr>
                <w:rFonts w:ascii="Arial" w:hAnsi="Arial" w:cs="Arial"/>
                <w:lang w:val="en-GB"/>
              </w:rPr>
              <w:t xml:space="preserve">Care Navigator/ </w:t>
            </w:r>
            <w:r w:rsidR="005D21F2">
              <w:rPr>
                <w:rFonts w:ascii="Arial" w:hAnsi="Arial" w:cs="Arial"/>
                <w:lang w:val="en-GB"/>
              </w:rPr>
              <w:t>Social Prescriber</w:t>
            </w:r>
            <w:r w:rsidR="00897E36">
              <w:rPr>
                <w:rFonts w:ascii="Arial" w:hAnsi="Arial" w:cs="Arial"/>
                <w:lang w:val="en-GB"/>
              </w:rPr>
              <w:t xml:space="preserve"> </w:t>
            </w:r>
          </w:p>
        </w:tc>
      </w:tr>
      <w:tr w:rsidR="006344EF" w:rsidRPr="00A0405F" w:rsidTr="00D168C7">
        <w:tc>
          <w:tcPr>
            <w:tcW w:w="3068" w:type="dxa"/>
            <w:gridSpan w:val="2"/>
            <w:tcBorders>
              <w:top w:val="nil"/>
              <w:left w:val="nil"/>
              <w:bottom w:val="nil"/>
              <w:right w:val="nil"/>
            </w:tcBorders>
          </w:tcPr>
          <w:p w:rsidR="006344EF" w:rsidRPr="00A0405F" w:rsidRDefault="006344EF" w:rsidP="00D168C7">
            <w:pPr>
              <w:rPr>
                <w:rFonts w:ascii="Arial" w:hAnsi="Arial" w:cs="Arial"/>
                <w:b/>
                <w:lang w:val="en-GB"/>
              </w:rPr>
            </w:pPr>
            <w:r w:rsidRPr="00A0405F">
              <w:rPr>
                <w:rFonts w:ascii="Arial" w:hAnsi="Arial" w:cs="Arial"/>
                <w:b/>
                <w:lang w:val="en-GB"/>
              </w:rPr>
              <w:t>Reporting to:</w:t>
            </w:r>
          </w:p>
        </w:tc>
        <w:tc>
          <w:tcPr>
            <w:tcW w:w="6066" w:type="dxa"/>
            <w:tcBorders>
              <w:top w:val="nil"/>
              <w:left w:val="nil"/>
              <w:bottom w:val="nil"/>
              <w:right w:val="nil"/>
            </w:tcBorders>
          </w:tcPr>
          <w:p w:rsidR="006344EF" w:rsidRPr="00A0405F" w:rsidRDefault="005D21F2" w:rsidP="00D168C7">
            <w:pPr>
              <w:rPr>
                <w:rFonts w:ascii="Arial" w:hAnsi="Arial" w:cs="Arial"/>
                <w:lang w:val="en-GB"/>
              </w:rPr>
            </w:pPr>
            <w:r>
              <w:rPr>
                <w:rFonts w:ascii="Arial" w:hAnsi="Arial" w:cs="Arial"/>
                <w:lang w:val="en-GB"/>
              </w:rPr>
              <w:t>Senior Manager Advisory and Wellbeing Services</w:t>
            </w:r>
          </w:p>
          <w:p w:rsidR="006344EF" w:rsidRPr="00A0405F" w:rsidRDefault="006344EF" w:rsidP="009E6624">
            <w:pPr>
              <w:rPr>
                <w:rFonts w:ascii="Arial" w:hAnsi="Arial" w:cs="Arial"/>
                <w:lang w:val="en-GB"/>
              </w:rPr>
            </w:pPr>
          </w:p>
        </w:tc>
      </w:tr>
      <w:tr w:rsidR="000A5098" w:rsidRPr="00A0405F" w:rsidTr="00D168C7">
        <w:tc>
          <w:tcPr>
            <w:tcW w:w="3068" w:type="dxa"/>
            <w:gridSpan w:val="2"/>
            <w:tcBorders>
              <w:top w:val="nil"/>
              <w:left w:val="nil"/>
              <w:bottom w:val="nil"/>
              <w:right w:val="nil"/>
            </w:tcBorders>
          </w:tcPr>
          <w:p w:rsidR="000A5098" w:rsidRPr="00A0405F" w:rsidRDefault="000A5098" w:rsidP="00D168C7">
            <w:pPr>
              <w:rPr>
                <w:rFonts w:ascii="Arial" w:hAnsi="Arial" w:cs="Arial"/>
                <w:b/>
                <w:lang w:val="en-GB"/>
              </w:rPr>
            </w:pPr>
            <w:r>
              <w:rPr>
                <w:rFonts w:ascii="Arial" w:hAnsi="Arial" w:cs="Arial"/>
                <w:b/>
                <w:lang w:val="en-GB"/>
              </w:rPr>
              <w:t>Based at:</w:t>
            </w:r>
          </w:p>
        </w:tc>
        <w:tc>
          <w:tcPr>
            <w:tcW w:w="6066" w:type="dxa"/>
            <w:tcBorders>
              <w:top w:val="nil"/>
              <w:left w:val="nil"/>
              <w:bottom w:val="nil"/>
              <w:right w:val="nil"/>
            </w:tcBorders>
          </w:tcPr>
          <w:p w:rsidR="000A5098" w:rsidRDefault="00DB3768" w:rsidP="00D168C7">
            <w:pPr>
              <w:rPr>
                <w:rFonts w:ascii="Arial" w:hAnsi="Arial" w:cs="Arial"/>
                <w:lang w:val="en-GB"/>
              </w:rPr>
            </w:pPr>
            <w:r>
              <w:rPr>
                <w:rFonts w:ascii="Arial" w:hAnsi="Arial" w:cs="Arial"/>
                <w:lang w:val="en-GB"/>
              </w:rPr>
              <w:t>Age UK Redbridge, Barking and Havering</w:t>
            </w:r>
            <w:r w:rsidR="00A233FC">
              <w:rPr>
                <w:rFonts w:ascii="Arial" w:hAnsi="Arial" w:cs="Arial"/>
                <w:lang w:val="en-GB"/>
              </w:rPr>
              <w:t xml:space="preserve"> </w:t>
            </w:r>
          </w:p>
          <w:p w:rsidR="00DB3768" w:rsidRDefault="00DB3768" w:rsidP="00D168C7">
            <w:pPr>
              <w:rPr>
                <w:rFonts w:ascii="Arial" w:hAnsi="Arial" w:cs="Arial"/>
                <w:lang w:val="en-GB"/>
              </w:rPr>
            </w:pPr>
          </w:p>
        </w:tc>
      </w:tr>
      <w:tr w:rsidR="006344EF" w:rsidRPr="00A0405F" w:rsidTr="00D168C7">
        <w:tc>
          <w:tcPr>
            <w:tcW w:w="3068" w:type="dxa"/>
            <w:gridSpan w:val="2"/>
            <w:tcBorders>
              <w:top w:val="nil"/>
              <w:left w:val="nil"/>
              <w:bottom w:val="nil"/>
              <w:right w:val="nil"/>
            </w:tcBorders>
          </w:tcPr>
          <w:p w:rsidR="006344EF" w:rsidRPr="00A0405F" w:rsidRDefault="006344EF" w:rsidP="00D168C7">
            <w:pPr>
              <w:rPr>
                <w:rFonts w:ascii="Arial" w:hAnsi="Arial" w:cs="Arial"/>
                <w:b/>
                <w:lang w:val="en-GB"/>
              </w:rPr>
            </w:pPr>
            <w:r w:rsidRPr="00A0405F">
              <w:rPr>
                <w:rFonts w:ascii="Arial" w:hAnsi="Arial" w:cs="Arial"/>
                <w:b/>
                <w:lang w:val="en-GB"/>
              </w:rPr>
              <w:t>Working Hours</w:t>
            </w:r>
          </w:p>
        </w:tc>
        <w:tc>
          <w:tcPr>
            <w:tcW w:w="6066" w:type="dxa"/>
            <w:tcBorders>
              <w:top w:val="nil"/>
              <w:left w:val="nil"/>
              <w:bottom w:val="nil"/>
              <w:right w:val="nil"/>
            </w:tcBorders>
          </w:tcPr>
          <w:p w:rsidR="006344EF" w:rsidRPr="00A0405F" w:rsidRDefault="00AC3FAE" w:rsidP="00D168C7">
            <w:pPr>
              <w:rPr>
                <w:rFonts w:ascii="Arial" w:hAnsi="Arial" w:cs="Arial"/>
                <w:lang w:val="en-GB"/>
              </w:rPr>
            </w:pPr>
            <w:r>
              <w:rPr>
                <w:rFonts w:ascii="Arial" w:hAnsi="Arial" w:cs="Arial"/>
                <w:lang w:val="en-GB"/>
              </w:rPr>
              <w:t xml:space="preserve">28 </w:t>
            </w:r>
            <w:r w:rsidR="00671B72">
              <w:rPr>
                <w:rFonts w:ascii="Arial" w:hAnsi="Arial" w:cs="Arial"/>
                <w:lang w:val="en-GB"/>
              </w:rPr>
              <w:t xml:space="preserve">up </w:t>
            </w:r>
            <w:r>
              <w:rPr>
                <w:rFonts w:ascii="Arial" w:hAnsi="Arial" w:cs="Arial"/>
                <w:lang w:val="en-GB"/>
              </w:rPr>
              <w:t xml:space="preserve">to </w:t>
            </w:r>
            <w:r w:rsidR="005D21F2">
              <w:rPr>
                <w:rFonts w:ascii="Arial" w:hAnsi="Arial" w:cs="Arial"/>
                <w:lang w:val="en-GB"/>
              </w:rPr>
              <w:t>35</w:t>
            </w:r>
            <w:r w:rsidR="006344EF" w:rsidRPr="00A0405F">
              <w:rPr>
                <w:rFonts w:ascii="Arial" w:hAnsi="Arial" w:cs="Arial"/>
                <w:lang w:val="en-GB"/>
              </w:rPr>
              <w:t xml:space="preserve"> Hours </w:t>
            </w:r>
            <w:r w:rsidR="006A56F6">
              <w:rPr>
                <w:rFonts w:ascii="Arial" w:hAnsi="Arial" w:cs="Arial"/>
                <w:lang w:val="en-GB"/>
              </w:rPr>
              <w:t>per week</w:t>
            </w:r>
          </w:p>
        </w:tc>
      </w:tr>
      <w:tr w:rsidR="006344EF" w:rsidRPr="00A0405F" w:rsidTr="00D168C7">
        <w:trPr>
          <w:trHeight w:val="335"/>
        </w:trPr>
        <w:tc>
          <w:tcPr>
            <w:tcW w:w="3068" w:type="dxa"/>
            <w:gridSpan w:val="2"/>
            <w:tcBorders>
              <w:top w:val="nil"/>
              <w:left w:val="nil"/>
              <w:bottom w:val="nil"/>
              <w:right w:val="nil"/>
            </w:tcBorders>
          </w:tcPr>
          <w:p w:rsidR="006344EF" w:rsidRPr="00A0405F" w:rsidRDefault="006344EF" w:rsidP="00D168C7">
            <w:pPr>
              <w:rPr>
                <w:rFonts w:ascii="Arial" w:hAnsi="Arial" w:cs="Arial"/>
                <w:b/>
                <w:lang w:val="en-GB"/>
              </w:rPr>
            </w:pPr>
            <w:r w:rsidRPr="00A0405F">
              <w:rPr>
                <w:rFonts w:ascii="Arial" w:hAnsi="Arial" w:cs="Arial"/>
                <w:b/>
                <w:lang w:val="en-GB"/>
              </w:rPr>
              <w:t>Remuneration:</w:t>
            </w:r>
          </w:p>
        </w:tc>
        <w:tc>
          <w:tcPr>
            <w:tcW w:w="6066" w:type="dxa"/>
            <w:tcBorders>
              <w:top w:val="nil"/>
              <w:left w:val="nil"/>
              <w:bottom w:val="nil"/>
              <w:right w:val="nil"/>
            </w:tcBorders>
          </w:tcPr>
          <w:p w:rsidR="006344EF" w:rsidRPr="00A0405F" w:rsidRDefault="00AC3FAE" w:rsidP="00D168C7">
            <w:pPr>
              <w:rPr>
                <w:rFonts w:ascii="Arial" w:hAnsi="Arial" w:cs="Arial"/>
                <w:lang w:val="en-GB"/>
              </w:rPr>
            </w:pPr>
            <w:r>
              <w:rPr>
                <w:rFonts w:ascii="Arial" w:hAnsi="Arial" w:cs="Arial"/>
                <w:lang w:val="en-GB"/>
              </w:rPr>
              <w:t>£23,686</w:t>
            </w:r>
            <w:r w:rsidR="005D21F2">
              <w:rPr>
                <w:rFonts w:ascii="Arial" w:hAnsi="Arial" w:cs="Arial"/>
                <w:lang w:val="en-GB"/>
              </w:rPr>
              <w:t xml:space="preserve"> p.a. </w:t>
            </w:r>
            <w:r>
              <w:rPr>
                <w:rFonts w:ascii="Arial" w:hAnsi="Arial" w:cs="Arial"/>
                <w:lang w:val="en-GB"/>
              </w:rPr>
              <w:t>(£18,949 actual for 28 hrs/week-£23,686 for 35hrs/week)</w:t>
            </w:r>
          </w:p>
        </w:tc>
      </w:tr>
    </w:tbl>
    <w:p w:rsidR="006344EF" w:rsidRPr="00A0405F" w:rsidRDefault="006344EF" w:rsidP="006344EF">
      <w:pPr>
        <w:rPr>
          <w:rFonts w:ascii="Arial" w:hAnsi="Arial" w:cs="Arial"/>
          <w:lang w:val="en-GB"/>
        </w:rPr>
      </w:pPr>
    </w:p>
    <w:p w:rsidR="00803FA4" w:rsidRDefault="00803FA4" w:rsidP="00803FA4">
      <w:pPr>
        <w:rPr>
          <w:rFonts w:ascii="Arial" w:hAnsi="Arial" w:cs="Arial"/>
          <w:lang w:val="en-GB"/>
        </w:rPr>
      </w:pPr>
    </w:p>
    <w:p w:rsidR="00803FA4" w:rsidRDefault="00803FA4" w:rsidP="00803FA4">
      <w:pPr>
        <w:rPr>
          <w:rFonts w:ascii="Arial" w:hAnsi="Arial" w:cs="Arial"/>
          <w:lang w:val="en-GB"/>
        </w:rPr>
      </w:pPr>
      <w:r>
        <w:rPr>
          <w:rFonts w:ascii="Arial" w:hAnsi="Arial" w:cs="Arial"/>
          <w:b/>
          <w:bCs/>
          <w:lang w:val="en-GB"/>
        </w:rPr>
        <w:t xml:space="preserve">2. </w:t>
      </w:r>
      <w:r w:rsidRPr="00A0405F">
        <w:rPr>
          <w:rFonts w:ascii="Arial" w:hAnsi="Arial" w:cs="Arial"/>
          <w:b/>
          <w:bCs/>
          <w:lang w:val="en-GB"/>
        </w:rPr>
        <w:t>JOB PURPOSE:</w:t>
      </w:r>
    </w:p>
    <w:p w:rsidR="00803FA4" w:rsidRPr="00A0405F" w:rsidRDefault="00803FA4" w:rsidP="00803FA4">
      <w:pPr>
        <w:rPr>
          <w:rFonts w:ascii="Arial" w:hAnsi="Arial" w:cs="Arial"/>
          <w:lang w:val="en-GB"/>
        </w:rPr>
      </w:pPr>
      <w:r w:rsidRPr="00A0405F">
        <w:rPr>
          <w:rFonts w:ascii="Arial" w:hAnsi="Arial" w:cs="Arial"/>
          <w:lang w:val="en-GB"/>
        </w:rPr>
        <w:t xml:space="preserve">Working </w:t>
      </w:r>
      <w:r w:rsidR="00A233FC">
        <w:rPr>
          <w:rFonts w:ascii="Arial" w:hAnsi="Arial" w:cs="Arial"/>
          <w:lang w:val="en-GB"/>
        </w:rPr>
        <w:t>as part of the Age UK RBH I</w:t>
      </w:r>
      <w:r w:rsidR="007938FF">
        <w:rPr>
          <w:rFonts w:ascii="Arial" w:hAnsi="Arial" w:cs="Arial"/>
          <w:lang w:val="en-GB"/>
        </w:rPr>
        <w:t>ntegr</w:t>
      </w:r>
      <w:r w:rsidR="00A233FC">
        <w:rPr>
          <w:rFonts w:ascii="Arial" w:hAnsi="Arial" w:cs="Arial"/>
          <w:lang w:val="en-GB"/>
        </w:rPr>
        <w:t>ated Care Team to support</w:t>
      </w:r>
      <w:r w:rsidR="00824429">
        <w:rPr>
          <w:rFonts w:ascii="Arial" w:hAnsi="Arial" w:cs="Arial"/>
          <w:lang w:val="en-GB"/>
        </w:rPr>
        <w:t xml:space="preserve"> </w:t>
      </w:r>
      <w:r w:rsidRPr="00A0405F">
        <w:rPr>
          <w:rFonts w:ascii="Arial" w:hAnsi="Arial" w:cs="Arial"/>
          <w:lang w:val="en-GB"/>
        </w:rPr>
        <w:t>people</w:t>
      </w:r>
      <w:r w:rsidR="00824429">
        <w:rPr>
          <w:rFonts w:ascii="Arial" w:hAnsi="Arial" w:cs="Arial"/>
          <w:lang w:val="en-GB"/>
        </w:rPr>
        <w:t xml:space="preserve"> with multiple </w:t>
      </w:r>
      <w:r w:rsidR="006440B0">
        <w:rPr>
          <w:rFonts w:ascii="Arial" w:hAnsi="Arial" w:cs="Arial"/>
          <w:lang w:val="en-GB"/>
        </w:rPr>
        <w:t>long-</w:t>
      </w:r>
      <w:r w:rsidR="00824429">
        <w:rPr>
          <w:rFonts w:ascii="Arial" w:hAnsi="Arial" w:cs="Arial"/>
          <w:lang w:val="en-GB"/>
        </w:rPr>
        <w:t>term conditions</w:t>
      </w:r>
      <w:r w:rsidR="00490E48">
        <w:rPr>
          <w:rFonts w:ascii="Arial" w:hAnsi="Arial" w:cs="Arial"/>
          <w:lang w:val="en-GB"/>
        </w:rPr>
        <w:t xml:space="preserve"> and other specified groups</w:t>
      </w:r>
      <w:r w:rsidR="00685CF7">
        <w:rPr>
          <w:rFonts w:ascii="Arial" w:hAnsi="Arial" w:cs="Arial"/>
          <w:lang w:val="en-GB"/>
        </w:rPr>
        <w:t xml:space="preserve"> to </w:t>
      </w:r>
      <w:r w:rsidR="007938FF">
        <w:rPr>
          <w:rFonts w:ascii="Arial" w:hAnsi="Arial" w:cs="Arial"/>
          <w:lang w:val="en-GB"/>
        </w:rPr>
        <w:t>self-manage ensuring</w:t>
      </w:r>
      <w:r w:rsidR="00685CF7">
        <w:rPr>
          <w:rFonts w:ascii="Arial" w:hAnsi="Arial" w:cs="Arial"/>
          <w:lang w:val="en-GB"/>
        </w:rPr>
        <w:t xml:space="preserve"> the</w:t>
      </w:r>
      <w:r w:rsidR="007938FF">
        <w:rPr>
          <w:rFonts w:ascii="Arial" w:hAnsi="Arial" w:cs="Arial"/>
          <w:lang w:val="en-GB"/>
        </w:rPr>
        <w:t>y have maximum support at home, enabling choices and access to services in the community to achieve the best possible quality of life and independence</w:t>
      </w:r>
      <w:r w:rsidR="006440B0">
        <w:rPr>
          <w:rFonts w:ascii="Arial" w:hAnsi="Arial" w:cs="Arial"/>
          <w:lang w:val="en-GB"/>
        </w:rPr>
        <w:t>.</w:t>
      </w:r>
      <w:r w:rsidR="00EC6266">
        <w:rPr>
          <w:rFonts w:ascii="Arial" w:hAnsi="Arial" w:cs="Arial"/>
          <w:lang w:val="en-GB"/>
        </w:rPr>
        <w:t xml:space="preserve"> The aim of the role will be to</w:t>
      </w:r>
      <w:r w:rsidRPr="00A0405F">
        <w:rPr>
          <w:rFonts w:ascii="Arial" w:hAnsi="Arial" w:cs="Arial"/>
          <w:lang w:val="en-GB"/>
        </w:rPr>
        <w:t>:</w:t>
      </w:r>
    </w:p>
    <w:p w:rsidR="00803FA4" w:rsidRPr="00A0405F" w:rsidRDefault="006A56F6" w:rsidP="00803FA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Facilitate h</w:t>
      </w:r>
      <w:r w:rsidR="00803FA4" w:rsidRPr="00A0405F">
        <w:rPr>
          <w:rFonts w:ascii="Arial" w:hAnsi="Arial" w:cs="Arial"/>
          <w:lang w:val="en-GB"/>
        </w:rPr>
        <w:t xml:space="preserve">olistic care planning and co-ordination of input </w:t>
      </w:r>
      <w:r>
        <w:rPr>
          <w:rFonts w:ascii="Arial" w:hAnsi="Arial" w:cs="Arial"/>
          <w:lang w:val="en-GB"/>
        </w:rPr>
        <w:t>from different professionals</w:t>
      </w:r>
    </w:p>
    <w:p w:rsidR="00803FA4" w:rsidRDefault="006A56F6" w:rsidP="00803FA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Provide i</w:t>
      </w:r>
      <w:r w:rsidR="00803FA4" w:rsidRPr="00A0405F">
        <w:rPr>
          <w:rFonts w:ascii="Arial" w:hAnsi="Arial" w:cs="Arial"/>
          <w:lang w:val="en-GB"/>
        </w:rPr>
        <w:t xml:space="preserve">nformation/advice </w:t>
      </w:r>
      <w:r w:rsidR="00DB3768">
        <w:rPr>
          <w:rFonts w:ascii="Arial" w:hAnsi="Arial" w:cs="Arial"/>
          <w:lang w:val="en-GB"/>
        </w:rPr>
        <w:t xml:space="preserve">to individuals </w:t>
      </w:r>
      <w:r w:rsidR="00803FA4" w:rsidRPr="00A0405F">
        <w:rPr>
          <w:rFonts w:ascii="Arial" w:hAnsi="Arial" w:cs="Arial"/>
          <w:lang w:val="en-GB"/>
        </w:rPr>
        <w:t>about a range of services to promote health and wellbeing and maintain indep</w:t>
      </w:r>
      <w:bookmarkStart w:id="0" w:name="_GoBack"/>
      <w:bookmarkEnd w:id="0"/>
      <w:r w:rsidR="00803FA4" w:rsidRPr="00A0405F">
        <w:rPr>
          <w:rFonts w:ascii="Arial" w:hAnsi="Arial" w:cs="Arial"/>
          <w:lang w:val="en-GB"/>
        </w:rPr>
        <w:t>endence within communities</w:t>
      </w:r>
    </w:p>
    <w:p w:rsidR="006A56F6" w:rsidRPr="00A0405F" w:rsidRDefault="006A56F6" w:rsidP="00803FA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Facilitate access to services available in the community</w:t>
      </w:r>
    </w:p>
    <w:p w:rsidR="00803FA4" w:rsidRPr="006A56F6" w:rsidRDefault="00DB3768" w:rsidP="006A56F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Reduce</w:t>
      </w:r>
      <w:r w:rsidR="00803FA4" w:rsidRPr="006A56F6">
        <w:rPr>
          <w:rFonts w:ascii="Arial" w:hAnsi="Arial" w:cs="Arial"/>
          <w:lang w:val="en-GB"/>
        </w:rPr>
        <w:t xml:space="preserve"> demand</w:t>
      </w:r>
      <w:r>
        <w:rPr>
          <w:rFonts w:ascii="Arial" w:hAnsi="Arial" w:cs="Arial"/>
          <w:lang w:val="en-GB"/>
        </w:rPr>
        <w:t xml:space="preserve"> on statutory services to prevent avoidable</w:t>
      </w:r>
      <w:r w:rsidR="00803FA4" w:rsidRPr="006A56F6">
        <w:rPr>
          <w:rFonts w:ascii="Arial" w:hAnsi="Arial" w:cs="Arial"/>
          <w:lang w:val="en-GB"/>
        </w:rPr>
        <w:t xml:space="preserve"> hospital admissions, residential care placements and GP referrals.</w:t>
      </w:r>
    </w:p>
    <w:p w:rsidR="00803FA4" w:rsidRPr="00A0405F" w:rsidRDefault="00803FA4" w:rsidP="006A56F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p>
    <w:p w:rsidR="00AA066C" w:rsidRDefault="00AA066C" w:rsidP="00803FA4">
      <w:pPr>
        <w:rPr>
          <w:rFonts w:ascii="Arial" w:hAnsi="Arial" w:cs="Arial"/>
          <w:lang w:val="en-GB"/>
        </w:rPr>
      </w:pPr>
    </w:p>
    <w:p w:rsidR="00803FA4" w:rsidRPr="00A0405F" w:rsidRDefault="00803FA4" w:rsidP="00803FA4">
      <w:pPr>
        <w:rPr>
          <w:rFonts w:ascii="Arial" w:hAnsi="Arial" w:cs="Arial"/>
          <w:lang w:val="en-GB"/>
        </w:rPr>
      </w:pPr>
      <w:r>
        <w:rPr>
          <w:rFonts w:ascii="Arial" w:hAnsi="Arial" w:cs="Arial"/>
          <w:b/>
          <w:lang w:val="en-GB"/>
        </w:rPr>
        <w:t xml:space="preserve">3. </w:t>
      </w:r>
      <w:r w:rsidRPr="00A0405F">
        <w:rPr>
          <w:rFonts w:ascii="Arial" w:hAnsi="Arial" w:cs="Arial"/>
          <w:b/>
          <w:lang w:val="en-GB"/>
        </w:rPr>
        <w:t>MAIN DUTIES AND RESPONSIBILITIES</w:t>
      </w:r>
      <w:r w:rsidRPr="00A0405F">
        <w:rPr>
          <w:rFonts w:ascii="Arial" w:hAnsi="Arial" w:cs="Arial"/>
          <w:lang w:val="en-GB"/>
        </w:rPr>
        <w:t>:</w:t>
      </w:r>
    </w:p>
    <w:p w:rsidR="00803FA4" w:rsidRDefault="00803FA4" w:rsidP="00803FA4">
      <w:pPr>
        <w:rPr>
          <w:rFonts w:ascii="Arial" w:hAnsi="Arial" w:cs="Arial"/>
          <w:lang w:val="en-GB"/>
        </w:rPr>
      </w:pPr>
    </w:p>
    <w:p w:rsidR="00803FA4" w:rsidRPr="0041272C" w:rsidRDefault="00803FA4" w:rsidP="00803FA4">
      <w:pPr>
        <w:pStyle w:val="ListParagraph"/>
        <w:numPr>
          <w:ilvl w:val="0"/>
          <w:numId w:val="6"/>
        </w:numPr>
        <w:rPr>
          <w:rFonts w:ascii="Arial" w:hAnsi="Arial" w:cs="Arial"/>
          <w:b/>
          <w:lang w:val="en-GB"/>
        </w:rPr>
      </w:pPr>
      <w:r w:rsidRPr="0041272C">
        <w:rPr>
          <w:rFonts w:ascii="Arial" w:hAnsi="Arial" w:cs="Arial"/>
          <w:b/>
          <w:lang w:val="en-GB"/>
        </w:rPr>
        <w:t>Enabling access to local services, including personalisation support:</w:t>
      </w:r>
    </w:p>
    <w:p w:rsidR="00803FA4" w:rsidRPr="00A0405F" w:rsidRDefault="00803FA4" w:rsidP="00803F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Take referrals f</w:t>
      </w:r>
      <w:r w:rsidR="00490E48">
        <w:rPr>
          <w:rFonts w:ascii="Arial" w:hAnsi="Arial" w:cs="Arial"/>
          <w:lang w:val="en-GB"/>
        </w:rPr>
        <w:t>rom</w:t>
      </w:r>
      <w:r w:rsidR="009560FA">
        <w:rPr>
          <w:rFonts w:ascii="Arial" w:hAnsi="Arial" w:cs="Arial"/>
          <w:lang w:val="en-GB"/>
        </w:rPr>
        <w:t xml:space="preserve"> Hospital and</w:t>
      </w:r>
      <w:r w:rsidR="00490E48">
        <w:rPr>
          <w:rFonts w:ascii="Arial" w:hAnsi="Arial" w:cs="Arial"/>
          <w:lang w:val="en-GB"/>
        </w:rPr>
        <w:t xml:space="preserve"> Locality</w:t>
      </w:r>
      <w:r w:rsidRPr="00A0405F">
        <w:rPr>
          <w:rFonts w:ascii="Arial" w:hAnsi="Arial" w:cs="Arial"/>
          <w:lang w:val="en-GB"/>
        </w:rPr>
        <w:t xml:space="preserve"> multi-discip</w:t>
      </w:r>
      <w:r w:rsidR="006440B0">
        <w:rPr>
          <w:rFonts w:ascii="Arial" w:hAnsi="Arial" w:cs="Arial"/>
          <w:lang w:val="en-GB"/>
        </w:rPr>
        <w:t>linary team</w:t>
      </w:r>
      <w:r w:rsidR="00490E48">
        <w:rPr>
          <w:rFonts w:ascii="Arial" w:hAnsi="Arial" w:cs="Arial"/>
          <w:lang w:val="en-GB"/>
        </w:rPr>
        <w:t>s</w:t>
      </w:r>
      <w:r w:rsidR="006440B0">
        <w:rPr>
          <w:rFonts w:ascii="Arial" w:hAnsi="Arial" w:cs="Arial"/>
          <w:lang w:val="en-GB"/>
        </w:rPr>
        <w:t xml:space="preserve"> for people with multiple long term conditions,</w:t>
      </w:r>
      <w:r w:rsidRPr="00A0405F">
        <w:rPr>
          <w:rFonts w:ascii="Arial" w:hAnsi="Arial" w:cs="Arial"/>
          <w:lang w:val="en-GB"/>
        </w:rPr>
        <w:t xml:space="preserve"> </w:t>
      </w:r>
      <w:r w:rsidR="006440B0">
        <w:rPr>
          <w:rFonts w:ascii="Arial" w:hAnsi="Arial" w:cs="Arial"/>
          <w:lang w:val="en-GB"/>
        </w:rPr>
        <w:t>their families and</w:t>
      </w:r>
      <w:r w:rsidRPr="00A0405F">
        <w:rPr>
          <w:rFonts w:ascii="Arial" w:hAnsi="Arial" w:cs="Arial"/>
          <w:lang w:val="en-GB"/>
        </w:rPr>
        <w:t xml:space="preserve"> carers</w:t>
      </w:r>
      <w:r w:rsidR="00490E48">
        <w:rPr>
          <w:rFonts w:ascii="Arial" w:hAnsi="Arial" w:cs="Arial"/>
          <w:lang w:val="en-GB"/>
        </w:rPr>
        <w:t xml:space="preserve"> and other specified groups</w:t>
      </w:r>
      <w:r w:rsidRPr="00A0405F">
        <w:rPr>
          <w:rFonts w:ascii="Arial" w:hAnsi="Arial" w:cs="Arial"/>
          <w:lang w:val="en-GB"/>
        </w:rPr>
        <w:t xml:space="preserve">. </w:t>
      </w:r>
    </w:p>
    <w:p w:rsidR="00803FA4" w:rsidRPr="007938FF" w:rsidRDefault="00DB3768" w:rsidP="007938FF">
      <w:pPr>
        <w:pStyle w:val="ListParagraph"/>
        <w:numPr>
          <w:ilvl w:val="0"/>
          <w:numId w:val="1"/>
        </w:numPr>
        <w:rPr>
          <w:rFonts w:ascii="Arial" w:hAnsi="Arial" w:cs="Arial"/>
        </w:rPr>
      </w:pPr>
      <w:r>
        <w:rPr>
          <w:rFonts w:ascii="Arial" w:hAnsi="Arial" w:cs="Arial"/>
        </w:rPr>
        <w:t>As a t</w:t>
      </w:r>
      <w:r w:rsidR="007938FF" w:rsidRPr="007938FF">
        <w:rPr>
          <w:rFonts w:ascii="Arial" w:hAnsi="Arial" w:cs="Arial"/>
        </w:rPr>
        <w:t>eam member you will support the provision of person-</w:t>
      </w:r>
      <w:r w:rsidR="00B257FF" w:rsidRPr="007938FF">
        <w:rPr>
          <w:rFonts w:ascii="Arial" w:hAnsi="Arial" w:cs="Arial"/>
        </w:rPr>
        <w:t>centered</w:t>
      </w:r>
      <w:r w:rsidR="007938FF" w:rsidRPr="007938FF">
        <w:rPr>
          <w:rFonts w:ascii="Arial" w:hAnsi="Arial" w:cs="Arial"/>
        </w:rPr>
        <w:t xml:space="preserve"> conversations </w:t>
      </w:r>
      <w:r w:rsidR="007938FF" w:rsidRPr="00A0405F">
        <w:rPr>
          <w:rFonts w:ascii="Arial" w:hAnsi="Arial" w:cs="Arial"/>
          <w:lang w:val="en-GB"/>
        </w:rPr>
        <w:t>with the person about their needs</w:t>
      </w:r>
      <w:r w:rsidR="007938FF">
        <w:rPr>
          <w:rFonts w:ascii="Arial" w:hAnsi="Arial" w:cs="Arial"/>
          <w:lang w:val="en-GB"/>
        </w:rPr>
        <w:t>,</w:t>
      </w:r>
      <w:r w:rsidR="007938FF" w:rsidRPr="007938FF">
        <w:rPr>
          <w:rFonts w:ascii="Arial" w:hAnsi="Arial" w:cs="Arial"/>
        </w:rPr>
        <w:t xml:space="preserve"> </w:t>
      </w:r>
      <w:r w:rsidR="007938FF" w:rsidRPr="00A0405F">
        <w:rPr>
          <w:rFonts w:ascii="Arial" w:hAnsi="Arial" w:cs="Arial"/>
          <w:lang w:val="en-GB"/>
        </w:rPr>
        <w:t xml:space="preserve">leading to a holistic care plan of support. </w:t>
      </w:r>
      <w:r w:rsidR="007938FF">
        <w:rPr>
          <w:rFonts w:ascii="Arial" w:hAnsi="Arial" w:cs="Arial"/>
          <w:lang w:val="en-GB"/>
        </w:rPr>
        <w:t xml:space="preserve">This may include </w:t>
      </w:r>
      <w:r w:rsidR="007938FF" w:rsidRPr="007938FF">
        <w:rPr>
          <w:rFonts w:ascii="Arial" w:hAnsi="Arial" w:cs="Arial"/>
        </w:rPr>
        <w:t>offeri</w:t>
      </w:r>
      <w:r w:rsidR="002B0A01">
        <w:rPr>
          <w:rFonts w:ascii="Arial" w:hAnsi="Arial" w:cs="Arial"/>
        </w:rPr>
        <w:t xml:space="preserve">ng advice to clients and </w:t>
      </w:r>
      <w:proofErr w:type="spellStart"/>
      <w:r w:rsidR="002B0A01">
        <w:rPr>
          <w:rFonts w:ascii="Arial" w:hAnsi="Arial" w:cs="Arial"/>
        </w:rPr>
        <w:t>carers</w:t>
      </w:r>
      <w:proofErr w:type="spellEnd"/>
      <w:r w:rsidR="007938FF" w:rsidRPr="007938FF">
        <w:rPr>
          <w:rFonts w:ascii="Arial" w:hAnsi="Arial" w:cs="Arial"/>
        </w:rPr>
        <w:t xml:space="preserve"> to manage practical tasks through</w:t>
      </w:r>
      <w:r w:rsidR="002B0A01">
        <w:rPr>
          <w:rFonts w:ascii="Arial" w:hAnsi="Arial" w:cs="Arial"/>
        </w:rPr>
        <w:t xml:space="preserve"> a problem solving approach; </w:t>
      </w:r>
      <w:r w:rsidR="007938FF" w:rsidRPr="007938FF">
        <w:rPr>
          <w:rFonts w:ascii="Arial" w:hAnsi="Arial" w:cs="Arial"/>
        </w:rPr>
        <w:t>signpost</w:t>
      </w:r>
      <w:r w:rsidR="002B0A01">
        <w:rPr>
          <w:rFonts w:ascii="Arial" w:hAnsi="Arial" w:cs="Arial"/>
        </w:rPr>
        <w:t>ing</w:t>
      </w:r>
      <w:r w:rsidR="007938FF" w:rsidRPr="007938FF">
        <w:rPr>
          <w:rFonts w:ascii="Arial" w:hAnsi="Arial" w:cs="Arial"/>
        </w:rPr>
        <w:t xml:space="preserve"> to approp</w:t>
      </w:r>
      <w:r w:rsidR="0041272C">
        <w:rPr>
          <w:rFonts w:ascii="Arial" w:hAnsi="Arial" w:cs="Arial"/>
        </w:rPr>
        <w:t xml:space="preserve">riate services (e.g. </w:t>
      </w:r>
      <w:r w:rsidR="007938FF" w:rsidRPr="007938FF">
        <w:rPr>
          <w:rFonts w:ascii="Arial" w:hAnsi="Arial" w:cs="Arial"/>
        </w:rPr>
        <w:t>equipment and adaptations which meet peoples’ needs and reduce risk where possible</w:t>
      </w:r>
      <w:r w:rsidR="0041272C">
        <w:rPr>
          <w:rFonts w:ascii="Arial" w:hAnsi="Arial" w:cs="Arial"/>
        </w:rPr>
        <w:t>), connecting people with the appropriate support services in the community (e.g. voluntary services)</w:t>
      </w:r>
      <w:r w:rsidR="007938FF" w:rsidRPr="007938FF">
        <w:rPr>
          <w:rFonts w:ascii="Arial" w:hAnsi="Arial" w:cs="Arial"/>
        </w:rPr>
        <w:t>.</w:t>
      </w:r>
    </w:p>
    <w:p w:rsidR="00803FA4" w:rsidRPr="00A0405F" w:rsidRDefault="00803FA4" w:rsidP="00803F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Help people access community care assessments as well as carers assessments, where potentially eligible; following up to ensure the process is going smoothly and have knowledge of outcomes.</w:t>
      </w:r>
    </w:p>
    <w:p w:rsidR="0041272C" w:rsidRDefault="002B0A01" w:rsidP="002B0A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41272C">
        <w:rPr>
          <w:rFonts w:ascii="Arial" w:hAnsi="Arial" w:cs="Arial"/>
          <w:lang w:val="en-GB"/>
        </w:rPr>
        <w:t xml:space="preserve">Develop knowledge of local services to enable the individual to access a range of services to meet their needs. </w:t>
      </w:r>
    </w:p>
    <w:p w:rsidR="002B0A01" w:rsidRPr="0041272C" w:rsidRDefault="002B0A01" w:rsidP="002B0A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41272C">
        <w:rPr>
          <w:rFonts w:ascii="Arial" w:hAnsi="Arial" w:cs="Arial"/>
          <w:lang w:val="en-GB"/>
        </w:rPr>
        <w:t xml:space="preserve">Where affordability is a barrier to engagement, supply basic information on relevant benefits and refer on for more in-depth advice where required. </w:t>
      </w:r>
    </w:p>
    <w:p w:rsidR="0041272C" w:rsidRDefault="002B0A01" w:rsidP="009A779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lastRenderedPageBreak/>
        <w:t>Ensure individuals are engaged and connected with their local community and other organisations to make best use of resources.</w:t>
      </w:r>
    </w:p>
    <w:p w:rsidR="009A7794" w:rsidRDefault="009A7794" w:rsidP="009A7794">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lang w:val="en-GB"/>
        </w:rPr>
      </w:pPr>
    </w:p>
    <w:p w:rsidR="009A7794" w:rsidRPr="009A7794" w:rsidRDefault="009A7794" w:rsidP="009A779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9A7794">
        <w:rPr>
          <w:rFonts w:ascii="Arial" w:hAnsi="Arial" w:cs="Arial"/>
          <w:b/>
          <w:lang w:val="en-GB"/>
        </w:rPr>
        <w:t>2)</w:t>
      </w:r>
      <w:r>
        <w:rPr>
          <w:rFonts w:ascii="Arial" w:hAnsi="Arial" w:cs="Arial"/>
          <w:b/>
          <w:lang w:val="en-GB"/>
        </w:rPr>
        <w:t xml:space="preserve"> </w:t>
      </w:r>
      <w:r w:rsidRPr="009A7794">
        <w:rPr>
          <w:rFonts w:ascii="Arial" w:hAnsi="Arial" w:cs="Arial"/>
          <w:b/>
          <w:lang w:val="en-GB"/>
        </w:rPr>
        <w:t>Supporting and supervising volunteers</w:t>
      </w:r>
    </w:p>
    <w:p w:rsidR="002B0A01" w:rsidRPr="00A0405F" w:rsidRDefault="002B0A01" w:rsidP="002B0A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 xml:space="preserve">Work with and providing support to volunteers to enable individuals to pursue their interests or hobbies. For </w:t>
      </w:r>
      <w:proofErr w:type="gramStart"/>
      <w:r>
        <w:rPr>
          <w:rFonts w:ascii="Arial" w:hAnsi="Arial" w:cs="Arial"/>
          <w:lang w:val="en-GB"/>
        </w:rPr>
        <w:t>example</w:t>
      </w:r>
      <w:proofErr w:type="gramEnd"/>
      <w:r>
        <w:rPr>
          <w:rFonts w:ascii="Arial" w:hAnsi="Arial" w:cs="Arial"/>
          <w:lang w:val="en-GB"/>
        </w:rPr>
        <w:t xml:space="preserve"> liaising with volunteers to escort individuals to their preferred activity.</w:t>
      </w:r>
    </w:p>
    <w:p w:rsidR="00803FA4" w:rsidRPr="009A7794" w:rsidRDefault="00803FA4" w:rsidP="00803FA4">
      <w:pPr>
        <w:rPr>
          <w:rFonts w:ascii="Arial" w:hAnsi="Arial" w:cs="Arial"/>
          <w:b/>
          <w:lang w:val="en-GB"/>
        </w:rPr>
      </w:pPr>
    </w:p>
    <w:p w:rsidR="00803FA4" w:rsidRPr="00A0405F" w:rsidRDefault="009A7794" w:rsidP="00803FA4">
      <w:pPr>
        <w:rPr>
          <w:rFonts w:ascii="Arial" w:hAnsi="Arial" w:cs="Arial"/>
          <w:lang w:val="en-GB"/>
        </w:rPr>
      </w:pPr>
      <w:r w:rsidRPr="009A7794">
        <w:rPr>
          <w:rFonts w:ascii="Arial" w:hAnsi="Arial" w:cs="Arial"/>
          <w:b/>
          <w:lang w:val="en-GB"/>
        </w:rPr>
        <w:t>3</w:t>
      </w:r>
      <w:r w:rsidR="00803FA4" w:rsidRPr="009A7794">
        <w:rPr>
          <w:rFonts w:ascii="Arial" w:hAnsi="Arial" w:cs="Arial"/>
          <w:b/>
          <w:lang w:val="en-GB"/>
        </w:rPr>
        <w:t>)  Co-ordination and integration</w:t>
      </w:r>
      <w:r w:rsidR="00803FA4" w:rsidRPr="00A0405F">
        <w:rPr>
          <w:rFonts w:ascii="Arial" w:hAnsi="Arial" w:cs="Arial"/>
          <w:lang w:val="en-GB"/>
        </w:rPr>
        <w:t>:</w:t>
      </w:r>
    </w:p>
    <w:p w:rsidR="009A7794" w:rsidRDefault="009A7794" w:rsidP="00803F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Actively participate in practice level multi-disciplinary team meetings.</w:t>
      </w:r>
    </w:p>
    <w:p w:rsidR="00803FA4" w:rsidRPr="00A0405F" w:rsidRDefault="00803FA4" w:rsidP="00803F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Liaise with a range of multi-disciplinary professionals</w:t>
      </w:r>
      <w:r w:rsidR="004F66B3">
        <w:rPr>
          <w:rFonts w:ascii="Arial" w:hAnsi="Arial" w:cs="Arial"/>
          <w:lang w:val="en-GB"/>
        </w:rPr>
        <w:t xml:space="preserve"> who are involved in a person’s </w:t>
      </w:r>
      <w:r w:rsidRPr="00A0405F">
        <w:rPr>
          <w:rFonts w:ascii="Arial" w:hAnsi="Arial" w:cs="Arial"/>
          <w:lang w:val="en-GB"/>
        </w:rPr>
        <w:t>care, ensuring a smooth and coordinated approach, especially where multiple agencies are involved.</w:t>
      </w:r>
    </w:p>
    <w:p w:rsidR="00803FA4" w:rsidRPr="009A7794" w:rsidRDefault="00803FA4" w:rsidP="009A77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Support</w:t>
      </w:r>
      <w:r w:rsidRPr="00A0405F">
        <w:rPr>
          <w:rFonts w:ascii="Arial" w:hAnsi="Arial" w:cs="Arial"/>
          <w:lang w:val="en-GB"/>
        </w:rPr>
        <w:t xml:space="preserve"> the management of care and support and avoid unnecessary hospital admissions, residential care placements and unnecessary GP referrals.</w:t>
      </w:r>
    </w:p>
    <w:p w:rsidR="00803FA4" w:rsidRPr="00A0405F" w:rsidRDefault="00803FA4" w:rsidP="00803F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Identify when there is a need for urgent action or for a step-up in care and alert the relevant professional(s)</w:t>
      </w:r>
    </w:p>
    <w:p w:rsidR="00803FA4" w:rsidRPr="00A0405F" w:rsidRDefault="00803FA4" w:rsidP="00803FA4">
      <w:pPr>
        <w:rPr>
          <w:rFonts w:ascii="Arial" w:hAnsi="Arial" w:cs="Arial"/>
          <w:lang w:val="en-GB"/>
        </w:rPr>
      </w:pPr>
    </w:p>
    <w:p w:rsidR="00803FA4" w:rsidRPr="00A0405F" w:rsidRDefault="009A7794" w:rsidP="00803FA4">
      <w:pPr>
        <w:rPr>
          <w:rFonts w:ascii="Arial" w:hAnsi="Arial" w:cs="Arial"/>
          <w:lang w:val="en-GB"/>
        </w:rPr>
      </w:pPr>
      <w:r>
        <w:rPr>
          <w:rFonts w:ascii="Arial" w:hAnsi="Arial" w:cs="Arial"/>
          <w:b/>
          <w:lang w:val="en-GB"/>
        </w:rPr>
        <w:t>4</w:t>
      </w:r>
      <w:r w:rsidR="00803FA4" w:rsidRPr="009A7794">
        <w:rPr>
          <w:rFonts w:ascii="Arial" w:hAnsi="Arial" w:cs="Arial"/>
          <w:b/>
          <w:lang w:val="en-GB"/>
        </w:rPr>
        <w:t>)  Record keeping and project evaluation</w:t>
      </w:r>
      <w:r w:rsidR="00803FA4" w:rsidRPr="00A0405F">
        <w:rPr>
          <w:rFonts w:ascii="Arial" w:hAnsi="Arial" w:cs="Arial"/>
          <w:lang w:val="en-GB"/>
        </w:rPr>
        <w:t>:</w:t>
      </w:r>
    </w:p>
    <w:p w:rsidR="00B257FF" w:rsidRPr="00B257FF" w:rsidRDefault="00B257FF" w:rsidP="00B257FF">
      <w:pPr>
        <w:pStyle w:val="ListParagraph"/>
        <w:numPr>
          <w:ilvl w:val="0"/>
          <w:numId w:val="3"/>
        </w:numPr>
        <w:rPr>
          <w:rFonts w:ascii="Arial" w:hAnsi="Arial" w:cs="Arial"/>
        </w:rPr>
      </w:pPr>
      <w:r w:rsidRPr="00B257FF">
        <w:rPr>
          <w:rFonts w:ascii="Arial" w:hAnsi="Arial" w:cs="Arial"/>
        </w:rPr>
        <w:t xml:space="preserve">The role will be required to carry out daily reports and updates, </w:t>
      </w:r>
      <w:r w:rsidR="009A7794" w:rsidRPr="00B257FF">
        <w:rPr>
          <w:rFonts w:ascii="Arial" w:hAnsi="Arial" w:cs="Arial"/>
        </w:rPr>
        <w:t>written</w:t>
      </w:r>
      <w:r w:rsidR="009A7794">
        <w:rPr>
          <w:rFonts w:ascii="Arial" w:hAnsi="Arial" w:cs="Arial"/>
        </w:rPr>
        <w:t>, online and</w:t>
      </w:r>
      <w:r>
        <w:rPr>
          <w:rFonts w:ascii="Arial" w:hAnsi="Arial" w:cs="Arial"/>
        </w:rPr>
        <w:t xml:space="preserve"> verbal, into</w:t>
      </w:r>
      <w:r w:rsidRPr="00B257FF">
        <w:rPr>
          <w:rFonts w:ascii="Arial" w:hAnsi="Arial" w:cs="Arial"/>
        </w:rPr>
        <w:t xml:space="preserve"> database system </w:t>
      </w:r>
      <w:r w:rsidR="005D21F2">
        <w:rPr>
          <w:rFonts w:ascii="Arial" w:hAnsi="Arial" w:cs="Arial"/>
        </w:rPr>
        <w:t>and up-line to line manager</w:t>
      </w:r>
      <w:r>
        <w:rPr>
          <w:rFonts w:ascii="Arial" w:hAnsi="Arial" w:cs="Arial"/>
        </w:rPr>
        <w:t xml:space="preserve"> </w:t>
      </w:r>
      <w:r w:rsidRPr="00B257FF">
        <w:rPr>
          <w:rFonts w:ascii="Arial" w:hAnsi="Arial" w:cs="Arial"/>
        </w:rPr>
        <w:t>to support client goals and their changing needs/risks</w:t>
      </w:r>
      <w:r>
        <w:rPr>
          <w:rFonts w:ascii="Arial" w:hAnsi="Arial" w:cs="Arial"/>
        </w:rPr>
        <w:t xml:space="preserve"> as well as meeting the Age UKRBH</w:t>
      </w:r>
      <w:r w:rsidRPr="00B257FF">
        <w:rPr>
          <w:rFonts w:ascii="Arial" w:hAnsi="Arial" w:cs="Arial"/>
        </w:rPr>
        <w:t xml:space="preserve"> Integrated Care remit.</w:t>
      </w:r>
    </w:p>
    <w:p w:rsidR="00803FA4" w:rsidRPr="006A56F6" w:rsidRDefault="00803FA4" w:rsidP="00803FA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6A56F6">
        <w:rPr>
          <w:rFonts w:ascii="Arial" w:hAnsi="Arial" w:cs="Arial"/>
          <w:lang w:val="en-GB"/>
        </w:rPr>
        <w:t>Record and collate info</w:t>
      </w:r>
      <w:r w:rsidR="0041272C">
        <w:rPr>
          <w:rFonts w:ascii="Arial" w:hAnsi="Arial" w:cs="Arial"/>
          <w:lang w:val="en-GB"/>
        </w:rPr>
        <w:t>rmation, including case studies and</w:t>
      </w:r>
      <w:r w:rsidRPr="006A56F6">
        <w:rPr>
          <w:rFonts w:ascii="Arial" w:hAnsi="Arial" w:cs="Arial"/>
          <w:lang w:val="en-GB"/>
        </w:rPr>
        <w:t xml:space="preserve"> </w:t>
      </w:r>
      <w:r w:rsidR="0041272C">
        <w:rPr>
          <w:rFonts w:ascii="Arial" w:hAnsi="Arial" w:cs="Arial"/>
          <w:lang w:val="en-GB"/>
        </w:rPr>
        <w:t>producing regular</w:t>
      </w:r>
      <w:r w:rsidR="0041272C" w:rsidRPr="006A56F6">
        <w:rPr>
          <w:rFonts w:ascii="Arial" w:hAnsi="Arial" w:cs="Arial"/>
          <w:lang w:val="en-GB"/>
        </w:rPr>
        <w:t xml:space="preserve"> r</w:t>
      </w:r>
      <w:r w:rsidR="0041272C">
        <w:rPr>
          <w:rFonts w:ascii="Arial" w:hAnsi="Arial" w:cs="Arial"/>
          <w:lang w:val="en-GB"/>
        </w:rPr>
        <w:t>eports</w:t>
      </w:r>
      <w:r w:rsidR="0041272C" w:rsidRPr="006A56F6">
        <w:rPr>
          <w:rFonts w:ascii="Arial" w:hAnsi="Arial" w:cs="Arial"/>
          <w:lang w:val="en-GB"/>
        </w:rPr>
        <w:t xml:space="preserve"> </w:t>
      </w:r>
      <w:r w:rsidRPr="006A56F6">
        <w:rPr>
          <w:rFonts w:ascii="Arial" w:hAnsi="Arial" w:cs="Arial"/>
          <w:lang w:val="en-GB"/>
        </w:rPr>
        <w:t xml:space="preserve">to demonstrate </w:t>
      </w:r>
      <w:r w:rsidR="0041272C">
        <w:rPr>
          <w:rFonts w:ascii="Arial" w:hAnsi="Arial" w:cs="Arial"/>
          <w:lang w:val="en-GB"/>
        </w:rPr>
        <w:t xml:space="preserve">the impact of the service. </w:t>
      </w:r>
    </w:p>
    <w:p w:rsidR="00803FA4" w:rsidRPr="00A0405F" w:rsidRDefault="00803FA4" w:rsidP="00803FA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Contribute towards the development of the project, attending meetings and doing presentations as requested</w:t>
      </w:r>
    </w:p>
    <w:p w:rsidR="00803FA4" w:rsidRPr="00AA066C" w:rsidRDefault="00803FA4" w:rsidP="00803FA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Identify opportunities and gaps in services; feeding back information on this as well as service quality and accessibility to commissioners.</w:t>
      </w:r>
    </w:p>
    <w:p w:rsidR="00803FA4" w:rsidRPr="00A0405F" w:rsidRDefault="00803FA4" w:rsidP="00803FA4">
      <w:pPr>
        <w:rPr>
          <w:rFonts w:ascii="Arial" w:hAnsi="Arial" w:cs="Arial"/>
          <w:lang w:val="en-GB"/>
        </w:rPr>
      </w:pPr>
    </w:p>
    <w:p w:rsidR="00803FA4" w:rsidRPr="00A0405F" w:rsidRDefault="009A7794" w:rsidP="006A56F6">
      <w:pPr>
        <w:rPr>
          <w:rFonts w:ascii="Arial" w:hAnsi="Arial" w:cs="Arial"/>
          <w:lang w:val="en-GB"/>
        </w:rPr>
      </w:pPr>
      <w:r>
        <w:rPr>
          <w:rFonts w:ascii="Arial" w:hAnsi="Arial" w:cs="Arial"/>
          <w:b/>
          <w:lang w:val="en-GB"/>
        </w:rPr>
        <w:t>5</w:t>
      </w:r>
      <w:r w:rsidR="00803FA4" w:rsidRPr="009A7794">
        <w:rPr>
          <w:rFonts w:ascii="Arial" w:hAnsi="Arial" w:cs="Arial"/>
          <w:b/>
          <w:lang w:val="en-GB"/>
        </w:rPr>
        <w:t>)  General responsibilities</w:t>
      </w:r>
      <w:r w:rsidR="00803FA4" w:rsidRPr="00A0405F">
        <w:rPr>
          <w:rFonts w:ascii="Arial" w:hAnsi="Arial" w:cs="Arial"/>
          <w:lang w:val="en-GB"/>
        </w:rPr>
        <w:t>:</w:t>
      </w:r>
    </w:p>
    <w:p w:rsidR="00803FA4" w:rsidRPr="00A0405F" w:rsidRDefault="00803FA4"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 xml:space="preserve">Establish strong links with other Age UK </w:t>
      </w:r>
      <w:r w:rsidR="006A56F6">
        <w:rPr>
          <w:rFonts w:ascii="Arial" w:hAnsi="Arial" w:cs="Arial"/>
          <w:lang w:val="en-GB"/>
        </w:rPr>
        <w:t xml:space="preserve">RBH </w:t>
      </w:r>
      <w:r w:rsidRPr="00A0405F">
        <w:rPr>
          <w:rFonts w:ascii="Arial" w:hAnsi="Arial" w:cs="Arial"/>
          <w:lang w:val="en-GB"/>
        </w:rPr>
        <w:t>staff and contribute to the wider aims and objectives of the organisation.</w:t>
      </w:r>
    </w:p>
    <w:p w:rsidR="006A56F6" w:rsidRDefault="006A56F6"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 xml:space="preserve">Take part in Age UK RBH </w:t>
      </w:r>
      <w:r w:rsidRPr="00A0405F">
        <w:rPr>
          <w:rFonts w:ascii="Arial" w:hAnsi="Arial" w:cs="Arial"/>
          <w:lang w:val="en-GB"/>
        </w:rPr>
        <w:t>events and activities as agreed.</w:t>
      </w:r>
    </w:p>
    <w:p w:rsidR="000937AE" w:rsidRPr="000937AE" w:rsidRDefault="000937AE" w:rsidP="000937AE">
      <w:pPr>
        <w:pStyle w:val="ListParagraph"/>
        <w:numPr>
          <w:ilvl w:val="0"/>
          <w:numId w:val="4"/>
        </w:numPr>
        <w:tabs>
          <w:tab w:val="left" w:pos="2160"/>
        </w:tabs>
        <w:jc w:val="both"/>
        <w:rPr>
          <w:rFonts w:ascii="Arial" w:hAnsi="Arial" w:cs="Arial"/>
        </w:rPr>
      </w:pPr>
      <w:r w:rsidRPr="000937AE">
        <w:rPr>
          <w:rFonts w:ascii="Arial" w:hAnsi="Arial" w:cs="Arial"/>
        </w:rPr>
        <w:t>To attend regular supervision sessions and annual appraisals with line manager to provide feedback and enhanced future planning and direction.</w:t>
      </w:r>
    </w:p>
    <w:p w:rsidR="000937AE" w:rsidRPr="000937AE" w:rsidRDefault="000937AE" w:rsidP="000937AE">
      <w:pPr>
        <w:pStyle w:val="ListParagraph"/>
        <w:numPr>
          <w:ilvl w:val="0"/>
          <w:numId w:val="4"/>
        </w:numPr>
        <w:tabs>
          <w:tab w:val="left" w:pos="2160"/>
        </w:tabs>
        <w:jc w:val="both"/>
        <w:rPr>
          <w:rFonts w:ascii="Arial" w:hAnsi="Arial" w:cs="Arial"/>
        </w:rPr>
      </w:pPr>
      <w:r w:rsidRPr="000937AE">
        <w:rPr>
          <w:rFonts w:ascii="Arial" w:hAnsi="Arial" w:cs="Arial"/>
        </w:rPr>
        <w:t>To attend staff meetings, training courses and other meetings as required.</w:t>
      </w:r>
    </w:p>
    <w:p w:rsidR="000962B6" w:rsidRPr="000962B6" w:rsidRDefault="006B0B1F"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6B0B1F">
        <w:rPr>
          <w:rFonts w:ascii="Arial" w:hAnsi="Arial" w:cs="Arial"/>
        </w:rPr>
        <w:t>To comply with Age UK Redbridge, Barking &amp;</w:t>
      </w:r>
      <w:r w:rsidR="00A233FC">
        <w:rPr>
          <w:rFonts w:ascii="Arial" w:hAnsi="Arial" w:cs="Arial"/>
        </w:rPr>
        <w:t xml:space="preserve"> </w:t>
      </w:r>
      <w:proofErr w:type="spellStart"/>
      <w:r w:rsidRPr="006B0B1F">
        <w:rPr>
          <w:rFonts w:ascii="Arial" w:hAnsi="Arial" w:cs="Arial"/>
        </w:rPr>
        <w:t>Havering</w:t>
      </w:r>
      <w:r w:rsidR="00A233FC">
        <w:rPr>
          <w:rFonts w:ascii="Arial" w:hAnsi="Arial" w:cs="Arial"/>
        </w:rPr>
        <w:t>’s</w:t>
      </w:r>
      <w:proofErr w:type="spellEnd"/>
      <w:r w:rsidRPr="006B0B1F">
        <w:rPr>
          <w:rFonts w:ascii="Arial" w:hAnsi="Arial" w:cs="Arial"/>
        </w:rPr>
        <w:t xml:space="preserve"> policies with particular regard to Equal Opportunities, Health and Safety and Confidentiality. </w:t>
      </w:r>
    </w:p>
    <w:p w:rsidR="00803FA4" w:rsidRDefault="00803FA4"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6B0B1F">
        <w:rPr>
          <w:rFonts w:ascii="Arial" w:hAnsi="Arial" w:cs="Arial"/>
          <w:lang w:val="en-GB"/>
        </w:rPr>
        <w:t>Attend training courses as required.</w:t>
      </w:r>
    </w:p>
    <w:p w:rsidR="000962B6" w:rsidRPr="000962B6" w:rsidRDefault="000962B6"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0962B6">
        <w:rPr>
          <w:rFonts w:ascii="Arial" w:hAnsi="Arial" w:cs="Arial"/>
        </w:rPr>
        <w:t xml:space="preserve">To be committed to Age UK Redbridge, Barking &amp; </w:t>
      </w:r>
      <w:proofErr w:type="spellStart"/>
      <w:r w:rsidRPr="000962B6">
        <w:rPr>
          <w:rFonts w:ascii="Arial" w:hAnsi="Arial" w:cs="Arial"/>
        </w:rPr>
        <w:t>Havering’s</w:t>
      </w:r>
      <w:proofErr w:type="spellEnd"/>
      <w:r w:rsidRPr="000962B6">
        <w:rPr>
          <w:rFonts w:ascii="Arial" w:hAnsi="Arial" w:cs="Arial"/>
        </w:rPr>
        <w:t xml:space="preserve"> policy and procedures on keeping adults safe from abuse, ensuring that all alleged abuse is reported to the Senior Manager (Services) and that safeguarding is embedded in all decisions and actions.</w:t>
      </w:r>
    </w:p>
    <w:p w:rsidR="000962B6" w:rsidRPr="000962B6" w:rsidRDefault="000962B6"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0962B6">
        <w:rPr>
          <w:rFonts w:ascii="Arial" w:hAnsi="Arial" w:cs="Arial"/>
        </w:rPr>
        <w:t xml:space="preserve">To show flexibility and a willingness to cover for other staff. </w:t>
      </w:r>
    </w:p>
    <w:p w:rsidR="00803FA4" w:rsidRPr="003E3F04" w:rsidRDefault="00803FA4" w:rsidP="006344E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To carry out any other duties as may be reasonabl</w:t>
      </w:r>
      <w:r w:rsidR="00D26E9A">
        <w:rPr>
          <w:rFonts w:ascii="Arial" w:hAnsi="Arial" w:cs="Arial"/>
          <w:lang w:val="en-GB"/>
        </w:rPr>
        <w:t>y required</w:t>
      </w:r>
      <w:r w:rsidR="006A56F6">
        <w:rPr>
          <w:rFonts w:ascii="Arial" w:hAnsi="Arial" w:cs="Arial"/>
          <w:lang w:val="en-GB"/>
        </w:rPr>
        <w:t xml:space="preserve"> </w:t>
      </w:r>
      <w:r w:rsidR="003E3F04">
        <w:rPr>
          <w:rFonts w:ascii="Arial" w:hAnsi="Arial" w:cs="Arial"/>
          <w:lang w:val="en-GB"/>
        </w:rPr>
        <w:t>from time to time.</w:t>
      </w:r>
    </w:p>
    <w:p w:rsidR="00A674ED" w:rsidRDefault="00A674ED"/>
    <w:p w:rsidR="00AB59E4" w:rsidRDefault="00AB59E4"/>
    <w:p w:rsidR="00AB59E4" w:rsidRDefault="00AB59E4"/>
    <w:p w:rsidR="00AB59E4" w:rsidRDefault="00AB59E4"/>
    <w:p w:rsidR="00AB59E4" w:rsidRDefault="00AB59E4"/>
    <w:tbl>
      <w:tblPr>
        <w:tblpPr w:leftFromText="180" w:rightFromText="180" w:vertAnchor="page" w:horzAnchor="margin" w:tblpY="204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647"/>
      </w:tblGrid>
      <w:tr w:rsidR="00AB59E4" w:rsidRPr="00A0405F" w:rsidTr="00AB59E4">
        <w:trPr>
          <w:trHeight w:val="236"/>
        </w:trPr>
        <w:tc>
          <w:tcPr>
            <w:tcW w:w="1526" w:type="dxa"/>
          </w:tcPr>
          <w:p w:rsidR="00AB59E4" w:rsidRPr="00A0405F" w:rsidRDefault="00AB59E4" w:rsidP="00AB59E4">
            <w:pPr>
              <w:rPr>
                <w:rFonts w:ascii="Arial" w:hAnsi="Arial" w:cs="Arial"/>
                <w:b/>
                <w:lang w:val="en-GB"/>
              </w:rPr>
            </w:pPr>
          </w:p>
        </w:tc>
        <w:tc>
          <w:tcPr>
            <w:tcW w:w="8647" w:type="dxa"/>
          </w:tcPr>
          <w:p w:rsidR="00AB59E4" w:rsidRPr="00A0405F" w:rsidRDefault="00AB59E4" w:rsidP="00AB59E4">
            <w:pPr>
              <w:rPr>
                <w:rFonts w:ascii="Arial" w:hAnsi="Arial" w:cs="Arial"/>
                <w:b/>
                <w:lang w:val="en-GB"/>
              </w:rPr>
            </w:pPr>
            <w:r w:rsidRPr="00A0405F">
              <w:rPr>
                <w:rFonts w:ascii="Arial" w:hAnsi="Arial" w:cs="Arial"/>
                <w:b/>
                <w:lang w:val="en-GB"/>
              </w:rPr>
              <w:t>Essential</w:t>
            </w:r>
          </w:p>
        </w:tc>
      </w:tr>
      <w:tr w:rsidR="00AB59E4" w:rsidRPr="00A0405F" w:rsidTr="003A2C02">
        <w:trPr>
          <w:trHeight w:val="690"/>
        </w:trPr>
        <w:tc>
          <w:tcPr>
            <w:tcW w:w="1526" w:type="dxa"/>
            <w:vMerge w:val="restart"/>
          </w:tcPr>
          <w:p w:rsidR="00AB59E4" w:rsidRPr="00A0405F" w:rsidRDefault="00AB59E4" w:rsidP="00AB59E4">
            <w:pPr>
              <w:rPr>
                <w:rFonts w:ascii="Arial" w:hAnsi="Arial" w:cs="Arial"/>
                <w:b/>
                <w:lang w:val="en-GB"/>
              </w:rPr>
            </w:pPr>
            <w:r w:rsidRPr="00A0405F">
              <w:rPr>
                <w:rFonts w:ascii="Arial" w:hAnsi="Arial" w:cs="Arial"/>
                <w:b/>
                <w:lang w:val="en-GB"/>
              </w:rPr>
              <w:t>Experience</w:t>
            </w:r>
          </w:p>
        </w:tc>
        <w:tc>
          <w:tcPr>
            <w:tcW w:w="8647" w:type="dxa"/>
          </w:tcPr>
          <w:p w:rsidR="00AB59E4" w:rsidRPr="00C22A98" w:rsidRDefault="00AB59E4" w:rsidP="00AB59E4">
            <w:pPr>
              <w:rPr>
                <w:rFonts w:ascii="Arial" w:hAnsi="Arial" w:cs="Arial"/>
                <w:bCs/>
                <w:lang w:val="en-GB"/>
              </w:rPr>
            </w:pPr>
            <w:r>
              <w:rPr>
                <w:rFonts w:ascii="Arial" w:hAnsi="Arial" w:cs="Arial"/>
                <w:bCs/>
                <w:lang w:val="en-GB"/>
              </w:rPr>
              <w:t>1.</w:t>
            </w:r>
            <w:r w:rsidRPr="00C22A98">
              <w:rPr>
                <w:rFonts w:ascii="Arial" w:hAnsi="Arial" w:cs="Arial"/>
                <w:bCs/>
                <w:lang w:val="en-GB"/>
              </w:rPr>
              <w:t>Experience of working in health, social care or information and advice, in direct contact with people, families and carers  in a paid or voluntary capacity</w:t>
            </w:r>
          </w:p>
        </w:tc>
      </w:tr>
      <w:tr w:rsidR="00AB59E4" w:rsidRPr="00A0405F" w:rsidTr="00AB59E4">
        <w:trPr>
          <w:trHeight w:val="706"/>
        </w:trPr>
        <w:tc>
          <w:tcPr>
            <w:tcW w:w="1526" w:type="dxa"/>
            <w:vMerge/>
          </w:tcPr>
          <w:p w:rsidR="00AB59E4" w:rsidRPr="00A0405F" w:rsidRDefault="00AB59E4" w:rsidP="00AB59E4">
            <w:pPr>
              <w:rPr>
                <w:rFonts w:ascii="Arial" w:hAnsi="Arial" w:cs="Arial"/>
                <w:b/>
                <w:lang w:val="en-GB"/>
              </w:rPr>
            </w:pPr>
          </w:p>
        </w:tc>
        <w:tc>
          <w:tcPr>
            <w:tcW w:w="8647" w:type="dxa"/>
          </w:tcPr>
          <w:p w:rsidR="00AB59E4" w:rsidRPr="00A0405F" w:rsidRDefault="00AB59E4" w:rsidP="00AB59E4">
            <w:pPr>
              <w:rPr>
                <w:rFonts w:ascii="Arial" w:hAnsi="Arial" w:cs="Arial"/>
                <w:bCs/>
                <w:lang w:val="en-GB"/>
              </w:rPr>
            </w:pPr>
            <w:r>
              <w:rPr>
                <w:rFonts w:ascii="Arial" w:hAnsi="Arial" w:cs="Arial"/>
                <w:bCs/>
                <w:lang w:val="en-GB"/>
              </w:rPr>
              <w:t>2. Experience of working with</w:t>
            </w:r>
            <w:r w:rsidRPr="00A0405F">
              <w:rPr>
                <w:rFonts w:ascii="Arial" w:hAnsi="Arial" w:cs="Arial"/>
                <w:bCs/>
                <w:lang w:val="en-GB"/>
              </w:rPr>
              <w:t xml:space="preserve"> health </w:t>
            </w:r>
            <w:r>
              <w:rPr>
                <w:rFonts w:ascii="Arial" w:hAnsi="Arial" w:cs="Arial"/>
                <w:bCs/>
                <w:lang w:val="en-GB"/>
              </w:rPr>
              <w:t xml:space="preserve">and/ or </w:t>
            </w:r>
            <w:r w:rsidRPr="00A0405F">
              <w:rPr>
                <w:rFonts w:ascii="Arial" w:hAnsi="Arial" w:cs="Arial"/>
                <w:bCs/>
                <w:lang w:val="en-GB"/>
              </w:rPr>
              <w:t xml:space="preserve">social care </w:t>
            </w:r>
            <w:r>
              <w:rPr>
                <w:rFonts w:ascii="Arial" w:hAnsi="Arial" w:cs="Arial"/>
                <w:bCs/>
                <w:lang w:val="en-GB"/>
              </w:rPr>
              <w:t>professionals a</w:t>
            </w:r>
            <w:r w:rsidR="00490E48">
              <w:rPr>
                <w:rFonts w:ascii="Arial" w:hAnsi="Arial" w:cs="Arial"/>
                <w:bCs/>
                <w:lang w:val="en-GB"/>
              </w:rPr>
              <w:t>t a variety of levels either in</w:t>
            </w:r>
            <w:r>
              <w:rPr>
                <w:rFonts w:ascii="Arial" w:hAnsi="Arial" w:cs="Arial"/>
                <w:bCs/>
                <w:lang w:val="en-GB"/>
              </w:rPr>
              <w:t xml:space="preserve"> health, statutory, voluntary or independent sector.</w:t>
            </w:r>
          </w:p>
        </w:tc>
      </w:tr>
      <w:tr w:rsidR="00AB59E4" w:rsidRPr="00A0405F" w:rsidTr="003A2C02">
        <w:trPr>
          <w:trHeight w:val="68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 xml:space="preserve">3. Experience of working with older people or people with multiple health issues and providing one to one support. </w:t>
            </w:r>
          </w:p>
        </w:tc>
      </w:tr>
      <w:tr w:rsidR="00AB59E4" w:rsidRPr="00A0405F" w:rsidTr="00AB59E4">
        <w:trPr>
          <w:trHeight w:val="720"/>
        </w:trPr>
        <w:tc>
          <w:tcPr>
            <w:tcW w:w="1526" w:type="dxa"/>
            <w:vMerge w:val="restart"/>
          </w:tcPr>
          <w:p w:rsidR="00AB59E4" w:rsidRPr="00A0405F" w:rsidRDefault="00AB59E4" w:rsidP="00AB59E4">
            <w:pPr>
              <w:rPr>
                <w:rFonts w:ascii="Arial" w:hAnsi="Arial" w:cs="Arial"/>
                <w:b/>
                <w:lang w:val="en-GB"/>
              </w:rPr>
            </w:pPr>
            <w:r w:rsidRPr="00A0405F">
              <w:rPr>
                <w:rFonts w:ascii="Arial" w:hAnsi="Arial" w:cs="Arial"/>
                <w:b/>
                <w:lang w:val="en-GB"/>
              </w:rPr>
              <w:t>Skills and Knowledge</w:t>
            </w:r>
          </w:p>
        </w:tc>
        <w:tc>
          <w:tcPr>
            <w:tcW w:w="8647" w:type="dxa"/>
          </w:tcPr>
          <w:p w:rsidR="00AB59E4" w:rsidRPr="00A0405F" w:rsidRDefault="00AB59E4" w:rsidP="00AB59E4">
            <w:pPr>
              <w:rPr>
                <w:rFonts w:ascii="Arial" w:hAnsi="Arial" w:cs="Arial"/>
                <w:bCs/>
                <w:lang w:val="en-GB"/>
              </w:rPr>
            </w:pPr>
            <w:r>
              <w:rPr>
                <w:rFonts w:ascii="Arial" w:hAnsi="Arial" w:cs="Arial"/>
                <w:bCs/>
                <w:lang w:val="en-GB"/>
              </w:rPr>
              <w:t>4. Understanding of issues affecting people with multiple long term conditions, particularly vulnerable and socially isolated and abilities to communicate in a sensitive way.</w:t>
            </w: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5. Ability to work in a person centred way to identify and address the needs of people living with multiple long term conditions and formulate support plans.</w:t>
            </w:r>
          </w:p>
          <w:p w:rsidR="00AB59E4" w:rsidRPr="00A0405F" w:rsidRDefault="00AB59E4" w:rsidP="00AB59E4">
            <w:pPr>
              <w:rPr>
                <w:rFonts w:ascii="Arial" w:hAnsi="Arial" w:cs="Arial"/>
                <w:bCs/>
                <w:lang w:val="en-GB"/>
              </w:rPr>
            </w:pP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 xml:space="preserve">6. Abilities to motivate and support individuals with complex care needs to engage in new activities.  </w:t>
            </w: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7. Ability to support and motivate volunteers</w:t>
            </w: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8. Ability to work alone using own initiative as well as working as part of a team.</w:t>
            </w:r>
          </w:p>
          <w:p w:rsidR="00AB59E4" w:rsidRPr="00A0405F" w:rsidRDefault="00AB59E4" w:rsidP="00AB59E4">
            <w:pPr>
              <w:rPr>
                <w:rFonts w:ascii="Arial" w:hAnsi="Arial" w:cs="Arial"/>
                <w:bCs/>
                <w:lang w:val="en-GB"/>
              </w:rPr>
            </w:pPr>
          </w:p>
        </w:tc>
      </w:tr>
      <w:tr w:rsidR="00AB59E4" w:rsidRPr="00A0405F" w:rsidTr="003A2C02">
        <w:trPr>
          <w:trHeight w:val="608"/>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 xml:space="preserve">9. </w:t>
            </w:r>
            <w:r w:rsidRPr="00A0405F">
              <w:rPr>
                <w:rFonts w:ascii="Arial" w:hAnsi="Arial" w:cs="Arial"/>
                <w:bCs/>
                <w:lang w:val="en-GB"/>
              </w:rPr>
              <w:t>Excellent communication skills, both verbal and written; able to supply reports as required</w:t>
            </w:r>
          </w:p>
          <w:p w:rsidR="00AB59E4" w:rsidRPr="00A0405F" w:rsidRDefault="00AB59E4" w:rsidP="00AB59E4">
            <w:pPr>
              <w:rPr>
                <w:rFonts w:ascii="Arial" w:hAnsi="Arial" w:cs="Arial"/>
                <w:bCs/>
                <w:lang w:val="en-GB"/>
              </w:rPr>
            </w:pP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 xml:space="preserve">10. </w:t>
            </w:r>
            <w:r w:rsidRPr="00A0405F">
              <w:rPr>
                <w:rFonts w:ascii="Arial" w:hAnsi="Arial" w:cs="Arial"/>
                <w:bCs/>
                <w:lang w:val="en-GB"/>
              </w:rPr>
              <w:t xml:space="preserve">Computer literate, able to use </w:t>
            </w:r>
            <w:r>
              <w:rPr>
                <w:rFonts w:ascii="Arial" w:hAnsi="Arial" w:cs="Arial"/>
                <w:bCs/>
                <w:lang w:val="en-GB"/>
              </w:rPr>
              <w:t xml:space="preserve">Microsoft packages, </w:t>
            </w:r>
            <w:r w:rsidRPr="00A0405F">
              <w:rPr>
                <w:rFonts w:ascii="Arial" w:hAnsi="Arial" w:cs="Arial"/>
                <w:bCs/>
                <w:lang w:val="en-GB"/>
              </w:rPr>
              <w:t xml:space="preserve">email, </w:t>
            </w:r>
            <w:r>
              <w:rPr>
                <w:rFonts w:ascii="Arial" w:hAnsi="Arial" w:cs="Arial"/>
                <w:bCs/>
                <w:lang w:val="en-GB"/>
              </w:rPr>
              <w:t xml:space="preserve">the internet, web </w:t>
            </w:r>
            <w:proofErr w:type="gramStart"/>
            <w:r>
              <w:rPr>
                <w:rFonts w:ascii="Arial" w:hAnsi="Arial" w:cs="Arial"/>
                <w:bCs/>
                <w:lang w:val="en-GB"/>
              </w:rPr>
              <w:t xml:space="preserve">searches  </w:t>
            </w:r>
            <w:r w:rsidRPr="00A0405F">
              <w:rPr>
                <w:rFonts w:ascii="Arial" w:hAnsi="Arial" w:cs="Arial"/>
                <w:bCs/>
                <w:lang w:val="en-GB"/>
              </w:rPr>
              <w:t>and</w:t>
            </w:r>
            <w:proofErr w:type="gramEnd"/>
            <w:r w:rsidRPr="00A0405F">
              <w:rPr>
                <w:rFonts w:ascii="Arial" w:hAnsi="Arial" w:cs="Arial"/>
                <w:bCs/>
                <w:lang w:val="en-GB"/>
              </w:rPr>
              <w:t xml:space="preserve"> databases</w:t>
            </w:r>
          </w:p>
          <w:p w:rsidR="00AB59E4" w:rsidRPr="00A0405F" w:rsidRDefault="00AB59E4" w:rsidP="00AB59E4">
            <w:pPr>
              <w:rPr>
                <w:rFonts w:ascii="Arial" w:hAnsi="Arial" w:cs="Arial"/>
                <w:bCs/>
                <w:lang w:val="en-GB"/>
              </w:rPr>
            </w:pPr>
          </w:p>
        </w:tc>
      </w:tr>
      <w:tr w:rsidR="00AB59E4" w:rsidRPr="00A0405F" w:rsidTr="003A2C02">
        <w:trPr>
          <w:trHeight w:val="47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 xml:space="preserve">11. </w:t>
            </w:r>
            <w:r w:rsidRPr="00A0405F">
              <w:rPr>
                <w:rFonts w:ascii="Arial" w:hAnsi="Arial" w:cs="Arial"/>
                <w:bCs/>
                <w:lang w:val="en-GB"/>
              </w:rPr>
              <w:t>Ability to collect data efficiently in order to provide statistical evidence for analysis</w:t>
            </w:r>
          </w:p>
          <w:p w:rsidR="00AB59E4" w:rsidRPr="00A0405F" w:rsidRDefault="00AB59E4" w:rsidP="00AB59E4">
            <w:pPr>
              <w:rPr>
                <w:rFonts w:ascii="Arial" w:hAnsi="Arial" w:cs="Arial"/>
                <w:bCs/>
                <w:lang w:val="en-GB"/>
              </w:rPr>
            </w:pP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12. K</w:t>
            </w:r>
            <w:r w:rsidRPr="00A0405F">
              <w:rPr>
                <w:rFonts w:ascii="Arial" w:hAnsi="Arial" w:cs="Arial"/>
                <w:bCs/>
                <w:lang w:val="en-GB"/>
              </w:rPr>
              <w:t>nowledge of local services</w:t>
            </w:r>
            <w:r>
              <w:rPr>
                <w:rFonts w:ascii="Arial" w:hAnsi="Arial" w:cs="Arial"/>
                <w:bCs/>
                <w:lang w:val="en-GB"/>
              </w:rPr>
              <w:t xml:space="preserve"> and support available to older people; problem solving abilities to support client to achieve independence</w:t>
            </w:r>
          </w:p>
          <w:p w:rsidR="00AB59E4" w:rsidRPr="00A0405F" w:rsidRDefault="00AB59E4" w:rsidP="00AB59E4">
            <w:pPr>
              <w:rPr>
                <w:rFonts w:ascii="Arial" w:hAnsi="Arial" w:cs="Arial"/>
                <w:bCs/>
                <w:lang w:val="en-GB"/>
              </w:rPr>
            </w:pP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Pr="00247AB1" w:rsidRDefault="00AB59E4" w:rsidP="00AB59E4">
            <w:pPr>
              <w:pStyle w:val="Default"/>
              <w:rPr>
                <w:rFonts w:cstheme="minorBidi"/>
              </w:rPr>
            </w:pPr>
            <w:r>
              <w:rPr>
                <w:rFonts w:cstheme="minorBidi"/>
              </w:rPr>
              <w:t xml:space="preserve">13.Understanding of Confidentiality policy and practice </w:t>
            </w:r>
          </w:p>
          <w:p w:rsidR="00AB59E4" w:rsidRDefault="00AB59E4" w:rsidP="00AB59E4">
            <w:pPr>
              <w:rPr>
                <w:rFonts w:ascii="Arial" w:hAnsi="Arial" w:cs="Arial"/>
                <w:bCs/>
                <w:lang w:val="en-GB"/>
              </w:rPr>
            </w:pP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pStyle w:val="Default"/>
              <w:rPr>
                <w:rFonts w:cstheme="minorBidi"/>
                <w:sz w:val="23"/>
                <w:szCs w:val="23"/>
              </w:rPr>
            </w:pPr>
            <w:r>
              <w:rPr>
                <w:rFonts w:cstheme="minorBidi"/>
              </w:rPr>
              <w:t xml:space="preserve">14.Understanding of and commitment to </w:t>
            </w:r>
            <w:r>
              <w:rPr>
                <w:rFonts w:cstheme="minorBidi"/>
                <w:sz w:val="23"/>
                <w:szCs w:val="23"/>
              </w:rPr>
              <w:t>Equal Opportunities Policy and practice</w:t>
            </w:r>
          </w:p>
          <w:p w:rsidR="00AB59E4" w:rsidRDefault="00AB59E4" w:rsidP="00AB59E4">
            <w:pPr>
              <w:pStyle w:val="Default"/>
              <w:rPr>
                <w:rFonts w:cstheme="minorBidi"/>
              </w:rPr>
            </w:pPr>
          </w:p>
        </w:tc>
      </w:tr>
      <w:tr w:rsidR="00AB59E4" w:rsidRPr="00A0405F" w:rsidTr="00AB59E4">
        <w:trPr>
          <w:trHeight w:val="956"/>
        </w:trPr>
        <w:tc>
          <w:tcPr>
            <w:tcW w:w="1526" w:type="dxa"/>
            <w:vMerge w:val="restart"/>
          </w:tcPr>
          <w:p w:rsidR="00AB59E4" w:rsidRPr="00A0405F" w:rsidRDefault="00AB59E4" w:rsidP="00AB59E4">
            <w:pPr>
              <w:rPr>
                <w:rFonts w:ascii="Arial" w:hAnsi="Arial" w:cs="Arial"/>
                <w:b/>
                <w:lang w:val="en-GB"/>
              </w:rPr>
            </w:pPr>
            <w:r>
              <w:rPr>
                <w:rFonts w:ascii="Arial" w:hAnsi="Arial" w:cs="Arial"/>
                <w:b/>
                <w:lang w:val="en-GB"/>
              </w:rPr>
              <w:t xml:space="preserve">Other </w:t>
            </w:r>
          </w:p>
        </w:tc>
        <w:tc>
          <w:tcPr>
            <w:tcW w:w="8647" w:type="dxa"/>
          </w:tcPr>
          <w:p w:rsidR="00AB59E4" w:rsidRPr="00A0405F" w:rsidRDefault="00AB59E4" w:rsidP="00AB59E4">
            <w:pPr>
              <w:rPr>
                <w:rFonts w:ascii="Arial" w:hAnsi="Arial" w:cs="Arial"/>
                <w:bCs/>
                <w:lang w:val="en-GB"/>
              </w:rPr>
            </w:pPr>
            <w:r>
              <w:rPr>
                <w:rFonts w:ascii="Arial" w:hAnsi="Arial" w:cs="Arial"/>
                <w:bCs/>
                <w:lang w:val="en-GB"/>
              </w:rPr>
              <w:t xml:space="preserve">15. </w:t>
            </w:r>
            <w:r w:rsidRPr="00A0405F">
              <w:rPr>
                <w:rFonts w:ascii="Arial" w:hAnsi="Arial" w:cs="Arial"/>
                <w:bCs/>
                <w:lang w:val="en-GB"/>
              </w:rPr>
              <w:t xml:space="preserve">This post requires someone with a professional and compassionate outlook, able to be supportive while being clear on boundaries.  </w:t>
            </w: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 xml:space="preserve">16. </w:t>
            </w:r>
            <w:r w:rsidRPr="00A0405F">
              <w:rPr>
                <w:rFonts w:ascii="Arial" w:hAnsi="Arial" w:cs="Arial"/>
                <w:bCs/>
                <w:lang w:val="en-GB"/>
              </w:rPr>
              <w:t>Flexibility, stamina and a willingness to work across organisational boundaries and</w:t>
            </w:r>
            <w:r>
              <w:rPr>
                <w:rFonts w:ascii="Arial" w:hAnsi="Arial" w:cs="Arial"/>
                <w:bCs/>
                <w:lang w:val="en-GB"/>
              </w:rPr>
              <w:t xml:space="preserve"> agencies including health</w:t>
            </w:r>
            <w:r w:rsidRPr="00A0405F">
              <w:rPr>
                <w:rFonts w:ascii="Arial" w:hAnsi="Arial" w:cs="Arial"/>
                <w:bCs/>
                <w:lang w:val="en-GB"/>
              </w:rPr>
              <w:t xml:space="preserve">, voluntary and statutory organisations </w:t>
            </w:r>
          </w:p>
          <w:p w:rsidR="00AB59E4" w:rsidRPr="00A0405F" w:rsidRDefault="00AB59E4" w:rsidP="00AB59E4">
            <w:pPr>
              <w:rPr>
                <w:rFonts w:ascii="Arial" w:hAnsi="Arial" w:cs="Arial"/>
                <w:bCs/>
                <w:lang w:val="en-GB"/>
              </w:rPr>
            </w:pP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Default="00AB59E4" w:rsidP="00AB59E4">
            <w:pPr>
              <w:rPr>
                <w:rFonts w:ascii="Arial" w:hAnsi="Arial" w:cs="Arial"/>
                <w:bCs/>
                <w:lang w:val="en-GB"/>
              </w:rPr>
            </w:pPr>
            <w:r>
              <w:rPr>
                <w:rFonts w:ascii="Arial" w:hAnsi="Arial" w:cs="Arial"/>
                <w:bCs/>
                <w:lang w:val="en-GB"/>
              </w:rPr>
              <w:t xml:space="preserve">17. </w:t>
            </w:r>
            <w:r w:rsidRPr="00A0405F">
              <w:rPr>
                <w:rFonts w:ascii="Arial" w:hAnsi="Arial" w:cs="Arial"/>
                <w:bCs/>
                <w:lang w:val="en-GB"/>
              </w:rPr>
              <w:t>Tactful and diplomatic, able to build relationships with people from a wide range of backgrounds</w:t>
            </w:r>
          </w:p>
          <w:p w:rsidR="00AB59E4" w:rsidRPr="00A0405F" w:rsidRDefault="00AB59E4" w:rsidP="00AB59E4">
            <w:pPr>
              <w:rPr>
                <w:rFonts w:ascii="Arial" w:hAnsi="Arial" w:cs="Arial"/>
                <w:bCs/>
                <w:lang w:val="en-GB"/>
              </w:rPr>
            </w:pPr>
          </w:p>
        </w:tc>
      </w:tr>
      <w:tr w:rsidR="00AB59E4" w:rsidRPr="00A0405F" w:rsidTr="00AB59E4">
        <w:trPr>
          <w:trHeight w:val="126"/>
        </w:trPr>
        <w:tc>
          <w:tcPr>
            <w:tcW w:w="1526" w:type="dxa"/>
            <w:vMerge/>
          </w:tcPr>
          <w:p w:rsidR="00AB59E4" w:rsidRPr="00A0405F" w:rsidRDefault="00AB59E4" w:rsidP="00AB59E4">
            <w:pPr>
              <w:rPr>
                <w:rFonts w:ascii="Arial" w:hAnsi="Arial" w:cs="Arial"/>
                <w:b/>
                <w:lang w:val="en-GB"/>
              </w:rPr>
            </w:pPr>
          </w:p>
        </w:tc>
        <w:tc>
          <w:tcPr>
            <w:tcW w:w="8647" w:type="dxa"/>
          </w:tcPr>
          <w:p w:rsidR="00AB59E4" w:rsidRPr="00AB59E4" w:rsidRDefault="00AB59E4" w:rsidP="00AB59E4">
            <w:pPr>
              <w:pStyle w:val="Default"/>
            </w:pPr>
            <w:r>
              <w:rPr>
                <w:sz w:val="23"/>
                <w:szCs w:val="23"/>
              </w:rPr>
              <w:t xml:space="preserve">18. </w:t>
            </w:r>
            <w:r w:rsidRPr="00AB59E4">
              <w:t xml:space="preserve">This post is subject to a check through the disclosure and barring service (formerly CRB) </w:t>
            </w:r>
          </w:p>
          <w:p w:rsidR="00AB59E4" w:rsidRPr="00A0405F" w:rsidRDefault="00AB59E4" w:rsidP="00AB59E4">
            <w:pPr>
              <w:rPr>
                <w:rFonts w:ascii="Arial" w:hAnsi="Arial" w:cs="Arial"/>
                <w:bCs/>
                <w:lang w:val="en-GB"/>
              </w:rPr>
            </w:pPr>
          </w:p>
        </w:tc>
      </w:tr>
    </w:tbl>
    <w:p w:rsidR="00AB59E4" w:rsidRPr="00AB59E4" w:rsidRDefault="00AB59E4" w:rsidP="00AB59E4">
      <w:pPr>
        <w:jc w:val="center"/>
        <w:rPr>
          <w:rFonts w:ascii="Arial" w:hAnsi="Arial" w:cs="Arial"/>
          <w:b/>
          <w:sz w:val="28"/>
          <w:szCs w:val="28"/>
        </w:rPr>
      </w:pPr>
      <w:r>
        <w:rPr>
          <w:rFonts w:ascii="Arial" w:hAnsi="Arial" w:cs="Arial"/>
          <w:b/>
          <w:sz w:val="28"/>
          <w:szCs w:val="28"/>
        </w:rPr>
        <w:t xml:space="preserve"> Person Specification</w:t>
      </w:r>
    </w:p>
    <w:sectPr w:rsidR="00AB59E4" w:rsidRPr="00AB59E4" w:rsidSect="00AA066C">
      <w:headerReference w:type="default" r:id="rId7"/>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93" w:rsidRDefault="004E5393" w:rsidP="004E5393">
      <w:r>
        <w:separator/>
      </w:r>
    </w:p>
  </w:endnote>
  <w:endnote w:type="continuationSeparator" w:id="0">
    <w:p w:rsidR="004E5393" w:rsidRDefault="004E5393" w:rsidP="004E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93" w:rsidRDefault="004E5393" w:rsidP="004E5393">
      <w:r>
        <w:separator/>
      </w:r>
    </w:p>
  </w:footnote>
  <w:footnote w:type="continuationSeparator" w:id="0">
    <w:p w:rsidR="004E5393" w:rsidRDefault="004E5393" w:rsidP="004E5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93" w:rsidRDefault="004E5393">
    <w:pPr>
      <w:pStyle w:val="Header"/>
    </w:pPr>
    <w:r>
      <w:rPr>
        <w:noProof/>
        <w:lang w:val="en-GB" w:eastAsia="en-GB"/>
      </w:rPr>
      <w:drawing>
        <wp:inline distT="0" distB="0" distL="0" distR="0" wp14:anchorId="35C7316D" wp14:editId="35C00102">
          <wp:extent cx="830580" cy="357909"/>
          <wp:effectExtent l="0" t="0" r="7620" b="4445"/>
          <wp:docPr id="1" name="Picture 1" descr="C:\Documents and Settings\andreea.albu\my documents\Age UK Redbridge Logo\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dreea.albu\my documents\Age UK Redbridge Logo\Age UK Redbridge, Barking and Havering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591" cy="3583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3E6"/>
    <w:multiLevelType w:val="hybridMultilevel"/>
    <w:tmpl w:val="EDAED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D11E6"/>
    <w:multiLevelType w:val="hybridMultilevel"/>
    <w:tmpl w:val="E084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824F1"/>
    <w:multiLevelType w:val="hybridMultilevel"/>
    <w:tmpl w:val="728863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95920"/>
    <w:multiLevelType w:val="hybridMultilevel"/>
    <w:tmpl w:val="F392A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F126D"/>
    <w:multiLevelType w:val="hybridMultilevel"/>
    <w:tmpl w:val="EE9C5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FA5C6C"/>
    <w:multiLevelType w:val="hybridMultilevel"/>
    <w:tmpl w:val="C5C226F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EF"/>
    <w:rsid w:val="000937AE"/>
    <w:rsid w:val="000962B6"/>
    <w:rsid w:val="000A5098"/>
    <w:rsid w:val="002B0A01"/>
    <w:rsid w:val="002B4158"/>
    <w:rsid w:val="00301F7D"/>
    <w:rsid w:val="00364EAD"/>
    <w:rsid w:val="003A26DF"/>
    <w:rsid w:val="003A2C02"/>
    <w:rsid w:val="003A3312"/>
    <w:rsid w:val="003E3F04"/>
    <w:rsid w:val="0041272C"/>
    <w:rsid w:val="00490E48"/>
    <w:rsid w:val="004E5393"/>
    <w:rsid w:val="004F66B3"/>
    <w:rsid w:val="005259D9"/>
    <w:rsid w:val="00551F4E"/>
    <w:rsid w:val="00555132"/>
    <w:rsid w:val="005C7C85"/>
    <w:rsid w:val="005D21F2"/>
    <w:rsid w:val="006344EF"/>
    <w:rsid w:val="006440B0"/>
    <w:rsid w:val="00671B72"/>
    <w:rsid w:val="00685CF7"/>
    <w:rsid w:val="006A56F6"/>
    <w:rsid w:val="006B0B1F"/>
    <w:rsid w:val="006F6473"/>
    <w:rsid w:val="007938FF"/>
    <w:rsid w:val="007F51CA"/>
    <w:rsid w:val="00803FA4"/>
    <w:rsid w:val="00824429"/>
    <w:rsid w:val="00897E36"/>
    <w:rsid w:val="008D315B"/>
    <w:rsid w:val="009560FA"/>
    <w:rsid w:val="009A7794"/>
    <w:rsid w:val="009E6624"/>
    <w:rsid w:val="00A233FC"/>
    <w:rsid w:val="00A674ED"/>
    <w:rsid w:val="00AA066C"/>
    <w:rsid w:val="00AB59E4"/>
    <w:rsid w:val="00AC3FAE"/>
    <w:rsid w:val="00B16D95"/>
    <w:rsid w:val="00B257FF"/>
    <w:rsid w:val="00B44F0A"/>
    <w:rsid w:val="00C32FB7"/>
    <w:rsid w:val="00D26E9A"/>
    <w:rsid w:val="00D7113F"/>
    <w:rsid w:val="00DB3768"/>
    <w:rsid w:val="00E66180"/>
    <w:rsid w:val="00EC6266"/>
    <w:rsid w:val="00F94430"/>
    <w:rsid w:val="00FB1DCB"/>
    <w:rsid w:val="00FD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D55186"/>
  <w15:docId w15:val="{159E8B63-3875-4D6C-AB4D-92410394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44E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FA4"/>
    <w:pPr>
      <w:ind w:left="720"/>
      <w:contextualSpacing/>
    </w:pPr>
  </w:style>
  <w:style w:type="paragraph" w:styleId="Header">
    <w:name w:val="header"/>
    <w:basedOn w:val="Normal"/>
    <w:link w:val="HeaderChar"/>
    <w:uiPriority w:val="99"/>
    <w:unhideWhenUsed/>
    <w:rsid w:val="004E5393"/>
    <w:pPr>
      <w:tabs>
        <w:tab w:val="center" w:pos="4513"/>
        <w:tab w:val="right" w:pos="9026"/>
      </w:tabs>
    </w:pPr>
  </w:style>
  <w:style w:type="character" w:customStyle="1" w:styleId="HeaderChar">
    <w:name w:val="Header Char"/>
    <w:basedOn w:val="DefaultParagraphFont"/>
    <w:link w:val="Header"/>
    <w:uiPriority w:val="99"/>
    <w:rsid w:val="004E539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E5393"/>
    <w:pPr>
      <w:tabs>
        <w:tab w:val="center" w:pos="4513"/>
        <w:tab w:val="right" w:pos="9026"/>
      </w:tabs>
    </w:pPr>
  </w:style>
  <w:style w:type="character" w:customStyle="1" w:styleId="FooterChar">
    <w:name w:val="Footer Char"/>
    <w:basedOn w:val="DefaultParagraphFont"/>
    <w:link w:val="Footer"/>
    <w:uiPriority w:val="99"/>
    <w:rsid w:val="004E5393"/>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4E5393"/>
    <w:rPr>
      <w:rFonts w:ascii="Tahoma" w:hAnsi="Tahoma" w:cs="Tahoma"/>
      <w:sz w:val="16"/>
      <w:szCs w:val="16"/>
    </w:rPr>
  </w:style>
  <w:style w:type="character" w:customStyle="1" w:styleId="BalloonTextChar">
    <w:name w:val="Balloon Text Char"/>
    <w:basedOn w:val="DefaultParagraphFont"/>
    <w:link w:val="BalloonText"/>
    <w:uiPriority w:val="99"/>
    <w:semiHidden/>
    <w:rsid w:val="004E5393"/>
    <w:rPr>
      <w:rFonts w:ascii="Tahoma" w:eastAsia="Arial Unicode MS" w:hAnsi="Tahoma" w:cs="Tahoma"/>
      <w:sz w:val="16"/>
      <w:szCs w:val="16"/>
      <w:bdr w:val="nil"/>
      <w:lang w:val="en-US"/>
    </w:rPr>
  </w:style>
  <w:style w:type="paragraph" w:customStyle="1" w:styleId="Default">
    <w:name w:val="Default"/>
    <w:rsid w:val="00AB59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Albu</dc:creator>
  <cp:keywords/>
  <dc:description/>
  <cp:lastModifiedBy>Andreea Albu</cp:lastModifiedBy>
  <cp:revision>4</cp:revision>
  <cp:lastPrinted>2019-03-04T14:44:00Z</cp:lastPrinted>
  <dcterms:created xsi:type="dcterms:W3CDTF">2023-03-14T09:47:00Z</dcterms:created>
  <dcterms:modified xsi:type="dcterms:W3CDTF">2023-03-14T09:51:00Z</dcterms:modified>
</cp:coreProperties>
</file>