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5AC" w:rsidRPr="008F495A" w:rsidRDefault="002E75AC">
      <w:pPr>
        <w:rPr>
          <w:rFonts w:ascii="Arial" w:hAnsi="Arial" w:cs="Arial"/>
          <w:b/>
          <w:noProof/>
          <w:sz w:val="28"/>
        </w:rPr>
      </w:pPr>
      <w:r w:rsidRPr="008F495A">
        <w:rPr>
          <w:rFonts w:ascii="Arial" w:hAnsi="Arial" w:cs="Arial"/>
          <w:b/>
          <w:noProof/>
          <w:sz w:val="28"/>
        </w:rPr>
        <w:t>Using the Paperweight Armband</w:t>
      </w:r>
      <w:r w:rsidR="008F495A" w:rsidRPr="008F495A">
        <w:rPr>
          <w:rFonts w:ascii="Arial" w:hAnsi="Arial" w:cs="Arial"/>
          <w:b/>
          <w:noProof/>
          <w:sz w:val="28"/>
        </w:rPr>
        <w:t xml:space="preserve"> </w:t>
      </w:r>
      <w:r w:rsidR="000B4E3C">
        <w:rPr>
          <w:rFonts w:ascii="Arial" w:hAnsi="Arial" w:cs="Arial"/>
          <w:b/>
          <w:noProof/>
          <w:sz w:val="28"/>
        </w:rPr>
        <w:t>1:1</w:t>
      </w:r>
    </w:p>
    <w:p w:rsidR="002E75AC" w:rsidRDefault="002E75AC">
      <w:pPr>
        <w:rPr>
          <w:rFonts w:ascii="Arial" w:hAnsi="Arial" w:cs="Arial"/>
          <w:b/>
          <w:noProof/>
          <w:szCs w:val="24"/>
        </w:rPr>
      </w:pPr>
      <w:r w:rsidRPr="008F495A">
        <w:rPr>
          <w:rFonts w:ascii="Arial" w:hAnsi="Arial" w:cs="Arial"/>
          <w:b/>
          <w:noProof/>
          <w:szCs w:val="24"/>
        </w:rPr>
        <w:t>Start a disc</w:t>
      </w:r>
      <w:r w:rsidR="00660CCB">
        <w:rPr>
          <w:rFonts w:ascii="Arial" w:hAnsi="Arial" w:cs="Arial"/>
          <w:b/>
          <w:noProof/>
          <w:szCs w:val="24"/>
        </w:rPr>
        <w:t>u</w:t>
      </w:r>
      <w:r w:rsidRPr="008F495A">
        <w:rPr>
          <w:rFonts w:ascii="Arial" w:hAnsi="Arial" w:cs="Arial"/>
          <w:b/>
          <w:noProof/>
          <w:szCs w:val="24"/>
        </w:rPr>
        <w:t xml:space="preserve">ssion about food and drink </w:t>
      </w:r>
    </w:p>
    <w:p w:rsidR="00660CCB" w:rsidRDefault="00660CCB" w:rsidP="00660CCB">
      <w:pPr>
        <w:pStyle w:val="ListParagraph"/>
        <w:numPr>
          <w:ilvl w:val="0"/>
          <w:numId w:val="7"/>
        </w:numPr>
        <w:rPr>
          <w:rFonts w:ascii="Arial" w:hAnsi="Arial" w:cs="Arial"/>
          <w:noProof/>
          <w:szCs w:val="24"/>
        </w:rPr>
      </w:pPr>
      <w:r w:rsidRPr="00660CCB">
        <w:rPr>
          <w:rFonts w:ascii="Arial" w:hAnsi="Arial" w:cs="Arial"/>
          <w:noProof/>
          <w:szCs w:val="24"/>
        </w:rPr>
        <w:t xml:space="preserve">What </w:t>
      </w:r>
      <w:r>
        <w:rPr>
          <w:rFonts w:ascii="Arial" w:hAnsi="Arial" w:cs="Arial"/>
          <w:noProof/>
          <w:szCs w:val="24"/>
        </w:rPr>
        <w:t>have you had for breakfast/dinner/tea?</w:t>
      </w:r>
    </w:p>
    <w:p w:rsidR="00660CCB" w:rsidRDefault="00660CCB" w:rsidP="00660CCB">
      <w:pPr>
        <w:pStyle w:val="ListParagraph"/>
        <w:numPr>
          <w:ilvl w:val="0"/>
          <w:numId w:val="7"/>
        </w:numPr>
        <w:rPr>
          <w:rFonts w:ascii="Arial" w:hAnsi="Arial" w:cs="Arial"/>
          <w:noProof/>
          <w:szCs w:val="24"/>
        </w:rPr>
      </w:pPr>
      <w:r>
        <w:rPr>
          <w:rFonts w:ascii="Arial" w:hAnsi="Arial" w:cs="Arial"/>
          <w:noProof/>
          <w:szCs w:val="24"/>
        </w:rPr>
        <w:t>How is your appetite these days?</w:t>
      </w:r>
    </w:p>
    <w:p w:rsidR="00660CCB" w:rsidRPr="00660CCB" w:rsidRDefault="00660CCB" w:rsidP="00660CCB">
      <w:pPr>
        <w:pStyle w:val="ListParagraph"/>
        <w:numPr>
          <w:ilvl w:val="0"/>
          <w:numId w:val="7"/>
        </w:numPr>
        <w:rPr>
          <w:rFonts w:ascii="Arial" w:hAnsi="Arial" w:cs="Arial"/>
          <w:noProof/>
          <w:szCs w:val="24"/>
        </w:rPr>
      </w:pPr>
      <w:r>
        <w:rPr>
          <w:rFonts w:ascii="Arial" w:hAnsi="Arial" w:cs="Arial"/>
          <w:noProof/>
          <w:szCs w:val="24"/>
        </w:rPr>
        <w:t>Are you eating and drinking ok?</w:t>
      </w:r>
    </w:p>
    <w:p w:rsidR="002D0C89" w:rsidRDefault="002D0C89" w:rsidP="002E75AC">
      <w:pPr>
        <w:rPr>
          <w:rFonts w:ascii="Arial" w:hAnsi="Arial" w:cs="Arial"/>
          <w:b/>
          <w:noProof/>
          <w:szCs w:val="24"/>
        </w:rPr>
      </w:pPr>
      <w:r>
        <w:rPr>
          <w:rFonts w:ascii="Arial" w:hAnsi="Arial" w:cs="Arial"/>
          <w:b/>
          <w:noProof/>
          <w:szCs w:val="24"/>
        </w:rPr>
        <w:t>Ask the key questions</w:t>
      </w:r>
    </w:p>
    <w:p w:rsidR="002D0C89" w:rsidRDefault="002E374F" w:rsidP="002D0C89">
      <w:pPr>
        <w:rPr>
          <w:rFonts w:ascii="Arial" w:hAnsi="Arial" w:cs="Arial"/>
          <w:b/>
          <w:noProof/>
          <w:szCs w:val="24"/>
        </w:rPr>
      </w:pPr>
      <w:r>
        <w:rPr>
          <w:noProof/>
          <w:lang w:eastAsia="en-GB"/>
        </w:rPr>
        <w:drawing>
          <wp:anchor distT="0" distB="0" distL="114300" distR="114300" simplePos="0" relativeHeight="251658240" behindDoc="1" locked="0" layoutInCell="1" allowOverlap="1">
            <wp:simplePos x="0" y="0"/>
            <wp:positionH relativeFrom="margin">
              <wp:posOffset>3559810</wp:posOffset>
            </wp:positionH>
            <wp:positionV relativeFrom="paragraph">
              <wp:posOffset>363855</wp:posOffset>
            </wp:positionV>
            <wp:extent cx="2183765" cy="1174750"/>
            <wp:effectExtent l="0" t="0" r="6985" b="6350"/>
            <wp:wrapTight wrapText="bothSides">
              <wp:wrapPolygon edited="0">
                <wp:start x="0" y="0"/>
                <wp:lineTo x="0" y="21366"/>
                <wp:lineTo x="21481" y="21366"/>
                <wp:lineTo x="214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83765" cy="1174750"/>
                    </a:xfrm>
                    <a:prstGeom prst="rect">
                      <a:avLst/>
                    </a:prstGeom>
                  </pic:spPr>
                </pic:pic>
              </a:graphicData>
            </a:graphic>
          </wp:anchor>
        </w:drawing>
      </w:r>
      <w:r w:rsidR="002D0C89">
        <w:rPr>
          <w:noProof/>
          <w:lang w:eastAsia="en-GB"/>
        </w:rPr>
        <w:drawing>
          <wp:inline distT="0" distB="0" distL="0" distR="0">
            <wp:extent cx="2752725" cy="1814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759174" cy="1819236"/>
                    </a:xfrm>
                    <a:prstGeom prst="rect">
                      <a:avLst/>
                    </a:prstGeom>
                  </pic:spPr>
                </pic:pic>
              </a:graphicData>
            </a:graphic>
          </wp:inline>
        </w:drawing>
      </w:r>
    </w:p>
    <w:p w:rsidR="002E75AC" w:rsidRPr="008F495A" w:rsidRDefault="002E75AC" w:rsidP="002E75AC">
      <w:pPr>
        <w:rPr>
          <w:rFonts w:ascii="Arial" w:hAnsi="Arial" w:cs="Arial"/>
          <w:b/>
          <w:noProof/>
          <w:szCs w:val="24"/>
        </w:rPr>
      </w:pPr>
      <w:r w:rsidRPr="008F495A">
        <w:rPr>
          <w:rFonts w:ascii="Arial" w:hAnsi="Arial" w:cs="Arial"/>
          <w:b/>
          <w:noProof/>
          <w:szCs w:val="24"/>
        </w:rPr>
        <w:t>Introduc</w:t>
      </w:r>
      <w:r w:rsidR="002D0C89">
        <w:rPr>
          <w:rFonts w:ascii="Arial" w:hAnsi="Arial" w:cs="Arial"/>
          <w:b/>
          <w:noProof/>
          <w:szCs w:val="24"/>
        </w:rPr>
        <w:t>ing</w:t>
      </w:r>
      <w:r w:rsidRPr="008F495A">
        <w:rPr>
          <w:rFonts w:ascii="Arial" w:hAnsi="Arial" w:cs="Arial"/>
          <w:b/>
          <w:noProof/>
          <w:szCs w:val="24"/>
        </w:rPr>
        <w:t xml:space="preserve"> the Paperweight Armband</w:t>
      </w:r>
    </w:p>
    <w:p w:rsidR="002E75AC" w:rsidRPr="008F495A" w:rsidRDefault="008F495A" w:rsidP="002E75AC">
      <w:pPr>
        <w:rPr>
          <w:rFonts w:ascii="Arial" w:hAnsi="Arial" w:cs="Arial"/>
          <w:noProof/>
          <w:szCs w:val="24"/>
        </w:rPr>
      </w:pPr>
      <w:r w:rsidRPr="008F495A">
        <w:rPr>
          <w:rFonts w:ascii="Arial" w:hAnsi="Arial" w:cs="Arial"/>
          <w:noProof/>
          <w:szCs w:val="24"/>
        </w:rPr>
        <w:t>“</w:t>
      </w:r>
      <w:r w:rsidR="002E75AC" w:rsidRPr="008F495A">
        <w:rPr>
          <w:rFonts w:ascii="Arial" w:hAnsi="Arial" w:cs="Arial"/>
          <w:noProof/>
          <w:szCs w:val="24"/>
        </w:rPr>
        <w:t xml:space="preserve">The Paperweight Armband has been developed as a quick test to show if you are underweight. It was developed here in Greater Manchester and is being used by lots of people in the area.  </w:t>
      </w:r>
    </w:p>
    <w:p w:rsidR="002E75AC" w:rsidRPr="008F495A" w:rsidRDefault="002D0C89" w:rsidP="002E75AC">
      <w:pPr>
        <w:rPr>
          <w:rFonts w:ascii="Arial" w:hAnsi="Arial" w:cs="Arial"/>
          <w:noProof/>
          <w:szCs w:val="24"/>
        </w:rPr>
      </w:pPr>
      <w:r>
        <w:rPr>
          <w:rFonts w:ascii="Arial" w:hAnsi="Arial" w:cs="Arial"/>
          <w:noProof/>
          <w:szCs w:val="24"/>
        </w:rPr>
        <w:t>“</w:t>
      </w:r>
      <w:r w:rsidR="00AE63C7" w:rsidRPr="008F495A">
        <w:rPr>
          <w:rFonts w:ascii="Arial" w:hAnsi="Arial" w:cs="Arial"/>
          <w:noProof/>
          <w:szCs w:val="24"/>
        </w:rPr>
        <w:t>You wrap the Paperweight Armband around the upper arm of the hand you don’t write with, if this fits to the red line and slides easily up and down it will show that you are likely to be underweight and would benefit from adding more calories to your diet.</w:t>
      </w:r>
      <w:bookmarkStart w:id="0" w:name="_GoBack"/>
      <w:bookmarkEnd w:id="0"/>
    </w:p>
    <w:p w:rsidR="00AE63C7" w:rsidRPr="008F495A" w:rsidRDefault="002D0C89" w:rsidP="002E75AC">
      <w:pPr>
        <w:rPr>
          <w:rFonts w:ascii="Arial" w:hAnsi="Arial" w:cs="Arial"/>
          <w:noProof/>
          <w:szCs w:val="24"/>
        </w:rPr>
      </w:pPr>
      <w:r>
        <w:rPr>
          <w:rFonts w:ascii="Arial" w:hAnsi="Arial" w:cs="Arial"/>
          <w:noProof/>
          <w:szCs w:val="24"/>
        </w:rPr>
        <w:t>“Do you mind if we give this a go?”</w:t>
      </w:r>
    </w:p>
    <w:p w:rsidR="002D0C89" w:rsidRDefault="002D0C89" w:rsidP="002E75AC">
      <w:pPr>
        <w:rPr>
          <w:rFonts w:ascii="Arial" w:hAnsi="Arial" w:cs="Arial"/>
          <w:b/>
          <w:noProof/>
          <w:szCs w:val="24"/>
        </w:rPr>
      </w:pPr>
      <w:r>
        <w:rPr>
          <w:rFonts w:ascii="Arial" w:hAnsi="Arial" w:cs="Arial"/>
          <w:b/>
          <w:noProof/>
          <w:szCs w:val="24"/>
        </w:rPr>
        <w:t>At risk?</w:t>
      </w:r>
    </w:p>
    <w:p w:rsidR="002D0C89" w:rsidRPr="002D0C89" w:rsidRDefault="002D0C89" w:rsidP="002E75AC">
      <w:pPr>
        <w:rPr>
          <w:rFonts w:ascii="Arial" w:hAnsi="Arial" w:cs="Arial"/>
          <w:noProof/>
          <w:szCs w:val="24"/>
        </w:rPr>
      </w:pPr>
      <w:r>
        <w:rPr>
          <w:rFonts w:ascii="Arial" w:hAnsi="Arial" w:cs="Arial"/>
          <w:noProof/>
          <w:szCs w:val="24"/>
        </w:rPr>
        <w:t>If the person answers yes to any of the key questions they may be at risk of undernutrition. Give the ‘Are You Eating Enough?’ booklet and discuss ideas to help them to stimulate weight gain, get support for shopping or cooking or get into better habits around eating and drinking, e.g. changing their main meal to lunch time, attending a lunch club.</w:t>
      </w:r>
    </w:p>
    <w:p w:rsidR="008F495A" w:rsidRPr="008F495A" w:rsidRDefault="008F495A" w:rsidP="002E75AC">
      <w:pPr>
        <w:rPr>
          <w:rFonts w:ascii="Arial" w:hAnsi="Arial" w:cs="Arial"/>
          <w:noProof/>
          <w:szCs w:val="24"/>
        </w:rPr>
      </w:pPr>
      <w:r w:rsidRPr="008F495A">
        <w:rPr>
          <w:rFonts w:ascii="Arial" w:hAnsi="Arial" w:cs="Arial"/>
          <w:b/>
          <w:noProof/>
          <w:szCs w:val="24"/>
        </w:rPr>
        <w:t>Highlight some of the key messages about how to stimulate weight gain</w:t>
      </w:r>
      <w:r w:rsidRPr="008F495A">
        <w:rPr>
          <w:rFonts w:ascii="Arial" w:hAnsi="Arial" w:cs="Arial"/>
          <w:noProof/>
          <w:szCs w:val="24"/>
        </w:rPr>
        <w:t>:</w:t>
      </w:r>
    </w:p>
    <w:p w:rsidR="008F495A" w:rsidRPr="008F495A" w:rsidRDefault="008F495A" w:rsidP="008F495A">
      <w:pPr>
        <w:pStyle w:val="ListParagraph"/>
        <w:numPr>
          <w:ilvl w:val="0"/>
          <w:numId w:val="6"/>
        </w:numPr>
        <w:rPr>
          <w:rFonts w:ascii="Arial" w:hAnsi="Arial" w:cs="Arial"/>
          <w:noProof/>
          <w:szCs w:val="24"/>
        </w:rPr>
      </w:pPr>
      <w:r>
        <w:rPr>
          <w:rFonts w:ascii="Arial" w:hAnsi="Arial" w:cs="Arial"/>
          <w:noProof/>
          <w:szCs w:val="24"/>
        </w:rPr>
        <w:t>E</w:t>
      </w:r>
      <w:r w:rsidRPr="008F495A">
        <w:rPr>
          <w:rFonts w:ascii="Arial" w:hAnsi="Arial" w:cs="Arial"/>
          <w:noProof/>
          <w:szCs w:val="24"/>
        </w:rPr>
        <w:t>ating snacks between meals</w:t>
      </w:r>
    </w:p>
    <w:p w:rsidR="008F495A" w:rsidRPr="008F495A" w:rsidRDefault="008F495A" w:rsidP="008F495A">
      <w:pPr>
        <w:pStyle w:val="ListParagraph"/>
        <w:numPr>
          <w:ilvl w:val="0"/>
          <w:numId w:val="6"/>
        </w:numPr>
        <w:rPr>
          <w:rFonts w:ascii="Arial" w:hAnsi="Arial" w:cs="Arial"/>
          <w:noProof/>
          <w:szCs w:val="24"/>
        </w:rPr>
      </w:pPr>
      <w:r>
        <w:rPr>
          <w:rFonts w:ascii="Arial" w:hAnsi="Arial" w:cs="Arial"/>
          <w:noProof/>
          <w:szCs w:val="24"/>
        </w:rPr>
        <w:t>U</w:t>
      </w:r>
      <w:r w:rsidRPr="008F495A">
        <w:rPr>
          <w:rFonts w:ascii="Arial" w:hAnsi="Arial" w:cs="Arial"/>
          <w:noProof/>
          <w:szCs w:val="24"/>
        </w:rPr>
        <w:t>sing full-fat food and drinks, including milk</w:t>
      </w:r>
    </w:p>
    <w:p w:rsidR="0019016E" w:rsidRDefault="008F495A" w:rsidP="0019016E">
      <w:pPr>
        <w:pStyle w:val="ListParagraph"/>
        <w:numPr>
          <w:ilvl w:val="0"/>
          <w:numId w:val="6"/>
        </w:numPr>
        <w:rPr>
          <w:rFonts w:ascii="Arial" w:hAnsi="Arial" w:cs="Arial"/>
          <w:noProof/>
          <w:szCs w:val="24"/>
        </w:rPr>
      </w:pPr>
      <w:r>
        <w:rPr>
          <w:rFonts w:ascii="Arial" w:hAnsi="Arial" w:cs="Arial"/>
          <w:noProof/>
          <w:szCs w:val="24"/>
        </w:rPr>
        <w:t>A</w:t>
      </w:r>
      <w:r w:rsidRPr="008F495A">
        <w:rPr>
          <w:rFonts w:ascii="Arial" w:hAnsi="Arial" w:cs="Arial"/>
          <w:noProof/>
          <w:szCs w:val="24"/>
        </w:rPr>
        <w:t>dding high-energy food to your meals and snacks, such as extra butter, cheese, cream, oil or mayonnaise</w:t>
      </w:r>
    </w:p>
    <w:p w:rsidR="008F495A" w:rsidRPr="0019016E" w:rsidRDefault="0019016E" w:rsidP="0019016E">
      <w:pPr>
        <w:pStyle w:val="ListParagraph"/>
        <w:numPr>
          <w:ilvl w:val="0"/>
          <w:numId w:val="6"/>
        </w:numPr>
        <w:rPr>
          <w:rFonts w:ascii="Arial" w:hAnsi="Arial" w:cs="Arial"/>
          <w:noProof/>
          <w:szCs w:val="24"/>
        </w:rPr>
      </w:pPr>
      <w:r>
        <w:rPr>
          <w:rFonts w:ascii="Arial" w:hAnsi="Arial" w:cs="Arial"/>
          <w:noProof/>
          <w:szCs w:val="24"/>
        </w:rPr>
        <w:t>U</w:t>
      </w:r>
      <w:r w:rsidR="008F495A" w:rsidRPr="0019016E">
        <w:rPr>
          <w:rFonts w:ascii="Arial" w:hAnsi="Arial" w:cs="Arial"/>
          <w:noProof/>
          <w:szCs w:val="24"/>
        </w:rPr>
        <w:t>sing full-fat ready-meals to make meal preparation easier</w:t>
      </w:r>
    </w:p>
    <w:p w:rsidR="00F63597" w:rsidRPr="00B0378C" w:rsidRDefault="00B0378C">
      <w:pPr>
        <w:rPr>
          <w:b/>
        </w:rPr>
      </w:pPr>
      <w:r>
        <w:rPr>
          <w:rFonts w:ascii="Arial" w:hAnsi="Arial" w:cs="Arial"/>
          <w:b/>
          <w:noProof/>
          <w:sz w:val="24"/>
          <w:szCs w:val="24"/>
        </w:rPr>
        <w:t xml:space="preserve">Keep a tally of how many people have used it and send this information to your local Programme Manager or </w:t>
      </w:r>
      <w:hyperlink r:id="rId9" w:history="1">
        <w:r w:rsidRPr="005A3B6F">
          <w:rPr>
            <w:rStyle w:val="Hyperlink"/>
            <w:rFonts w:ascii="Arial" w:hAnsi="Arial" w:cs="Arial"/>
            <w:b/>
            <w:noProof/>
            <w:sz w:val="24"/>
            <w:szCs w:val="24"/>
          </w:rPr>
          <w:t>econnolly@ageuksalford.org.uk</w:t>
        </w:r>
      </w:hyperlink>
      <w:r>
        <w:rPr>
          <w:rFonts w:ascii="Arial" w:hAnsi="Arial" w:cs="Arial"/>
          <w:b/>
          <w:noProof/>
          <w:sz w:val="24"/>
          <w:szCs w:val="24"/>
        </w:rPr>
        <w:t xml:space="preserve"> </w:t>
      </w:r>
    </w:p>
    <w:sectPr w:rsidR="00F63597" w:rsidRPr="00B0378C" w:rsidSect="00B5035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DCB" w:rsidRDefault="00F62DCB" w:rsidP="002E75AC">
      <w:pPr>
        <w:spacing w:after="0" w:line="240" w:lineRule="auto"/>
      </w:pPr>
      <w:r>
        <w:separator/>
      </w:r>
    </w:p>
  </w:endnote>
  <w:endnote w:type="continuationSeparator" w:id="0">
    <w:p w:rsidR="00F62DCB" w:rsidRDefault="00F62DCB" w:rsidP="002E7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5AC" w:rsidRDefault="002E75AC">
    <w:pPr>
      <w:pStyle w:val="Footer"/>
    </w:pPr>
    <w:r>
      <w:rPr>
        <w:noProof/>
        <w:lang w:eastAsia="en-GB"/>
      </w:rPr>
      <w:drawing>
        <wp:inline distT="0" distB="0" distL="0" distR="0">
          <wp:extent cx="5728167" cy="696036"/>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7524"/>
                  <a:stretch/>
                </pic:blipFill>
                <pic:spPr bwMode="auto">
                  <a:xfrm>
                    <a:off x="0" y="0"/>
                    <a:ext cx="5731510" cy="69644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DCB" w:rsidRDefault="00F62DCB" w:rsidP="002E75AC">
      <w:pPr>
        <w:spacing w:after="0" w:line="240" w:lineRule="auto"/>
      </w:pPr>
      <w:r>
        <w:separator/>
      </w:r>
    </w:p>
  </w:footnote>
  <w:footnote w:type="continuationSeparator" w:id="0">
    <w:p w:rsidR="00F62DCB" w:rsidRDefault="00F62DCB" w:rsidP="002E75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5AC" w:rsidRDefault="002E75AC">
    <w:pPr>
      <w:pStyle w:val="Header"/>
    </w:pPr>
    <w:r>
      <w:rPr>
        <w:noProof/>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-143510</wp:posOffset>
          </wp:positionV>
          <wp:extent cx="903605" cy="9277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3605" cy="92773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1C2"/>
    <w:multiLevelType w:val="hybridMultilevel"/>
    <w:tmpl w:val="69F8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0D21DE"/>
    <w:multiLevelType w:val="hybridMultilevel"/>
    <w:tmpl w:val="1988B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F278FD"/>
    <w:multiLevelType w:val="hybridMultilevel"/>
    <w:tmpl w:val="ABB0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1734BC"/>
    <w:multiLevelType w:val="hybridMultilevel"/>
    <w:tmpl w:val="A2BE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917592"/>
    <w:multiLevelType w:val="hybridMultilevel"/>
    <w:tmpl w:val="4F24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7B75E2"/>
    <w:multiLevelType w:val="hybridMultilevel"/>
    <w:tmpl w:val="701E8F02"/>
    <w:lvl w:ilvl="0" w:tplc="5ADAF2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9F1322"/>
    <w:multiLevelType w:val="hybridMultilevel"/>
    <w:tmpl w:val="4D065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61FBD"/>
    <w:rsid w:val="00000C96"/>
    <w:rsid w:val="000B4E3C"/>
    <w:rsid w:val="0019016E"/>
    <w:rsid w:val="00261FBD"/>
    <w:rsid w:val="002D0C89"/>
    <w:rsid w:val="002E374F"/>
    <w:rsid w:val="002E75AC"/>
    <w:rsid w:val="00660CCB"/>
    <w:rsid w:val="00817E08"/>
    <w:rsid w:val="008F495A"/>
    <w:rsid w:val="00AE63C7"/>
    <w:rsid w:val="00B0378C"/>
    <w:rsid w:val="00B50350"/>
    <w:rsid w:val="00BE1662"/>
    <w:rsid w:val="00F62DCB"/>
    <w:rsid w:val="00F635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3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5AC"/>
  </w:style>
  <w:style w:type="paragraph" w:styleId="Footer">
    <w:name w:val="footer"/>
    <w:basedOn w:val="Normal"/>
    <w:link w:val="FooterChar"/>
    <w:uiPriority w:val="99"/>
    <w:unhideWhenUsed/>
    <w:rsid w:val="002E7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5AC"/>
  </w:style>
  <w:style w:type="paragraph" w:styleId="ListParagraph">
    <w:name w:val="List Paragraph"/>
    <w:basedOn w:val="Normal"/>
    <w:uiPriority w:val="34"/>
    <w:qFormat/>
    <w:rsid w:val="002E75AC"/>
    <w:pPr>
      <w:ind w:left="720"/>
      <w:contextualSpacing/>
    </w:pPr>
  </w:style>
  <w:style w:type="character" w:styleId="Hyperlink">
    <w:name w:val="Hyperlink"/>
    <w:basedOn w:val="DefaultParagraphFont"/>
    <w:uiPriority w:val="99"/>
    <w:unhideWhenUsed/>
    <w:rsid w:val="00B0378C"/>
    <w:rPr>
      <w:color w:val="0563C1" w:themeColor="hyperlink"/>
      <w:u w:val="single"/>
    </w:rPr>
  </w:style>
  <w:style w:type="character" w:customStyle="1" w:styleId="UnresolvedMention">
    <w:name w:val="Unresolved Mention"/>
    <w:basedOn w:val="DefaultParagraphFont"/>
    <w:uiPriority w:val="99"/>
    <w:semiHidden/>
    <w:unhideWhenUsed/>
    <w:rsid w:val="00B0378C"/>
    <w:rPr>
      <w:color w:val="605E5C"/>
      <w:shd w:val="clear" w:color="auto" w:fill="E1DFDD"/>
    </w:rPr>
  </w:style>
  <w:style w:type="paragraph" w:styleId="BalloonText">
    <w:name w:val="Balloon Text"/>
    <w:basedOn w:val="Normal"/>
    <w:link w:val="BalloonTextChar"/>
    <w:uiPriority w:val="99"/>
    <w:semiHidden/>
    <w:unhideWhenUsed/>
    <w:rsid w:val="00817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E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connolly@ageuksalford.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Connolly</dc:creator>
  <cp:lastModifiedBy>jbevan</cp:lastModifiedBy>
  <cp:revision>2</cp:revision>
  <dcterms:created xsi:type="dcterms:W3CDTF">2019-03-08T11:34:00Z</dcterms:created>
  <dcterms:modified xsi:type="dcterms:W3CDTF">2019-03-08T11:34:00Z</dcterms:modified>
</cp:coreProperties>
</file>