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3591"/>
        <w:gridCol w:w="2619"/>
        <w:gridCol w:w="1817"/>
      </w:tblGrid>
      <w:tr w:rsidR="001A4C61" w:rsidRPr="00D121AA" w14:paraId="064DF565" w14:textId="77777777" w:rsidTr="0008411B">
        <w:tc>
          <w:tcPr>
            <w:tcW w:w="1244" w:type="dxa"/>
          </w:tcPr>
          <w:p w14:paraId="15325315"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Policy Title</w:t>
            </w:r>
          </w:p>
        </w:tc>
        <w:tc>
          <w:tcPr>
            <w:tcW w:w="8027" w:type="dxa"/>
            <w:gridSpan w:val="3"/>
          </w:tcPr>
          <w:p w14:paraId="46AA1755" w14:textId="77777777" w:rsidR="001A4C61" w:rsidRPr="00D121AA" w:rsidRDefault="00D121AA" w:rsidP="00145C4A">
            <w:pPr>
              <w:tabs>
                <w:tab w:val="center" w:pos="4320"/>
                <w:tab w:val="right" w:pos="8640"/>
              </w:tabs>
              <w:spacing w:after="120"/>
              <w:rPr>
                <w:rFonts w:cs="Arial"/>
                <w:sz w:val="24"/>
                <w:lang w:val="en-US"/>
              </w:rPr>
            </w:pPr>
            <w:r w:rsidRPr="00D121AA">
              <w:rPr>
                <w:rFonts w:cs="Arial"/>
                <w:b/>
                <w:sz w:val="24"/>
                <w:lang w:val="en-US"/>
              </w:rPr>
              <w:t xml:space="preserve">WHISTLEBLOWING </w:t>
            </w:r>
            <w:r w:rsidR="00F37BBF" w:rsidRPr="00D121AA">
              <w:rPr>
                <w:rFonts w:cs="Arial"/>
                <w:b/>
                <w:sz w:val="24"/>
                <w:lang w:val="en-US"/>
              </w:rPr>
              <w:t xml:space="preserve">POLICY </w:t>
            </w:r>
            <w:r w:rsidR="00145C4A" w:rsidRPr="00D121AA">
              <w:rPr>
                <w:rFonts w:cs="Arial"/>
                <w:b/>
                <w:sz w:val="24"/>
                <w:lang w:val="en-US"/>
              </w:rPr>
              <w:t xml:space="preserve">AND PROCEDURE </w:t>
            </w:r>
          </w:p>
        </w:tc>
      </w:tr>
      <w:tr w:rsidR="001A4C61" w:rsidRPr="00D121AA" w14:paraId="2C377E8C" w14:textId="77777777" w:rsidTr="0008411B">
        <w:tc>
          <w:tcPr>
            <w:tcW w:w="1244" w:type="dxa"/>
          </w:tcPr>
          <w:p w14:paraId="77CBCB2D"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Creation Date</w:t>
            </w:r>
          </w:p>
        </w:tc>
        <w:tc>
          <w:tcPr>
            <w:tcW w:w="3591" w:type="dxa"/>
          </w:tcPr>
          <w:p w14:paraId="603E72FC" w14:textId="77777777" w:rsidR="001A4C61" w:rsidRPr="00D121AA" w:rsidRDefault="00F37BBF" w:rsidP="00145C4A">
            <w:pPr>
              <w:tabs>
                <w:tab w:val="center" w:pos="4320"/>
                <w:tab w:val="right" w:pos="8640"/>
              </w:tabs>
              <w:spacing w:after="120"/>
              <w:rPr>
                <w:rFonts w:cs="Arial"/>
                <w:sz w:val="24"/>
                <w:lang w:val="en-US"/>
              </w:rPr>
            </w:pPr>
            <w:r w:rsidRPr="00D121AA">
              <w:rPr>
                <w:rFonts w:cs="Arial"/>
                <w:sz w:val="24"/>
                <w:lang w:val="en-US"/>
              </w:rPr>
              <w:t>20</w:t>
            </w:r>
            <w:r w:rsidR="00145C4A" w:rsidRPr="00D121AA">
              <w:rPr>
                <w:rFonts w:cs="Arial"/>
                <w:sz w:val="24"/>
                <w:lang w:val="en-US"/>
              </w:rPr>
              <w:t>05. Last reviewed December 17</w:t>
            </w:r>
          </w:p>
        </w:tc>
        <w:tc>
          <w:tcPr>
            <w:tcW w:w="2619" w:type="dxa"/>
          </w:tcPr>
          <w:p w14:paraId="56CE0E47"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Latest Revision Date</w:t>
            </w:r>
          </w:p>
        </w:tc>
        <w:tc>
          <w:tcPr>
            <w:tcW w:w="1817" w:type="dxa"/>
          </w:tcPr>
          <w:p w14:paraId="3A06A6BD" w14:textId="2FE740A5" w:rsidR="001A4C61" w:rsidRPr="00D121AA" w:rsidRDefault="00274840" w:rsidP="00641E82">
            <w:pPr>
              <w:tabs>
                <w:tab w:val="center" w:pos="4320"/>
                <w:tab w:val="right" w:pos="8640"/>
              </w:tabs>
              <w:spacing w:after="120"/>
              <w:rPr>
                <w:rFonts w:cs="Arial"/>
                <w:sz w:val="24"/>
                <w:lang w:val="en-US"/>
              </w:rPr>
            </w:pPr>
            <w:r>
              <w:rPr>
                <w:rFonts w:cs="Arial"/>
                <w:sz w:val="24"/>
                <w:lang w:val="en-US"/>
              </w:rPr>
              <w:t xml:space="preserve">August </w:t>
            </w:r>
            <w:r w:rsidR="00B72112">
              <w:rPr>
                <w:rFonts w:cs="Arial"/>
                <w:sz w:val="24"/>
                <w:lang w:val="en-US"/>
              </w:rPr>
              <w:t>20</w:t>
            </w:r>
            <w:r>
              <w:rPr>
                <w:rFonts w:cs="Arial"/>
                <w:sz w:val="24"/>
                <w:lang w:val="en-US"/>
              </w:rPr>
              <w:t>2</w:t>
            </w:r>
            <w:r w:rsidR="007D15B0">
              <w:rPr>
                <w:rFonts w:cs="Arial"/>
                <w:sz w:val="24"/>
                <w:lang w:val="en-US"/>
              </w:rPr>
              <w:t>6</w:t>
            </w:r>
          </w:p>
        </w:tc>
      </w:tr>
      <w:tr w:rsidR="001A4C61" w:rsidRPr="00D121AA" w14:paraId="13407A75" w14:textId="77777777" w:rsidTr="0008411B">
        <w:tc>
          <w:tcPr>
            <w:tcW w:w="1244" w:type="dxa"/>
          </w:tcPr>
          <w:p w14:paraId="67FE8B30"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Approved Date</w:t>
            </w:r>
          </w:p>
        </w:tc>
        <w:tc>
          <w:tcPr>
            <w:tcW w:w="3591" w:type="dxa"/>
          </w:tcPr>
          <w:p w14:paraId="2B2E9179" w14:textId="07DCFA57" w:rsidR="001A4C61" w:rsidRPr="00D121AA" w:rsidRDefault="001C6656" w:rsidP="00641E82">
            <w:pPr>
              <w:tabs>
                <w:tab w:val="center" w:pos="4320"/>
                <w:tab w:val="right" w:pos="8640"/>
              </w:tabs>
              <w:spacing w:after="120"/>
              <w:rPr>
                <w:rFonts w:cs="Arial"/>
                <w:sz w:val="24"/>
                <w:lang w:val="en-US"/>
              </w:rPr>
            </w:pPr>
            <w:r>
              <w:rPr>
                <w:rFonts w:cs="Arial"/>
                <w:sz w:val="24"/>
                <w:lang w:val="en-US"/>
              </w:rPr>
              <w:t>July 2</w:t>
            </w:r>
            <w:r w:rsidR="00274840">
              <w:rPr>
                <w:rFonts w:cs="Arial"/>
                <w:sz w:val="24"/>
                <w:lang w:val="en-US"/>
              </w:rPr>
              <w:t>022</w:t>
            </w:r>
            <w:r w:rsidR="00036E9C">
              <w:rPr>
                <w:rFonts w:cs="Arial"/>
                <w:sz w:val="24"/>
                <w:lang w:val="en-US"/>
              </w:rPr>
              <w:t>, August 2024</w:t>
            </w:r>
            <w:r w:rsidR="007D15B0">
              <w:rPr>
                <w:rFonts w:cs="Arial"/>
                <w:sz w:val="24"/>
                <w:lang w:val="en-US"/>
              </w:rPr>
              <w:t>, August 2026</w:t>
            </w:r>
          </w:p>
        </w:tc>
        <w:tc>
          <w:tcPr>
            <w:tcW w:w="2619" w:type="dxa"/>
          </w:tcPr>
          <w:p w14:paraId="348F8B0D"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Approved By</w:t>
            </w:r>
          </w:p>
        </w:tc>
        <w:tc>
          <w:tcPr>
            <w:tcW w:w="1817" w:type="dxa"/>
          </w:tcPr>
          <w:p w14:paraId="01D63F21" w14:textId="75CCBF08" w:rsidR="001A4C61" w:rsidRPr="00D121AA" w:rsidRDefault="005B5CFF" w:rsidP="00641E82">
            <w:pPr>
              <w:tabs>
                <w:tab w:val="center" w:pos="4320"/>
                <w:tab w:val="right" w:pos="8640"/>
              </w:tabs>
              <w:spacing w:after="120"/>
              <w:rPr>
                <w:rFonts w:cs="Arial"/>
                <w:sz w:val="24"/>
                <w:lang w:val="en-US"/>
              </w:rPr>
            </w:pPr>
            <w:r w:rsidRPr="00D121AA">
              <w:rPr>
                <w:rFonts w:cs="Arial"/>
                <w:sz w:val="24"/>
                <w:lang w:val="en-US"/>
              </w:rPr>
              <w:t>SMT</w:t>
            </w:r>
          </w:p>
        </w:tc>
      </w:tr>
      <w:tr w:rsidR="001A4C61" w:rsidRPr="00D121AA" w14:paraId="1E04FDEB" w14:textId="77777777" w:rsidTr="0008411B">
        <w:tc>
          <w:tcPr>
            <w:tcW w:w="1244" w:type="dxa"/>
          </w:tcPr>
          <w:p w14:paraId="2BA68717"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Status</w:t>
            </w:r>
          </w:p>
        </w:tc>
        <w:tc>
          <w:tcPr>
            <w:tcW w:w="3591" w:type="dxa"/>
          </w:tcPr>
          <w:p w14:paraId="2E994AC2" w14:textId="77777777" w:rsidR="001A4C61" w:rsidRPr="00D121AA" w:rsidRDefault="005B5CFF" w:rsidP="00641E82">
            <w:pPr>
              <w:tabs>
                <w:tab w:val="center" w:pos="4320"/>
                <w:tab w:val="right" w:pos="8640"/>
              </w:tabs>
              <w:spacing w:after="120"/>
              <w:rPr>
                <w:rFonts w:cs="Arial"/>
                <w:sz w:val="24"/>
                <w:lang w:val="en-US"/>
              </w:rPr>
            </w:pPr>
            <w:r w:rsidRPr="00D121AA">
              <w:rPr>
                <w:rFonts w:cs="Arial"/>
                <w:sz w:val="24"/>
                <w:lang w:val="en-US"/>
              </w:rPr>
              <w:t xml:space="preserve">LIVE </w:t>
            </w:r>
          </w:p>
        </w:tc>
        <w:tc>
          <w:tcPr>
            <w:tcW w:w="2619" w:type="dxa"/>
          </w:tcPr>
          <w:p w14:paraId="49D5C04E"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Next Review Date</w:t>
            </w:r>
          </w:p>
        </w:tc>
        <w:tc>
          <w:tcPr>
            <w:tcW w:w="1817" w:type="dxa"/>
          </w:tcPr>
          <w:p w14:paraId="283F4349" w14:textId="215D9DE0" w:rsidR="001A4C61" w:rsidRPr="00D121AA" w:rsidRDefault="00274840" w:rsidP="00641E82">
            <w:pPr>
              <w:tabs>
                <w:tab w:val="center" w:pos="4320"/>
                <w:tab w:val="right" w:pos="8640"/>
              </w:tabs>
              <w:spacing w:after="120"/>
              <w:rPr>
                <w:rFonts w:cs="Arial"/>
                <w:sz w:val="24"/>
                <w:lang w:val="en-US"/>
              </w:rPr>
            </w:pPr>
            <w:r>
              <w:rPr>
                <w:rFonts w:cs="Arial"/>
                <w:sz w:val="24"/>
                <w:lang w:val="en-US"/>
              </w:rPr>
              <w:t>August 2</w:t>
            </w:r>
            <w:r w:rsidR="00B72112">
              <w:rPr>
                <w:rFonts w:cs="Arial"/>
                <w:sz w:val="24"/>
                <w:lang w:val="en-US"/>
              </w:rPr>
              <w:t>02</w:t>
            </w:r>
            <w:r w:rsidR="007D15B0">
              <w:rPr>
                <w:rFonts w:cs="Arial"/>
                <w:sz w:val="24"/>
                <w:lang w:val="en-US"/>
              </w:rPr>
              <w:t>8</w:t>
            </w:r>
          </w:p>
        </w:tc>
      </w:tr>
      <w:tr w:rsidR="001A4C61" w:rsidRPr="00D121AA" w14:paraId="3031C86E" w14:textId="77777777" w:rsidTr="0008411B">
        <w:tc>
          <w:tcPr>
            <w:tcW w:w="1244" w:type="dxa"/>
          </w:tcPr>
          <w:p w14:paraId="408DF544"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Version Number</w:t>
            </w:r>
          </w:p>
        </w:tc>
        <w:tc>
          <w:tcPr>
            <w:tcW w:w="3591" w:type="dxa"/>
          </w:tcPr>
          <w:p w14:paraId="210703D4" w14:textId="13548A66" w:rsidR="001A4C61" w:rsidRPr="00D121AA" w:rsidRDefault="001A4C61" w:rsidP="00700D1A">
            <w:pPr>
              <w:tabs>
                <w:tab w:val="center" w:pos="4320"/>
                <w:tab w:val="right" w:pos="8640"/>
              </w:tabs>
              <w:spacing w:after="120"/>
              <w:rPr>
                <w:rFonts w:cs="Arial"/>
                <w:sz w:val="24"/>
                <w:lang w:val="en-US"/>
              </w:rPr>
            </w:pPr>
            <w:r w:rsidRPr="00D121AA">
              <w:rPr>
                <w:rFonts w:cs="Arial"/>
                <w:sz w:val="24"/>
                <w:lang w:val="en-US"/>
              </w:rPr>
              <w:t>D</w:t>
            </w:r>
            <w:r w:rsidR="007D15B0">
              <w:rPr>
                <w:rFonts w:cs="Arial"/>
                <w:sz w:val="24"/>
                <w:lang w:val="en-US"/>
              </w:rPr>
              <w:t>9</w:t>
            </w:r>
          </w:p>
        </w:tc>
        <w:tc>
          <w:tcPr>
            <w:tcW w:w="2619" w:type="dxa"/>
          </w:tcPr>
          <w:p w14:paraId="252A927E"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Reviewed By</w:t>
            </w:r>
          </w:p>
        </w:tc>
        <w:tc>
          <w:tcPr>
            <w:tcW w:w="1817" w:type="dxa"/>
          </w:tcPr>
          <w:p w14:paraId="6D42A145" w14:textId="799AD228" w:rsidR="001A4C61" w:rsidRPr="00D121AA" w:rsidRDefault="00A75BD7" w:rsidP="00641E82">
            <w:pPr>
              <w:tabs>
                <w:tab w:val="center" w:pos="4320"/>
                <w:tab w:val="right" w:pos="8640"/>
              </w:tabs>
              <w:spacing w:after="120"/>
              <w:rPr>
                <w:rFonts w:cs="Arial"/>
                <w:sz w:val="24"/>
                <w:lang w:val="en-US"/>
              </w:rPr>
            </w:pPr>
            <w:r>
              <w:rPr>
                <w:rFonts w:cs="Arial"/>
                <w:sz w:val="24"/>
                <w:lang w:val="en-US"/>
              </w:rPr>
              <w:t>Denise McClure</w:t>
            </w:r>
            <w:bookmarkStart w:id="0" w:name="_GoBack"/>
            <w:bookmarkEnd w:id="0"/>
          </w:p>
        </w:tc>
      </w:tr>
      <w:tr w:rsidR="001A4C61" w:rsidRPr="00D121AA" w14:paraId="3882ED26" w14:textId="77777777" w:rsidTr="0008411B">
        <w:tc>
          <w:tcPr>
            <w:tcW w:w="1244" w:type="dxa"/>
          </w:tcPr>
          <w:p w14:paraId="00E30140"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Author</w:t>
            </w:r>
          </w:p>
        </w:tc>
        <w:tc>
          <w:tcPr>
            <w:tcW w:w="3591" w:type="dxa"/>
          </w:tcPr>
          <w:p w14:paraId="1FB3AD33" w14:textId="77777777" w:rsidR="001A4C61" w:rsidRPr="00D121AA" w:rsidRDefault="0008411B" w:rsidP="00641E82">
            <w:pPr>
              <w:tabs>
                <w:tab w:val="center" w:pos="4320"/>
                <w:tab w:val="right" w:pos="8640"/>
              </w:tabs>
              <w:spacing w:after="120"/>
              <w:rPr>
                <w:rFonts w:cs="Arial"/>
                <w:sz w:val="24"/>
                <w:lang w:val="en-US"/>
              </w:rPr>
            </w:pPr>
            <w:r w:rsidRPr="00D121AA">
              <w:rPr>
                <w:rFonts w:cs="Arial"/>
                <w:sz w:val="24"/>
                <w:lang w:val="en-US"/>
              </w:rPr>
              <w:t xml:space="preserve"> </w:t>
            </w:r>
            <w:r w:rsidR="00F37BBF" w:rsidRPr="00D121AA">
              <w:rPr>
                <w:rFonts w:cs="Arial"/>
                <w:sz w:val="24"/>
                <w:lang w:val="en-US"/>
              </w:rPr>
              <w:t>Rosalind Eve</w:t>
            </w:r>
          </w:p>
        </w:tc>
        <w:tc>
          <w:tcPr>
            <w:tcW w:w="2619" w:type="dxa"/>
          </w:tcPr>
          <w:p w14:paraId="4B0832CD" w14:textId="77777777" w:rsidR="001A4C61" w:rsidRPr="00D121AA" w:rsidRDefault="001A4C61" w:rsidP="00641E82">
            <w:pPr>
              <w:tabs>
                <w:tab w:val="center" w:pos="4320"/>
                <w:tab w:val="right" w:pos="8640"/>
              </w:tabs>
              <w:spacing w:after="120"/>
              <w:rPr>
                <w:rFonts w:cs="Arial"/>
                <w:sz w:val="24"/>
                <w:lang w:val="en-US"/>
              </w:rPr>
            </w:pPr>
            <w:r w:rsidRPr="00D121AA">
              <w:rPr>
                <w:rFonts w:cs="Arial"/>
                <w:sz w:val="24"/>
                <w:lang w:val="en-US"/>
              </w:rPr>
              <w:t>Policy Review Frequency</w:t>
            </w:r>
          </w:p>
        </w:tc>
        <w:tc>
          <w:tcPr>
            <w:tcW w:w="1817" w:type="dxa"/>
          </w:tcPr>
          <w:p w14:paraId="1491CD70" w14:textId="77777777" w:rsidR="001A4C61" w:rsidRPr="00D121AA" w:rsidRDefault="00145C4A" w:rsidP="0008411B">
            <w:pPr>
              <w:tabs>
                <w:tab w:val="center" w:pos="4320"/>
                <w:tab w:val="right" w:pos="8640"/>
              </w:tabs>
              <w:spacing w:after="120"/>
              <w:rPr>
                <w:rFonts w:cs="Arial"/>
                <w:sz w:val="24"/>
                <w:lang w:val="en-US"/>
              </w:rPr>
            </w:pPr>
            <w:r w:rsidRPr="00D121AA">
              <w:rPr>
                <w:rFonts w:cs="Arial"/>
                <w:sz w:val="24"/>
                <w:lang w:val="en-US"/>
              </w:rPr>
              <w:t xml:space="preserve">2 </w:t>
            </w:r>
            <w:r w:rsidR="00E43708" w:rsidRPr="00D121AA">
              <w:rPr>
                <w:rFonts w:cs="Arial"/>
                <w:sz w:val="24"/>
                <w:lang w:val="en-US"/>
              </w:rPr>
              <w:t>Years</w:t>
            </w:r>
          </w:p>
        </w:tc>
      </w:tr>
    </w:tbl>
    <w:p w14:paraId="11D08BC5" w14:textId="77777777" w:rsidR="00CC6708" w:rsidRDefault="00CC6708" w:rsidP="00D121AA">
      <w:pPr>
        <w:pStyle w:val="Default"/>
        <w:spacing w:line="360" w:lineRule="auto"/>
        <w:rPr>
          <w:color w:val="auto"/>
        </w:rPr>
      </w:pPr>
    </w:p>
    <w:p w14:paraId="088ECA8E" w14:textId="77777777" w:rsidR="00D121AA" w:rsidRPr="00D121AA" w:rsidRDefault="00D121AA">
      <w:pPr>
        <w:pStyle w:val="Default"/>
        <w:numPr>
          <w:ilvl w:val="0"/>
          <w:numId w:val="2"/>
        </w:numPr>
        <w:spacing w:line="360" w:lineRule="auto"/>
        <w:rPr>
          <w:color w:val="auto"/>
        </w:rPr>
      </w:pPr>
      <w:r w:rsidRPr="00D121AA">
        <w:rPr>
          <w:b/>
          <w:bCs/>
          <w:color w:val="auto"/>
        </w:rPr>
        <w:t xml:space="preserve">Introduction </w:t>
      </w:r>
    </w:p>
    <w:p w14:paraId="68FD4FB9" w14:textId="77777777" w:rsidR="00D121AA" w:rsidRPr="00D121AA" w:rsidRDefault="00CC6708" w:rsidP="00C27F9E">
      <w:pPr>
        <w:pStyle w:val="Default"/>
        <w:rPr>
          <w:color w:val="auto"/>
        </w:rPr>
      </w:pPr>
      <w:r>
        <w:rPr>
          <w:color w:val="auto"/>
        </w:rPr>
        <w:t xml:space="preserve">Age </w:t>
      </w:r>
      <w:r w:rsidR="00D121AA" w:rsidRPr="00D121AA">
        <w:rPr>
          <w:color w:val="auto"/>
        </w:rPr>
        <w:t xml:space="preserve">UK Sheffield conducts its business at all times with the highest standards of integrity and honesty. It expects all its employees to maintain the same standards in everything they do. It is important to Age UK Sheffield that any fraud, misconduct or wrongdoing by employees of the Organisation is reported and properly dealt with. Age UK Sheffield therefore encourages all individuals to raise any concerns that they may have about the conduct of others in the business or the way in which the business is run. This policy sets out the way in which individuals may raise any concerns that they have and how those concerns will be dealt with. </w:t>
      </w:r>
    </w:p>
    <w:p w14:paraId="0222635D" w14:textId="77777777" w:rsidR="00C27F9E" w:rsidRDefault="00C27F9E" w:rsidP="00D121AA">
      <w:pPr>
        <w:pStyle w:val="Default"/>
        <w:spacing w:line="360" w:lineRule="auto"/>
        <w:rPr>
          <w:b/>
          <w:bCs/>
          <w:color w:val="auto"/>
        </w:rPr>
      </w:pPr>
    </w:p>
    <w:p w14:paraId="58E85781" w14:textId="32114DB9" w:rsidR="00D121AA" w:rsidRPr="00D121AA" w:rsidRDefault="00D121AA">
      <w:pPr>
        <w:pStyle w:val="Default"/>
        <w:numPr>
          <w:ilvl w:val="0"/>
          <w:numId w:val="2"/>
        </w:numPr>
        <w:spacing w:line="360" w:lineRule="auto"/>
        <w:rPr>
          <w:color w:val="auto"/>
        </w:rPr>
      </w:pPr>
      <w:r w:rsidRPr="00D121AA">
        <w:rPr>
          <w:b/>
          <w:bCs/>
          <w:color w:val="auto"/>
        </w:rPr>
        <w:t xml:space="preserve">Aim </w:t>
      </w:r>
    </w:p>
    <w:p w14:paraId="6471CDE5" w14:textId="32247343" w:rsidR="00D121AA" w:rsidRPr="00D121AA" w:rsidRDefault="00D121AA" w:rsidP="00D121AA">
      <w:pPr>
        <w:pStyle w:val="Default"/>
        <w:spacing w:line="360" w:lineRule="auto"/>
        <w:rPr>
          <w:color w:val="auto"/>
        </w:rPr>
      </w:pPr>
      <w:r w:rsidRPr="00D121AA">
        <w:rPr>
          <w:color w:val="auto"/>
        </w:rPr>
        <w:t>The aim of this policy is to:</w:t>
      </w:r>
      <w:r w:rsidR="00DE0620">
        <w:rPr>
          <w:color w:val="auto"/>
        </w:rPr>
        <w:t>-</w:t>
      </w:r>
      <w:r w:rsidRPr="00D121AA">
        <w:rPr>
          <w:color w:val="auto"/>
        </w:rPr>
        <w:t xml:space="preserve"> </w:t>
      </w:r>
    </w:p>
    <w:p w14:paraId="3DFC4235" w14:textId="1AAD0647" w:rsidR="00C27F9E" w:rsidRDefault="00C27F9E">
      <w:pPr>
        <w:pStyle w:val="ListParagraph"/>
        <w:numPr>
          <w:ilvl w:val="0"/>
          <w:numId w:val="1"/>
        </w:numPr>
        <w:spacing w:line="300" w:lineRule="atLeast"/>
        <w:rPr>
          <w:rFonts w:ascii="Arial" w:hAnsi="Arial" w:cs="Arial"/>
          <w:lang w:eastAsia="en-GB"/>
        </w:rPr>
      </w:pPr>
      <w:r w:rsidRPr="00C27F9E">
        <w:rPr>
          <w:rFonts w:ascii="Arial" w:hAnsi="Arial" w:cs="Arial"/>
          <w:lang w:eastAsia="en-GB"/>
        </w:rPr>
        <w:t>enable and encourage employees and volunteers to raise genuine concerns about suspected wrongdoing, malpractice or illegal activity without fear of retaliation, and to provide reassurance that such concerns will be taken seriously, investigated appropriately and dealt with effectively by Age UK Sheffield</w:t>
      </w:r>
      <w:r>
        <w:rPr>
          <w:rFonts w:ascii="Arial" w:hAnsi="Arial" w:cs="Arial"/>
          <w:lang w:eastAsia="en-GB"/>
        </w:rPr>
        <w:t>.</w:t>
      </w:r>
    </w:p>
    <w:p w14:paraId="153EBD29" w14:textId="77777777" w:rsidR="00C27F9E" w:rsidRPr="00C27F9E" w:rsidRDefault="00C27F9E" w:rsidP="00C27F9E">
      <w:pPr>
        <w:pStyle w:val="ListParagraph"/>
        <w:spacing w:line="300" w:lineRule="atLeast"/>
        <w:ind w:left="360"/>
        <w:rPr>
          <w:rFonts w:ascii="Arial" w:hAnsi="Arial" w:cs="Arial"/>
          <w:lang w:eastAsia="en-GB"/>
        </w:rPr>
      </w:pPr>
    </w:p>
    <w:p w14:paraId="2B825526" w14:textId="77777777" w:rsidR="00C27F9E" w:rsidRPr="00C27F9E" w:rsidRDefault="00C27F9E">
      <w:pPr>
        <w:pStyle w:val="ListParagraph"/>
        <w:numPr>
          <w:ilvl w:val="0"/>
          <w:numId w:val="1"/>
        </w:numPr>
        <w:spacing w:line="300" w:lineRule="atLeast"/>
        <w:rPr>
          <w:rFonts w:ascii="Arial" w:hAnsi="Arial" w:cs="Arial"/>
          <w:lang w:eastAsia="en-GB"/>
        </w:rPr>
      </w:pPr>
      <w:r w:rsidRPr="00C27F9E">
        <w:rPr>
          <w:rFonts w:ascii="Arial" w:hAnsi="Arial" w:cs="Arial"/>
          <w:lang w:eastAsia="en-GB"/>
        </w:rPr>
        <w:t>make clear that disciplinary action may be taken against any employee who knowingly raises false allegations, acts in bad faith, or makes inappropriate disclosures of confidential information, in accordance with the Age UK Sheffield Disciplinary and Grievance Policy and Procedure.</w:t>
      </w:r>
    </w:p>
    <w:p w14:paraId="625BBA57" w14:textId="77777777" w:rsidR="00C27F9E" w:rsidRDefault="00C27F9E" w:rsidP="00C27F9E">
      <w:pPr>
        <w:spacing w:line="300" w:lineRule="atLeast"/>
        <w:rPr>
          <w:rFonts w:ascii="Segoe UI" w:hAnsi="Segoe UI" w:cs="Segoe UI"/>
          <w:sz w:val="21"/>
          <w:szCs w:val="21"/>
          <w:lang w:eastAsia="en-GB"/>
        </w:rPr>
      </w:pPr>
    </w:p>
    <w:p w14:paraId="7A8FC923" w14:textId="35126F5E" w:rsidR="00C27F9E" w:rsidRPr="00C27F9E" w:rsidRDefault="00C27F9E" w:rsidP="00C27F9E">
      <w:pPr>
        <w:spacing w:line="300" w:lineRule="atLeast"/>
        <w:rPr>
          <w:rFonts w:cs="Arial"/>
          <w:sz w:val="24"/>
          <w:lang w:eastAsia="en-GB"/>
        </w:rPr>
      </w:pPr>
      <w:r w:rsidRPr="00C27F9E">
        <w:rPr>
          <w:rFonts w:cs="Arial"/>
          <w:sz w:val="24"/>
          <w:lang w:eastAsia="en-GB"/>
        </w:rPr>
        <w:t>This policy is separate from Age UK Sheffield's Disciplinary and Grievance Policy and Procedure, which is intended to address concerns relating to an individual's employment, working conditions or personal circumstances.</w:t>
      </w:r>
    </w:p>
    <w:p w14:paraId="019C5324" w14:textId="77777777" w:rsidR="007D15B0" w:rsidRDefault="00C27F9E" w:rsidP="00C27F9E">
      <w:pPr>
        <w:spacing w:line="300" w:lineRule="atLeast"/>
        <w:rPr>
          <w:rFonts w:cs="Arial"/>
          <w:sz w:val="24"/>
          <w:lang w:eastAsia="en-GB"/>
        </w:rPr>
      </w:pPr>
      <w:r w:rsidRPr="00C27F9E">
        <w:rPr>
          <w:rFonts w:cs="Arial"/>
          <w:sz w:val="24"/>
          <w:lang w:eastAsia="en-GB"/>
        </w:rPr>
        <w:t xml:space="preserve">This Whistleblowing Policy is designed to ensure that concerns relating to suspected illegal activity, fraud, health and safety risks, safeguarding concerns, misconduct, or other forms of malpractice are brought promptly to the attention of management so that appropriate action can be taken. Such concerns may arise from any area of Age </w:t>
      </w:r>
    </w:p>
    <w:p w14:paraId="37383F91" w14:textId="77777777" w:rsidR="007D15B0" w:rsidRDefault="007D15B0" w:rsidP="00C27F9E">
      <w:pPr>
        <w:spacing w:line="300" w:lineRule="atLeast"/>
        <w:rPr>
          <w:rFonts w:cs="Arial"/>
          <w:sz w:val="24"/>
          <w:lang w:eastAsia="en-GB"/>
        </w:rPr>
      </w:pPr>
    </w:p>
    <w:p w14:paraId="77C0A5C1" w14:textId="77777777" w:rsidR="007D15B0" w:rsidRDefault="007D15B0" w:rsidP="00C27F9E">
      <w:pPr>
        <w:spacing w:line="300" w:lineRule="atLeast"/>
        <w:rPr>
          <w:rFonts w:cs="Arial"/>
          <w:sz w:val="24"/>
          <w:lang w:eastAsia="en-GB"/>
        </w:rPr>
      </w:pPr>
    </w:p>
    <w:p w14:paraId="0EDB4DD4" w14:textId="77777777" w:rsidR="007D15B0" w:rsidRDefault="007D15B0" w:rsidP="00C27F9E">
      <w:pPr>
        <w:spacing w:line="300" w:lineRule="atLeast"/>
        <w:rPr>
          <w:rFonts w:cs="Arial"/>
          <w:sz w:val="24"/>
          <w:lang w:eastAsia="en-GB"/>
        </w:rPr>
      </w:pPr>
    </w:p>
    <w:p w14:paraId="2C6D6B4E" w14:textId="34A3E6D5" w:rsidR="00C27F9E" w:rsidRPr="00C27F9E" w:rsidRDefault="00C27F9E" w:rsidP="00C27F9E">
      <w:pPr>
        <w:spacing w:line="300" w:lineRule="atLeast"/>
        <w:rPr>
          <w:rFonts w:cs="Arial"/>
          <w:sz w:val="24"/>
          <w:lang w:eastAsia="en-GB"/>
        </w:rPr>
      </w:pPr>
      <w:r w:rsidRPr="00C27F9E">
        <w:rPr>
          <w:rFonts w:cs="Arial"/>
          <w:sz w:val="24"/>
          <w:lang w:eastAsia="en-GB"/>
        </w:rPr>
        <w:t>UK Sheffield's activities and may not necessarily relate to the whistleblower's own role or work area.</w:t>
      </w:r>
    </w:p>
    <w:p w14:paraId="3D73CAAC" w14:textId="77777777" w:rsidR="00C27F9E" w:rsidRPr="00C27F9E" w:rsidRDefault="00C27F9E" w:rsidP="00C27F9E">
      <w:pPr>
        <w:spacing w:line="300" w:lineRule="atLeast"/>
        <w:rPr>
          <w:rFonts w:ascii="Segoe UI" w:hAnsi="Segoe UI" w:cs="Segoe UI"/>
          <w:sz w:val="21"/>
          <w:szCs w:val="21"/>
          <w:lang w:eastAsia="en-GB"/>
        </w:rPr>
      </w:pPr>
    </w:p>
    <w:p w14:paraId="4D13632F" w14:textId="77777777" w:rsidR="00D121AA" w:rsidRPr="00D121AA" w:rsidRDefault="00D121AA" w:rsidP="00D121AA">
      <w:pPr>
        <w:pStyle w:val="Default"/>
        <w:spacing w:line="360" w:lineRule="auto"/>
        <w:rPr>
          <w:color w:val="auto"/>
        </w:rPr>
      </w:pPr>
      <w:r>
        <w:rPr>
          <w:b/>
          <w:bCs/>
          <w:color w:val="auto"/>
        </w:rPr>
        <w:t>3. Scope</w:t>
      </w:r>
      <w:r w:rsidRPr="00D121AA">
        <w:rPr>
          <w:b/>
          <w:bCs/>
          <w:color w:val="auto"/>
        </w:rPr>
        <w:t xml:space="preserve"> </w:t>
      </w:r>
    </w:p>
    <w:p w14:paraId="7A7CB79F" w14:textId="3B66A735" w:rsidR="00C27F9E" w:rsidRPr="00DE0620" w:rsidRDefault="00C27F9E" w:rsidP="00DE0620">
      <w:pPr>
        <w:pStyle w:val="Default"/>
      </w:pPr>
      <w:r w:rsidRPr="00C27F9E">
        <w:t xml:space="preserve">This policy applies to all </w:t>
      </w:r>
      <w:r>
        <w:t>E</w:t>
      </w:r>
      <w:r w:rsidRPr="00C27F9E">
        <w:t>mployees</w:t>
      </w:r>
      <w:r>
        <w:t xml:space="preserve"> and Volunteers </w:t>
      </w:r>
      <w:r w:rsidRPr="00C27F9E">
        <w:t>whether permanent, temporary, full-time or part-time, working for Age UK Sheffield.</w:t>
      </w:r>
    </w:p>
    <w:p w14:paraId="4F9342DE" w14:textId="77777777" w:rsidR="00DE0620" w:rsidRDefault="00DE0620" w:rsidP="00DE0620">
      <w:pPr>
        <w:pStyle w:val="Default"/>
        <w:spacing w:line="360" w:lineRule="auto"/>
        <w:rPr>
          <w:color w:val="auto"/>
        </w:rPr>
      </w:pPr>
    </w:p>
    <w:p w14:paraId="5492F062" w14:textId="1C0DBF5F" w:rsidR="00D121AA" w:rsidRDefault="00DE0620" w:rsidP="00DE0620">
      <w:pPr>
        <w:pStyle w:val="Default"/>
        <w:spacing w:line="360" w:lineRule="auto"/>
        <w:rPr>
          <w:b/>
          <w:bCs/>
          <w:color w:val="auto"/>
        </w:rPr>
      </w:pPr>
      <w:r>
        <w:rPr>
          <w:color w:val="auto"/>
        </w:rPr>
        <w:t>4.</w:t>
      </w:r>
      <w:r w:rsidR="00D121AA" w:rsidRPr="00D121AA">
        <w:rPr>
          <w:b/>
          <w:bCs/>
          <w:color w:val="auto"/>
        </w:rPr>
        <w:t xml:space="preserve">The Public Interest Disclosure Act 1998 </w:t>
      </w:r>
    </w:p>
    <w:p w14:paraId="073A8F1D" w14:textId="77777777" w:rsidR="00DE0620" w:rsidRPr="00DE0620" w:rsidRDefault="00DE0620" w:rsidP="00DE0620">
      <w:pPr>
        <w:pStyle w:val="Default"/>
      </w:pPr>
      <w:r w:rsidRPr="00DE0620">
        <w:t>The Public Interest Disclosure Act 1998 (PIDA) amended the Employment Rights Act 1996 to provide protection for workers who raise genuine concerns about wrongdoing in the public interest.</w:t>
      </w:r>
    </w:p>
    <w:p w14:paraId="6C90F38B" w14:textId="4ADFF1E0" w:rsidR="00DE0620" w:rsidRDefault="00DE0620" w:rsidP="00DE0620">
      <w:pPr>
        <w:pStyle w:val="Default"/>
      </w:pPr>
      <w:r w:rsidRPr="00DE0620">
        <w:t xml:space="preserve">Such concerns are known as </w:t>
      </w:r>
      <w:r w:rsidRPr="00DE0620">
        <w:rPr>
          <w:b/>
          <w:bCs/>
        </w:rPr>
        <w:t>qualifying disclosures</w:t>
      </w:r>
      <w:r w:rsidRPr="00DE0620">
        <w:t>. A qualifying disclosure is a disclosure of information where the worker reasonably believes that the information tends to show one or more of the following:</w:t>
      </w:r>
      <w:r>
        <w:t>-</w:t>
      </w:r>
    </w:p>
    <w:p w14:paraId="4F75068B" w14:textId="77777777" w:rsidR="00DE0620" w:rsidRPr="00DE0620" w:rsidRDefault="00DE0620" w:rsidP="00DE0620">
      <w:pPr>
        <w:pStyle w:val="Default"/>
      </w:pPr>
    </w:p>
    <w:p w14:paraId="0FDC1B8D" w14:textId="77777777" w:rsidR="00DE0620" w:rsidRPr="00DE0620" w:rsidRDefault="00DE0620">
      <w:pPr>
        <w:pStyle w:val="Default"/>
        <w:numPr>
          <w:ilvl w:val="0"/>
          <w:numId w:val="3"/>
        </w:numPr>
        <w:ind w:left="714" w:hanging="357"/>
      </w:pPr>
      <w:r w:rsidRPr="00DE0620">
        <w:t>a criminal offence has been committed, is being committed, or is likely to be committed;</w:t>
      </w:r>
    </w:p>
    <w:p w14:paraId="179C1BEF" w14:textId="77777777" w:rsidR="00DE0620" w:rsidRDefault="00DE0620">
      <w:pPr>
        <w:pStyle w:val="Default"/>
        <w:numPr>
          <w:ilvl w:val="0"/>
          <w:numId w:val="3"/>
        </w:numPr>
        <w:spacing w:line="360" w:lineRule="auto"/>
      </w:pPr>
      <w:r w:rsidRPr="00DE0620">
        <w:t>a miscarriage of justice has occurred, is occurring, or is likely to occur;</w:t>
      </w:r>
    </w:p>
    <w:p w14:paraId="171C7F82" w14:textId="67D954EE" w:rsidR="00DE0620" w:rsidRPr="00DE0620" w:rsidRDefault="00DE0620">
      <w:pPr>
        <w:pStyle w:val="Default"/>
        <w:numPr>
          <w:ilvl w:val="0"/>
          <w:numId w:val="3"/>
        </w:numPr>
        <w:ind w:left="714" w:hanging="357"/>
      </w:pPr>
      <w:r w:rsidRPr="00DE0620">
        <w:t>a person has failed, is failing, or is likely to fail to comply with a legal obligation;</w:t>
      </w:r>
    </w:p>
    <w:p w14:paraId="3B546795" w14:textId="77777777" w:rsidR="00DE0620" w:rsidRPr="00DE0620" w:rsidRDefault="00DE0620">
      <w:pPr>
        <w:pStyle w:val="Default"/>
        <w:numPr>
          <w:ilvl w:val="0"/>
          <w:numId w:val="3"/>
        </w:numPr>
        <w:ind w:left="714" w:hanging="357"/>
      </w:pPr>
      <w:r w:rsidRPr="00DE0620">
        <w:t>the health or safety of any individual has been, is being, or is likely to be endangered;</w:t>
      </w:r>
    </w:p>
    <w:p w14:paraId="3016924D" w14:textId="77777777" w:rsidR="00DE0620" w:rsidRPr="00DE0620" w:rsidRDefault="00DE0620">
      <w:pPr>
        <w:pStyle w:val="Default"/>
        <w:numPr>
          <w:ilvl w:val="0"/>
          <w:numId w:val="3"/>
        </w:numPr>
        <w:spacing w:line="360" w:lineRule="auto"/>
      </w:pPr>
      <w:r w:rsidRPr="00DE0620">
        <w:t>the environment has been, is being, or is likely to be damaged; or</w:t>
      </w:r>
    </w:p>
    <w:p w14:paraId="6CF75F46" w14:textId="77777777" w:rsidR="00DE0620" w:rsidRDefault="00DE0620">
      <w:pPr>
        <w:pStyle w:val="Default"/>
        <w:numPr>
          <w:ilvl w:val="0"/>
          <w:numId w:val="3"/>
        </w:numPr>
        <w:ind w:left="714" w:hanging="357"/>
      </w:pPr>
      <w:r w:rsidRPr="00DE0620">
        <w:t xml:space="preserve">information relating to any of the above has been, is being, or is likely to be deliberately concealed. </w:t>
      </w:r>
      <w:hyperlink r:id="rId8" w:history="1">
        <w:r w:rsidRPr="00DE0620">
          <w:rPr>
            <w:rStyle w:val="Hyperlink"/>
          </w:rPr>
          <w:t>[legislation.gov.uk]</w:t>
        </w:r>
      </w:hyperlink>
    </w:p>
    <w:p w14:paraId="73EFC7A3" w14:textId="77777777" w:rsidR="00DE0620" w:rsidRPr="00DE0620" w:rsidRDefault="00DE0620" w:rsidP="00DE0620">
      <w:pPr>
        <w:pStyle w:val="Default"/>
        <w:ind w:left="714"/>
      </w:pPr>
    </w:p>
    <w:p w14:paraId="690EEF52" w14:textId="77777777" w:rsidR="00DE0620" w:rsidRPr="00DE0620" w:rsidRDefault="00DE0620" w:rsidP="00DE0620">
      <w:pPr>
        <w:pStyle w:val="Default"/>
      </w:pPr>
      <w:r w:rsidRPr="00DE0620">
        <w:t>It is not necessary for a worker to have proof that wrongdoing has occurred. A reasonable belief that the information disclosed indicates wrongdoing is sufficient. The individual raising the concern is not responsible for investigating the matter; it is the responsibility of Age UK Sheffield to ensure that any concerns are considered and, where appropriate, investigated.</w:t>
      </w:r>
    </w:p>
    <w:p w14:paraId="718439DD" w14:textId="77777777" w:rsidR="00DE0620" w:rsidRDefault="00DE0620" w:rsidP="00DE0620">
      <w:pPr>
        <w:pStyle w:val="Default"/>
      </w:pPr>
      <w:r w:rsidRPr="00DE0620">
        <w:t>Any worker who makes a protected disclosure has the right not to be dismissed, subjected to a detriment, or victimised because they have raised a concern.</w:t>
      </w:r>
      <w:r>
        <w:t xml:space="preserve"> </w:t>
      </w:r>
      <w:r w:rsidRPr="00DE0620">
        <w:t xml:space="preserve"> </w:t>
      </w:r>
    </w:p>
    <w:p w14:paraId="7D001665" w14:textId="664CD87F" w:rsidR="00DE0620" w:rsidRDefault="00A75BD7" w:rsidP="00DE0620">
      <w:pPr>
        <w:pStyle w:val="Default"/>
      </w:pPr>
      <w:hyperlink r:id="rId9" w:history="1">
        <w:r w:rsidR="00DE0620" w:rsidRPr="00DE0620">
          <w:rPr>
            <w:rStyle w:val="Hyperlink"/>
          </w:rPr>
          <w:t>[gov.uk]</w:t>
        </w:r>
      </w:hyperlink>
      <w:hyperlink r:id="rId10" w:history="1">
        <w:r w:rsidR="00DE0620" w:rsidRPr="00DE0620">
          <w:rPr>
            <w:rStyle w:val="Hyperlink"/>
          </w:rPr>
          <w:t>[legislation.gov.uk]</w:t>
        </w:r>
      </w:hyperlink>
    </w:p>
    <w:p w14:paraId="56CEC9D6" w14:textId="77777777" w:rsidR="00DE0620" w:rsidRPr="00DE0620" w:rsidRDefault="00DE0620" w:rsidP="00DE0620">
      <w:pPr>
        <w:pStyle w:val="Default"/>
      </w:pPr>
    </w:p>
    <w:p w14:paraId="07681954" w14:textId="775004B3" w:rsidR="00DE0620" w:rsidRPr="00DE0620" w:rsidRDefault="00DE0620" w:rsidP="00DE0620">
      <w:pPr>
        <w:pStyle w:val="Default"/>
      </w:pPr>
      <w:r w:rsidRPr="00DE0620">
        <w:t xml:space="preserve">Age UK Sheffield encourages concerns to be raised through this procedure in the first instance. If an individual is unsure whether a concern falls within this policy, they should seek advice from their line manager, another manager, the </w:t>
      </w:r>
      <w:r w:rsidR="007C364A" w:rsidRPr="007C364A">
        <w:t>Chief Executive Officer (CEO)</w:t>
      </w:r>
      <w:r w:rsidR="007C364A">
        <w:t xml:space="preserve">, </w:t>
      </w:r>
      <w:r w:rsidRPr="00DE0620">
        <w:t>or an appropriate member of the leadership team.</w:t>
      </w:r>
    </w:p>
    <w:p w14:paraId="0928AB6C" w14:textId="77777777" w:rsidR="00DE0620" w:rsidRDefault="00DE0620" w:rsidP="00DE0620">
      <w:pPr>
        <w:pStyle w:val="Default"/>
        <w:spacing w:line="360" w:lineRule="auto"/>
        <w:rPr>
          <w:color w:val="auto"/>
        </w:rPr>
      </w:pPr>
    </w:p>
    <w:p w14:paraId="4DD9AF5F" w14:textId="5C8E0201" w:rsidR="007C364A" w:rsidRPr="007C364A" w:rsidRDefault="007C364A" w:rsidP="007C364A">
      <w:pPr>
        <w:pStyle w:val="Default"/>
        <w:spacing w:line="360" w:lineRule="auto"/>
        <w:rPr>
          <w:b/>
          <w:bCs/>
        </w:rPr>
      </w:pPr>
      <w:r>
        <w:rPr>
          <w:b/>
          <w:bCs/>
        </w:rPr>
        <w:t xml:space="preserve">5. </w:t>
      </w:r>
      <w:r w:rsidRPr="007C364A">
        <w:rPr>
          <w:b/>
          <w:bCs/>
        </w:rPr>
        <w:t>Procedure</w:t>
      </w:r>
    </w:p>
    <w:p w14:paraId="3329BD8C" w14:textId="0E456655" w:rsidR="007C364A" w:rsidRDefault="007C364A" w:rsidP="007C364A">
      <w:pPr>
        <w:pStyle w:val="Default"/>
        <w:spacing w:line="360" w:lineRule="auto"/>
        <w:rPr>
          <w:b/>
          <w:bCs/>
        </w:rPr>
      </w:pPr>
      <w:r w:rsidRPr="007C364A">
        <w:rPr>
          <w:b/>
          <w:bCs/>
        </w:rPr>
        <w:t>5.1 Reporting a Concern</w:t>
      </w:r>
    </w:p>
    <w:p w14:paraId="177373B8" w14:textId="77777777" w:rsidR="007D15B0" w:rsidRPr="007C364A" w:rsidRDefault="007D15B0" w:rsidP="007C364A">
      <w:pPr>
        <w:pStyle w:val="Default"/>
        <w:spacing w:line="360" w:lineRule="auto"/>
        <w:rPr>
          <w:b/>
          <w:bCs/>
        </w:rPr>
      </w:pPr>
    </w:p>
    <w:p w14:paraId="6359608D" w14:textId="77777777" w:rsidR="007C364A" w:rsidRPr="007C364A" w:rsidRDefault="007C364A" w:rsidP="007C364A">
      <w:pPr>
        <w:pStyle w:val="Default"/>
        <w:spacing w:line="360" w:lineRule="auto"/>
        <w:rPr>
          <w:b/>
          <w:bCs/>
        </w:rPr>
      </w:pPr>
      <w:r w:rsidRPr="007C364A">
        <w:rPr>
          <w:b/>
          <w:bCs/>
        </w:rPr>
        <w:lastRenderedPageBreak/>
        <w:t>5.1.1</w:t>
      </w:r>
    </w:p>
    <w:p w14:paraId="76D9E001" w14:textId="77777777" w:rsidR="007C364A" w:rsidRPr="007C364A" w:rsidRDefault="007C364A" w:rsidP="007C364A">
      <w:pPr>
        <w:pStyle w:val="Default"/>
      </w:pPr>
      <w:r w:rsidRPr="007C364A">
        <w:t>In most cases, individuals should raise any concerns they have internally within Age UK Sheffield in the first instance.</w:t>
      </w:r>
    </w:p>
    <w:p w14:paraId="65A234D9" w14:textId="77777777" w:rsidR="007D15B0" w:rsidRDefault="007C364A" w:rsidP="007C364A">
      <w:pPr>
        <w:pStyle w:val="Default"/>
        <w:rPr>
          <w:b/>
          <w:bCs/>
        </w:rPr>
      </w:pPr>
      <w:r w:rsidRPr="007C364A">
        <w:rPr>
          <w:b/>
          <w:bCs/>
        </w:rPr>
        <w:t>5.1.2</w:t>
      </w:r>
      <w:r>
        <w:rPr>
          <w:b/>
          <w:bCs/>
        </w:rPr>
        <w:t xml:space="preserve">  </w:t>
      </w:r>
    </w:p>
    <w:p w14:paraId="2CB3A939" w14:textId="432B0D18" w:rsidR="007C364A" w:rsidRPr="007C364A" w:rsidRDefault="007C364A" w:rsidP="007C364A">
      <w:pPr>
        <w:pStyle w:val="Default"/>
        <w:rPr>
          <w:b/>
          <w:bCs/>
        </w:rPr>
      </w:pPr>
      <w:r>
        <w:rPr>
          <w:b/>
          <w:bCs/>
        </w:rPr>
        <w:t xml:space="preserve">                                                                                                                          </w:t>
      </w:r>
      <w:r w:rsidRPr="007C364A">
        <w:t>Where appropriate, concerns should initially be discussed with the individual's line manager. Concerns raised under this policy will be treated confidentially as far as reasonably possible. However, where the nature of the concern requires investigation, safeguarding action, or referral to another appropriate person, information may need to be shared on a need-to-know basis.</w:t>
      </w:r>
    </w:p>
    <w:p w14:paraId="111D9D99" w14:textId="77777777" w:rsidR="007D15B0" w:rsidRDefault="007C364A" w:rsidP="007C364A">
      <w:pPr>
        <w:pStyle w:val="Default"/>
        <w:rPr>
          <w:b/>
          <w:bCs/>
        </w:rPr>
      </w:pPr>
      <w:r w:rsidRPr="007C364A">
        <w:rPr>
          <w:b/>
          <w:bCs/>
        </w:rPr>
        <w:t>5.1.3</w:t>
      </w:r>
      <w:r>
        <w:rPr>
          <w:b/>
          <w:bCs/>
        </w:rPr>
        <w:t xml:space="preserve"> </w:t>
      </w:r>
    </w:p>
    <w:p w14:paraId="6ECB1D1D" w14:textId="1AD24E96" w:rsidR="007C364A" w:rsidRPr="007C364A" w:rsidRDefault="007C364A" w:rsidP="007C364A">
      <w:pPr>
        <w:pStyle w:val="Default"/>
        <w:rPr>
          <w:b/>
          <w:bCs/>
        </w:rPr>
      </w:pPr>
      <w:r>
        <w:rPr>
          <w:b/>
          <w:bCs/>
        </w:rPr>
        <w:t xml:space="preserve">                                                                                                                                           </w:t>
      </w:r>
      <w:r w:rsidRPr="007C364A">
        <w:t xml:space="preserve">If an individual feels it is inappropriate to raise a concern with their line manager, for example because the concern relates to their manager's conduct, or because the matter is particularly serious, they should raise the concern with </w:t>
      </w:r>
      <w:r>
        <w:t xml:space="preserve">a Senior </w:t>
      </w:r>
      <w:r w:rsidRPr="007C364A">
        <w:t>Manager.</w:t>
      </w:r>
    </w:p>
    <w:p w14:paraId="3088B933" w14:textId="77777777" w:rsidR="007D15B0" w:rsidRDefault="007C364A" w:rsidP="007C364A">
      <w:pPr>
        <w:pStyle w:val="Default"/>
        <w:rPr>
          <w:b/>
          <w:bCs/>
        </w:rPr>
      </w:pPr>
      <w:r w:rsidRPr="007C364A">
        <w:rPr>
          <w:b/>
          <w:bCs/>
        </w:rPr>
        <w:t>5.1.4</w:t>
      </w:r>
      <w:r>
        <w:rPr>
          <w:b/>
          <w:bCs/>
        </w:rPr>
        <w:t xml:space="preserve">   </w:t>
      </w:r>
    </w:p>
    <w:p w14:paraId="1DE01D2E" w14:textId="3833A689" w:rsidR="007C364A" w:rsidRPr="007C364A" w:rsidRDefault="007C364A" w:rsidP="007C364A">
      <w:pPr>
        <w:pStyle w:val="Default"/>
        <w:rPr>
          <w:b/>
          <w:bCs/>
        </w:rPr>
      </w:pPr>
      <w:r>
        <w:rPr>
          <w:b/>
          <w:bCs/>
        </w:rPr>
        <w:t xml:space="preserve">                                                                                                                                                                                           </w:t>
      </w:r>
      <w:r w:rsidRPr="007C364A">
        <w:t>If the individual remains concerned about the way the matter has been handled, the speed of any action taken, or the outcome of any investigation, they may escalate the matter to the Chief Executive Officer (CEO).</w:t>
      </w:r>
    </w:p>
    <w:p w14:paraId="0F658C5E" w14:textId="77777777" w:rsidR="007D15B0" w:rsidRDefault="007C364A" w:rsidP="007C364A">
      <w:pPr>
        <w:pStyle w:val="Default"/>
        <w:rPr>
          <w:b/>
          <w:bCs/>
        </w:rPr>
      </w:pPr>
      <w:r w:rsidRPr="007C364A">
        <w:rPr>
          <w:b/>
          <w:bCs/>
        </w:rPr>
        <w:t>5.1.5</w:t>
      </w:r>
      <w:r>
        <w:rPr>
          <w:b/>
          <w:bCs/>
        </w:rPr>
        <w:t xml:space="preserve">  </w:t>
      </w:r>
    </w:p>
    <w:p w14:paraId="5E6653A5" w14:textId="0835B4CB" w:rsidR="007C364A" w:rsidRPr="007C364A" w:rsidRDefault="007C364A" w:rsidP="007C364A">
      <w:pPr>
        <w:pStyle w:val="Default"/>
        <w:rPr>
          <w:b/>
          <w:bCs/>
        </w:rPr>
      </w:pPr>
      <w:r>
        <w:rPr>
          <w:b/>
          <w:bCs/>
        </w:rPr>
        <w:t xml:space="preserve">                                                                                                                                                        </w:t>
      </w:r>
      <w:r w:rsidRPr="007C364A">
        <w:t>If an individual feels it is inappropriate to raise their concern with anyone involved in the day-to-day management of Age UK Sheffield, they may contact the Chair of the Board of Trustees by writing to:</w:t>
      </w:r>
      <w:r>
        <w:t>-</w:t>
      </w:r>
    </w:p>
    <w:p w14:paraId="5F848E44" w14:textId="77777777" w:rsidR="007C364A" w:rsidRDefault="007C364A" w:rsidP="007C364A">
      <w:pPr>
        <w:pStyle w:val="Default"/>
        <w:rPr>
          <w:b/>
          <w:bCs/>
        </w:rPr>
      </w:pPr>
    </w:p>
    <w:p w14:paraId="16A3BF0E" w14:textId="0DE684E2" w:rsidR="007C364A" w:rsidRPr="007C364A" w:rsidRDefault="007C364A" w:rsidP="007C364A">
      <w:pPr>
        <w:pStyle w:val="Default"/>
      </w:pPr>
      <w:r w:rsidRPr="007C364A">
        <w:rPr>
          <w:b/>
          <w:bCs/>
        </w:rPr>
        <w:t>Chair of the Board of Trustees</w:t>
      </w:r>
      <w:r w:rsidRPr="007C364A">
        <w:br/>
      </w:r>
      <w:r w:rsidRPr="007C364A">
        <w:rPr>
          <w:b/>
          <w:bCs/>
        </w:rPr>
        <w:t>c/o Age UK Sheffield</w:t>
      </w:r>
      <w:r w:rsidRPr="007C364A">
        <w:rPr>
          <w:b/>
          <w:bCs/>
        </w:rPr>
        <w:br/>
        <w:t>Eyre Street</w:t>
      </w:r>
    </w:p>
    <w:p w14:paraId="7E58AFE8" w14:textId="77777777" w:rsidR="007C364A" w:rsidRDefault="007C364A" w:rsidP="007C364A">
      <w:pPr>
        <w:pStyle w:val="Default"/>
      </w:pPr>
      <w:r w:rsidRPr="007C364A">
        <w:t xml:space="preserve">The envelope should be clearly marked </w:t>
      </w:r>
      <w:r w:rsidRPr="007C364A">
        <w:rPr>
          <w:b/>
          <w:bCs/>
        </w:rPr>
        <w:t>"Private and Confidential"</w:t>
      </w:r>
      <w:r w:rsidRPr="007C364A">
        <w:t xml:space="preserve">. </w:t>
      </w:r>
    </w:p>
    <w:p w14:paraId="4D18E7D1" w14:textId="77777777" w:rsidR="007C364A" w:rsidRDefault="007C364A" w:rsidP="007C364A">
      <w:pPr>
        <w:pStyle w:val="Default"/>
      </w:pPr>
    </w:p>
    <w:p w14:paraId="4B431F4D" w14:textId="6E2E36E1" w:rsidR="007C364A" w:rsidRPr="007C364A" w:rsidRDefault="007C364A" w:rsidP="007C364A">
      <w:pPr>
        <w:pStyle w:val="Default"/>
      </w:pPr>
      <w:r w:rsidRPr="007C364A">
        <w:t>Correspondence will be forwarded unopened and treated in the strictest confidence. The Chair will determine the most appropriate person to consider and investigate the concern.</w:t>
      </w:r>
    </w:p>
    <w:p w14:paraId="4E2D6FAC" w14:textId="45C6A39A" w:rsidR="007C364A" w:rsidRDefault="007C364A" w:rsidP="007C364A">
      <w:pPr>
        <w:pStyle w:val="Default"/>
        <w:rPr>
          <w:b/>
          <w:bCs/>
        </w:rPr>
      </w:pPr>
      <w:r w:rsidRPr="007C364A">
        <w:rPr>
          <w:b/>
          <w:bCs/>
        </w:rPr>
        <w:t>5.1.6</w:t>
      </w:r>
    </w:p>
    <w:p w14:paraId="707F2049" w14:textId="77777777" w:rsidR="007D15B0" w:rsidRPr="007C364A" w:rsidRDefault="007D15B0" w:rsidP="007C364A">
      <w:pPr>
        <w:pStyle w:val="Default"/>
        <w:rPr>
          <w:b/>
          <w:bCs/>
        </w:rPr>
      </w:pPr>
    </w:p>
    <w:p w14:paraId="4021FD10" w14:textId="77777777" w:rsidR="007C364A" w:rsidRPr="007C364A" w:rsidRDefault="007C364A" w:rsidP="007C364A">
      <w:pPr>
        <w:pStyle w:val="Default"/>
      </w:pPr>
      <w:r w:rsidRPr="007C364A">
        <w:t>Individuals must not approach anyone who is the subject of their disclosure or attempt to investigate the matter themselves. It is the responsibility of Age UK Sheffield to consider and, where appropriate, investigate concerns raised under this policy.</w:t>
      </w:r>
    </w:p>
    <w:p w14:paraId="72F63802" w14:textId="58068C73" w:rsidR="007C364A" w:rsidRDefault="007C364A" w:rsidP="007C364A">
      <w:pPr>
        <w:pStyle w:val="Default"/>
        <w:rPr>
          <w:b/>
          <w:bCs/>
        </w:rPr>
      </w:pPr>
      <w:r w:rsidRPr="007C364A">
        <w:rPr>
          <w:b/>
          <w:bCs/>
        </w:rPr>
        <w:t>5.1.7</w:t>
      </w:r>
    </w:p>
    <w:p w14:paraId="0E470267" w14:textId="77777777" w:rsidR="007D15B0" w:rsidRPr="007C364A" w:rsidRDefault="007D15B0" w:rsidP="007C364A">
      <w:pPr>
        <w:pStyle w:val="Default"/>
        <w:rPr>
          <w:b/>
          <w:bCs/>
        </w:rPr>
      </w:pPr>
    </w:p>
    <w:p w14:paraId="6ACFA5D3" w14:textId="77777777" w:rsidR="007C364A" w:rsidRPr="007C364A" w:rsidRDefault="007C364A" w:rsidP="007C364A">
      <w:pPr>
        <w:pStyle w:val="Default"/>
      </w:pPr>
      <w:r w:rsidRPr="007C364A">
        <w:t>Age UK Sheffield strongly encourages individuals to use the internal reporting procedures outlined above wherever possible. However, there may be circumstances where it is appropriate to report concerns to an external prescribed person or regulatory body.</w:t>
      </w:r>
    </w:p>
    <w:p w14:paraId="3B198EA8" w14:textId="7DFC3605" w:rsidR="007C364A" w:rsidRPr="007C364A" w:rsidRDefault="007C364A" w:rsidP="007C364A">
      <w:pPr>
        <w:pStyle w:val="Default"/>
        <w:spacing w:line="360" w:lineRule="auto"/>
      </w:pPr>
      <w:r w:rsidRPr="007C364A">
        <w:t>Examples include:</w:t>
      </w:r>
      <w:r>
        <w:t>-</w:t>
      </w:r>
    </w:p>
    <w:p w14:paraId="577FE37D" w14:textId="77777777" w:rsidR="007C364A" w:rsidRDefault="007C364A">
      <w:pPr>
        <w:pStyle w:val="Default"/>
        <w:numPr>
          <w:ilvl w:val="0"/>
          <w:numId w:val="4"/>
        </w:numPr>
        <w:spacing w:line="360" w:lineRule="auto"/>
      </w:pPr>
      <w:r w:rsidRPr="007C364A">
        <w:t>HM Revenue &amp; Customs (HMRC);</w:t>
      </w:r>
    </w:p>
    <w:p w14:paraId="531C7071" w14:textId="51702D1F" w:rsidR="007C364A" w:rsidRPr="007C364A" w:rsidRDefault="007C364A">
      <w:pPr>
        <w:pStyle w:val="Default"/>
        <w:numPr>
          <w:ilvl w:val="0"/>
          <w:numId w:val="4"/>
        </w:numPr>
        <w:spacing w:line="360" w:lineRule="auto"/>
      </w:pPr>
      <w:r w:rsidRPr="007C364A">
        <w:t>the Financial Conduct Authority (FCA);</w:t>
      </w:r>
    </w:p>
    <w:p w14:paraId="05128987" w14:textId="77777777" w:rsidR="007C364A" w:rsidRPr="007C364A" w:rsidRDefault="007C364A">
      <w:pPr>
        <w:pStyle w:val="Default"/>
        <w:numPr>
          <w:ilvl w:val="0"/>
          <w:numId w:val="4"/>
        </w:numPr>
        <w:spacing w:line="360" w:lineRule="auto"/>
      </w:pPr>
      <w:r w:rsidRPr="007C364A">
        <w:lastRenderedPageBreak/>
        <w:t>the Competition and Markets Authority (CMA);</w:t>
      </w:r>
    </w:p>
    <w:p w14:paraId="3332B7CA" w14:textId="77777777" w:rsidR="007C364A" w:rsidRPr="007C364A" w:rsidRDefault="007C364A">
      <w:pPr>
        <w:pStyle w:val="Default"/>
        <w:numPr>
          <w:ilvl w:val="0"/>
          <w:numId w:val="4"/>
        </w:numPr>
        <w:spacing w:line="360" w:lineRule="auto"/>
      </w:pPr>
      <w:r w:rsidRPr="007C364A">
        <w:t>the Charity Commission;</w:t>
      </w:r>
    </w:p>
    <w:p w14:paraId="3BC19F9E" w14:textId="77777777" w:rsidR="007C364A" w:rsidRPr="007C364A" w:rsidRDefault="007C364A">
      <w:pPr>
        <w:pStyle w:val="Default"/>
        <w:numPr>
          <w:ilvl w:val="0"/>
          <w:numId w:val="4"/>
        </w:numPr>
        <w:spacing w:line="360" w:lineRule="auto"/>
      </w:pPr>
      <w:r w:rsidRPr="007C364A">
        <w:t>the Health and Safety Executive (HSE);</w:t>
      </w:r>
    </w:p>
    <w:p w14:paraId="0E154512" w14:textId="77777777" w:rsidR="007C364A" w:rsidRPr="007C364A" w:rsidRDefault="007C364A">
      <w:pPr>
        <w:pStyle w:val="Default"/>
        <w:numPr>
          <w:ilvl w:val="0"/>
          <w:numId w:val="4"/>
        </w:numPr>
        <w:spacing w:line="360" w:lineRule="auto"/>
      </w:pPr>
      <w:r w:rsidRPr="007C364A">
        <w:t>the Environment Agency; and</w:t>
      </w:r>
    </w:p>
    <w:p w14:paraId="610780C1" w14:textId="77777777" w:rsidR="007C364A" w:rsidRPr="007C364A" w:rsidRDefault="007C364A">
      <w:pPr>
        <w:pStyle w:val="Default"/>
        <w:numPr>
          <w:ilvl w:val="0"/>
          <w:numId w:val="4"/>
        </w:numPr>
        <w:spacing w:line="360" w:lineRule="auto"/>
      </w:pPr>
      <w:r w:rsidRPr="007C364A">
        <w:t>other prescribed regulators as defined by whistleblowing legislation.</w:t>
      </w:r>
    </w:p>
    <w:p w14:paraId="22F54AAC" w14:textId="77777777" w:rsidR="007C364A" w:rsidRDefault="007C364A" w:rsidP="007C364A">
      <w:pPr>
        <w:pStyle w:val="Default"/>
        <w:spacing w:line="360" w:lineRule="auto"/>
        <w:rPr>
          <w:b/>
          <w:bCs/>
        </w:rPr>
      </w:pPr>
    </w:p>
    <w:p w14:paraId="77E3554F" w14:textId="5533EF1A" w:rsidR="007C364A" w:rsidRDefault="007C364A" w:rsidP="007C364A">
      <w:pPr>
        <w:pStyle w:val="Default"/>
        <w:rPr>
          <w:b/>
          <w:bCs/>
        </w:rPr>
      </w:pPr>
      <w:r w:rsidRPr="007C364A">
        <w:rPr>
          <w:b/>
          <w:bCs/>
        </w:rPr>
        <w:t>5.1.8</w:t>
      </w:r>
    </w:p>
    <w:p w14:paraId="44688F70" w14:textId="77777777" w:rsidR="007D15B0" w:rsidRPr="007C364A" w:rsidRDefault="007D15B0" w:rsidP="007C364A">
      <w:pPr>
        <w:pStyle w:val="Default"/>
        <w:rPr>
          <w:b/>
          <w:bCs/>
        </w:rPr>
      </w:pPr>
    </w:p>
    <w:p w14:paraId="674CB8CC" w14:textId="77777777" w:rsidR="007C364A" w:rsidRPr="007C364A" w:rsidRDefault="007C364A" w:rsidP="007C364A">
      <w:pPr>
        <w:pStyle w:val="Default"/>
      </w:pPr>
      <w:r w:rsidRPr="007C364A">
        <w:t>Individuals are encouraged to follow the reporting routes set out in this policy. Disclosure of confidential information to the media or through public channels is unlikely to be protected and may lead to disciplinary action unless there are exceptional circumstances recognised by whistleblowing legislation.</w:t>
      </w:r>
    </w:p>
    <w:p w14:paraId="055A691E" w14:textId="7A53911A" w:rsidR="007C364A" w:rsidRDefault="007C364A" w:rsidP="007C364A">
      <w:pPr>
        <w:pStyle w:val="Default"/>
        <w:rPr>
          <w:b/>
          <w:bCs/>
        </w:rPr>
      </w:pPr>
      <w:r w:rsidRPr="007C364A">
        <w:rPr>
          <w:b/>
          <w:bCs/>
        </w:rPr>
        <w:t>5.1.9</w:t>
      </w:r>
    </w:p>
    <w:p w14:paraId="72F29558" w14:textId="77777777" w:rsidR="007D15B0" w:rsidRPr="007C364A" w:rsidRDefault="007D15B0" w:rsidP="007C364A">
      <w:pPr>
        <w:pStyle w:val="Default"/>
        <w:rPr>
          <w:b/>
          <w:bCs/>
        </w:rPr>
      </w:pPr>
    </w:p>
    <w:p w14:paraId="787F52CD" w14:textId="5634D25C" w:rsidR="007C364A" w:rsidRPr="007C364A" w:rsidRDefault="007C364A" w:rsidP="007C364A">
      <w:pPr>
        <w:pStyle w:val="Default"/>
      </w:pPr>
      <w:r w:rsidRPr="007C364A">
        <w:t>Anyone who is unsure whether a concern should be raised under this policy may seek independent advice. Confidential advice and guidance can be obtained from:</w:t>
      </w:r>
      <w:r>
        <w:t>-</w:t>
      </w:r>
    </w:p>
    <w:p w14:paraId="47987770" w14:textId="129425F5" w:rsidR="007C364A" w:rsidRPr="007C364A" w:rsidRDefault="007C364A" w:rsidP="007C364A">
      <w:pPr>
        <w:pStyle w:val="Default"/>
        <w:spacing w:line="360" w:lineRule="auto"/>
        <w:rPr>
          <w:b/>
          <w:bCs/>
        </w:rPr>
      </w:pPr>
      <w:r w:rsidRPr="007C364A">
        <w:rPr>
          <w:b/>
          <w:bCs/>
        </w:rPr>
        <w:t>Protect (formerly Public Concern at Work)</w:t>
      </w:r>
      <w:r w:rsidRPr="007C364A">
        <w:br/>
      </w:r>
      <w:r w:rsidRPr="007C364A">
        <w:rPr>
          <w:b/>
          <w:bCs/>
        </w:rPr>
        <w:t>Website:</w:t>
      </w:r>
      <w:r w:rsidRPr="007C364A">
        <w:t xml:space="preserve"> </w:t>
      </w:r>
      <w:hyperlink r:id="rId11" w:history="1">
        <w:r w:rsidRPr="005B36E7">
          <w:rPr>
            <w:rStyle w:val="Hyperlink"/>
            <w:b/>
            <w:bCs/>
          </w:rPr>
          <w:t>https://protect-advice.org.uk</w:t>
        </w:r>
      </w:hyperlink>
      <w:r>
        <w:t xml:space="preserve"> </w:t>
      </w:r>
      <w:r w:rsidRPr="007C364A">
        <w:br/>
      </w:r>
      <w:r w:rsidRPr="007C364A">
        <w:rPr>
          <w:b/>
          <w:bCs/>
        </w:rPr>
        <w:t>Advice Line:</w:t>
      </w:r>
      <w:r w:rsidRPr="007C364A">
        <w:t xml:space="preserve"> </w:t>
      </w:r>
      <w:r w:rsidRPr="007C364A">
        <w:rPr>
          <w:b/>
          <w:bCs/>
        </w:rPr>
        <w:t>020 3117 2520</w:t>
      </w:r>
    </w:p>
    <w:p w14:paraId="3F2ACBFE" w14:textId="4A141DCD" w:rsidR="007C364A" w:rsidRPr="007C364A" w:rsidRDefault="007C364A" w:rsidP="007C364A">
      <w:pPr>
        <w:pStyle w:val="Default"/>
        <w:spacing w:line="360" w:lineRule="auto"/>
      </w:pPr>
      <w:r w:rsidRPr="007C364A">
        <w:t>Individuals working within NHS or social care services may also contact:</w:t>
      </w:r>
      <w:r>
        <w:t>-</w:t>
      </w:r>
    </w:p>
    <w:p w14:paraId="67E0B3FA" w14:textId="108FDF32" w:rsidR="007C364A" w:rsidRPr="007C364A" w:rsidRDefault="007C364A" w:rsidP="007C364A">
      <w:pPr>
        <w:pStyle w:val="Default"/>
        <w:spacing w:line="360" w:lineRule="auto"/>
      </w:pPr>
      <w:r w:rsidRPr="007C364A">
        <w:rPr>
          <w:b/>
          <w:bCs/>
        </w:rPr>
        <w:t>NHS and Social Care Whistleblowing Helpline</w:t>
      </w:r>
      <w:r w:rsidRPr="007C364A">
        <w:br/>
      </w:r>
      <w:r w:rsidRPr="007C364A">
        <w:rPr>
          <w:b/>
          <w:bCs/>
        </w:rPr>
        <w:t>Telephone:</w:t>
      </w:r>
      <w:r w:rsidRPr="007C364A">
        <w:t xml:space="preserve"> 08000 724 725</w:t>
      </w:r>
      <w:r w:rsidRPr="007C364A">
        <w:br/>
      </w:r>
      <w:r w:rsidRPr="007C364A">
        <w:rPr>
          <w:b/>
          <w:bCs/>
        </w:rPr>
        <w:t>Website:</w:t>
      </w:r>
      <w:r w:rsidRPr="007C364A">
        <w:t xml:space="preserve"> </w:t>
      </w:r>
      <w:hyperlink r:id="rId12" w:history="1">
        <w:r w:rsidRPr="005B36E7">
          <w:rPr>
            <w:rStyle w:val="Hyperlink"/>
          </w:rPr>
          <w:t>www.speakup.direct</w:t>
        </w:r>
      </w:hyperlink>
      <w:r>
        <w:t xml:space="preserve"> </w:t>
      </w:r>
    </w:p>
    <w:p w14:paraId="32655C75" w14:textId="4323FBFE" w:rsidR="007C364A" w:rsidRPr="007C364A" w:rsidRDefault="007C364A" w:rsidP="007C364A">
      <w:pPr>
        <w:pStyle w:val="Default"/>
        <w:spacing w:line="360" w:lineRule="auto"/>
      </w:pPr>
    </w:p>
    <w:p w14:paraId="7598B7C9" w14:textId="77777777" w:rsidR="007C364A" w:rsidRPr="007C364A" w:rsidRDefault="007C364A" w:rsidP="007C364A">
      <w:pPr>
        <w:pStyle w:val="Default"/>
        <w:spacing w:line="360" w:lineRule="auto"/>
        <w:rPr>
          <w:b/>
          <w:bCs/>
        </w:rPr>
      </w:pPr>
      <w:r w:rsidRPr="007C364A">
        <w:rPr>
          <w:b/>
          <w:bCs/>
        </w:rPr>
        <w:t>5.2 Dealing with Concerns</w:t>
      </w:r>
    </w:p>
    <w:p w14:paraId="56520338" w14:textId="77777777" w:rsidR="007D15B0" w:rsidRDefault="007C364A" w:rsidP="005A2F96">
      <w:pPr>
        <w:pStyle w:val="Default"/>
        <w:rPr>
          <w:b/>
          <w:bCs/>
        </w:rPr>
      </w:pPr>
      <w:r w:rsidRPr="007C364A">
        <w:rPr>
          <w:b/>
          <w:bCs/>
        </w:rPr>
        <w:t>5.2.1</w:t>
      </w:r>
      <w:r w:rsidR="005A2F96">
        <w:rPr>
          <w:b/>
          <w:bCs/>
        </w:rPr>
        <w:t xml:space="preserve">  </w:t>
      </w:r>
    </w:p>
    <w:p w14:paraId="7E0306F3" w14:textId="5F583765" w:rsidR="007C364A" w:rsidRPr="005A2F96" w:rsidRDefault="005A2F96" w:rsidP="005A2F96">
      <w:pPr>
        <w:pStyle w:val="Default"/>
        <w:rPr>
          <w:b/>
          <w:bCs/>
        </w:rPr>
      </w:pPr>
      <w:r>
        <w:rPr>
          <w:b/>
          <w:bCs/>
        </w:rPr>
        <w:t xml:space="preserve">                                                                                                                                              </w:t>
      </w:r>
      <w:r w:rsidR="007C364A" w:rsidRPr="007C364A">
        <w:t>Age UK Sheffield will treat all concerns raised under this policy seriously. The need for confidentiality will be respected wherever possible. All concerns will be appropriately documented and recorded within the Whistleblowing Log in accordance with data protection requirements.</w:t>
      </w:r>
    </w:p>
    <w:p w14:paraId="552E963B" w14:textId="235259E8" w:rsidR="007C364A" w:rsidRDefault="007C364A" w:rsidP="005A2F96">
      <w:pPr>
        <w:pStyle w:val="Default"/>
        <w:rPr>
          <w:b/>
          <w:bCs/>
        </w:rPr>
      </w:pPr>
      <w:r w:rsidRPr="007C364A">
        <w:rPr>
          <w:b/>
          <w:bCs/>
        </w:rPr>
        <w:t>5.2.2</w:t>
      </w:r>
    </w:p>
    <w:p w14:paraId="294FD59A" w14:textId="77777777" w:rsidR="007D15B0" w:rsidRPr="007C364A" w:rsidRDefault="007D15B0" w:rsidP="005A2F96">
      <w:pPr>
        <w:pStyle w:val="Default"/>
        <w:rPr>
          <w:b/>
          <w:bCs/>
        </w:rPr>
      </w:pPr>
    </w:p>
    <w:p w14:paraId="77463C4F" w14:textId="77777777" w:rsidR="007C364A" w:rsidRPr="007C364A" w:rsidRDefault="007C364A" w:rsidP="005A2F96">
      <w:pPr>
        <w:pStyle w:val="Default"/>
      </w:pPr>
      <w:r w:rsidRPr="007C364A">
        <w:t>Anonymous concerns may be considered; however, they are generally more difficult to investigate thoroughly. Age UK Sheffield therefore encourages individuals to identify themselves when raising concerns. Information provided will be treated confidentially wherever possible.</w:t>
      </w:r>
    </w:p>
    <w:p w14:paraId="5C848B99" w14:textId="76C230E3" w:rsidR="007C364A" w:rsidRDefault="007C364A" w:rsidP="005A2F96">
      <w:pPr>
        <w:pStyle w:val="Default"/>
        <w:rPr>
          <w:b/>
          <w:bCs/>
        </w:rPr>
      </w:pPr>
      <w:r w:rsidRPr="007C364A">
        <w:rPr>
          <w:b/>
          <w:bCs/>
        </w:rPr>
        <w:t>5.2.3</w:t>
      </w:r>
    </w:p>
    <w:p w14:paraId="12DA5A4C" w14:textId="77777777" w:rsidR="007D15B0" w:rsidRPr="007C364A" w:rsidRDefault="007D15B0" w:rsidP="005A2F96">
      <w:pPr>
        <w:pStyle w:val="Default"/>
        <w:rPr>
          <w:b/>
          <w:bCs/>
        </w:rPr>
      </w:pPr>
    </w:p>
    <w:p w14:paraId="63EC51CF" w14:textId="77777777" w:rsidR="007C364A" w:rsidRDefault="007C364A" w:rsidP="005A2F96">
      <w:pPr>
        <w:pStyle w:val="Default"/>
      </w:pPr>
      <w:r w:rsidRPr="007C364A">
        <w:t>The action taken in response to a concern will depend on its nature and seriousness. This may include:</w:t>
      </w:r>
    </w:p>
    <w:p w14:paraId="0A0F728E" w14:textId="77777777" w:rsidR="005A2F96" w:rsidRPr="007C364A" w:rsidRDefault="005A2F96" w:rsidP="005A2F96">
      <w:pPr>
        <w:pStyle w:val="Default"/>
      </w:pPr>
    </w:p>
    <w:p w14:paraId="7C0B5B3F" w14:textId="77777777" w:rsidR="007C364A" w:rsidRPr="007C364A" w:rsidRDefault="007C364A" w:rsidP="00487EE3">
      <w:pPr>
        <w:pStyle w:val="Default"/>
        <w:numPr>
          <w:ilvl w:val="0"/>
          <w:numId w:val="5"/>
        </w:numPr>
        <w:ind w:left="714" w:hanging="357"/>
      </w:pPr>
      <w:r w:rsidRPr="007C364A">
        <w:t>no further action where the concern is unfounded;</w:t>
      </w:r>
    </w:p>
    <w:p w14:paraId="5AB8730D" w14:textId="77777777" w:rsidR="007C364A" w:rsidRPr="007C364A" w:rsidRDefault="007C364A" w:rsidP="00487EE3">
      <w:pPr>
        <w:pStyle w:val="Default"/>
        <w:numPr>
          <w:ilvl w:val="0"/>
          <w:numId w:val="5"/>
        </w:numPr>
        <w:ind w:left="714" w:hanging="357"/>
      </w:pPr>
      <w:r w:rsidRPr="007C364A">
        <w:lastRenderedPageBreak/>
        <w:t>action under another Age UK Sheffield policy or procedure;</w:t>
      </w:r>
    </w:p>
    <w:p w14:paraId="71229A9A" w14:textId="77777777" w:rsidR="007C364A" w:rsidRPr="007C364A" w:rsidRDefault="007C364A" w:rsidP="00487EE3">
      <w:pPr>
        <w:pStyle w:val="Default"/>
        <w:numPr>
          <w:ilvl w:val="0"/>
          <w:numId w:val="5"/>
        </w:numPr>
        <w:ind w:left="714" w:hanging="357"/>
      </w:pPr>
      <w:r w:rsidRPr="007C364A">
        <w:t>an internal investigation;</w:t>
      </w:r>
    </w:p>
    <w:p w14:paraId="579200D4" w14:textId="77777777" w:rsidR="007C364A" w:rsidRPr="007C364A" w:rsidRDefault="007C364A" w:rsidP="00487EE3">
      <w:pPr>
        <w:pStyle w:val="Default"/>
        <w:numPr>
          <w:ilvl w:val="0"/>
          <w:numId w:val="5"/>
        </w:numPr>
        <w:ind w:left="714" w:hanging="357"/>
      </w:pPr>
      <w:r w:rsidRPr="007C364A">
        <w:t>a safeguarding investigation;</w:t>
      </w:r>
    </w:p>
    <w:p w14:paraId="17369AA9" w14:textId="77777777" w:rsidR="007C364A" w:rsidRPr="007C364A" w:rsidRDefault="007C364A" w:rsidP="00487EE3">
      <w:pPr>
        <w:pStyle w:val="Default"/>
        <w:numPr>
          <w:ilvl w:val="0"/>
          <w:numId w:val="5"/>
        </w:numPr>
        <w:ind w:left="714" w:hanging="357"/>
      </w:pPr>
      <w:r w:rsidRPr="007C364A">
        <w:t>referral to an external regulator;</w:t>
      </w:r>
    </w:p>
    <w:p w14:paraId="24D8107A" w14:textId="77777777" w:rsidR="007C364A" w:rsidRPr="007C364A" w:rsidRDefault="007C364A" w:rsidP="00487EE3">
      <w:pPr>
        <w:pStyle w:val="Default"/>
        <w:numPr>
          <w:ilvl w:val="0"/>
          <w:numId w:val="5"/>
        </w:numPr>
        <w:ind w:left="714" w:hanging="357"/>
      </w:pPr>
      <w:r w:rsidRPr="007C364A">
        <w:t>referral to the police;</w:t>
      </w:r>
    </w:p>
    <w:p w14:paraId="0FFCCBF3" w14:textId="77777777" w:rsidR="007C364A" w:rsidRPr="007C364A" w:rsidRDefault="007C364A" w:rsidP="00487EE3">
      <w:pPr>
        <w:pStyle w:val="Default"/>
        <w:numPr>
          <w:ilvl w:val="0"/>
          <w:numId w:val="5"/>
        </w:numPr>
        <w:ind w:left="714" w:hanging="357"/>
      </w:pPr>
      <w:r w:rsidRPr="007C364A">
        <w:t>referral to Age UK Sheffield's external auditors;</w:t>
      </w:r>
    </w:p>
    <w:p w14:paraId="7028E285" w14:textId="77777777" w:rsidR="007C364A" w:rsidRPr="007C364A" w:rsidRDefault="007C364A" w:rsidP="00487EE3">
      <w:pPr>
        <w:pStyle w:val="Default"/>
        <w:numPr>
          <w:ilvl w:val="0"/>
          <w:numId w:val="5"/>
        </w:numPr>
        <w:ind w:left="714" w:hanging="357"/>
      </w:pPr>
      <w:r w:rsidRPr="007C364A">
        <w:t>referral to the Charity Commission; or</w:t>
      </w:r>
    </w:p>
    <w:p w14:paraId="5D918D44" w14:textId="186398DA" w:rsidR="005A2F96" w:rsidRPr="00487EE3" w:rsidRDefault="007C364A" w:rsidP="00487EE3">
      <w:pPr>
        <w:pStyle w:val="Default"/>
        <w:numPr>
          <w:ilvl w:val="0"/>
          <w:numId w:val="5"/>
        </w:numPr>
        <w:ind w:left="714" w:hanging="357"/>
      </w:pPr>
      <w:r w:rsidRPr="007C364A">
        <w:t>an independent investigation or enquiry</w:t>
      </w:r>
    </w:p>
    <w:p w14:paraId="7E6E10E1" w14:textId="77777777" w:rsidR="005A2F96" w:rsidRDefault="005A2F96" w:rsidP="007C364A">
      <w:pPr>
        <w:pStyle w:val="Default"/>
        <w:spacing w:line="360" w:lineRule="auto"/>
        <w:rPr>
          <w:b/>
          <w:bCs/>
        </w:rPr>
      </w:pPr>
    </w:p>
    <w:p w14:paraId="35113711" w14:textId="5DC6C364" w:rsidR="007C364A" w:rsidRDefault="007C364A" w:rsidP="005A2F96">
      <w:pPr>
        <w:pStyle w:val="Default"/>
        <w:rPr>
          <w:b/>
          <w:bCs/>
        </w:rPr>
      </w:pPr>
      <w:r w:rsidRPr="007C364A">
        <w:rPr>
          <w:b/>
          <w:bCs/>
        </w:rPr>
        <w:t>5.2.4</w:t>
      </w:r>
    </w:p>
    <w:p w14:paraId="2D42AC7F" w14:textId="77777777" w:rsidR="007D15B0" w:rsidRPr="007C364A" w:rsidRDefault="007D15B0" w:rsidP="005A2F96">
      <w:pPr>
        <w:pStyle w:val="Default"/>
        <w:rPr>
          <w:b/>
          <w:bCs/>
        </w:rPr>
      </w:pPr>
    </w:p>
    <w:p w14:paraId="707A52ED" w14:textId="19DCBFF2" w:rsidR="007C364A" w:rsidRDefault="007C364A" w:rsidP="005A2F96">
      <w:pPr>
        <w:pStyle w:val="Default"/>
      </w:pPr>
      <w:r w:rsidRPr="007C364A">
        <w:t>The person receiving the concern will:</w:t>
      </w:r>
      <w:r w:rsidR="005A2F96">
        <w:t>-</w:t>
      </w:r>
    </w:p>
    <w:p w14:paraId="5BE5B4A4" w14:textId="77777777" w:rsidR="005A2F96" w:rsidRPr="007C364A" w:rsidRDefault="005A2F96" w:rsidP="005A2F96">
      <w:pPr>
        <w:pStyle w:val="Default"/>
      </w:pPr>
    </w:p>
    <w:p w14:paraId="1FCC4071" w14:textId="77777777" w:rsidR="007C364A" w:rsidRPr="007C364A" w:rsidRDefault="007C364A" w:rsidP="00487EE3">
      <w:pPr>
        <w:pStyle w:val="Default"/>
        <w:numPr>
          <w:ilvl w:val="0"/>
          <w:numId w:val="6"/>
        </w:numPr>
      </w:pPr>
      <w:r w:rsidRPr="007C364A">
        <w:t>make an accurate record of the concern;</w:t>
      </w:r>
    </w:p>
    <w:p w14:paraId="79D0E9B7" w14:textId="77777777" w:rsidR="007C364A" w:rsidRPr="007C364A" w:rsidRDefault="007C364A" w:rsidP="00487EE3">
      <w:pPr>
        <w:pStyle w:val="Default"/>
        <w:numPr>
          <w:ilvl w:val="0"/>
          <w:numId w:val="6"/>
        </w:numPr>
        <w:ind w:left="714" w:hanging="357"/>
      </w:pPr>
      <w:r w:rsidRPr="007C364A">
        <w:t>where appropriate, invite the individual to provide a written account of their concerns;</w:t>
      </w:r>
    </w:p>
    <w:p w14:paraId="5EA31A4C" w14:textId="77777777" w:rsidR="007C364A" w:rsidRPr="007C364A" w:rsidRDefault="007C364A" w:rsidP="00487EE3">
      <w:pPr>
        <w:pStyle w:val="Default"/>
        <w:numPr>
          <w:ilvl w:val="0"/>
          <w:numId w:val="6"/>
        </w:numPr>
      </w:pPr>
      <w:r w:rsidRPr="007C364A">
        <w:t>consider whether further action is required; and</w:t>
      </w:r>
    </w:p>
    <w:p w14:paraId="3234C986" w14:textId="77777777" w:rsidR="007C364A" w:rsidRPr="007C364A" w:rsidRDefault="007C364A" w:rsidP="00487EE3">
      <w:pPr>
        <w:pStyle w:val="Default"/>
        <w:numPr>
          <w:ilvl w:val="0"/>
          <w:numId w:val="6"/>
        </w:numPr>
        <w:ind w:left="714" w:hanging="357"/>
      </w:pPr>
      <w:r w:rsidRPr="007C364A">
        <w:t>acknowledge receipt of the concern within five working days where practicable.</w:t>
      </w:r>
    </w:p>
    <w:p w14:paraId="34380017" w14:textId="77777777" w:rsidR="005A2F96" w:rsidRDefault="005A2F96" w:rsidP="00487EE3">
      <w:pPr>
        <w:pStyle w:val="Default"/>
      </w:pPr>
    </w:p>
    <w:p w14:paraId="2E23F372" w14:textId="64628FEA" w:rsidR="007C364A" w:rsidRPr="007C364A" w:rsidRDefault="007C364A" w:rsidP="005A2F96">
      <w:pPr>
        <w:pStyle w:val="Default"/>
      </w:pPr>
      <w:r w:rsidRPr="007C364A">
        <w:t>Where further action is required, the individual will be informed of who is dealing with the matter and who they can contact for further information.</w:t>
      </w:r>
    </w:p>
    <w:p w14:paraId="343F271E" w14:textId="71E03D74" w:rsidR="007C364A" w:rsidRDefault="007C364A" w:rsidP="005A2F96">
      <w:pPr>
        <w:pStyle w:val="Default"/>
        <w:rPr>
          <w:b/>
          <w:bCs/>
        </w:rPr>
      </w:pPr>
      <w:r w:rsidRPr="007C364A">
        <w:rPr>
          <w:b/>
          <w:bCs/>
        </w:rPr>
        <w:t>5.2.5</w:t>
      </w:r>
    </w:p>
    <w:p w14:paraId="42A2899F" w14:textId="77777777" w:rsidR="007D15B0" w:rsidRPr="007C364A" w:rsidRDefault="007D15B0" w:rsidP="005A2F96">
      <w:pPr>
        <w:pStyle w:val="Default"/>
        <w:rPr>
          <w:b/>
          <w:bCs/>
        </w:rPr>
      </w:pPr>
    </w:p>
    <w:p w14:paraId="75CC8768" w14:textId="4FCA0DFB" w:rsidR="007C364A" w:rsidRPr="007C364A" w:rsidRDefault="007C364A" w:rsidP="005A2F96">
      <w:pPr>
        <w:pStyle w:val="Default"/>
      </w:pPr>
      <w:r w:rsidRPr="007C364A">
        <w:t xml:space="preserve">Where an investigation is required, it will normally be conducted by a member of the </w:t>
      </w:r>
      <w:r w:rsidR="005A2F96">
        <w:t xml:space="preserve">Senior </w:t>
      </w:r>
      <w:r w:rsidRPr="007C364A">
        <w:t>management team, the Chief Executive Officer, or a Trustee, depending on the circumstances. Age UK Sheffield may also appoint an appropriately qualified independent investigator where this is considered necessary.</w:t>
      </w:r>
    </w:p>
    <w:p w14:paraId="427394FF" w14:textId="7086639D" w:rsidR="007C364A" w:rsidRDefault="007C364A" w:rsidP="005A2F96">
      <w:pPr>
        <w:pStyle w:val="Default"/>
        <w:rPr>
          <w:b/>
          <w:bCs/>
        </w:rPr>
      </w:pPr>
      <w:r w:rsidRPr="007C364A">
        <w:rPr>
          <w:b/>
          <w:bCs/>
        </w:rPr>
        <w:t>5.2.6</w:t>
      </w:r>
    </w:p>
    <w:p w14:paraId="6EA8697B" w14:textId="77777777" w:rsidR="007D15B0" w:rsidRPr="007C364A" w:rsidRDefault="007D15B0" w:rsidP="005A2F96">
      <w:pPr>
        <w:pStyle w:val="Default"/>
        <w:rPr>
          <w:b/>
          <w:bCs/>
        </w:rPr>
      </w:pPr>
    </w:p>
    <w:p w14:paraId="6727C9FC" w14:textId="77777777" w:rsidR="007C364A" w:rsidRPr="007C364A" w:rsidRDefault="007C364A" w:rsidP="005A2F96">
      <w:pPr>
        <w:pStyle w:val="Default"/>
      </w:pPr>
      <w:r w:rsidRPr="007C364A">
        <w:t>Investigations will be conducted fairly, promptly and proportionately. During the investigation, the individual who raised the concern may be invited to attend meetings or provide further information. Reasonable updates on progress will be provided where appropriate, while respecting the confidentiality of others involved.</w:t>
      </w:r>
    </w:p>
    <w:p w14:paraId="7C7CB018" w14:textId="4DE37FCE" w:rsidR="007C364A" w:rsidRDefault="007C364A" w:rsidP="005A2F96">
      <w:pPr>
        <w:pStyle w:val="Default"/>
        <w:rPr>
          <w:b/>
          <w:bCs/>
        </w:rPr>
      </w:pPr>
      <w:r w:rsidRPr="007C364A">
        <w:rPr>
          <w:b/>
          <w:bCs/>
        </w:rPr>
        <w:t>5.2.7</w:t>
      </w:r>
    </w:p>
    <w:p w14:paraId="2BAADFDF" w14:textId="77777777" w:rsidR="007D15B0" w:rsidRPr="007C364A" w:rsidRDefault="007D15B0" w:rsidP="005A2F96">
      <w:pPr>
        <w:pStyle w:val="Default"/>
        <w:rPr>
          <w:b/>
          <w:bCs/>
        </w:rPr>
      </w:pPr>
    </w:p>
    <w:p w14:paraId="567C89F8" w14:textId="15874920" w:rsidR="007C364A" w:rsidRDefault="007C364A" w:rsidP="005A2F96">
      <w:pPr>
        <w:pStyle w:val="Default"/>
      </w:pPr>
      <w:r w:rsidRPr="007C364A">
        <w:t>At the conclusion of the investigation:</w:t>
      </w:r>
      <w:r w:rsidR="005A2F96">
        <w:t>-</w:t>
      </w:r>
    </w:p>
    <w:p w14:paraId="4C0C40F5" w14:textId="77777777" w:rsidR="005A2F96" w:rsidRPr="007C364A" w:rsidRDefault="005A2F96" w:rsidP="005A2F96">
      <w:pPr>
        <w:pStyle w:val="Default"/>
      </w:pPr>
    </w:p>
    <w:p w14:paraId="02C5D5AD" w14:textId="77777777" w:rsidR="007C364A" w:rsidRPr="007C364A" w:rsidRDefault="007C364A">
      <w:pPr>
        <w:pStyle w:val="Default"/>
        <w:numPr>
          <w:ilvl w:val="0"/>
          <w:numId w:val="7"/>
        </w:numPr>
        <w:ind w:left="714" w:hanging="357"/>
      </w:pPr>
      <w:r w:rsidRPr="007C364A">
        <w:t>the individual who raised the concern will be informed, as far as appropriate and lawful, of the outcome;</w:t>
      </w:r>
    </w:p>
    <w:p w14:paraId="7AA2F482" w14:textId="77777777" w:rsidR="007C364A" w:rsidRPr="007C364A" w:rsidRDefault="007C364A">
      <w:pPr>
        <w:pStyle w:val="Default"/>
        <w:numPr>
          <w:ilvl w:val="0"/>
          <w:numId w:val="7"/>
        </w:numPr>
        <w:ind w:left="714" w:hanging="357"/>
      </w:pPr>
      <w:r w:rsidRPr="007C364A">
        <w:t>any recommendations arising from the investigation will be considered and implemented where appropriate;</w:t>
      </w:r>
    </w:p>
    <w:p w14:paraId="588B14F1" w14:textId="77777777" w:rsidR="007C364A" w:rsidRPr="007C364A" w:rsidRDefault="007C364A">
      <w:pPr>
        <w:pStyle w:val="Default"/>
        <w:numPr>
          <w:ilvl w:val="0"/>
          <w:numId w:val="7"/>
        </w:numPr>
        <w:ind w:left="714" w:hanging="357"/>
      </w:pPr>
      <w:r w:rsidRPr="007C364A">
        <w:t>concerns of a serious nature will be reported to the Executive Team and, where appropriate, to the Board of Trustees.</w:t>
      </w:r>
    </w:p>
    <w:p w14:paraId="6AAF39BD" w14:textId="555B4647" w:rsidR="007C364A" w:rsidRDefault="007C364A" w:rsidP="005A2F96">
      <w:pPr>
        <w:pStyle w:val="Default"/>
        <w:rPr>
          <w:b/>
          <w:bCs/>
        </w:rPr>
      </w:pPr>
      <w:r w:rsidRPr="007C364A">
        <w:rPr>
          <w:b/>
          <w:bCs/>
        </w:rPr>
        <w:t>5.2.8</w:t>
      </w:r>
    </w:p>
    <w:p w14:paraId="29A3EA96" w14:textId="77777777" w:rsidR="007D15B0" w:rsidRPr="007C364A" w:rsidRDefault="007D15B0" w:rsidP="005A2F96">
      <w:pPr>
        <w:pStyle w:val="Default"/>
        <w:rPr>
          <w:b/>
          <w:bCs/>
        </w:rPr>
      </w:pPr>
    </w:p>
    <w:p w14:paraId="5F46FFD8" w14:textId="77777777" w:rsidR="007C364A" w:rsidRPr="007C364A" w:rsidRDefault="007C364A" w:rsidP="005A2F96">
      <w:pPr>
        <w:pStyle w:val="Default"/>
      </w:pPr>
      <w:r w:rsidRPr="007C364A">
        <w:t>There may be circumstances where a matter cannot be dealt with solely within Age UK Sheffield and must be referred to an external authority, regulator, safeguarding body, or the police. Where necessary, Age UK Sheffield reserves the right to make such referrals without the consent of the individual raising the concern.</w:t>
      </w:r>
    </w:p>
    <w:p w14:paraId="41D1E8CC" w14:textId="56D102ED" w:rsidR="007C364A" w:rsidRDefault="007C364A" w:rsidP="005A2F96">
      <w:pPr>
        <w:pStyle w:val="Default"/>
        <w:rPr>
          <w:b/>
          <w:bCs/>
        </w:rPr>
      </w:pPr>
      <w:r w:rsidRPr="007C364A">
        <w:rPr>
          <w:b/>
          <w:bCs/>
        </w:rPr>
        <w:lastRenderedPageBreak/>
        <w:t>5.2.9</w:t>
      </w:r>
    </w:p>
    <w:p w14:paraId="2B6A14F1" w14:textId="77777777" w:rsidR="007D15B0" w:rsidRPr="007C364A" w:rsidRDefault="007D15B0" w:rsidP="005A2F96">
      <w:pPr>
        <w:pStyle w:val="Default"/>
        <w:rPr>
          <w:b/>
          <w:bCs/>
        </w:rPr>
      </w:pPr>
    </w:p>
    <w:p w14:paraId="2CDCA018" w14:textId="77777777" w:rsidR="007C364A" w:rsidRPr="007C364A" w:rsidRDefault="007C364A" w:rsidP="005A2F96">
      <w:pPr>
        <w:pStyle w:val="Default"/>
      </w:pPr>
      <w:r w:rsidRPr="007C364A">
        <w:t>Age UK Sheffield encourages all employees, workers and volunteers to raise concerns where they reasonably believe wrongdoing, malpractice, risks to health and safety, safeguarding concerns, fraud, or other misconduct may have occurred.</w:t>
      </w:r>
    </w:p>
    <w:p w14:paraId="26F68539" w14:textId="1FB22909" w:rsidR="007C364A" w:rsidRDefault="007C364A" w:rsidP="005A2F96">
      <w:pPr>
        <w:pStyle w:val="Default"/>
        <w:rPr>
          <w:b/>
          <w:bCs/>
        </w:rPr>
      </w:pPr>
      <w:r w:rsidRPr="007C364A">
        <w:rPr>
          <w:b/>
          <w:bCs/>
        </w:rPr>
        <w:t>5.2.10</w:t>
      </w:r>
    </w:p>
    <w:p w14:paraId="10DCFCB0" w14:textId="77777777" w:rsidR="007D15B0" w:rsidRPr="007C364A" w:rsidRDefault="007D15B0" w:rsidP="005A2F96">
      <w:pPr>
        <w:pStyle w:val="Default"/>
        <w:rPr>
          <w:b/>
          <w:bCs/>
        </w:rPr>
      </w:pPr>
    </w:p>
    <w:p w14:paraId="5A61A0A4" w14:textId="77777777" w:rsidR="007C364A" w:rsidRPr="007C364A" w:rsidRDefault="007C364A" w:rsidP="005A2F96">
      <w:pPr>
        <w:pStyle w:val="Default"/>
      </w:pPr>
      <w:r w:rsidRPr="007C364A">
        <w:t>No individual who raises a genuine concern under this policy will suffer any detriment, victimisation, harassment, or retaliation as a result of doing so. Any individual who believes they have experienced such treatment should report the matter immediately to the Chief Executive Officer or, where appropriate, the Chair of the Board of Trustees.</w:t>
      </w:r>
    </w:p>
    <w:p w14:paraId="6E5C919C" w14:textId="08D6AB2E" w:rsidR="007C364A" w:rsidRDefault="007C364A" w:rsidP="005A2F96">
      <w:pPr>
        <w:pStyle w:val="Default"/>
        <w:rPr>
          <w:b/>
          <w:bCs/>
        </w:rPr>
      </w:pPr>
      <w:r w:rsidRPr="007C364A">
        <w:rPr>
          <w:b/>
          <w:bCs/>
        </w:rPr>
        <w:t>5.2.11</w:t>
      </w:r>
    </w:p>
    <w:p w14:paraId="2E71C2E0" w14:textId="77777777" w:rsidR="007D15B0" w:rsidRPr="007C364A" w:rsidRDefault="007D15B0" w:rsidP="005A2F96">
      <w:pPr>
        <w:pStyle w:val="Default"/>
        <w:rPr>
          <w:b/>
          <w:bCs/>
        </w:rPr>
      </w:pPr>
    </w:p>
    <w:p w14:paraId="704B0C4C" w14:textId="77777777" w:rsidR="007C364A" w:rsidRPr="007C364A" w:rsidRDefault="007C364A" w:rsidP="005A2F96">
      <w:pPr>
        <w:pStyle w:val="Default"/>
      </w:pPr>
      <w:r w:rsidRPr="007C364A">
        <w:t>Any attempt to prevent an individual from raising a concern, or any act of retaliation, intimidation, bullying, harassment or victimisation against someone who has done so, will be treated as a disciplinary matter and may constitute gross misconduct.</w:t>
      </w:r>
    </w:p>
    <w:p w14:paraId="0A23BEEB" w14:textId="5D4DE9EF" w:rsidR="007C364A" w:rsidRDefault="007C364A" w:rsidP="005A2F96">
      <w:pPr>
        <w:pStyle w:val="Default"/>
        <w:rPr>
          <w:b/>
          <w:bCs/>
        </w:rPr>
      </w:pPr>
      <w:r w:rsidRPr="007C364A">
        <w:rPr>
          <w:b/>
          <w:bCs/>
        </w:rPr>
        <w:t>5.2.12</w:t>
      </w:r>
    </w:p>
    <w:p w14:paraId="11145882" w14:textId="77777777" w:rsidR="007D15B0" w:rsidRPr="007C364A" w:rsidRDefault="007D15B0" w:rsidP="005A2F96">
      <w:pPr>
        <w:pStyle w:val="Default"/>
        <w:rPr>
          <w:b/>
          <w:bCs/>
        </w:rPr>
      </w:pPr>
    </w:p>
    <w:p w14:paraId="185FE1DD" w14:textId="77777777" w:rsidR="007C364A" w:rsidRPr="007C364A" w:rsidRDefault="007C364A" w:rsidP="005A2F96">
      <w:pPr>
        <w:pStyle w:val="Default"/>
      </w:pPr>
      <w:r w:rsidRPr="007C364A">
        <w:t>Where it is found that an individual has knowingly made false allegations or has used this procedure maliciously, disciplinary action may be taken in accordance with Age UK Sheffield's Disciplinary Policy and Procedure.</w:t>
      </w:r>
    </w:p>
    <w:p w14:paraId="3168A05F" w14:textId="54942F2B" w:rsidR="007C364A" w:rsidRDefault="007C364A" w:rsidP="005A2F96">
      <w:pPr>
        <w:pStyle w:val="Default"/>
        <w:rPr>
          <w:b/>
          <w:bCs/>
        </w:rPr>
      </w:pPr>
      <w:r w:rsidRPr="007C364A">
        <w:rPr>
          <w:b/>
          <w:bCs/>
        </w:rPr>
        <w:t>5.2.13</w:t>
      </w:r>
    </w:p>
    <w:p w14:paraId="53E26A73" w14:textId="77777777" w:rsidR="007D15B0" w:rsidRPr="007C364A" w:rsidRDefault="007D15B0" w:rsidP="005A2F96">
      <w:pPr>
        <w:pStyle w:val="Default"/>
        <w:rPr>
          <w:b/>
          <w:bCs/>
        </w:rPr>
      </w:pPr>
    </w:p>
    <w:p w14:paraId="15DD221F" w14:textId="77777777" w:rsidR="007C364A" w:rsidRPr="007C364A" w:rsidRDefault="007C364A" w:rsidP="005A2F96">
      <w:pPr>
        <w:pStyle w:val="Default"/>
      </w:pPr>
      <w:r w:rsidRPr="007C364A">
        <w:t>Individuals who raise concerns honestly and with a reasonable belief that the information disclosed is true will not be subject to disciplinary action simply because their concerns are subsequently found to be unfounded.</w:t>
      </w:r>
    </w:p>
    <w:p w14:paraId="32B5203A" w14:textId="77777777" w:rsidR="007C364A" w:rsidRPr="00D121AA" w:rsidRDefault="007C364A" w:rsidP="005A2F96">
      <w:pPr>
        <w:pStyle w:val="Default"/>
        <w:rPr>
          <w:color w:val="auto"/>
        </w:rPr>
      </w:pPr>
    </w:p>
    <w:p w14:paraId="5AD24AAA" w14:textId="77777777" w:rsidR="00D121AA" w:rsidRPr="00D121AA" w:rsidRDefault="00D121AA" w:rsidP="00D121AA">
      <w:pPr>
        <w:pStyle w:val="Default"/>
        <w:spacing w:line="360" w:lineRule="auto"/>
      </w:pPr>
      <w:r w:rsidRPr="00D121AA">
        <w:rPr>
          <w:b/>
          <w:bCs/>
        </w:rPr>
        <w:t xml:space="preserve">6. Recording and Reporting Information </w:t>
      </w:r>
    </w:p>
    <w:p w14:paraId="39132450" w14:textId="77777777" w:rsidR="005A2F96" w:rsidRPr="005A2F96" w:rsidRDefault="005A2F96" w:rsidP="005A2F96">
      <w:pPr>
        <w:pStyle w:val="Default"/>
      </w:pPr>
      <w:r w:rsidRPr="005A2F96">
        <w:t>Age UK Sheffield recognises the importance of maintaining accurate records of all concerns raised under this policy. Effective record-keeping helps ensure that concerns are dealt with appropriately, enables patterns or recurring issues to be identified, and supports organisational learning and improvement.</w:t>
      </w:r>
    </w:p>
    <w:p w14:paraId="2E64D327" w14:textId="77777777" w:rsidR="005A2F96" w:rsidRPr="005A2F96" w:rsidRDefault="005A2F96" w:rsidP="005A2F96">
      <w:pPr>
        <w:pStyle w:val="Default"/>
      </w:pPr>
      <w:r w:rsidRPr="005A2F96">
        <w:t>A record will be created for every whistleblowing concern received, whether raised informally or formally.</w:t>
      </w:r>
    </w:p>
    <w:p w14:paraId="6D053A95" w14:textId="4C32DC3E" w:rsidR="005A2F96" w:rsidRDefault="005A2F96" w:rsidP="005A2F96">
      <w:pPr>
        <w:pStyle w:val="Default"/>
      </w:pPr>
      <w:r w:rsidRPr="005A2F96">
        <w:t>The record will normally include:</w:t>
      </w:r>
      <w:r>
        <w:t>-</w:t>
      </w:r>
    </w:p>
    <w:p w14:paraId="43426A24" w14:textId="77777777" w:rsidR="005A2F96" w:rsidRPr="005A2F96" w:rsidRDefault="005A2F96" w:rsidP="005A2F96">
      <w:pPr>
        <w:pStyle w:val="Default"/>
      </w:pPr>
    </w:p>
    <w:p w14:paraId="7CA567E7" w14:textId="77777777" w:rsidR="005A2F96" w:rsidRPr="005A2F96" w:rsidRDefault="005A2F96" w:rsidP="00487EE3">
      <w:pPr>
        <w:pStyle w:val="Default"/>
        <w:numPr>
          <w:ilvl w:val="0"/>
          <w:numId w:val="8"/>
        </w:numPr>
        <w:ind w:left="357" w:firstLine="0"/>
      </w:pPr>
      <w:r w:rsidRPr="005A2F96">
        <w:t>the date the concern was raised;</w:t>
      </w:r>
    </w:p>
    <w:p w14:paraId="708FF9D5" w14:textId="77777777" w:rsidR="005A2F96" w:rsidRPr="005A2F96" w:rsidRDefault="005A2F96" w:rsidP="00487EE3">
      <w:pPr>
        <w:pStyle w:val="Default"/>
        <w:numPr>
          <w:ilvl w:val="0"/>
          <w:numId w:val="8"/>
        </w:numPr>
        <w:ind w:left="357" w:firstLine="0"/>
      </w:pPr>
      <w:r w:rsidRPr="005A2F96">
        <w:t>the nature of the concern;</w:t>
      </w:r>
    </w:p>
    <w:p w14:paraId="5E705664" w14:textId="77777777" w:rsidR="005A2F96" w:rsidRPr="005A2F96" w:rsidRDefault="005A2F96" w:rsidP="00487EE3">
      <w:pPr>
        <w:pStyle w:val="Default"/>
        <w:numPr>
          <w:ilvl w:val="0"/>
          <w:numId w:val="8"/>
        </w:numPr>
        <w:ind w:left="357" w:firstLine="0"/>
      </w:pPr>
      <w:r w:rsidRPr="005A2F96">
        <w:t>the individual or department responsible for dealing with the matter;</w:t>
      </w:r>
    </w:p>
    <w:p w14:paraId="16AF1778" w14:textId="77777777" w:rsidR="005A2F96" w:rsidRPr="005A2F96" w:rsidRDefault="005A2F96" w:rsidP="00487EE3">
      <w:pPr>
        <w:pStyle w:val="Default"/>
        <w:numPr>
          <w:ilvl w:val="0"/>
          <w:numId w:val="8"/>
        </w:numPr>
        <w:ind w:left="357" w:firstLine="0"/>
      </w:pPr>
      <w:r w:rsidRPr="005A2F96">
        <w:t>any action taken to assess or investigate the concern;</w:t>
      </w:r>
    </w:p>
    <w:p w14:paraId="5624019A" w14:textId="77777777" w:rsidR="005A2F96" w:rsidRPr="005A2F96" w:rsidRDefault="005A2F96" w:rsidP="00487EE3">
      <w:pPr>
        <w:pStyle w:val="Default"/>
        <w:numPr>
          <w:ilvl w:val="0"/>
          <w:numId w:val="8"/>
        </w:numPr>
        <w:ind w:left="357" w:firstLine="0"/>
      </w:pPr>
      <w:r w:rsidRPr="005A2F96">
        <w:t>the outcome of any investigation; and</w:t>
      </w:r>
    </w:p>
    <w:p w14:paraId="3E5E54D3" w14:textId="77777777" w:rsidR="005A2F96" w:rsidRDefault="005A2F96" w:rsidP="00487EE3">
      <w:pPr>
        <w:pStyle w:val="Default"/>
        <w:numPr>
          <w:ilvl w:val="0"/>
          <w:numId w:val="8"/>
        </w:numPr>
        <w:ind w:left="357" w:firstLine="0"/>
      </w:pPr>
      <w:r w:rsidRPr="005A2F96">
        <w:t>details of any recommendations or follow-up actions.</w:t>
      </w:r>
    </w:p>
    <w:p w14:paraId="1554730F" w14:textId="77777777" w:rsidR="005A2F96" w:rsidRPr="005A2F96" w:rsidRDefault="005A2F96" w:rsidP="005A2F96">
      <w:pPr>
        <w:pStyle w:val="Default"/>
        <w:ind w:left="720"/>
      </w:pPr>
    </w:p>
    <w:p w14:paraId="43E9015D" w14:textId="30CC9A07" w:rsidR="005A2F96" w:rsidRPr="005A2F96" w:rsidRDefault="005A2F96" w:rsidP="005A2F96">
      <w:pPr>
        <w:pStyle w:val="Default"/>
      </w:pPr>
      <w:r w:rsidRPr="005A2F96">
        <w:t>All whistleblowing records will be maintained confidentially and in accordance with data protection legislation and Age UK Sheffield's Data Protection Policy. Access to records will be restricted to those who have a legitimate need to know.</w:t>
      </w:r>
    </w:p>
    <w:p w14:paraId="5CE6170A" w14:textId="77777777" w:rsidR="005A2F96" w:rsidRPr="005A2F96" w:rsidRDefault="005A2F96" w:rsidP="005A2F96">
      <w:pPr>
        <w:pStyle w:val="Default"/>
      </w:pPr>
      <w:r w:rsidRPr="005A2F96">
        <w:t>The Chief Executive Officer, or another designated senior manager, will be responsible for ensuring that appropriate records are maintained.</w:t>
      </w:r>
    </w:p>
    <w:p w14:paraId="020EB4B3" w14:textId="77777777" w:rsidR="005A2F96" w:rsidRPr="005A2F96" w:rsidRDefault="005A2F96" w:rsidP="005A2F96">
      <w:pPr>
        <w:pStyle w:val="Default"/>
      </w:pPr>
      <w:r w:rsidRPr="005A2F96">
        <w:lastRenderedPageBreak/>
        <w:t>Anonymised information relating to whistleblowing concerns may be reported periodically to the Executive Team and Board of Trustees to enable oversight, identify trends, and support continuous improvement in governance and risk management.</w:t>
      </w:r>
    </w:p>
    <w:p w14:paraId="0822AACD" w14:textId="77777777" w:rsidR="00145C4A" w:rsidRDefault="00145C4A" w:rsidP="00D121AA">
      <w:pPr>
        <w:pStyle w:val="Default"/>
        <w:spacing w:line="360" w:lineRule="auto"/>
      </w:pPr>
    </w:p>
    <w:p w14:paraId="376BAC57" w14:textId="77777777" w:rsidR="007A3E9F" w:rsidRDefault="005A2F96" w:rsidP="007A3E9F">
      <w:pPr>
        <w:spacing w:after="120" w:line="360" w:lineRule="auto"/>
        <w:rPr>
          <w:rFonts w:cs="Arial"/>
          <w:b/>
          <w:color w:val="000000"/>
          <w:sz w:val="24"/>
        </w:rPr>
      </w:pPr>
      <w:r>
        <w:rPr>
          <w:rFonts w:cs="Arial"/>
          <w:b/>
          <w:color w:val="000000"/>
          <w:sz w:val="24"/>
        </w:rPr>
        <w:t xml:space="preserve">7. </w:t>
      </w:r>
      <w:r w:rsidRPr="00D121AA">
        <w:rPr>
          <w:rFonts w:cs="Arial"/>
          <w:b/>
          <w:color w:val="000000"/>
          <w:sz w:val="24"/>
        </w:rPr>
        <w:t xml:space="preserve">Monitoring and Review </w:t>
      </w:r>
    </w:p>
    <w:p w14:paraId="2954A756" w14:textId="5E808750" w:rsidR="005A2F96" w:rsidRPr="007A3E9F" w:rsidRDefault="005A2F96" w:rsidP="007A3E9F">
      <w:pPr>
        <w:spacing w:after="120"/>
        <w:rPr>
          <w:rFonts w:cs="Arial"/>
          <w:b/>
          <w:color w:val="000000"/>
          <w:sz w:val="24"/>
        </w:rPr>
      </w:pPr>
      <w:r w:rsidRPr="005A2F96">
        <w:rPr>
          <w:rFonts w:cs="Arial"/>
          <w:color w:val="000000"/>
          <w:sz w:val="24"/>
        </w:rPr>
        <w:t>Age UK Sheffield is committed to ensuring that this policy remains effective, up to date, and compliant with relevant legislation and best practice.</w:t>
      </w:r>
      <w:r w:rsidR="007A3E9F">
        <w:rPr>
          <w:rFonts w:cs="Arial"/>
          <w:color w:val="000000"/>
          <w:sz w:val="24"/>
        </w:rPr>
        <w:t xml:space="preserve"> </w:t>
      </w:r>
      <w:r w:rsidRPr="005A2F96">
        <w:rPr>
          <w:rFonts w:cs="Arial"/>
          <w:color w:val="000000"/>
          <w:sz w:val="24"/>
        </w:rPr>
        <w:t>The implementation and effectiveness of this policy will be monitored through the review of whistleblowing concerns raised, investigations undertaken, outcomes achieved, and any lessons learned. Information may be reviewed on an anonymised basis to identify recurring themes, trends, risks, or areas for organisational improvement.</w:t>
      </w:r>
    </w:p>
    <w:p w14:paraId="2FA467A2" w14:textId="77777777" w:rsidR="005A2F96" w:rsidRPr="005A2F96" w:rsidRDefault="005A2F96" w:rsidP="005A2F96">
      <w:pPr>
        <w:pStyle w:val="Default"/>
      </w:pPr>
      <w:r w:rsidRPr="005A2F96">
        <w:t>Responsibility for monitoring and reviewing this policy rests with the Chief Executive Officer, in consultation with the Executive Team and, where appropriate, the Board of Trustees.</w:t>
      </w:r>
    </w:p>
    <w:p w14:paraId="51288013" w14:textId="0EE3C6BE" w:rsidR="005A2F96" w:rsidRDefault="005A2F96" w:rsidP="005A2F96">
      <w:pPr>
        <w:pStyle w:val="Default"/>
      </w:pPr>
      <w:r w:rsidRPr="005A2F96">
        <w:t>This policy and associated procedures will be formally reviewed at least every two years. However, an earlier review may take place where necessary, including:</w:t>
      </w:r>
      <w:r w:rsidR="007A3E9F">
        <w:t>-</w:t>
      </w:r>
    </w:p>
    <w:p w14:paraId="2A9E66CB" w14:textId="77777777" w:rsidR="007A3E9F" w:rsidRPr="005A2F96" w:rsidRDefault="007A3E9F" w:rsidP="005A2F96">
      <w:pPr>
        <w:pStyle w:val="Default"/>
      </w:pPr>
    </w:p>
    <w:p w14:paraId="19C64B05" w14:textId="77777777" w:rsidR="005A2F96" w:rsidRPr="005A2F96" w:rsidRDefault="005A2F96">
      <w:pPr>
        <w:pStyle w:val="Default"/>
        <w:numPr>
          <w:ilvl w:val="0"/>
          <w:numId w:val="9"/>
        </w:numPr>
      </w:pPr>
      <w:r w:rsidRPr="005A2F96">
        <w:t>where feedback from clients, employees, volunteers, trustees or other stakeholders identifies a need for change;</w:t>
      </w:r>
    </w:p>
    <w:p w14:paraId="6738CACB" w14:textId="77777777" w:rsidR="005A2F96" w:rsidRPr="005A2F96" w:rsidRDefault="005A2F96">
      <w:pPr>
        <w:pStyle w:val="Default"/>
        <w:numPr>
          <w:ilvl w:val="0"/>
          <w:numId w:val="9"/>
        </w:numPr>
      </w:pPr>
      <w:r w:rsidRPr="005A2F96">
        <w:t>where improvements to services or organisational practices are identified;</w:t>
      </w:r>
    </w:p>
    <w:p w14:paraId="08C8AEA2" w14:textId="77777777" w:rsidR="005A2F96" w:rsidRPr="005A2F96" w:rsidRDefault="005A2F96">
      <w:pPr>
        <w:pStyle w:val="Default"/>
        <w:numPr>
          <w:ilvl w:val="0"/>
          <w:numId w:val="9"/>
        </w:numPr>
      </w:pPr>
      <w:r w:rsidRPr="005A2F96">
        <w:t>where funding requirements or contractual obligations require review;</w:t>
      </w:r>
    </w:p>
    <w:p w14:paraId="15E02B03" w14:textId="77777777" w:rsidR="005A2F96" w:rsidRPr="005A2F96" w:rsidRDefault="005A2F96">
      <w:pPr>
        <w:pStyle w:val="Default"/>
        <w:numPr>
          <w:ilvl w:val="0"/>
          <w:numId w:val="9"/>
        </w:numPr>
      </w:pPr>
      <w:r w:rsidRPr="005A2F96">
        <w:t>following safeguarding incidents, complaints, whistleblowing concerns, or equality, diversity and inclusion matters;</w:t>
      </w:r>
    </w:p>
    <w:p w14:paraId="53DEC15E" w14:textId="77777777" w:rsidR="005A2F96" w:rsidRPr="005A2F96" w:rsidRDefault="005A2F96">
      <w:pPr>
        <w:pStyle w:val="Default"/>
        <w:numPr>
          <w:ilvl w:val="0"/>
          <w:numId w:val="9"/>
        </w:numPr>
      </w:pPr>
      <w:r w:rsidRPr="005A2F96">
        <w:t>where investigations identify lessons learned or opportunities for improvement;</w:t>
      </w:r>
    </w:p>
    <w:p w14:paraId="23AD2498" w14:textId="77777777" w:rsidR="005A2F96" w:rsidRPr="005A2F96" w:rsidRDefault="005A2F96">
      <w:pPr>
        <w:pStyle w:val="Default"/>
        <w:numPr>
          <w:ilvl w:val="0"/>
          <w:numId w:val="9"/>
        </w:numPr>
      </w:pPr>
      <w:r w:rsidRPr="005A2F96">
        <w:t>as a result of changes in legislation, regulation, guidance or best practice; or</w:t>
      </w:r>
    </w:p>
    <w:p w14:paraId="44618ED8" w14:textId="77777777" w:rsidR="005A2F96" w:rsidRDefault="005A2F96">
      <w:pPr>
        <w:pStyle w:val="Default"/>
        <w:numPr>
          <w:ilvl w:val="0"/>
          <w:numId w:val="9"/>
        </w:numPr>
      </w:pPr>
      <w:r w:rsidRPr="005A2F96">
        <w:t>where organisational changes affect the operation of this policy.</w:t>
      </w:r>
    </w:p>
    <w:p w14:paraId="651951F1" w14:textId="77777777" w:rsidR="007A3E9F" w:rsidRPr="005A2F96" w:rsidRDefault="007A3E9F" w:rsidP="007A3E9F">
      <w:pPr>
        <w:pStyle w:val="Default"/>
        <w:ind w:left="720"/>
      </w:pPr>
    </w:p>
    <w:p w14:paraId="6DB1D413" w14:textId="77777777" w:rsidR="005A2F96" w:rsidRPr="005A2F96" w:rsidRDefault="005A2F96" w:rsidP="005A2F96">
      <w:pPr>
        <w:pStyle w:val="Default"/>
      </w:pPr>
      <w:r w:rsidRPr="005A2F96">
        <w:t>Any approved changes will be communicated to employees and other relevant stakeholders and incorporated into the next version of the policy.</w:t>
      </w:r>
    </w:p>
    <w:p w14:paraId="2FE400C0" w14:textId="77777777" w:rsidR="005A2F96" w:rsidRPr="00D121AA" w:rsidRDefault="005A2F96" w:rsidP="005A2F96">
      <w:pPr>
        <w:pStyle w:val="Default"/>
      </w:pPr>
    </w:p>
    <w:p w14:paraId="15B61B95" w14:textId="0F6075B8" w:rsidR="00145C4A" w:rsidRDefault="007A3E9F" w:rsidP="00D121AA">
      <w:pPr>
        <w:spacing w:after="120" w:line="360" w:lineRule="auto"/>
        <w:rPr>
          <w:rFonts w:cs="Arial"/>
          <w:b/>
          <w:color w:val="000000"/>
          <w:sz w:val="24"/>
        </w:rPr>
      </w:pPr>
      <w:r>
        <w:rPr>
          <w:rFonts w:cs="Arial"/>
          <w:b/>
          <w:color w:val="000000"/>
          <w:sz w:val="24"/>
        </w:rPr>
        <w:t>8</w:t>
      </w:r>
      <w:r w:rsidR="00145C4A" w:rsidRPr="00D121AA">
        <w:rPr>
          <w:rFonts w:cs="Arial"/>
          <w:b/>
          <w:color w:val="000000"/>
          <w:sz w:val="24"/>
        </w:rPr>
        <w:t>. Related Policies and Procedures</w:t>
      </w:r>
    </w:p>
    <w:p w14:paraId="4C93285D" w14:textId="4D6E8B0F" w:rsidR="007A3E9F" w:rsidRPr="007A3E9F" w:rsidRDefault="007A3E9F" w:rsidP="007A3E9F">
      <w:pPr>
        <w:spacing w:after="120"/>
        <w:rPr>
          <w:rFonts w:cs="Arial"/>
          <w:bCs/>
          <w:color w:val="000000"/>
          <w:sz w:val="24"/>
        </w:rPr>
      </w:pPr>
      <w:r>
        <w:rPr>
          <w:rFonts w:cs="Arial"/>
          <w:bCs/>
          <w:color w:val="000000"/>
          <w:sz w:val="24"/>
        </w:rPr>
        <w:t>T</w:t>
      </w:r>
      <w:r w:rsidRPr="007A3E9F">
        <w:rPr>
          <w:rFonts w:cs="Arial"/>
          <w:bCs/>
          <w:color w:val="000000"/>
          <w:sz w:val="24"/>
        </w:rPr>
        <w:t>his policy should be read in conjunction with other relevant Age UK Sheffield policies and procedures. Depending on the nature of the concern raised, it may be more appropriate for a matter to be dealt with under an alternative policy or procedure.</w:t>
      </w:r>
    </w:p>
    <w:p w14:paraId="448047E2" w14:textId="156C74AA" w:rsidR="007A3E9F" w:rsidRPr="007A3E9F" w:rsidRDefault="007A3E9F" w:rsidP="00487EE3">
      <w:pPr>
        <w:spacing w:after="120"/>
        <w:rPr>
          <w:rFonts w:cs="Arial"/>
          <w:bCs/>
          <w:color w:val="000000"/>
          <w:sz w:val="24"/>
        </w:rPr>
      </w:pPr>
      <w:r w:rsidRPr="007A3E9F">
        <w:rPr>
          <w:rFonts w:cs="Arial"/>
          <w:bCs/>
          <w:color w:val="000000"/>
          <w:sz w:val="24"/>
        </w:rPr>
        <w:t>Related policies include:</w:t>
      </w:r>
      <w:r>
        <w:rPr>
          <w:rFonts w:cs="Arial"/>
          <w:bCs/>
          <w:color w:val="000000"/>
          <w:sz w:val="24"/>
        </w:rPr>
        <w:t>-</w:t>
      </w:r>
    </w:p>
    <w:p w14:paraId="16380C99" w14:textId="77777777" w:rsidR="00487EE3" w:rsidRPr="00487EE3" w:rsidRDefault="00487EE3" w:rsidP="00487EE3">
      <w:pPr>
        <w:pStyle w:val="ListParagraph"/>
        <w:numPr>
          <w:ilvl w:val="0"/>
          <w:numId w:val="11"/>
        </w:numPr>
        <w:rPr>
          <w:rFonts w:ascii="Arial" w:hAnsi="Arial" w:cs="Arial"/>
          <w:color w:val="000000"/>
          <w:lang w:eastAsia="en-GB"/>
        </w:rPr>
      </w:pPr>
      <w:r w:rsidRPr="00487EE3">
        <w:rPr>
          <w:rFonts w:ascii="Arial" w:hAnsi="Arial" w:cs="Arial"/>
          <w:color w:val="000000"/>
          <w:lang w:eastAsia="en-GB"/>
        </w:rPr>
        <w:t>Code of Conduct Procedure</w:t>
      </w:r>
    </w:p>
    <w:p w14:paraId="7707D5F1" w14:textId="77777777" w:rsidR="00487EE3" w:rsidRPr="00487EE3" w:rsidRDefault="00487EE3" w:rsidP="00487EE3">
      <w:pPr>
        <w:pStyle w:val="ListParagraph"/>
        <w:numPr>
          <w:ilvl w:val="0"/>
          <w:numId w:val="11"/>
        </w:numPr>
        <w:rPr>
          <w:rFonts w:ascii="Arial" w:hAnsi="Arial" w:cs="Arial"/>
          <w:color w:val="000000"/>
          <w:lang w:eastAsia="en-GB"/>
        </w:rPr>
      </w:pPr>
      <w:r w:rsidRPr="00487EE3">
        <w:rPr>
          <w:rFonts w:ascii="Arial" w:hAnsi="Arial" w:cs="Arial"/>
          <w:color w:val="000000"/>
          <w:lang w:eastAsia="en-GB"/>
        </w:rPr>
        <w:t>Grievance Policy and Procedure</w:t>
      </w:r>
    </w:p>
    <w:p w14:paraId="04E9773B" w14:textId="77777777" w:rsidR="00487EE3" w:rsidRPr="00487EE3" w:rsidRDefault="00487EE3" w:rsidP="00487EE3">
      <w:pPr>
        <w:pStyle w:val="ListParagraph"/>
        <w:numPr>
          <w:ilvl w:val="0"/>
          <w:numId w:val="11"/>
        </w:numPr>
        <w:rPr>
          <w:rFonts w:ascii="Arial" w:hAnsi="Arial" w:cs="Arial"/>
          <w:color w:val="000000"/>
          <w:lang w:eastAsia="en-GB"/>
        </w:rPr>
      </w:pPr>
      <w:r w:rsidRPr="00487EE3">
        <w:rPr>
          <w:rFonts w:ascii="Arial" w:hAnsi="Arial" w:cs="Arial"/>
          <w:color w:val="000000"/>
          <w:lang w:eastAsia="en-GB"/>
        </w:rPr>
        <w:t>Harassment Policy</w:t>
      </w:r>
    </w:p>
    <w:p w14:paraId="12C78726" w14:textId="77777777" w:rsidR="00487EE3" w:rsidRPr="00487EE3" w:rsidRDefault="00487EE3" w:rsidP="00487EE3">
      <w:pPr>
        <w:pStyle w:val="ListParagraph"/>
        <w:numPr>
          <w:ilvl w:val="0"/>
          <w:numId w:val="11"/>
        </w:numPr>
        <w:rPr>
          <w:rFonts w:ascii="Arial" w:hAnsi="Arial" w:cs="Arial"/>
          <w:color w:val="000000"/>
          <w:lang w:eastAsia="en-GB"/>
        </w:rPr>
      </w:pPr>
      <w:r w:rsidRPr="00487EE3">
        <w:rPr>
          <w:rFonts w:ascii="Arial" w:hAnsi="Arial" w:cs="Arial"/>
          <w:color w:val="000000"/>
          <w:lang w:eastAsia="en-GB"/>
        </w:rPr>
        <w:t>Harassment Procedure</w:t>
      </w:r>
    </w:p>
    <w:p w14:paraId="3EF50789" w14:textId="382F89D5" w:rsidR="00487EE3" w:rsidRPr="00487EE3" w:rsidRDefault="00487EE3" w:rsidP="00487EE3">
      <w:pPr>
        <w:pStyle w:val="ListParagraph"/>
        <w:numPr>
          <w:ilvl w:val="0"/>
          <w:numId w:val="11"/>
        </w:numPr>
        <w:rPr>
          <w:rFonts w:ascii="Arial" w:hAnsi="Arial" w:cs="Arial"/>
          <w:color w:val="000000"/>
          <w:lang w:eastAsia="en-GB"/>
        </w:rPr>
      </w:pPr>
      <w:r w:rsidRPr="00487EE3">
        <w:rPr>
          <w:rFonts w:ascii="Arial" w:hAnsi="Arial" w:cs="Arial"/>
          <w:color w:val="000000"/>
          <w:lang w:eastAsia="en-GB"/>
        </w:rPr>
        <w:t xml:space="preserve">Equality, Diversity &amp; Inclusion Policy </w:t>
      </w:r>
    </w:p>
    <w:p w14:paraId="5E66D476" w14:textId="40745B32" w:rsidR="00487EE3" w:rsidRPr="00487EE3" w:rsidRDefault="00487EE3" w:rsidP="00487EE3">
      <w:pPr>
        <w:pStyle w:val="ListParagraph"/>
        <w:numPr>
          <w:ilvl w:val="0"/>
          <w:numId w:val="11"/>
        </w:numPr>
        <w:rPr>
          <w:rFonts w:ascii="Arial" w:hAnsi="Arial" w:cs="Arial"/>
          <w:color w:val="000000"/>
          <w:lang w:eastAsia="en-GB"/>
        </w:rPr>
      </w:pPr>
      <w:r w:rsidRPr="00487EE3">
        <w:rPr>
          <w:rFonts w:ascii="Arial" w:hAnsi="Arial" w:cs="Arial"/>
          <w:color w:val="000000"/>
          <w:lang w:eastAsia="en-GB"/>
        </w:rPr>
        <w:t>Safeguarding Adults at Risk of Abuse Policy &amp; Procedur</w:t>
      </w:r>
      <w:r>
        <w:rPr>
          <w:rFonts w:ascii="Arial" w:hAnsi="Arial" w:cs="Arial"/>
          <w:color w:val="000000"/>
          <w:lang w:eastAsia="en-GB"/>
        </w:rPr>
        <w:t>e</w:t>
      </w:r>
    </w:p>
    <w:p w14:paraId="6175FDB6" w14:textId="0133EF6A" w:rsidR="007A3E9F" w:rsidRPr="00487EE3" w:rsidRDefault="007A3E9F" w:rsidP="00487EE3">
      <w:pPr>
        <w:pStyle w:val="ListParagraph"/>
        <w:numPr>
          <w:ilvl w:val="0"/>
          <w:numId w:val="11"/>
        </w:numPr>
        <w:rPr>
          <w:rFonts w:ascii="Arial" w:hAnsi="Arial" w:cs="Arial"/>
          <w:color w:val="000000"/>
          <w:lang w:eastAsia="en-GB"/>
        </w:rPr>
      </w:pPr>
      <w:r w:rsidRPr="00487EE3">
        <w:rPr>
          <w:rFonts w:ascii="Arial" w:hAnsi="Arial" w:cs="Arial"/>
          <w:bCs/>
          <w:color w:val="000000"/>
        </w:rPr>
        <w:t>Complaints Policy</w:t>
      </w:r>
    </w:p>
    <w:p w14:paraId="29106855" w14:textId="4ADB7504" w:rsidR="007A3E9F" w:rsidRPr="00487EE3" w:rsidRDefault="007A3E9F" w:rsidP="00487EE3">
      <w:pPr>
        <w:numPr>
          <w:ilvl w:val="0"/>
          <w:numId w:val="10"/>
        </w:numPr>
        <w:spacing w:after="120"/>
        <w:rPr>
          <w:rFonts w:cs="Arial"/>
          <w:bCs/>
          <w:color w:val="000000"/>
          <w:sz w:val="24"/>
        </w:rPr>
      </w:pPr>
      <w:r w:rsidRPr="00487EE3">
        <w:rPr>
          <w:rFonts w:cs="Arial"/>
          <w:bCs/>
          <w:color w:val="000000"/>
          <w:sz w:val="24"/>
        </w:rPr>
        <w:t>Data Protection Policy</w:t>
      </w:r>
    </w:p>
    <w:p w14:paraId="757F59FF" w14:textId="77777777" w:rsidR="007A3E9F" w:rsidRPr="007A3E9F" w:rsidRDefault="007A3E9F" w:rsidP="00487EE3">
      <w:pPr>
        <w:spacing w:after="120"/>
        <w:rPr>
          <w:rFonts w:cs="Arial"/>
          <w:bCs/>
          <w:color w:val="000000"/>
          <w:sz w:val="24"/>
        </w:rPr>
      </w:pPr>
      <w:r w:rsidRPr="007A3E9F">
        <w:rPr>
          <w:rFonts w:cs="Arial"/>
          <w:bCs/>
          <w:color w:val="000000"/>
          <w:sz w:val="24"/>
        </w:rPr>
        <w:lastRenderedPageBreak/>
        <w:t>Where a concern relates primarily to an individual's own employment circumstances, it will normally be dealt with under the Grievance Policy and Procedure rather than this Whistleblowing Policy.</w:t>
      </w:r>
    </w:p>
    <w:p w14:paraId="53F153FE" w14:textId="77777777" w:rsidR="007A3E9F" w:rsidRPr="007A3E9F" w:rsidRDefault="007A3E9F" w:rsidP="00D121AA">
      <w:pPr>
        <w:spacing w:after="120" w:line="360" w:lineRule="auto"/>
        <w:rPr>
          <w:rFonts w:cs="Arial"/>
          <w:bCs/>
          <w:color w:val="000000"/>
          <w:sz w:val="24"/>
        </w:rPr>
      </w:pPr>
    </w:p>
    <w:sectPr w:rsidR="007A3E9F" w:rsidRPr="007A3E9F" w:rsidSect="00D121AA">
      <w:headerReference w:type="default" r:id="rId13"/>
      <w:footerReference w:type="default" r:id="rId14"/>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A134FC" w14:textId="77777777" w:rsidR="006951F3" w:rsidRDefault="006951F3" w:rsidP="001A4C61">
      <w:r>
        <w:separator/>
      </w:r>
    </w:p>
  </w:endnote>
  <w:endnote w:type="continuationSeparator" w:id="0">
    <w:p w14:paraId="3410FAB2" w14:textId="77777777" w:rsidR="006951F3" w:rsidRDefault="006951F3" w:rsidP="001A4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9A0F1" w14:textId="1953B77C" w:rsidR="001A4C61" w:rsidRPr="001A4C61" w:rsidRDefault="00D121AA">
    <w:pPr>
      <w:pStyle w:val="Footer"/>
      <w:rPr>
        <w:sz w:val="24"/>
      </w:rPr>
    </w:pPr>
    <w:r>
      <w:rPr>
        <w:sz w:val="24"/>
      </w:rPr>
      <w:t>Age UK Sheffield Whistleblowing</w:t>
    </w:r>
    <w:r w:rsidR="00145C4A">
      <w:rPr>
        <w:sz w:val="24"/>
      </w:rPr>
      <w:t xml:space="preserve"> Policy </w:t>
    </w:r>
    <w:r>
      <w:rPr>
        <w:sz w:val="24"/>
      </w:rPr>
      <w:t>and Procedure</w:t>
    </w:r>
    <w:r w:rsidR="00274840">
      <w:rPr>
        <w:sz w:val="24"/>
      </w:rPr>
      <w:t xml:space="preserve"> August 202</w:t>
    </w:r>
    <w:r w:rsidR="007D15B0">
      <w:rPr>
        <w:sz w:val="24"/>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A2A87" w14:textId="77777777" w:rsidR="006951F3" w:rsidRDefault="006951F3" w:rsidP="001A4C61">
      <w:r>
        <w:separator/>
      </w:r>
    </w:p>
  </w:footnote>
  <w:footnote w:type="continuationSeparator" w:id="0">
    <w:p w14:paraId="2946F0C4" w14:textId="77777777" w:rsidR="006951F3" w:rsidRDefault="006951F3" w:rsidP="001A4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07A55" w14:textId="77777777" w:rsidR="001A4C61" w:rsidRPr="001A4C61" w:rsidRDefault="005B5CFF" w:rsidP="001A4C61">
    <w:pPr>
      <w:pStyle w:val="Header"/>
      <w:rPr>
        <w:b/>
        <w:sz w:val="24"/>
      </w:rPr>
    </w:pPr>
    <w:r>
      <w:rPr>
        <w:rFonts w:ascii="Verdana" w:hAnsi="Verdana"/>
        <w:b/>
        <w:bCs/>
        <w:noProof/>
        <w:lang w:eastAsia="en-GB"/>
      </w:rPr>
      <w:drawing>
        <wp:anchor distT="0" distB="0" distL="114300" distR="114300" simplePos="0" relativeHeight="251659264" behindDoc="1" locked="0" layoutInCell="1" allowOverlap="1" wp14:anchorId="7446C123" wp14:editId="596C51F3">
          <wp:simplePos x="0" y="0"/>
          <wp:positionH relativeFrom="column">
            <wp:posOffset>7953375</wp:posOffset>
          </wp:positionH>
          <wp:positionV relativeFrom="paragraph">
            <wp:posOffset>-287655</wp:posOffset>
          </wp:positionV>
          <wp:extent cx="1819275" cy="1029335"/>
          <wp:effectExtent l="0" t="0" r="9525" b="0"/>
          <wp:wrapTight wrapText="bothSides">
            <wp:wrapPolygon edited="0">
              <wp:start x="0" y="0"/>
              <wp:lineTo x="0" y="21187"/>
              <wp:lineTo x="21487" y="21187"/>
              <wp:lineTo x="21487" y="0"/>
              <wp:lineTo x="0" y="0"/>
            </wp:wrapPolygon>
          </wp:wrapTight>
          <wp:docPr id="1" name="Picture 1" descr="ID111103 Age UK Sheffield LH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D111103 Age UK Sheffield LH Header"/>
                  <pic:cNvPicPr>
                    <a:picLocks noChangeAspect="1" noChangeArrowheads="1"/>
                  </pic:cNvPicPr>
                </pic:nvPicPr>
                <pic:blipFill>
                  <a:blip r:embed="rId1">
                    <a:extLst>
                      <a:ext uri="{28A0092B-C50C-407E-A947-70E740481C1C}">
                        <a14:useLocalDpi xmlns:a14="http://schemas.microsoft.com/office/drawing/2010/main" val="0"/>
                      </a:ext>
                    </a:extLst>
                  </a:blip>
                  <a:srcRect l="2858" r="69485"/>
                  <a:stretch>
                    <a:fillRect/>
                  </a:stretch>
                </pic:blipFill>
                <pic:spPr bwMode="auto">
                  <a:xfrm>
                    <a:off x="0" y="0"/>
                    <a:ext cx="1819275" cy="1029335"/>
                  </a:xfrm>
                  <a:prstGeom prst="rect">
                    <a:avLst/>
                  </a:prstGeom>
                  <a:noFill/>
                  <a:ln>
                    <a:noFill/>
                  </a:ln>
                </pic:spPr>
              </pic:pic>
            </a:graphicData>
          </a:graphic>
          <wp14:sizeRelH relativeFrom="page">
            <wp14:pctWidth>0</wp14:pctWidth>
          </wp14:sizeRelH>
          <wp14:sizeRelV relativeFrom="page">
            <wp14:pctHeight>0</wp14:pctHeight>
          </wp14:sizeRelV>
        </wp:anchor>
      </w:drawing>
    </w:r>
    <w:r w:rsidR="001A4C61" w:rsidRPr="001A4C61">
      <w:rPr>
        <w:b/>
        <w:sz w:val="24"/>
      </w:rPr>
      <w:t>AGE UK SHEFFIELD</w:t>
    </w:r>
  </w:p>
  <w:p w14:paraId="1561C97A" w14:textId="77777777" w:rsidR="001A4C61" w:rsidRDefault="001A4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94591"/>
    <w:multiLevelType w:val="multilevel"/>
    <w:tmpl w:val="0AD4A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8576B"/>
    <w:multiLevelType w:val="hybridMultilevel"/>
    <w:tmpl w:val="CECE3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1A92507"/>
    <w:multiLevelType w:val="multilevel"/>
    <w:tmpl w:val="7EFE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F4501"/>
    <w:multiLevelType w:val="multilevel"/>
    <w:tmpl w:val="1732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2044EB"/>
    <w:multiLevelType w:val="multilevel"/>
    <w:tmpl w:val="5C7ED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FE371E"/>
    <w:multiLevelType w:val="multilevel"/>
    <w:tmpl w:val="59EA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D74794"/>
    <w:multiLevelType w:val="multilevel"/>
    <w:tmpl w:val="5482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247EEF"/>
    <w:multiLevelType w:val="hybridMultilevel"/>
    <w:tmpl w:val="6D12DDD0"/>
    <w:lvl w:ilvl="0" w:tplc="1FA8E5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B34770"/>
    <w:multiLevelType w:val="multilevel"/>
    <w:tmpl w:val="BD98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4051AE"/>
    <w:multiLevelType w:val="hybridMultilevel"/>
    <w:tmpl w:val="8B32A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10059A"/>
    <w:multiLevelType w:val="multilevel"/>
    <w:tmpl w:val="3DFE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0"/>
  </w:num>
  <w:num w:numId="4">
    <w:abstractNumId w:val="2"/>
  </w:num>
  <w:num w:numId="5">
    <w:abstractNumId w:val="8"/>
  </w:num>
  <w:num w:numId="6">
    <w:abstractNumId w:val="5"/>
  </w:num>
  <w:num w:numId="7">
    <w:abstractNumId w:val="3"/>
  </w:num>
  <w:num w:numId="8">
    <w:abstractNumId w:val="4"/>
  </w:num>
  <w:num w:numId="9">
    <w:abstractNumId w:val="6"/>
  </w:num>
  <w:num w:numId="10">
    <w:abstractNumId w:val="10"/>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4C61"/>
    <w:rsid w:val="00036E9C"/>
    <w:rsid w:val="0006402A"/>
    <w:rsid w:val="00070388"/>
    <w:rsid w:val="0008411B"/>
    <w:rsid w:val="00145C4A"/>
    <w:rsid w:val="00176189"/>
    <w:rsid w:val="00181B33"/>
    <w:rsid w:val="00197CCD"/>
    <w:rsid w:val="001A4C61"/>
    <w:rsid w:val="001C6656"/>
    <w:rsid w:val="0025410A"/>
    <w:rsid w:val="00274840"/>
    <w:rsid w:val="00324DD0"/>
    <w:rsid w:val="00352D24"/>
    <w:rsid w:val="00415EB7"/>
    <w:rsid w:val="00421A3B"/>
    <w:rsid w:val="00457EF6"/>
    <w:rsid w:val="00487EE3"/>
    <w:rsid w:val="0054395F"/>
    <w:rsid w:val="005A15C0"/>
    <w:rsid w:val="005A2F96"/>
    <w:rsid w:val="005B5CFF"/>
    <w:rsid w:val="00610716"/>
    <w:rsid w:val="006107C8"/>
    <w:rsid w:val="006951F3"/>
    <w:rsid w:val="00696B0D"/>
    <w:rsid w:val="006D28CE"/>
    <w:rsid w:val="00700D1A"/>
    <w:rsid w:val="00732572"/>
    <w:rsid w:val="007879D2"/>
    <w:rsid w:val="007A1236"/>
    <w:rsid w:val="007A3E9F"/>
    <w:rsid w:val="007C364A"/>
    <w:rsid w:val="007D15B0"/>
    <w:rsid w:val="007F2A5D"/>
    <w:rsid w:val="008031D6"/>
    <w:rsid w:val="0081515F"/>
    <w:rsid w:val="00846B19"/>
    <w:rsid w:val="008D333E"/>
    <w:rsid w:val="00933268"/>
    <w:rsid w:val="009909AF"/>
    <w:rsid w:val="009A3B16"/>
    <w:rsid w:val="009C37C0"/>
    <w:rsid w:val="009C4ABB"/>
    <w:rsid w:val="009C6286"/>
    <w:rsid w:val="00A15D51"/>
    <w:rsid w:val="00A75BD7"/>
    <w:rsid w:val="00B20144"/>
    <w:rsid w:val="00B72112"/>
    <w:rsid w:val="00B94342"/>
    <w:rsid w:val="00C20623"/>
    <w:rsid w:val="00C27F9E"/>
    <w:rsid w:val="00C55344"/>
    <w:rsid w:val="00C95184"/>
    <w:rsid w:val="00CC6708"/>
    <w:rsid w:val="00CD0FC2"/>
    <w:rsid w:val="00CE11D9"/>
    <w:rsid w:val="00CF7718"/>
    <w:rsid w:val="00D121AA"/>
    <w:rsid w:val="00D81DF2"/>
    <w:rsid w:val="00DC549A"/>
    <w:rsid w:val="00DE0620"/>
    <w:rsid w:val="00DE7F15"/>
    <w:rsid w:val="00E06CBE"/>
    <w:rsid w:val="00E43708"/>
    <w:rsid w:val="00F0244C"/>
    <w:rsid w:val="00F30FB1"/>
    <w:rsid w:val="00F37BBF"/>
    <w:rsid w:val="00FA320E"/>
    <w:rsid w:val="00FD13AD"/>
    <w:rsid w:val="00FD48E9"/>
    <w:rsid w:val="00FF2E07"/>
    <w:rsid w:val="00FF5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FB0E04"/>
  <w15:docId w15:val="{02580D86-2C98-451C-AC00-F89A970C9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4C61"/>
    <w:pPr>
      <w:spacing w:after="0" w:line="240" w:lineRule="auto"/>
    </w:pPr>
    <w:rPr>
      <w:rFonts w:cs="Times New Roman"/>
      <w:sz w:val="20"/>
      <w:szCs w:val="24"/>
    </w:rPr>
  </w:style>
  <w:style w:type="paragraph" w:styleId="Heading1">
    <w:name w:val="heading 1"/>
    <w:basedOn w:val="Normal"/>
    <w:next w:val="Normal"/>
    <w:link w:val="Heading1Char"/>
    <w:uiPriority w:val="9"/>
    <w:qFormat/>
    <w:rsid w:val="007C364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7C364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C364A"/>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semiHidden/>
    <w:unhideWhenUsed/>
    <w:qFormat/>
    <w:rsid w:val="001A4C61"/>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C61"/>
    <w:pPr>
      <w:tabs>
        <w:tab w:val="center" w:pos="4513"/>
        <w:tab w:val="right" w:pos="9026"/>
      </w:tabs>
    </w:pPr>
  </w:style>
  <w:style w:type="character" w:customStyle="1" w:styleId="HeaderChar">
    <w:name w:val="Header Char"/>
    <w:basedOn w:val="DefaultParagraphFont"/>
    <w:link w:val="Header"/>
    <w:uiPriority w:val="99"/>
    <w:rsid w:val="001A4C61"/>
  </w:style>
  <w:style w:type="paragraph" w:styleId="Footer">
    <w:name w:val="footer"/>
    <w:basedOn w:val="Normal"/>
    <w:link w:val="FooterChar"/>
    <w:uiPriority w:val="99"/>
    <w:unhideWhenUsed/>
    <w:rsid w:val="001A4C61"/>
    <w:pPr>
      <w:tabs>
        <w:tab w:val="center" w:pos="4513"/>
        <w:tab w:val="right" w:pos="9026"/>
      </w:tabs>
    </w:pPr>
  </w:style>
  <w:style w:type="character" w:customStyle="1" w:styleId="FooterChar">
    <w:name w:val="Footer Char"/>
    <w:basedOn w:val="DefaultParagraphFont"/>
    <w:link w:val="Footer"/>
    <w:uiPriority w:val="99"/>
    <w:rsid w:val="001A4C61"/>
  </w:style>
  <w:style w:type="paragraph" w:styleId="BalloonText">
    <w:name w:val="Balloon Text"/>
    <w:basedOn w:val="Normal"/>
    <w:link w:val="BalloonTextChar"/>
    <w:uiPriority w:val="99"/>
    <w:semiHidden/>
    <w:unhideWhenUsed/>
    <w:rsid w:val="001A4C61"/>
    <w:rPr>
      <w:rFonts w:ascii="Tahoma" w:hAnsi="Tahoma" w:cs="Tahoma"/>
      <w:sz w:val="16"/>
      <w:szCs w:val="16"/>
    </w:rPr>
  </w:style>
  <w:style w:type="character" w:customStyle="1" w:styleId="BalloonTextChar">
    <w:name w:val="Balloon Text Char"/>
    <w:basedOn w:val="DefaultParagraphFont"/>
    <w:link w:val="BalloonText"/>
    <w:uiPriority w:val="99"/>
    <w:semiHidden/>
    <w:rsid w:val="001A4C61"/>
    <w:rPr>
      <w:rFonts w:ascii="Tahoma" w:hAnsi="Tahoma" w:cs="Tahoma"/>
      <w:sz w:val="16"/>
      <w:szCs w:val="16"/>
    </w:rPr>
  </w:style>
  <w:style w:type="character" w:customStyle="1" w:styleId="Heading4Char">
    <w:name w:val="Heading 4 Char"/>
    <w:basedOn w:val="DefaultParagraphFont"/>
    <w:link w:val="Heading4"/>
    <w:semiHidden/>
    <w:rsid w:val="001A4C61"/>
    <w:rPr>
      <w:rFonts w:ascii="Calibri" w:hAnsi="Calibri" w:cs="Times New Roman"/>
      <w:b/>
      <w:bCs/>
      <w:sz w:val="28"/>
      <w:szCs w:val="28"/>
    </w:rPr>
  </w:style>
  <w:style w:type="paragraph" w:styleId="ListParagraph">
    <w:name w:val="List Paragraph"/>
    <w:basedOn w:val="Normal"/>
    <w:uiPriority w:val="34"/>
    <w:qFormat/>
    <w:rsid w:val="001A4C61"/>
    <w:pPr>
      <w:ind w:left="720"/>
    </w:pPr>
    <w:rPr>
      <w:rFonts w:ascii="Times New Roman" w:hAnsi="Times New Roman"/>
      <w:sz w:val="24"/>
    </w:rPr>
  </w:style>
  <w:style w:type="paragraph" w:styleId="NoSpacing">
    <w:name w:val="No Spacing"/>
    <w:qFormat/>
    <w:rsid w:val="00F37BBF"/>
    <w:pPr>
      <w:spacing w:after="0" w:line="240" w:lineRule="auto"/>
    </w:pPr>
    <w:rPr>
      <w:rFonts w:ascii="Arial Narrow" w:hAnsi="Arial Narrow" w:cs="Times New Roman"/>
      <w:szCs w:val="24"/>
    </w:rPr>
  </w:style>
  <w:style w:type="paragraph" w:styleId="BodyText">
    <w:name w:val="Body Text"/>
    <w:basedOn w:val="Normal"/>
    <w:link w:val="BodyTextChar"/>
    <w:rsid w:val="00145C4A"/>
    <w:pPr>
      <w:widowControl w:val="0"/>
      <w:autoSpaceDE w:val="0"/>
      <w:autoSpaceDN w:val="0"/>
      <w:adjustRightInd w:val="0"/>
    </w:pPr>
    <w:rPr>
      <w:color w:val="000000"/>
      <w:szCs w:val="20"/>
      <w:lang w:val="en-US"/>
    </w:rPr>
  </w:style>
  <w:style w:type="character" w:customStyle="1" w:styleId="BodyTextChar">
    <w:name w:val="Body Text Char"/>
    <w:basedOn w:val="DefaultParagraphFont"/>
    <w:link w:val="BodyText"/>
    <w:rsid w:val="00145C4A"/>
    <w:rPr>
      <w:rFonts w:cs="Times New Roman"/>
      <w:color w:val="000000"/>
      <w:sz w:val="20"/>
      <w:lang w:val="en-US"/>
    </w:rPr>
  </w:style>
  <w:style w:type="paragraph" w:customStyle="1" w:styleId="Default">
    <w:name w:val="Default"/>
    <w:rsid w:val="00145C4A"/>
    <w:pPr>
      <w:autoSpaceDE w:val="0"/>
      <w:autoSpaceDN w:val="0"/>
      <w:adjustRightInd w:val="0"/>
      <w:spacing w:after="0" w:line="240" w:lineRule="auto"/>
    </w:pPr>
    <w:rPr>
      <w:color w:val="000000"/>
      <w:szCs w:val="24"/>
    </w:rPr>
  </w:style>
  <w:style w:type="character" w:styleId="Hyperlink">
    <w:name w:val="Hyperlink"/>
    <w:basedOn w:val="DefaultParagraphFont"/>
    <w:uiPriority w:val="99"/>
    <w:unhideWhenUsed/>
    <w:rsid w:val="00D121AA"/>
    <w:rPr>
      <w:color w:val="0000FF" w:themeColor="hyperlink"/>
      <w:u w:val="single"/>
    </w:rPr>
  </w:style>
  <w:style w:type="paragraph" w:styleId="Revision">
    <w:name w:val="Revision"/>
    <w:hidden/>
    <w:uiPriority w:val="99"/>
    <w:semiHidden/>
    <w:rsid w:val="00D121AA"/>
    <w:pPr>
      <w:spacing w:after="0" w:line="240" w:lineRule="auto"/>
    </w:pPr>
    <w:rPr>
      <w:rFonts w:cs="Times New Roman"/>
      <w:sz w:val="20"/>
      <w:szCs w:val="24"/>
    </w:rPr>
  </w:style>
  <w:style w:type="character" w:styleId="UnresolvedMention">
    <w:name w:val="Unresolved Mention"/>
    <w:basedOn w:val="DefaultParagraphFont"/>
    <w:uiPriority w:val="99"/>
    <w:semiHidden/>
    <w:unhideWhenUsed/>
    <w:rsid w:val="00732572"/>
    <w:rPr>
      <w:color w:val="605E5C"/>
      <w:shd w:val="clear" w:color="auto" w:fill="E1DFDD"/>
    </w:rPr>
  </w:style>
  <w:style w:type="character" w:styleId="FollowedHyperlink">
    <w:name w:val="FollowedHyperlink"/>
    <w:basedOn w:val="DefaultParagraphFont"/>
    <w:uiPriority w:val="99"/>
    <w:semiHidden/>
    <w:unhideWhenUsed/>
    <w:rsid w:val="00732572"/>
    <w:rPr>
      <w:color w:val="800080" w:themeColor="followedHyperlink"/>
      <w:u w:val="single"/>
    </w:rPr>
  </w:style>
  <w:style w:type="character" w:customStyle="1" w:styleId="Heading1Char">
    <w:name w:val="Heading 1 Char"/>
    <w:basedOn w:val="DefaultParagraphFont"/>
    <w:link w:val="Heading1"/>
    <w:uiPriority w:val="9"/>
    <w:rsid w:val="007C364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7C364A"/>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7C364A"/>
    <w:rPr>
      <w:rFonts w:asciiTheme="majorHAnsi" w:eastAsiaTheme="majorEastAsia" w:hAnsiTheme="majorHAnsi" w:cstheme="majorBidi"/>
      <w:color w:val="243F60"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8/23/section/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peakup.direc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advice.org.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lation.gov.uk/ukpga/1998/23" TargetMode="External"/><Relationship Id="rId4" Type="http://schemas.openxmlformats.org/officeDocument/2006/relationships/settings" Target="settings.xml"/><Relationship Id="rId9" Type="http://schemas.openxmlformats.org/officeDocument/2006/relationships/hyperlink" Target="https://www.gov.uk/government/publications/guidance-for-auditors-and-independent-examiners-of-charities/the-public-interest-disclosure-act--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5610B-DC49-45EB-BFBD-74F1AB75E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2459</Words>
  <Characters>14019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 Smith</dc:creator>
  <cp:lastModifiedBy>Denise McClure</cp:lastModifiedBy>
  <cp:revision>14</cp:revision>
  <cp:lastPrinted>2014-09-29T14:23:00Z</cp:lastPrinted>
  <dcterms:created xsi:type="dcterms:W3CDTF">2020-08-25T07:56:00Z</dcterms:created>
  <dcterms:modified xsi:type="dcterms:W3CDTF">2026-08-20T18:38:00Z</dcterms:modified>
</cp:coreProperties>
</file>