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BA" w:rsidRPr="00B8648A" w:rsidRDefault="008E57BA" w:rsidP="00B8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r w:rsidRPr="00B8648A">
        <w:rPr>
          <w:rFonts w:eastAsiaTheme="minorEastAsia"/>
          <w:b/>
          <w:color w:val="1F497D" w:themeColor="text2"/>
          <w:sz w:val="28"/>
          <w:szCs w:val="28"/>
        </w:rPr>
        <w:t>DEMENTIA CAFÉ VOLUNTEER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 xml:space="preserve">ABOUT THE ROLE </w:t>
      </w:r>
    </w:p>
    <w:p w:rsidR="008E57BA" w:rsidRPr="00B8648A" w:rsidRDefault="008E57BA" w:rsidP="00B8648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We currently have </w:t>
      </w:r>
      <w:r w:rsidR="00EC2D37">
        <w:rPr>
          <w:rFonts w:eastAsiaTheme="minorEastAsia"/>
          <w:color w:val="1F497D" w:themeColor="text2"/>
          <w:sz w:val="24"/>
          <w:szCs w:val="24"/>
        </w:rPr>
        <w:t>two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dementia cafes in the city: Dore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 xml:space="preserve"> (S17)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and Bents Green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 xml:space="preserve"> (S11)</w:t>
      </w:r>
      <w:r w:rsidRPr="00B8648A">
        <w:rPr>
          <w:rFonts w:eastAsiaTheme="minorEastAsia"/>
          <w:color w:val="1F497D" w:themeColor="text2"/>
          <w:sz w:val="24"/>
          <w:szCs w:val="24"/>
        </w:rPr>
        <w:t>. These are welcoming and non-challenging environments where people with dementia and their carers come to chat, drink tea, and interact in a small activity</w:t>
      </w:r>
      <w:r w:rsidR="00B8648A" w:rsidRPr="00B8648A">
        <w:rPr>
          <w:rFonts w:eastAsiaTheme="minorEastAsia"/>
          <w:color w:val="1F497D" w:themeColor="text2"/>
          <w:sz w:val="24"/>
          <w:szCs w:val="24"/>
        </w:rPr>
        <w:t>,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such as singing or doing a jigsaw.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Being a café volunteer can involve: </w:t>
      </w:r>
    </w:p>
    <w:p w:rsidR="003F1B74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Setting up and clearing away the space, i.e. tables and chairs</w:t>
      </w:r>
    </w:p>
    <w:p w:rsidR="003F1B74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Help preparing the main activity</w:t>
      </w:r>
    </w:p>
    <w:p w:rsidR="003F1B74" w:rsidRPr="00B8648A" w:rsidRDefault="008E57BA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Making tea/coffee</w:t>
      </w:r>
      <w:r w:rsidR="003F1B74" w:rsidRPr="00B8648A">
        <w:rPr>
          <w:rFonts w:eastAsiaTheme="minorEastAsia"/>
          <w:color w:val="1F497D" w:themeColor="text2"/>
          <w:sz w:val="24"/>
          <w:szCs w:val="24"/>
        </w:rPr>
        <w:t>,</w:t>
      </w:r>
      <w:r w:rsidRPr="00B8648A">
        <w:rPr>
          <w:rFonts w:eastAsiaTheme="minorEastAsia"/>
          <w:color w:val="1F497D" w:themeColor="text2"/>
          <w:sz w:val="24"/>
          <w:szCs w:val="24"/>
        </w:rPr>
        <w:t xml:space="preserve"> preparing snacks</w:t>
      </w:r>
    </w:p>
    <w:p w:rsidR="008E57BA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Wiping tables and washing up</w:t>
      </w:r>
    </w:p>
    <w:p w:rsidR="008E57BA" w:rsidRPr="00B8648A" w:rsidRDefault="008E57BA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Welcoming and taking coats</w:t>
      </w:r>
    </w:p>
    <w:p w:rsidR="008E57BA" w:rsidRPr="00B8648A" w:rsidRDefault="003F1B74" w:rsidP="00B864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Engaging with customers, b</w:t>
      </w:r>
      <w:r w:rsidR="008E57BA" w:rsidRPr="00B8648A">
        <w:rPr>
          <w:rFonts w:eastAsiaTheme="minorEastAsia"/>
          <w:color w:val="1F497D" w:themeColor="text2"/>
          <w:sz w:val="24"/>
          <w:szCs w:val="24"/>
        </w:rPr>
        <w:t>eing supporting and sociable</w:t>
      </w:r>
    </w:p>
    <w:p w:rsidR="003F1B74" w:rsidRPr="00B8648A" w:rsidRDefault="003F1B74" w:rsidP="003F1B74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Opportunities to meet new people in your community 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Opportunities to develop self-confidence, and experience with people living with dementia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The satisfaction of knowing you will be making a difference to the lives of vulnerable older people </w:t>
      </w:r>
    </w:p>
    <w:p w:rsidR="008E57BA" w:rsidRPr="00B8648A" w:rsidRDefault="008E57BA" w:rsidP="00B864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Reimbursement of out of pocket expenses 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>THE SKILLS YOU’LL NEED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Professional, friendly and outgoing manner 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Ability to work using your own initiative 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Commitment to work within Age UK Sheffield guidelines </w:t>
      </w:r>
    </w:p>
    <w:p w:rsidR="008E57BA" w:rsidRPr="00B8648A" w:rsidRDefault="008E57BA" w:rsidP="00B864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Willingness to learn about the range of our services </w:t>
      </w: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8E57BA" w:rsidRPr="00B8648A" w:rsidRDefault="008E57BA" w:rsidP="008E57B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B8648A">
        <w:rPr>
          <w:rFonts w:eastAsiaTheme="minorEastAsia"/>
          <w:b/>
          <w:color w:val="1F497D" w:themeColor="text2"/>
          <w:sz w:val="24"/>
          <w:szCs w:val="24"/>
        </w:rPr>
        <w:t xml:space="preserve">ADDITIONAL INFORMATION 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LOCATION: Dore</w:t>
      </w:r>
      <w:bookmarkStart w:id="0" w:name="_GoBack"/>
      <w:bookmarkEnd w:id="0"/>
      <w:r w:rsidRPr="00B8648A">
        <w:rPr>
          <w:rFonts w:eastAsiaTheme="minorEastAsia"/>
          <w:color w:val="1F497D" w:themeColor="text2"/>
          <w:sz w:val="24"/>
          <w:szCs w:val="24"/>
        </w:rPr>
        <w:t xml:space="preserve"> and Bents Green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TIME COMMITMENT: approx. 3 hours per fortnight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RESPONSIBLE TO: Dementia Cafe Manager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 xml:space="preserve">EXPENSES: Travel expenses will be reimbursed. </w:t>
      </w:r>
    </w:p>
    <w:p w:rsidR="00B8648A" w:rsidRPr="00B8648A" w:rsidRDefault="00B8648A" w:rsidP="00B8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B8648A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</w:p>
    <w:p w:rsidR="00EE099A" w:rsidRPr="00B8648A" w:rsidRDefault="00EE099A" w:rsidP="00B8648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sectPr w:rsidR="00EE099A" w:rsidRPr="00B864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4A" w:rsidRDefault="00A83C4A" w:rsidP="00A83C4A">
      <w:pPr>
        <w:spacing w:after="0" w:line="240" w:lineRule="auto"/>
      </w:pPr>
      <w:r>
        <w:separator/>
      </w:r>
    </w:p>
  </w:endnote>
  <w:endnote w:type="continuationSeparator" w:id="0">
    <w:p w:rsidR="00A83C4A" w:rsidRDefault="00A83C4A" w:rsidP="00A8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4A" w:rsidRPr="00A83C4A" w:rsidRDefault="00A83C4A" w:rsidP="00A83C4A">
    <w:pPr>
      <w:ind w:firstLine="720"/>
      <w:jc w:val="right"/>
      <w:rPr>
        <w:b/>
        <w:color w:val="4BACC6" w:themeColor="accent5"/>
        <w:sz w:val="30"/>
        <w:szCs w:val="30"/>
      </w:rPr>
    </w:pPr>
    <w:r>
      <w:rPr>
        <w:b/>
        <w:color w:val="4BACC6" w:themeColor="accent5"/>
        <w:sz w:val="30"/>
        <w:szCs w:val="30"/>
      </w:rPr>
      <w:t>ROLE DESCRIPTION DEMENTIA CAFES (</w:t>
    </w:r>
    <w:r w:rsidR="00B8648A">
      <w:rPr>
        <w:b/>
        <w:color w:val="4BACC6" w:themeColor="accent5"/>
        <w:sz w:val="30"/>
        <w:szCs w:val="30"/>
      </w:rPr>
      <w:t>Sept</w:t>
    </w:r>
    <w:r w:rsidR="00FD5EF1">
      <w:rPr>
        <w:b/>
        <w:color w:val="4BACC6" w:themeColor="accent5"/>
        <w:sz w:val="30"/>
        <w:szCs w:val="30"/>
      </w:rPr>
      <w:t xml:space="preserve"> 25</w:t>
    </w:r>
    <w:r>
      <w:rPr>
        <w:b/>
        <w:color w:val="4BACC6" w:themeColor="accent5"/>
        <w:sz w:val="30"/>
        <w:szCs w:val="3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4A" w:rsidRDefault="00A83C4A" w:rsidP="00A83C4A">
      <w:pPr>
        <w:spacing w:after="0" w:line="240" w:lineRule="auto"/>
      </w:pPr>
      <w:r>
        <w:separator/>
      </w:r>
    </w:p>
  </w:footnote>
  <w:footnote w:type="continuationSeparator" w:id="0">
    <w:p w:rsidR="00A83C4A" w:rsidRDefault="00A83C4A" w:rsidP="00A8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4A" w:rsidRDefault="00A83C4A">
    <w:pPr>
      <w:pStyle w:val="Header"/>
    </w:pPr>
    <w:r w:rsidRPr="00C162C2">
      <w:rPr>
        <w:noProof/>
        <w:lang w:eastAsia="en-GB"/>
      </w:rPr>
      <w:drawing>
        <wp:inline distT="0" distB="0" distL="0" distR="0" wp14:anchorId="0C24DA60" wp14:editId="7CDA5BC1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38D"/>
    <w:multiLevelType w:val="hybridMultilevel"/>
    <w:tmpl w:val="EA208D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FFC"/>
    <w:multiLevelType w:val="hybridMultilevel"/>
    <w:tmpl w:val="519AEC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6D"/>
    <w:multiLevelType w:val="hybridMultilevel"/>
    <w:tmpl w:val="3CE81D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DB3"/>
    <w:multiLevelType w:val="hybridMultilevel"/>
    <w:tmpl w:val="A9D6F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606"/>
    <w:multiLevelType w:val="hybridMultilevel"/>
    <w:tmpl w:val="1B64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88B"/>
    <w:multiLevelType w:val="hybridMultilevel"/>
    <w:tmpl w:val="71E6E92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A172C08"/>
    <w:multiLevelType w:val="hybridMultilevel"/>
    <w:tmpl w:val="11380B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0"/>
    <w:multiLevelType w:val="hybridMultilevel"/>
    <w:tmpl w:val="232EE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46EA0"/>
    <w:multiLevelType w:val="hybridMultilevel"/>
    <w:tmpl w:val="90CC89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31F8"/>
    <w:multiLevelType w:val="hybridMultilevel"/>
    <w:tmpl w:val="7634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3516"/>
    <w:multiLevelType w:val="hybridMultilevel"/>
    <w:tmpl w:val="7ED648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44F7"/>
    <w:multiLevelType w:val="hybridMultilevel"/>
    <w:tmpl w:val="F79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243F"/>
    <w:multiLevelType w:val="hybridMultilevel"/>
    <w:tmpl w:val="799831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4C0E"/>
    <w:multiLevelType w:val="hybridMultilevel"/>
    <w:tmpl w:val="09D0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112B"/>
    <w:multiLevelType w:val="hybridMultilevel"/>
    <w:tmpl w:val="82B85F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47A1"/>
    <w:multiLevelType w:val="hybridMultilevel"/>
    <w:tmpl w:val="A1C80A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70694"/>
    <w:multiLevelType w:val="hybridMultilevel"/>
    <w:tmpl w:val="5A3AFE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BECE2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49D3"/>
    <w:multiLevelType w:val="hybridMultilevel"/>
    <w:tmpl w:val="28D843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B2353"/>
    <w:multiLevelType w:val="hybridMultilevel"/>
    <w:tmpl w:val="B610F2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517F5"/>
    <w:multiLevelType w:val="hybridMultilevel"/>
    <w:tmpl w:val="91C6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3394A"/>
    <w:multiLevelType w:val="hybridMultilevel"/>
    <w:tmpl w:val="00F2AE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6210"/>
    <w:multiLevelType w:val="hybridMultilevel"/>
    <w:tmpl w:val="7AC44B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50A0C"/>
    <w:multiLevelType w:val="hybridMultilevel"/>
    <w:tmpl w:val="3122484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D115B8"/>
    <w:multiLevelType w:val="hybridMultilevel"/>
    <w:tmpl w:val="E1D64A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3F3D"/>
    <w:multiLevelType w:val="hybridMultilevel"/>
    <w:tmpl w:val="EDEAB3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23"/>
  </w:num>
  <w:num w:numId="5">
    <w:abstractNumId w:val="22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21"/>
  </w:num>
  <w:num w:numId="11">
    <w:abstractNumId w:val="6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20"/>
  </w:num>
  <w:num w:numId="19">
    <w:abstractNumId w:val="8"/>
  </w:num>
  <w:num w:numId="20">
    <w:abstractNumId w:val="19"/>
  </w:num>
  <w:num w:numId="21">
    <w:abstractNumId w:val="7"/>
  </w:num>
  <w:num w:numId="22">
    <w:abstractNumId w:val="9"/>
  </w:num>
  <w:num w:numId="23">
    <w:abstractNumId w:val="13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D"/>
    <w:rsid w:val="003F1B74"/>
    <w:rsid w:val="00613131"/>
    <w:rsid w:val="00766EF6"/>
    <w:rsid w:val="008E57BA"/>
    <w:rsid w:val="00A75DE7"/>
    <w:rsid w:val="00A83C4A"/>
    <w:rsid w:val="00AD2A5A"/>
    <w:rsid w:val="00B8648A"/>
    <w:rsid w:val="00D75432"/>
    <w:rsid w:val="00EC2D37"/>
    <w:rsid w:val="00EE099A"/>
    <w:rsid w:val="00F733DD"/>
    <w:rsid w:val="00FD5EF1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426E"/>
  <w15:chartTrackingRefBased/>
  <w15:docId w15:val="{764CAB7B-CFA5-46CF-B492-36F46B3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DD"/>
    <w:pPr>
      <w:ind w:left="720"/>
      <w:contextualSpacing/>
    </w:pPr>
  </w:style>
  <w:style w:type="paragraph" w:customStyle="1" w:styleId="Default">
    <w:name w:val="Default"/>
    <w:rsid w:val="008E5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4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83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4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9</cp:revision>
  <dcterms:created xsi:type="dcterms:W3CDTF">2022-08-08T13:03:00Z</dcterms:created>
  <dcterms:modified xsi:type="dcterms:W3CDTF">2025-09-06T10:32:00Z</dcterms:modified>
</cp:coreProperties>
</file>