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15" w:rsidRDefault="00FC1947" w:rsidP="00FC1947">
      <w:pPr>
        <w:spacing w:after="317" w:line="259" w:lineRule="auto"/>
        <w:ind w:left="91" w:right="-77" w:firstLine="0"/>
        <w:jc w:val="right"/>
      </w:pPr>
      <w:r w:rsidRPr="0077498D">
        <w:rPr>
          <w:noProof/>
          <w:sz w:val="28"/>
          <w:szCs w:val="28"/>
        </w:rPr>
        <w:drawing>
          <wp:inline distT="0" distB="0" distL="0" distR="0" wp14:anchorId="34CE194E" wp14:editId="61ADA34B">
            <wp:extent cx="2456830" cy="101124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53" cy="102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8F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9229" cy="632834"/>
                <wp:effectExtent l="0" t="0" r="3175" b="0"/>
                <wp:docPr id="1961" name="Group 1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32834"/>
                          <a:chOff x="0" y="750714"/>
                          <a:chExt cx="5769229" cy="76077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288" y="750714"/>
                            <a:ext cx="4616513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8D48F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5" name="Shape 2185"/>
                        <wps:cNvSpPr/>
                        <wps:spPr>
                          <a:xfrm>
                            <a:off x="0" y="972617"/>
                            <a:ext cx="5769229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42672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8288" y="1113426"/>
                            <a:ext cx="1441546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8D48F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>Trustee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01801" y="111342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8D48F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7" name="Rectangle 1897"/>
                        <wps:cNvSpPr/>
                        <wps:spPr>
                          <a:xfrm>
                            <a:off x="1187145" y="1113426"/>
                            <a:ext cx="134993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8D48F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9" name="Rectangle 1899"/>
                        <wps:cNvSpPr/>
                        <wps:spPr>
                          <a:xfrm>
                            <a:off x="1288644" y="1113426"/>
                            <a:ext cx="1755718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FC1947" w:rsidP="00FC194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>T</w:t>
                              </w:r>
                              <w:r w:rsidR="008D48FA">
                                <w:rPr>
                                  <w:b/>
                                  <w:color w:val="262D71"/>
                                  <w:sz w:val="48"/>
                                </w:rPr>
                                <w:t>reasurer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8" name="Rectangle 1898"/>
                        <wps:cNvSpPr/>
                        <wps:spPr>
                          <a:xfrm>
                            <a:off x="2711407" y="1112784"/>
                            <a:ext cx="126793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8D48F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11526" y="105948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6315" w:rsidRDefault="008D48F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2D71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61" o:spid="_x0000_s1026" style="width:454.25pt;height:49.85pt;mso-position-horizontal-relative:char;mso-position-vertical-relative:line" coordorigin=",7507" coordsize="57692,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">
                <v:rect id="Rectangle 7" o:spid="_x0000_s1027" style="position:absolute;left:182;top:7507;width:4616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36315" w:rsidRDefault="008D48F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shape id="Shape 2185" o:spid="_x0000_s1028" style="position:absolute;top:9726;width:57692;height:4267;visibility:visible;mso-wrap-style:square;v-text-anchor:top" coordsize="5769229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" path="m,l5769229,r,426720l,426720,,e" fillcolor="#f5f5f2" stroked="f" strokeweight="0">
                  <v:stroke miterlimit="83231f" joinstyle="miter"/>
                  <v:path arrowok="t" textboxrect="0,0,5769229,426720"/>
                </v:shape>
                <v:rect id="Rectangle 9" o:spid="_x0000_s1029" style="position:absolute;left:182;top:11134;width:1441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36315" w:rsidRDefault="008D48F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>Trustee</w:t>
                        </w:r>
                      </w:p>
                    </w:txbxContent>
                  </v:textbox>
                </v:rect>
                <v:rect id="Rectangle 10" o:spid="_x0000_s1030" style="position:absolute;left:11018;top:11134;width:112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36315" w:rsidRDefault="008D48F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7" o:spid="_x0000_s1031" style="position:absolute;left:11871;top:11134;width:135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5J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5A1+vwknyOULAAD//wMAUEsBAi0AFAAGAAgAAAAhANvh9svuAAAAhQEAABMAAAAAAAAAAAAA&#10;AAAAAAAAAFtDb250ZW50X1R5cGVzXS54bWxQSwECLQAUAAYACAAAACEAWvQsW78AAAAVAQAACwAA&#10;AAAAAAAAAAAAAAAfAQAAX3JlbHMvLnJlbHNQSwECLQAUAAYACAAAACEA+Fb+ScMAAADdAAAADwAA&#10;AAAAAAAAAAAAAAAHAgAAZHJzL2Rvd25yZXYueG1sUEsFBgAAAAADAAMAtwAAAPcCAAAAAA==&#10;" filled="f" stroked="f">
                  <v:textbox inset="0,0,0,0">
                    <w:txbxContent>
                      <w:p w:rsidR="00B36315" w:rsidRDefault="008D48F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>(</w:t>
                        </w:r>
                      </w:p>
                    </w:txbxContent>
                  </v:textbox>
                </v:rect>
                <v:rect id="Rectangle 1899" o:spid="_x0000_s1032" style="position:absolute;left:12886;top:11134;width:1755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+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6cJPD8Jpwg5w8AAAD//wMAUEsBAi0AFAAGAAgAAAAhANvh9svuAAAAhQEAABMAAAAAAAAAAAAA&#10;AAAAAAAAAFtDb250ZW50X1R5cGVzXS54bWxQSwECLQAUAAYACAAAACEAWvQsW78AAAAVAQAACwAA&#10;AAAAAAAAAAAAAAAfAQAAX3JlbHMvLnJlbHNQSwECLQAUAAYACAAAACEA5oXPoMMAAADdAAAADwAA&#10;AAAAAAAAAAAAAAAHAgAAZHJzL2Rvd25yZXYueG1sUEsFBgAAAAADAAMAtwAAAPcCAAAAAA==&#10;" filled="f" stroked="f">
                  <v:textbox inset="0,0,0,0">
                    <w:txbxContent>
                      <w:p w:rsidR="00B36315" w:rsidRDefault="00FC1947" w:rsidP="00FC194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>T</w:t>
                        </w:r>
                        <w:r w:rsidR="008D48FA">
                          <w:rPr>
                            <w:b/>
                            <w:color w:val="262D71"/>
                            <w:sz w:val="48"/>
                          </w:rPr>
                          <w:t>reasurer</w:t>
                        </w:r>
                      </w:p>
                    </w:txbxContent>
                  </v:textbox>
                </v:rect>
                <v:rect id="Rectangle 1898" o:spid="_x0000_s1033" style="position:absolute;left:27114;top:11127;width:1268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o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eDKNzKCXv4CAAD//wMAUEsBAi0AFAAGAAgAAAAhANvh9svuAAAAhQEAABMAAAAAAAAA&#10;AAAAAAAAAAAAAFtDb250ZW50X1R5cGVzXS54bWxQSwECLQAUAAYACAAAACEAWvQsW78AAAAVAQAA&#10;CwAAAAAAAAAAAAAAAAAfAQAAX3JlbHMvLnJlbHNQSwECLQAUAAYACAAAACEAiclqO8YAAADdAAAA&#10;DwAAAAAAAAAAAAAAAAAHAgAAZHJzL2Rvd25yZXYueG1sUEsFBgAAAAADAAMAtwAAAPoCAAAAAA==&#10;" filled="f" stroked="f">
                  <v:textbox inset="0,0,0,0">
                    <w:txbxContent>
                      <w:p w:rsidR="00B36315" w:rsidRDefault="008D48F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>)</w:t>
                        </w:r>
                      </w:p>
                    </w:txbxContent>
                  </v:textbox>
                </v:rect>
                <v:rect id="Rectangle 12" o:spid="_x0000_s1034" style="position:absolute;left:27115;top:10594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36315" w:rsidRDefault="008D48F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2D71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48FA" w:rsidRDefault="008D48FA" w:rsidP="00FC1947">
      <w:pPr>
        <w:spacing w:after="172" w:line="259" w:lineRule="auto"/>
        <w:ind w:left="120" w:right="0" w:firstLine="0"/>
        <w:rPr>
          <w:b/>
        </w:rPr>
      </w:pPr>
      <w:r>
        <w:rPr>
          <w:rFonts w:ascii="Cambria" w:eastAsia="Cambria" w:hAnsi="Cambria" w:cs="Cambria"/>
          <w:sz w:val="22"/>
        </w:rPr>
        <w:t xml:space="preserve"> </w:t>
      </w:r>
    </w:p>
    <w:p w:rsidR="00B36315" w:rsidRDefault="008D48FA">
      <w:pPr>
        <w:spacing w:after="0" w:line="405" w:lineRule="auto"/>
        <w:ind w:left="115"/>
      </w:pPr>
      <w:r>
        <w:rPr>
          <w:b/>
        </w:rPr>
        <w:t xml:space="preserve">Organisation:  </w:t>
      </w:r>
    </w:p>
    <w:p w:rsidR="00B36315" w:rsidRDefault="008D48FA">
      <w:pPr>
        <w:spacing w:after="389"/>
        <w:ind w:left="115" w:right="3"/>
      </w:pPr>
      <w:r>
        <w:t xml:space="preserve">Age UK Sunderland. </w:t>
      </w:r>
    </w:p>
    <w:p w:rsidR="00B36315" w:rsidRDefault="008D48FA">
      <w:pPr>
        <w:spacing w:line="327" w:lineRule="auto"/>
        <w:ind w:left="115" w:right="3"/>
      </w:pPr>
      <w:r>
        <w:t xml:space="preserve">Age UK Sunderland is an independent local charity working with communities within the City of Sunderland for over 70 years supporting older people (aged 50 and over).   </w:t>
      </w:r>
    </w:p>
    <w:p w:rsidR="00B36315" w:rsidRDefault="008D48FA">
      <w:pPr>
        <w:spacing w:line="326" w:lineRule="auto"/>
        <w:ind w:left="115" w:right="3"/>
      </w:pPr>
      <w:r>
        <w:t xml:space="preserve">Dedicated teams of staff and volunteers help us to deliver our wide range of services and activities. </w:t>
      </w:r>
    </w:p>
    <w:p w:rsidR="00B36315" w:rsidRDefault="008D48FA">
      <w:pPr>
        <w:spacing w:after="140" w:line="362" w:lineRule="auto"/>
        <w:ind w:left="115" w:right="3"/>
      </w:pPr>
      <w:r>
        <w:t xml:space="preserve">Volunteers play an important and integral role within our organisation and we are looking to recruit new volunteers to join our Charity’s Board of Trustees.  </w:t>
      </w:r>
    </w:p>
    <w:p w:rsidR="00B36315" w:rsidRDefault="008D48FA">
      <w:pPr>
        <w:spacing w:after="149"/>
        <w:ind w:left="115" w:right="3"/>
      </w:pPr>
      <w:r>
        <w:t xml:space="preserve">The treasurer is a trustee with a specific role on the board.  </w:t>
      </w:r>
    </w:p>
    <w:p w:rsidR="00B36315" w:rsidRDefault="008D48FA">
      <w:pPr>
        <w:spacing w:after="153"/>
        <w:ind w:left="115" w:right="3"/>
      </w:pPr>
      <w:r>
        <w:t xml:space="preserve">Generally, the treasurer role within Age UK Sunderland helps trustees carry out their financial responsibilities. They might do this by: </w:t>
      </w:r>
    </w:p>
    <w:p w:rsidR="00B36315" w:rsidRDefault="008D48FA">
      <w:pPr>
        <w:spacing w:after="39" w:line="259" w:lineRule="auto"/>
        <w:ind w:left="120" w:right="0" w:firstLine="0"/>
      </w:pPr>
      <w:r>
        <w:t xml:space="preserve"> </w:t>
      </w:r>
      <w:bookmarkStart w:id="0" w:name="_GoBack"/>
      <w:bookmarkEnd w:id="0"/>
    </w:p>
    <w:p w:rsidR="00B36315" w:rsidRDefault="008D48FA">
      <w:pPr>
        <w:numPr>
          <w:ilvl w:val="0"/>
          <w:numId w:val="1"/>
        </w:numPr>
        <w:spacing w:after="47"/>
        <w:ind w:right="3" w:hanging="360"/>
      </w:pPr>
      <w:r>
        <w:t xml:space="preserve">presenting financial reports to the board in a format that helps the board understand the charity’s financial position </w:t>
      </w:r>
    </w:p>
    <w:p w:rsidR="00B36315" w:rsidRDefault="008D48FA">
      <w:pPr>
        <w:numPr>
          <w:ilvl w:val="0"/>
          <w:numId w:val="1"/>
        </w:numPr>
        <w:spacing w:after="50"/>
        <w:ind w:right="3" w:hanging="360"/>
      </w:pPr>
      <w:r>
        <w:t xml:space="preserve">advising the board on how to carry out its financial responsibilities </w:t>
      </w:r>
    </w:p>
    <w:p w:rsidR="00B36315" w:rsidRDefault="008D48FA">
      <w:pPr>
        <w:numPr>
          <w:ilvl w:val="0"/>
          <w:numId w:val="1"/>
        </w:numPr>
        <w:spacing w:after="50"/>
        <w:ind w:right="3" w:hanging="360"/>
      </w:pPr>
      <w:r>
        <w:t xml:space="preserve">liaising with professional advisors (e.g. auditors) </w:t>
      </w:r>
    </w:p>
    <w:p w:rsidR="00B36315" w:rsidRDefault="008D48FA">
      <w:pPr>
        <w:numPr>
          <w:ilvl w:val="0"/>
          <w:numId w:val="1"/>
        </w:numPr>
        <w:spacing w:after="369"/>
        <w:ind w:right="3" w:hanging="360"/>
      </w:pPr>
      <w:r>
        <w:t xml:space="preserve">overseeing the preparation and scrutiny of annual accounts </w:t>
      </w:r>
    </w:p>
    <w:p w:rsidR="00B36315" w:rsidRDefault="008D48FA">
      <w:pPr>
        <w:spacing w:line="330" w:lineRule="auto"/>
        <w:ind w:left="115" w:right="3"/>
      </w:pPr>
      <w:r>
        <w:t xml:space="preserve">Age UK Sunderland Board members are responsible for ensuring the organisation is governed correctly and that we remain compliant with Charity Law and other internal/external guidance whilst ensuring we maintain our mission to </w:t>
      </w:r>
      <w:r>
        <w:rPr>
          <w:b/>
        </w:rPr>
        <w:t xml:space="preserve">“promote the well-being of all older people throughout the City of Sunderland, improve their quality of life and help them maintain independence”  </w:t>
      </w:r>
    </w:p>
    <w:p w:rsidR="00B36315" w:rsidRDefault="008D48FA">
      <w:pPr>
        <w:spacing w:line="326" w:lineRule="auto"/>
        <w:ind w:left="115" w:right="3"/>
      </w:pPr>
      <w:r>
        <w:lastRenderedPageBreak/>
        <w:t>The applicant must be able to demonstrate care and understanding of the needs of older people living in Sunderland and have financial experience at a managerial level, if you feel that you have the skills and experience that would bring a benefit to the role; we would like to hear from you.</w:t>
      </w:r>
      <w:r>
        <w:rPr>
          <w:b/>
        </w:rPr>
        <w:t xml:space="preserve"> </w:t>
      </w:r>
    </w:p>
    <w:p w:rsidR="00B36315" w:rsidRDefault="008D48FA">
      <w:pPr>
        <w:spacing w:after="358" w:line="259" w:lineRule="auto"/>
        <w:ind w:left="115" w:right="0"/>
      </w:pPr>
      <w:r>
        <w:rPr>
          <w:b/>
        </w:rPr>
        <w:t>The post of trustee is an unpaid volunteering role and you must be able to</w:t>
      </w:r>
      <w:r>
        <w:t xml:space="preserve">: </w:t>
      </w:r>
    </w:p>
    <w:p w:rsidR="00B36315" w:rsidRDefault="008D48FA">
      <w:pPr>
        <w:numPr>
          <w:ilvl w:val="0"/>
          <w:numId w:val="1"/>
        </w:numPr>
        <w:spacing w:after="1" w:line="326" w:lineRule="auto"/>
        <w:ind w:right="3" w:hanging="360"/>
      </w:pPr>
      <w:r>
        <w:t xml:space="preserve">Attend a minimum of six board meetings and six subcommittee meetings per annum </w:t>
      </w:r>
    </w:p>
    <w:p w:rsidR="00B36315" w:rsidRDefault="008D48FA">
      <w:pPr>
        <w:numPr>
          <w:ilvl w:val="0"/>
          <w:numId w:val="1"/>
        </w:numPr>
        <w:spacing w:after="88"/>
        <w:ind w:right="3" w:hanging="360"/>
      </w:pPr>
      <w:r>
        <w:t xml:space="preserve">Offer additional time and support as and when required </w:t>
      </w:r>
    </w:p>
    <w:p w:rsidR="00B36315" w:rsidRDefault="008D48FA" w:rsidP="00FC1947">
      <w:pPr>
        <w:numPr>
          <w:ilvl w:val="0"/>
          <w:numId w:val="1"/>
        </w:numPr>
        <w:spacing w:after="0" w:line="328" w:lineRule="auto"/>
        <w:ind w:right="3" w:hanging="360"/>
      </w:pPr>
      <w:r>
        <w:t xml:space="preserve">Keep yourself briefed on issues relevant to the organisation and think strategically </w:t>
      </w:r>
    </w:p>
    <w:p w:rsidR="00FC1947" w:rsidRDefault="00FC1947" w:rsidP="00FC1947">
      <w:pPr>
        <w:numPr>
          <w:ilvl w:val="0"/>
          <w:numId w:val="1"/>
        </w:numPr>
        <w:spacing w:after="0" w:line="328" w:lineRule="auto"/>
        <w:ind w:right="3" w:hanging="360"/>
      </w:pPr>
      <w:r>
        <w:t>Ensure confidentiality and loyalty to Age UK Sunderland</w:t>
      </w:r>
    </w:p>
    <w:p w:rsidR="00FC1947" w:rsidRDefault="00FC1947" w:rsidP="00FC1947">
      <w:pPr>
        <w:spacing w:after="0" w:line="328" w:lineRule="auto"/>
        <w:ind w:left="0" w:right="3" w:firstLine="0"/>
      </w:pPr>
    </w:p>
    <w:p w:rsidR="00B36315" w:rsidRDefault="008D48FA">
      <w:pPr>
        <w:spacing w:line="326" w:lineRule="auto"/>
        <w:ind w:left="115" w:right="3"/>
      </w:pPr>
      <w:r>
        <w:t xml:space="preserve">Expressions of interest to be sent to Age UK Sunderland </w:t>
      </w:r>
      <w:r w:rsidR="00E07528">
        <w:t>Chief Executive Officer</w:t>
      </w:r>
      <w:r>
        <w:t xml:space="preserve">, Tracy Collins by email at </w:t>
      </w:r>
      <w:hyperlink r:id="rId6" w:history="1">
        <w:r w:rsidR="00271534" w:rsidRPr="00E37ECD">
          <w:rPr>
            <w:rStyle w:val="Hyperlink"/>
            <w:u w:color="0563C1"/>
          </w:rPr>
          <w:t>tracycollins@ageuksunderland.org.uk</w:t>
        </w:r>
      </w:hyperlink>
      <w:r w:rsidR="00271534">
        <w:t xml:space="preserve">.  This is an open recruitment at present with a provisional deadline for completed applications to </w:t>
      </w:r>
      <w:proofErr w:type="spellStart"/>
      <w:r w:rsidR="00271534">
        <w:t>received</w:t>
      </w:r>
      <w:proofErr w:type="spellEnd"/>
      <w:r w:rsidR="00271534">
        <w:t xml:space="preserve"> by end of May 2026.</w:t>
      </w:r>
    </w:p>
    <w:p w:rsidR="00B36315" w:rsidRDefault="008D48FA">
      <w:pPr>
        <w:ind w:left="115" w:right="3"/>
      </w:pPr>
      <w:r>
        <w:t xml:space="preserve">Registered charity No 1086995 </w:t>
      </w:r>
    </w:p>
    <w:p w:rsidR="00B36315" w:rsidRDefault="008D48FA">
      <w:pPr>
        <w:spacing w:after="249" w:line="259" w:lineRule="auto"/>
        <w:ind w:left="120" w:right="0" w:firstLine="0"/>
      </w:pPr>
      <w:r>
        <w:rPr>
          <w:color w:val="545454"/>
          <w:sz w:val="23"/>
        </w:rPr>
        <w:t xml:space="preserve">  </w:t>
      </w:r>
    </w:p>
    <w:p w:rsidR="00B36315" w:rsidRDefault="008D48FA">
      <w:pPr>
        <w:spacing w:after="0" w:line="259" w:lineRule="auto"/>
        <w:ind w:left="12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36315">
      <w:pgSz w:w="11906" w:h="16838"/>
      <w:pgMar w:top="1440" w:right="1487" w:bottom="186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19E"/>
    <w:multiLevelType w:val="hybridMultilevel"/>
    <w:tmpl w:val="251293BE"/>
    <w:lvl w:ilvl="0" w:tplc="49800E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AAA96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EA23FE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7A7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40316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D0AE9C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A32D8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C9106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4ABD18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5"/>
    <w:rsid w:val="001E2E33"/>
    <w:rsid w:val="00271534"/>
    <w:rsid w:val="008D48FA"/>
    <w:rsid w:val="00B36315"/>
    <w:rsid w:val="00E07528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BEC9"/>
  <w15:docId w15:val="{DBA3914D-1030-4592-B1E9-953220F4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9" w:line="249" w:lineRule="auto"/>
      <w:ind w:left="130" w:right="2775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ycollins@ageuksunderland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Collins</dc:creator>
  <cp:keywords/>
  <cp:lastModifiedBy>Gemma Scott</cp:lastModifiedBy>
  <cp:revision>5</cp:revision>
  <dcterms:created xsi:type="dcterms:W3CDTF">2026-03-25T13:33:00Z</dcterms:created>
  <dcterms:modified xsi:type="dcterms:W3CDTF">2026-03-25T13:42:00Z</dcterms:modified>
</cp:coreProperties>
</file>