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707CE" w14:textId="24B175BA" w:rsidR="008236EC" w:rsidRPr="008236EC" w:rsidRDefault="00762F33" w:rsidP="008236EC">
      <w:pPr>
        <w:pStyle w:val="Header"/>
        <w:tabs>
          <w:tab w:val="clear" w:pos="4513"/>
        </w:tabs>
        <w:rPr>
          <w:rFonts w:ascii="Arial" w:hAnsi="Arial" w:cs="Arial"/>
        </w:rPr>
      </w:pPr>
      <w:bookmarkStart w:id="0" w:name="_GoBack"/>
      <w:bookmarkEnd w:id="0"/>
      <w:r>
        <w:rPr>
          <w:rFonts w:ascii="Arial" w:hAnsi="Arial" w:cs="Arial"/>
          <w:noProof/>
          <w:lang w:eastAsia="en-GB"/>
        </w:rPr>
        <w:drawing>
          <wp:anchor distT="0" distB="0" distL="114300" distR="114300" simplePos="0" relativeHeight="251658240" behindDoc="1" locked="0" layoutInCell="1" allowOverlap="1" wp14:anchorId="7E69AB9C" wp14:editId="59451952">
            <wp:simplePos x="0" y="0"/>
            <wp:positionH relativeFrom="column">
              <wp:posOffset>-788035</wp:posOffset>
            </wp:positionH>
            <wp:positionV relativeFrom="paragraph">
              <wp:posOffset>-285115</wp:posOffset>
            </wp:positionV>
            <wp:extent cx="2402840" cy="1104265"/>
            <wp:effectExtent l="0" t="0" r="0" b="635"/>
            <wp:wrapTight wrapText="bothSides">
              <wp:wrapPolygon edited="0">
                <wp:start x="0" y="0"/>
                <wp:lineTo x="0" y="21240"/>
                <wp:lineTo x="21406" y="2124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840" cy="1104265"/>
                    </a:xfrm>
                    <a:prstGeom prst="rect">
                      <a:avLst/>
                    </a:prstGeom>
                  </pic:spPr>
                </pic:pic>
              </a:graphicData>
            </a:graphic>
            <wp14:sizeRelH relativeFrom="page">
              <wp14:pctWidth>0</wp14:pctWidth>
            </wp14:sizeRelH>
            <wp14:sizeRelV relativeFrom="page">
              <wp14:pctHeight>0</wp14:pctHeight>
            </wp14:sizeRelV>
          </wp:anchor>
        </w:drawing>
      </w:r>
      <w:r w:rsidR="008236EC" w:rsidRPr="008236EC">
        <w:rPr>
          <w:rFonts w:ascii="Arial" w:hAnsi="Arial" w:cs="Arial"/>
          <w:noProof/>
          <w:lang w:eastAsia="en-GB"/>
        </w:rPr>
        <w:t xml:space="preserve">                                                                </w:t>
      </w:r>
    </w:p>
    <w:p w14:paraId="5F334DDD" w14:textId="77777777" w:rsidR="008236EC" w:rsidRDefault="008236EC" w:rsidP="002A6D48">
      <w:pPr>
        <w:spacing w:after="0"/>
        <w:jc w:val="center"/>
        <w:rPr>
          <w:rFonts w:ascii="Arial" w:hAnsi="Arial" w:cs="Arial"/>
          <w:b/>
        </w:rPr>
      </w:pPr>
    </w:p>
    <w:p w14:paraId="0B7F38D1" w14:textId="77777777" w:rsidR="00762F33" w:rsidRDefault="00762F33" w:rsidP="002A6D48">
      <w:pPr>
        <w:spacing w:after="0"/>
        <w:jc w:val="center"/>
        <w:rPr>
          <w:rFonts w:ascii="Arial" w:hAnsi="Arial" w:cs="Arial"/>
          <w:b/>
        </w:rPr>
      </w:pPr>
    </w:p>
    <w:p w14:paraId="2AB35430" w14:textId="77777777" w:rsidR="00762F33" w:rsidRDefault="00762F33" w:rsidP="002A6D48">
      <w:pPr>
        <w:spacing w:after="0"/>
        <w:jc w:val="center"/>
        <w:rPr>
          <w:rFonts w:ascii="Arial" w:hAnsi="Arial" w:cs="Arial"/>
          <w:b/>
        </w:rPr>
      </w:pPr>
    </w:p>
    <w:p w14:paraId="3CB179FF" w14:textId="77777777" w:rsidR="00762F33" w:rsidRDefault="00762F33" w:rsidP="002A6D48">
      <w:pPr>
        <w:spacing w:after="0"/>
        <w:jc w:val="center"/>
        <w:rPr>
          <w:rFonts w:ascii="Arial" w:hAnsi="Arial" w:cs="Arial"/>
          <w:b/>
        </w:rPr>
      </w:pPr>
    </w:p>
    <w:p w14:paraId="1ABA21CC" w14:textId="77777777" w:rsidR="00790F9F" w:rsidRPr="0057795E" w:rsidRDefault="002A6D48" w:rsidP="002A6D48">
      <w:pPr>
        <w:spacing w:after="0"/>
        <w:jc w:val="center"/>
        <w:rPr>
          <w:rFonts w:ascii="Arial" w:hAnsi="Arial" w:cs="Arial"/>
          <w:b/>
          <w:sz w:val="24"/>
          <w:szCs w:val="24"/>
        </w:rPr>
      </w:pPr>
      <w:r w:rsidRPr="0057795E">
        <w:rPr>
          <w:rFonts w:ascii="Arial" w:hAnsi="Arial" w:cs="Arial"/>
          <w:b/>
          <w:sz w:val="24"/>
          <w:szCs w:val="24"/>
        </w:rPr>
        <w:t xml:space="preserve">Job Description </w:t>
      </w:r>
    </w:p>
    <w:p w14:paraId="6B7D8774" w14:textId="77777777" w:rsidR="00790F9F" w:rsidRDefault="00790F9F" w:rsidP="002A6D48">
      <w:pPr>
        <w:spacing w:after="0"/>
        <w:jc w:val="center"/>
        <w:rPr>
          <w:rFonts w:ascii="Arial" w:hAnsi="Arial" w:cs="Arial"/>
          <w:b/>
        </w:rPr>
      </w:pPr>
    </w:p>
    <w:p w14:paraId="4E3F03EE" w14:textId="1604DA00" w:rsidR="0076217C" w:rsidRPr="00DC65E0" w:rsidRDefault="00DC65E0" w:rsidP="002A6D48">
      <w:pPr>
        <w:spacing w:after="0"/>
        <w:jc w:val="center"/>
        <w:rPr>
          <w:rFonts w:ascii="Arial" w:hAnsi="Arial" w:cs="Arial"/>
          <w:b/>
          <w:sz w:val="24"/>
          <w:szCs w:val="24"/>
        </w:rPr>
      </w:pPr>
      <w:r w:rsidRPr="00DC65E0">
        <w:rPr>
          <w:rFonts w:ascii="Arial" w:hAnsi="Arial" w:cs="Arial"/>
          <w:b/>
          <w:sz w:val="24"/>
          <w:szCs w:val="24"/>
        </w:rPr>
        <w:t>Help at Home Coordinator</w:t>
      </w:r>
    </w:p>
    <w:p w14:paraId="6286A9D6" w14:textId="77777777" w:rsidR="002A6D48" w:rsidRPr="008236EC" w:rsidRDefault="002A6D48" w:rsidP="000332CC">
      <w:pPr>
        <w:spacing w:after="0"/>
        <w:rPr>
          <w:rFonts w:ascii="Arial" w:hAnsi="Arial" w:cs="Arial"/>
          <w:b/>
          <w:u w:val="single"/>
        </w:rPr>
      </w:pPr>
    </w:p>
    <w:p w14:paraId="632E518E" w14:textId="0D21591B" w:rsidR="00BA4E6F" w:rsidRPr="00DC65E0" w:rsidRDefault="000407C9" w:rsidP="000A4B94">
      <w:pPr>
        <w:spacing w:after="0"/>
        <w:rPr>
          <w:rFonts w:ascii="Arial" w:hAnsi="Arial" w:cs="Arial"/>
          <w:sz w:val="24"/>
          <w:szCs w:val="24"/>
        </w:rPr>
      </w:pPr>
      <w:r w:rsidRPr="008236EC">
        <w:rPr>
          <w:rFonts w:ascii="Arial" w:hAnsi="Arial" w:cs="Arial"/>
          <w:b/>
        </w:rPr>
        <w:t>Responsible to:</w:t>
      </w:r>
      <w:r w:rsidRPr="008236EC">
        <w:rPr>
          <w:rFonts w:ascii="Arial" w:hAnsi="Arial" w:cs="Arial"/>
          <w:b/>
        </w:rPr>
        <w:tab/>
      </w:r>
      <w:r w:rsidR="00DC65E0">
        <w:rPr>
          <w:rFonts w:ascii="Arial" w:hAnsi="Arial" w:cs="Arial"/>
          <w:sz w:val="24"/>
          <w:szCs w:val="24"/>
        </w:rPr>
        <w:t xml:space="preserve">Help at Home </w:t>
      </w:r>
      <w:r w:rsidR="0083554C">
        <w:rPr>
          <w:rFonts w:ascii="Arial" w:hAnsi="Arial" w:cs="Arial"/>
          <w:sz w:val="24"/>
          <w:szCs w:val="24"/>
        </w:rPr>
        <w:t xml:space="preserve">Line </w:t>
      </w:r>
      <w:r w:rsidR="00DC65E0">
        <w:rPr>
          <w:rFonts w:ascii="Arial" w:hAnsi="Arial" w:cs="Arial"/>
          <w:sz w:val="24"/>
          <w:szCs w:val="24"/>
        </w:rPr>
        <w:t>Manager</w:t>
      </w:r>
    </w:p>
    <w:p w14:paraId="02FB9420" w14:textId="4A95B3CA" w:rsidR="000407C9" w:rsidRDefault="000407C9" w:rsidP="000332CC">
      <w:pPr>
        <w:spacing w:after="0"/>
        <w:ind w:left="2127" w:hanging="2127"/>
        <w:jc w:val="both"/>
        <w:rPr>
          <w:rFonts w:ascii="Arial" w:hAnsi="Arial" w:cs="Arial"/>
          <w:i/>
        </w:rPr>
      </w:pPr>
      <w:r w:rsidRPr="008236EC">
        <w:rPr>
          <w:rFonts w:ascii="Arial" w:hAnsi="Arial" w:cs="Arial"/>
          <w:b/>
        </w:rPr>
        <w:t>Hours:</w:t>
      </w:r>
      <w:r w:rsidR="000332CC" w:rsidRPr="008236EC">
        <w:rPr>
          <w:rFonts w:ascii="Arial" w:hAnsi="Arial" w:cs="Arial"/>
          <w:b/>
        </w:rPr>
        <w:tab/>
      </w:r>
      <w:r w:rsidR="00F200BE">
        <w:rPr>
          <w:rFonts w:ascii="Arial" w:hAnsi="Arial" w:cs="Arial"/>
          <w:bCs/>
          <w:color w:val="000000" w:themeColor="text1"/>
        </w:rPr>
        <w:t>22.5 (3 days weekly)</w:t>
      </w:r>
    </w:p>
    <w:p w14:paraId="236E7D72" w14:textId="003E3F13" w:rsidR="00805D08" w:rsidRPr="009F191C" w:rsidRDefault="00805D08" w:rsidP="000332CC">
      <w:pPr>
        <w:spacing w:after="0"/>
        <w:ind w:left="2127" w:hanging="2127"/>
        <w:jc w:val="both"/>
        <w:rPr>
          <w:rFonts w:ascii="Arial" w:hAnsi="Arial" w:cs="Arial"/>
          <w:bCs/>
          <w:i/>
          <w:color w:val="FF0000"/>
        </w:rPr>
      </w:pPr>
      <w:r>
        <w:rPr>
          <w:rFonts w:ascii="Arial" w:hAnsi="Arial" w:cs="Arial"/>
          <w:b/>
        </w:rPr>
        <w:t>Location:</w:t>
      </w:r>
      <w:r>
        <w:rPr>
          <w:rFonts w:ascii="Arial" w:hAnsi="Arial" w:cs="Arial"/>
          <w:b/>
        </w:rPr>
        <w:tab/>
      </w:r>
      <w:r w:rsidR="00F200BE">
        <w:rPr>
          <w:rFonts w:ascii="Arial" w:hAnsi="Arial" w:cs="Arial"/>
          <w:bCs/>
          <w:iCs/>
          <w:color w:val="000000" w:themeColor="text1"/>
        </w:rPr>
        <w:t>Brighton</w:t>
      </w:r>
    </w:p>
    <w:p w14:paraId="086E3372" w14:textId="77777777" w:rsidR="0076217C" w:rsidRPr="008236EC" w:rsidRDefault="0076217C" w:rsidP="000407C9">
      <w:pPr>
        <w:spacing w:after="0"/>
        <w:rPr>
          <w:rFonts w:ascii="Arial" w:hAnsi="Arial" w:cs="Arial"/>
          <w:b/>
          <w:u w:val="single"/>
        </w:rPr>
      </w:pPr>
    </w:p>
    <w:p w14:paraId="7E85DEE5" w14:textId="77777777" w:rsidR="00DC65E0" w:rsidRDefault="0076217C" w:rsidP="00BA4E6F">
      <w:pPr>
        <w:spacing w:after="0"/>
        <w:ind w:left="2160" w:hanging="2160"/>
        <w:rPr>
          <w:rFonts w:ascii="Arial" w:hAnsi="Arial" w:cs="Arial"/>
          <w:b/>
          <w:sz w:val="24"/>
          <w:szCs w:val="24"/>
        </w:rPr>
      </w:pPr>
      <w:r w:rsidRPr="00DC65E0">
        <w:rPr>
          <w:rFonts w:ascii="Arial" w:hAnsi="Arial" w:cs="Arial"/>
          <w:b/>
          <w:sz w:val="24"/>
          <w:szCs w:val="24"/>
        </w:rPr>
        <w:t>Main purpose of job</w:t>
      </w:r>
      <w:r w:rsidR="00BA4E6F" w:rsidRPr="00DC65E0">
        <w:rPr>
          <w:rFonts w:ascii="Arial" w:hAnsi="Arial" w:cs="Arial"/>
          <w:b/>
          <w:sz w:val="24"/>
          <w:szCs w:val="24"/>
        </w:rPr>
        <w:t>:</w:t>
      </w:r>
    </w:p>
    <w:p w14:paraId="06B84927" w14:textId="70C4E7CE" w:rsidR="000407C9" w:rsidRPr="00DC65E0" w:rsidRDefault="000407C9" w:rsidP="00BA4E6F">
      <w:pPr>
        <w:spacing w:after="0"/>
        <w:ind w:left="2160" w:hanging="2160"/>
        <w:rPr>
          <w:rFonts w:ascii="Arial" w:hAnsi="Arial" w:cs="Arial"/>
          <w:sz w:val="24"/>
          <w:szCs w:val="24"/>
        </w:rPr>
      </w:pPr>
      <w:r w:rsidRPr="00DC65E0">
        <w:rPr>
          <w:rFonts w:ascii="Arial" w:hAnsi="Arial" w:cs="Arial"/>
          <w:b/>
          <w:sz w:val="24"/>
          <w:szCs w:val="24"/>
        </w:rPr>
        <w:tab/>
      </w:r>
    </w:p>
    <w:p w14:paraId="4D84CE19" w14:textId="1BB2622C" w:rsidR="00BA4E6F" w:rsidRDefault="00DC65E0" w:rsidP="000407C9">
      <w:pPr>
        <w:spacing w:after="0"/>
        <w:rPr>
          <w:rFonts w:ascii="Arial" w:hAnsi="Arial" w:cs="Arial"/>
          <w:sz w:val="24"/>
          <w:szCs w:val="24"/>
        </w:rPr>
      </w:pPr>
      <w:r w:rsidRPr="00DC65E0">
        <w:rPr>
          <w:rFonts w:ascii="Arial" w:hAnsi="Arial" w:cs="Arial"/>
          <w:sz w:val="24"/>
          <w:szCs w:val="24"/>
        </w:rPr>
        <w:t>To visit customers in their home to carry out assessments, reviews and quality inspections relating to the Help at Home service and monitor the service delivered is in line with the values and aims of Age UK West Sussex, Brighton &amp; Hove and the Service Specification.</w:t>
      </w:r>
    </w:p>
    <w:p w14:paraId="4CFDCA56" w14:textId="77777777" w:rsidR="00DC65E0" w:rsidRPr="00DC65E0" w:rsidRDefault="00DC65E0" w:rsidP="000407C9">
      <w:pPr>
        <w:spacing w:after="0"/>
        <w:rPr>
          <w:rFonts w:ascii="Arial" w:hAnsi="Arial" w:cs="Arial"/>
          <w:sz w:val="24"/>
          <w:szCs w:val="24"/>
        </w:rPr>
      </w:pPr>
    </w:p>
    <w:p w14:paraId="7AE3858C" w14:textId="3F4832DD" w:rsidR="0076217C" w:rsidRDefault="0076217C" w:rsidP="000407C9">
      <w:pPr>
        <w:spacing w:after="0"/>
        <w:rPr>
          <w:rFonts w:ascii="Arial" w:hAnsi="Arial" w:cs="Arial"/>
          <w:i/>
          <w:color w:val="FF0000"/>
        </w:rPr>
      </w:pPr>
      <w:r w:rsidRPr="008236EC">
        <w:rPr>
          <w:rFonts w:ascii="Arial" w:hAnsi="Arial" w:cs="Arial"/>
          <w:b/>
        </w:rPr>
        <w:t xml:space="preserve">Main </w:t>
      </w:r>
      <w:r w:rsidR="00B22531" w:rsidRPr="008236EC">
        <w:rPr>
          <w:rFonts w:ascii="Arial" w:hAnsi="Arial" w:cs="Arial"/>
          <w:b/>
        </w:rPr>
        <w:t>d</w:t>
      </w:r>
      <w:r w:rsidR="000407C9" w:rsidRPr="008236EC">
        <w:rPr>
          <w:rFonts w:ascii="Arial" w:hAnsi="Arial" w:cs="Arial"/>
          <w:b/>
        </w:rPr>
        <w:t>uties:</w:t>
      </w:r>
      <w:r w:rsidR="003660BC" w:rsidRPr="00B647B3">
        <w:rPr>
          <w:rFonts w:ascii="Arial" w:hAnsi="Arial" w:cs="Arial"/>
          <w:i/>
          <w:color w:val="FF0000"/>
        </w:rPr>
        <w:t>:</w:t>
      </w:r>
    </w:p>
    <w:p w14:paraId="0C0B92C6" w14:textId="77777777" w:rsidR="00756B71" w:rsidRDefault="00756B71" w:rsidP="000407C9">
      <w:pPr>
        <w:spacing w:after="0"/>
        <w:rPr>
          <w:rFonts w:ascii="Arial" w:hAnsi="Arial" w:cs="Arial"/>
          <w:i/>
          <w:color w:val="FF0000"/>
        </w:rPr>
      </w:pPr>
    </w:p>
    <w:p w14:paraId="330A5D40" w14:textId="77777777" w:rsidR="00756B71" w:rsidRDefault="00756B71" w:rsidP="000407C9">
      <w:pPr>
        <w:spacing w:after="0"/>
        <w:rPr>
          <w:rFonts w:ascii="Arial" w:hAnsi="Arial" w:cs="Arial"/>
          <w:i/>
          <w:color w:val="FF0000"/>
        </w:rPr>
      </w:pPr>
    </w:p>
    <w:p w14:paraId="02948506" w14:textId="5E0468C4"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undertake and co-ordinate the assessment of customers in order to identify needs and risks and individual requirements.</w:t>
      </w:r>
    </w:p>
    <w:p w14:paraId="4647D296" w14:textId="77777777" w:rsidR="00756B71" w:rsidRPr="00756B71" w:rsidRDefault="00756B71" w:rsidP="00756B71">
      <w:pPr>
        <w:spacing w:after="0"/>
        <w:rPr>
          <w:rFonts w:ascii="Arial" w:hAnsi="Arial" w:cs="Arial"/>
          <w:sz w:val="24"/>
          <w:szCs w:val="24"/>
        </w:rPr>
      </w:pPr>
    </w:p>
    <w:p w14:paraId="7053B2DB" w14:textId="2C45C826" w:rsidR="00756B71" w:rsidRPr="0057795E" w:rsidRDefault="00756B71"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answer telephone calls and deal with customer enquiries, signposting and referring to other services within AUKWSBH as necessary.</w:t>
      </w:r>
    </w:p>
    <w:p w14:paraId="4C6693D7" w14:textId="77777777" w:rsidR="00756B71" w:rsidRPr="00756B71" w:rsidRDefault="00756B71" w:rsidP="00756B71">
      <w:pPr>
        <w:spacing w:after="0"/>
        <w:rPr>
          <w:rFonts w:ascii="Arial" w:hAnsi="Arial" w:cs="Arial"/>
          <w:sz w:val="24"/>
          <w:szCs w:val="24"/>
        </w:rPr>
      </w:pPr>
    </w:p>
    <w:p w14:paraId="5A552F51" w14:textId="212E34D5"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 xml:space="preserve">To respond to and manage referrals </w:t>
      </w:r>
      <w:r w:rsidR="00634D0D" w:rsidRPr="0057795E">
        <w:rPr>
          <w:rFonts w:ascii="Arial" w:hAnsi="Arial" w:cs="Arial"/>
          <w:sz w:val="24"/>
          <w:szCs w:val="24"/>
        </w:rPr>
        <w:t xml:space="preserve">and enquiries </w:t>
      </w:r>
      <w:r w:rsidRPr="0057795E">
        <w:rPr>
          <w:rFonts w:ascii="Arial" w:hAnsi="Arial" w:cs="Arial"/>
          <w:sz w:val="24"/>
          <w:szCs w:val="24"/>
        </w:rPr>
        <w:t>made by external agencies together with enquiries from potential customers.</w:t>
      </w:r>
    </w:p>
    <w:p w14:paraId="11052C24" w14:textId="77777777" w:rsidR="00DC65E0" w:rsidRPr="00DC65E0" w:rsidRDefault="00DC65E0" w:rsidP="00DC65E0">
      <w:pPr>
        <w:spacing w:after="0"/>
        <w:rPr>
          <w:rFonts w:ascii="Arial" w:hAnsi="Arial" w:cs="Arial"/>
          <w:sz w:val="24"/>
          <w:szCs w:val="24"/>
        </w:rPr>
      </w:pPr>
    </w:p>
    <w:p w14:paraId="0E7B2245" w14:textId="7AF1E6C9"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match customers with appropriate helpers and manage any issues that may arise.</w:t>
      </w:r>
    </w:p>
    <w:p w14:paraId="24DE6598" w14:textId="77777777" w:rsidR="00DC65E0" w:rsidRPr="00DC65E0" w:rsidRDefault="00DC65E0" w:rsidP="00DC65E0">
      <w:pPr>
        <w:spacing w:after="0"/>
        <w:rPr>
          <w:rFonts w:ascii="Arial" w:hAnsi="Arial" w:cs="Arial"/>
          <w:sz w:val="24"/>
          <w:szCs w:val="24"/>
        </w:rPr>
      </w:pPr>
    </w:p>
    <w:p w14:paraId="02EC385D" w14:textId="4556C09F"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carry out review visits and when appropriate the collection of annual administration fees.</w:t>
      </w:r>
    </w:p>
    <w:p w14:paraId="3B3AE77B" w14:textId="77777777" w:rsidR="00DC65E0" w:rsidRPr="00DC65E0" w:rsidRDefault="00DC65E0" w:rsidP="00DC65E0">
      <w:pPr>
        <w:spacing w:after="0"/>
        <w:rPr>
          <w:rFonts w:ascii="Arial" w:hAnsi="Arial" w:cs="Arial"/>
          <w:sz w:val="24"/>
          <w:szCs w:val="24"/>
        </w:rPr>
      </w:pPr>
    </w:p>
    <w:p w14:paraId="5DCF2D28" w14:textId="0CB28FF9"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ensure monitoring and evaluation is carried out in line with quality monitoring requirements and to support customer satisfaction.</w:t>
      </w:r>
    </w:p>
    <w:p w14:paraId="70042F58" w14:textId="77777777" w:rsidR="00DC65E0" w:rsidRPr="00DC65E0" w:rsidRDefault="00DC65E0" w:rsidP="00DC65E0">
      <w:pPr>
        <w:spacing w:after="0"/>
        <w:rPr>
          <w:rFonts w:ascii="Arial" w:hAnsi="Arial" w:cs="Arial"/>
          <w:sz w:val="24"/>
          <w:szCs w:val="24"/>
        </w:rPr>
      </w:pPr>
    </w:p>
    <w:p w14:paraId="6B993EAC" w14:textId="4B4FB1CC"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contribute to the development and improvement of the service in line with identified need and in liaison with the line manager.</w:t>
      </w:r>
    </w:p>
    <w:p w14:paraId="7106487D" w14:textId="77777777" w:rsidR="00DC65E0" w:rsidRPr="00DC65E0" w:rsidRDefault="00DC65E0" w:rsidP="00DC65E0">
      <w:pPr>
        <w:spacing w:after="0"/>
        <w:rPr>
          <w:rFonts w:ascii="Arial" w:hAnsi="Arial" w:cs="Arial"/>
          <w:sz w:val="24"/>
          <w:szCs w:val="24"/>
        </w:rPr>
      </w:pPr>
    </w:p>
    <w:p w14:paraId="1917D4EE" w14:textId="47D8801E"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attend staff meetings, training and information sessions as required.</w:t>
      </w:r>
    </w:p>
    <w:p w14:paraId="42506921" w14:textId="77777777" w:rsidR="00DC65E0" w:rsidRPr="00DC65E0" w:rsidRDefault="00DC65E0" w:rsidP="00DC65E0">
      <w:pPr>
        <w:spacing w:after="0"/>
        <w:rPr>
          <w:rFonts w:ascii="Arial" w:hAnsi="Arial" w:cs="Arial"/>
          <w:sz w:val="24"/>
          <w:szCs w:val="24"/>
        </w:rPr>
      </w:pPr>
    </w:p>
    <w:p w14:paraId="21DDF972" w14:textId="192601F7"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liaise with statutory agencies and other voluntary organizations as necessary to support customers needs including making onward referrals.</w:t>
      </w:r>
    </w:p>
    <w:p w14:paraId="5BB757D0" w14:textId="77777777" w:rsidR="00DC65E0" w:rsidRPr="00DC65E0" w:rsidRDefault="00DC65E0" w:rsidP="00DC65E0">
      <w:pPr>
        <w:spacing w:after="0"/>
        <w:rPr>
          <w:rFonts w:ascii="Arial" w:hAnsi="Arial" w:cs="Arial"/>
          <w:sz w:val="24"/>
          <w:szCs w:val="24"/>
        </w:rPr>
      </w:pPr>
    </w:p>
    <w:p w14:paraId="23B0B8C1" w14:textId="0AEAF077"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ensure the service operates at all times in line with the relevant Health and Safety regulations including statutory requirements and the AUKWS</w:t>
      </w:r>
      <w:r w:rsidR="00634D0D" w:rsidRPr="0057795E">
        <w:rPr>
          <w:rFonts w:ascii="Arial" w:hAnsi="Arial" w:cs="Arial"/>
          <w:sz w:val="24"/>
          <w:szCs w:val="24"/>
        </w:rPr>
        <w:t>BH</w:t>
      </w:r>
      <w:r w:rsidRPr="0057795E">
        <w:rPr>
          <w:rFonts w:ascii="Arial" w:hAnsi="Arial" w:cs="Arial"/>
          <w:sz w:val="24"/>
          <w:szCs w:val="24"/>
        </w:rPr>
        <w:t xml:space="preserve"> Policies and Procedures.</w:t>
      </w:r>
    </w:p>
    <w:p w14:paraId="4DAC970F" w14:textId="77777777" w:rsidR="00DC65E0" w:rsidRPr="00DC65E0" w:rsidRDefault="00DC65E0" w:rsidP="00DC65E0">
      <w:pPr>
        <w:spacing w:after="0"/>
        <w:rPr>
          <w:rFonts w:ascii="Arial" w:hAnsi="Arial" w:cs="Arial"/>
          <w:sz w:val="24"/>
          <w:szCs w:val="24"/>
        </w:rPr>
      </w:pPr>
    </w:p>
    <w:p w14:paraId="712BF735" w14:textId="26FED63A"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be mindful at all times of the health and safety of staff, customers. Helpers and volunteers at all times and bring any concerns or suggestions for improvement to the line manager.</w:t>
      </w:r>
    </w:p>
    <w:p w14:paraId="3EB7A783" w14:textId="77777777" w:rsidR="00DC65E0" w:rsidRPr="00DC65E0" w:rsidRDefault="00DC65E0" w:rsidP="00DC65E0">
      <w:pPr>
        <w:spacing w:after="0"/>
        <w:rPr>
          <w:rFonts w:ascii="Arial" w:hAnsi="Arial" w:cs="Arial"/>
          <w:sz w:val="24"/>
          <w:szCs w:val="24"/>
        </w:rPr>
      </w:pPr>
    </w:p>
    <w:p w14:paraId="26A21ECA" w14:textId="4BCD401B"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maintain an understanding and compliance with AUKWS</w:t>
      </w:r>
      <w:r w:rsidR="00634D0D" w:rsidRPr="0057795E">
        <w:rPr>
          <w:rFonts w:ascii="Arial" w:hAnsi="Arial" w:cs="Arial"/>
          <w:sz w:val="24"/>
          <w:szCs w:val="24"/>
        </w:rPr>
        <w:t>BH</w:t>
      </w:r>
      <w:r w:rsidRPr="0057795E">
        <w:rPr>
          <w:rFonts w:ascii="Arial" w:hAnsi="Arial" w:cs="Arial"/>
          <w:sz w:val="24"/>
          <w:szCs w:val="24"/>
        </w:rPr>
        <w:t xml:space="preserve"> Policies and Procedures.</w:t>
      </w:r>
    </w:p>
    <w:p w14:paraId="3483E8D3" w14:textId="77777777" w:rsidR="00DC65E0" w:rsidRPr="00DC65E0" w:rsidRDefault="00DC65E0" w:rsidP="00DC65E0">
      <w:pPr>
        <w:spacing w:after="0"/>
        <w:rPr>
          <w:rFonts w:ascii="Arial" w:hAnsi="Arial" w:cs="Arial"/>
          <w:sz w:val="24"/>
          <w:szCs w:val="24"/>
        </w:rPr>
      </w:pPr>
    </w:p>
    <w:p w14:paraId="3F0B0E6B" w14:textId="0A7E178B" w:rsidR="00DC65E0" w:rsidRPr="0057795E" w:rsidRDefault="00DC65E0" w:rsidP="0057795E">
      <w:pPr>
        <w:pStyle w:val="ListParagraph"/>
        <w:numPr>
          <w:ilvl w:val="0"/>
          <w:numId w:val="9"/>
        </w:numPr>
        <w:spacing w:after="0"/>
        <w:rPr>
          <w:rFonts w:ascii="Arial" w:hAnsi="Arial" w:cs="Arial"/>
          <w:sz w:val="24"/>
          <w:szCs w:val="24"/>
        </w:rPr>
      </w:pPr>
      <w:r w:rsidRPr="0057795E">
        <w:rPr>
          <w:rFonts w:ascii="Arial" w:hAnsi="Arial" w:cs="Arial"/>
          <w:sz w:val="24"/>
          <w:szCs w:val="24"/>
        </w:rPr>
        <w:t>To undertake any other duties that the line manager may, from time to time, reasonably require.</w:t>
      </w:r>
    </w:p>
    <w:p w14:paraId="05873E5B" w14:textId="77777777" w:rsidR="000332CC" w:rsidRPr="00DC65E0" w:rsidRDefault="000332CC" w:rsidP="000332CC">
      <w:pPr>
        <w:spacing w:after="0"/>
        <w:rPr>
          <w:rFonts w:ascii="Arial" w:hAnsi="Arial" w:cs="Arial"/>
          <w:sz w:val="24"/>
          <w:szCs w:val="24"/>
        </w:rPr>
      </w:pPr>
    </w:p>
    <w:p w14:paraId="44862FF3" w14:textId="2B20DAE2" w:rsidR="0076217C" w:rsidRPr="00DC65E0" w:rsidRDefault="0021143A" w:rsidP="002A6D48">
      <w:pPr>
        <w:spacing w:after="0" w:line="240" w:lineRule="auto"/>
        <w:rPr>
          <w:rFonts w:ascii="Arial" w:hAnsi="Arial" w:cs="Arial"/>
          <w:b/>
          <w:sz w:val="24"/>
          <w:szCs w:val="24"/>
        </w:rPr>
      </w:pPr>
      <w:r w:rsidRPr="00DC65E0">
        <w:rPr>
          <w:rFonts w:ascii="Arial" w:hAnsi="Arial" w:cs="Arial"/>
          <w:b/>
          <w:sz w:val="24"/>
          <w:szCs w:val="24"/>
        </w:rPr>
        <w:t>Financial management</w:t>
      </w:r>
      <w:r w:rsidR="0076217C" w:rsidRPr="00DC65E0">
        <w:rPr>
          <w:rFonts w:ascii="Arial" w:hAnsi="Arial" w:cs="Arial"/>
          <w:b/>
          <w:sz w:val="24"/>
          <w:szCs w:val="24"/>
        </w:rPr>
        <w:t>:</w:t>
      </w:r>
    </w:p>
    <w:p w14:paraId="6AEA56D0" w14:textId="77777777" w:rsidR="00444643" w:rsidRPr="00DC65E0" w:rsidRDefault="00444643" w:rsidP="002A6D48">
      <w:pPr>
        <w:spacing w:after="0" w:line="240" w:lineRule="auto"/>
        <w:rPr>
          <w:rFonts w:ascii="Arial" w:hAnsi="Arial" w:cs="Arial"/>
          <w:b/>
          <w:sz w:val="24"/>
          <w:szCs w:val="24"/>
        </w:rPr>
      </w:pPr>
    </w:p>
    <w:p w14:paraId="6D0B48F3" w14:textId="01876CA0" w:rsidR="00D0303A" w:rsidRPr="00DC65E0" w:rsidRDefault="00DC65E0" w:rsidP="00D0303A">
      <w:pPr>
        <w:pStyle w:val="ListParagraph"/>
        <w:numPr>
          <w:ilvl w:val="0"/>
          <w:numId w:val="2"/>
        </w:numPr>
        <w:spacing w:after="0" w:line="240" w:lineRule="auto"/>
        <w:rPr>
          <w:rFonts w:ascii="Arial" w:hAnsi="Arial" w:cs="Arial"/>
          <w:sz w:val="24"/>
          <w:szCs w:val="24"/>
        </w:rPr>
      </w:pPr>
      <w:r>
        <w:rPr>
          <w:rFonts w:ascii="Arial" w:hAnsi="Arial" w:cs="Arial"/>
          <w:sz w:val="24"/>
          <w:szCs w:val="24"/>
        </w:rPr>
        <w:t>Taking payments of service charge over the phone</w:t>
      </w:r>
    </w:p>
    <w:p w14:paraId="64FA96AC" w14:textId="77777777" w:rsidR="00D0303A" w:rsidRPr="00DC65E0" w:rsidRDefault="00D0303A" w:rsidP="00D0303A">
      <w:pPr>
        <w:pStyle w:val="ListParagraph"/>
        <w:spacing w:after="0" w:line="240" w:lineRule="auto"/>
        <w:ind w:left="360"/>
        <w:rPr>
          <w:rFonts w:ascii="Arial" w:hAnsi="Arial" w:cs="Arial"/>
          <w:sz w:val="24"/>
          <w:szCs w:val="24"/>
        </w:rPr>
      </w:pPr>
    </w:p>
    <w:p w14:paraId="7C73432F" w14:textId="2C767C23" w:rsidR="00D0303A" w:rsidRPr="00DC65E0" w:rsidRDefault="00DC65E0" w:rsidP="00D0303A">
      <w:pPr>
        <w:pStyle w:val="ListParagraph"/>
        <w:numPr>
          <w:ilvl w:val="0"/>
          <w:numId w:val="2"/>
        </w:numPr>
        <w:spacing w:after="0" w:line="240" w:lineRule="auto"/>
        <w:rPr>
          <w:rFonts w:ascii="Arial" w:hAnsi="Arial" w:cs="Arial"/>
          <w:sz w:val="24"/>
          <w:szCs w:val="24"/>
        </w:rPr>
      </w:pPr>
      <w:r>
        <w:rPr>
          <w:rFonts w:ascii="Arial" w:hAnsi="Arial" w:cs="Arial"/>
          <w:sz w:val="24"/>
          <w:szCs w:val="24"/>
        </w:rPr>
        <w:t>Send out renewal letters when required.</w:t>
      </w:r>
    </w:p>
    <w:p w14:paraId="7271D328" w14:textId="77777777" w:rsidR="00D9624A" w:rsidRPr="00DC65E0" w:rsidRDefault="00D9624A" w:rsidP="00D9624A">
      <w:pPr>
        <w:pStyle w:val="ListParagraph"/>
        <w:rPr>
          <w:rFonts w:ascii="Arial" w:hAnsi="Arial" w:cs="Arial"/>
          <w:sz w:val="24"/>
          <w:szCs w:val="24"/>
        </w:rPr>
      </w:pPr>
    </w:p>
    <w:p w14:paraId="5473EEAE" w14:textId="58850801" w:rsidR="000A4B94" w:rsidRDefault="000A4B94" w:rsidP="00DC65E0">
      <w:pPr>
        <w:pStyle w:val="CommentText"/>
        <w:rPr>
          <w:rFonts w:ascii="Arial" w:eastAsia="Times New Roman" w:hAnsi="Arial" w:cs="Arial"/>
          <w:b/>
          <w:color w:val="000000"/>
          <w:kern w:val="28"/>
          <w:sz w:val="24"/>
          <w:szCs w:val="24"/>
        </w:rPr>
      </w:pPr>
      <w:r w:rsidRPr="00DC65E0">
        <w:rPr>
          <w:rFonts w:ascii="Arial" w:eastAsia="Times New Roman" w:hAnsi="Arial" w:cs="Arial"/>
          <w:b/>
          <w:color w:val="000000"/>
          <w:kern w:val="28"/>
          <w:sz w:val="24"/>
          <w:szCs w:val="24"/>
        </w:rPr>
        <w:t>Key contacts and relationships</w:t>
      </w:r>
      <w:r w:rsidR="0021143A" w:rsidRPr="00DC65E0">
        <w:rPr>
          <w:rFonts w:ascii="Arial" w:eastAsia="Times New Roman" w:hAnsi="Arial" w:cs="Arial"/>
          <w:b/>
          <w:color w:val="000000"/>
          <w:kern w:val="28"/>
          <w:sz w:val="24"/>
          <w:szCs w:val="24"/>
        </w:rPr>
        <w:t xml:space="preserve"> </w:t>
      </w:r>
    </w:p>
    <w:p w14:paraId="1CA059F7" w14:textId="77777777" w:rsidR="00DC65E0" w:rsidRPr="00DC65E0" w:rsidRDefault="00DC65E0" w:rsidP="00DC65E0">
      <w:pPr>
        <w:pStyle w:val="CommentText"/>
        <w:rPr>
          <w:rFonts w:ascii="Arial" w:hAnsi="Arial" w:cs="Arial"/>
          <w:sz w:val="24"/>
          <w:szCs w:val="24"/>
        </w:rPr>
      </w:pPr>
      <w:r w:rsidRPr="00DC65E0">
        <w:rPr>
          <w:rFonts w:ascii="Arial" w:hAnsi="Arial" w:cs="Arial"/>
          <w:sz w:val="24"/>
          <w:szCs w:val="24"/>
        </w:rPr>
        <w:t>1.</w:t>
      </w:r>
      <w:r w:rsidRPr="00DC65E0">
        <w:rPr>
          <w:rFonts w:ascii="Arial" w:hAnsi="Arial" w:cs="Arial"/>
          <w:sz w:val="24"/>
          <w:szCs w:val="24"/>
        </w:rPr>
        <w:tab/>
        <w:t>Contribute towards the development of the service, attending meetings and on occasions attending Networking events and if required carry out presentations/talks.</w:t>
      </w:r>
    </w:p>
    <w:p w14:paraId="4EA8253B" w14:textId="7A8B4BCE" w:rsidR="00DC65E0" w:rsidRPr="00DC65E0" w:rsidRDefault="00DC65E0" w:rsidP="00DC65E0">
      <w:pPr>
        <w:pStyle w:val="CommentText"/>
        <w:rPr>
          <w:rFonts w:ascii="Arial" w:hAnsi="Arial" w:cs="Arial"/>
          <w:sz w:val="24"/>
          <w:szCs w:val="24"/>
        </w:rPr>
      </w:pPr>
      <w:r w:rsidRPr="00DC65E0">
        <w:rPr>
          <w:rFonts w:ascii="Arial" w:hAnsi="Arial" w:cs="Arial"/>
          <w:sz w:val="24"/>
          <w:szCs w:val="24"/>
        </w:rPr>
        <w:t>2.</w:t>
      </w:r>
      <w:r w:rsidRPr="00DC65E0">
        <w:rPr>
          <w:rFonts w:ascii="Arial" w:hAnsi="Arial" w:cs="Arial"/>
          <w:sz w:val="24"/>
          <w:szCs w:val="24"/>
        </w:rPr>
        <w:tab/>
        <w:t>Work in partnership with other</w:t>
      </w:r>
      <w:r>
        <w:rPr>
          <w:rFonts w:ascii="Arial" w:hAnsi="Arial" w:cs="Arial"/>
          <w:sz w:val="24"/>
          <w:szCs w:val="24"/>
        </w:rPr>
        <w:t xml:space="preserve"> voluntary and statutory organis</w:t>
      </w:r>
      <w:r w:rsidRPr="00DC65E0">
        <w:rPr>
          <w:rFonts w:ascii="Arial" w:hAnsi="Arial" w:cs="Arial"/>
          <w:sz w:val="24"/>
          <w:szCs w:val="24"/>
        </w:rPr>
        <w:t>ations</w:t>
      </w:r>
      <w:r>
        <w:rPr>
          <w:rFonts w:ascii="Arial" w:hAnsi="Arial" w:cs="Arial"/>
          <w:sz w:val="24"/>
          <w:szCs w:val="24"/>
        </w:rPr>
        <w:t>.</w:t>
      </w:r>
    </w:p>
    <w:p w14:paraId="23A933BC" w14:textId="5E982DBD" w:rsidR="00DC65E0" w:rsidRPr="00DC65E0" w:rsidRDefault="00DC65E0" w:rsidP="00DC65E0">
      <w:pPr>
        <w:pStyle w:val="CommentText"/>
        <w:rPr>
          <w:rFonts w:ascii="Arial" w:hAnsi="Arial" w:cs="Arial"/>
          <w:sz w:val="24"/>
          <w:szCs w:val="24"/>
        </w:rPr>
      </w:pPr>
      <w:r w:rsidRPr="00DC65E0">
        <w:rPr>
          <w:rFonts w:ascii="Arial" w:hAnsi="Arial" w:cs="Arial"/>
          <w:sz w:val="24"/>
          <w:szCs w:val="24"/>
        </w:rPr>
        <w:t>3.</w:t>
      </w:r>
      <w:r w:rsidRPr="00DC65E0">
        <w:rPr>
          <w:rFonts w:ascii="Arial" w:hAnsi="Arial" w:cs="Arial"/>
          <w:sz w:val="24"/>
          <w:szCs w:val="24"/>
        </w:rPr>
        <w:tab/>
        <w:t xml:space="preserve">Work with the </w:t>
      </w:r>
      <w:r>
        <w:rPr>
          <w:rFonts w:ascii="Arial" w:hAnsi="Arial" w:cs="Arial"/>
          <w:sz w:val="24"/>
          <w:szCs w:val="24"/>
        </w:rPr>
        <w:t>Help at Home manager to recruit Home Helps</w:t>
      </w:r>
      <w:r w:rsidRPr="00DC65E0">
        <w:rPr>
          <w:rFonts w:ascii="Arial" w:hAnsi="Arial" w:cs="Arial"/>
          <w:sz w:val="24"/>
          <w:szCs w:val="24"/>
        </w:rPr>
        <w:t xml:space="preserve"> to support the development of the service to extend their reach and capacity</w:t>
      </w:r>
    </w:p>
    <w:p w14:paraId="2D326AF8" w14:textId="77777777" w:rsidR="00DC65E0" w:rsidRPr="00DC65E0" w:rsidRDefault="00DC65E0" w:rsidP="00DC65E0">
      <w:pPr>
        <w:pStyle w:val="CommentText"/>
        <w:rPr>
          <w:rFonts w:ascii="Arial" w:hAnsi="Arial" w:cs="Arial"/>
          <w:sz w:val="24"/>
          <w:szCs w:val="24"/>
        </w:rPr>
      </w:pPr>
      <w:r w:rsidRPr="00DC65E0">
        <w:rPr>
          <w:rFonts w:ascii="Arial" w:hAnsi="Arial" w:cs="Arial"/>
          <w:sz w:val="24"/>
          <w:szCs w:val="24"/>
        </w:rPr>
        <w:t>4.</w:t>
      </w:r>
      <w:r w:rsidRPr="00DC65E0">
        <w:rPr>
          <w:rFonts w:ascii="Arial" w:hAnsi="Arial" w:cs="Arial"/>
          <w:sz w:val="24"/>
          <w:szCs w:val="24"/>
        </w:rPr>
        <w:tab/>
        <w:t>Work with communications to promote the service and encourage uptake from hard to reach individuals and groups.</w:t>
      </w:r>
    </w:p>
    <w:p w14:paraId="023E845D" w14:textId="77777777" w:rsidR="00DC65E0" w:rsidRPr="00DC65E0" w:rsidRDefault="00DC65E0" w:rsidP="00DC65E0">
      <w:pPr>
        <w:pStyle w:val="CommentText"/>
        <w:rPr>
          <w:rFonts w:ascii="Arial" w:hAnsi="Arial" w:cs="Arial"/>
          <w:sz w:val="24"/>
          <w:szCs w:val="24"/>
        </w:rPr>
      </w:pPr>
      <w:r w:rsidRPr="00DC65E0">
        <w:rPr>
          <w:rFonts w:ascii="Arial" w:hAnsi="Arial" w:cs="Arial"/>
          <w:sz w:val="24"/>
          <w:szCs w:val="24"/>
        </w:rPr>
        <w:t>5.</w:t>
      </w:r>
      <w:r w:rsidRPr="00DC65E0">
        <w:rPr>
          <w:rFonts w:ascii="Arial" w:hAnsi="Arial" w:cs="Arial"/>
          <w:sz w:val="24"/>
          <w:szCs w:val="24"/>
        </w:rPr>
        <w:tab/>
        <w:t>External relationships are key to the success of this role.  This will include local services and organisations for referring clients to.</w:t>
      </w:r>
    </w:p>
    <w:p w14:paraId="649A3B7D" w14:textId="1F33466C" w:rsidR="00DC65E0" w:rsidRPr="00DC65E0" w:rsidRDefault="00DC65E0" w:rsidP="00DC65E0">
      <w:pPr>
        <w:pStyle w:val="CommentText"/>
        <w:rPr>
          <w:rFonts w:ascii="Arial" w:hAnsi="Arial" w:cs="Arial"/>
          <w:color w:val="FF0000"/>
          <w:sz w:val="24"/>
          <w:szCs w:val="24"/>
        </w:rPr>
      </w:pPr>
      <w:r w:rsidRPr="00DC65E0">
        <w:rPr>
          <w:rFonts w:ascii="Arial" w:hAnsi="Arial" w:cs="Arial"/>
          <w:sz w:val="24"/>
          <w:szCs w:val="24"/>
        </w:rPr>
        <w:t>6.</w:t>
      </w:r>
      <w:r w:rsidRPr="00DC65E0">
        <w:rPr>
          <w:rFonts w:ascii="Arial" w:hAnsi="Arial" w:cs="Arial"/>
          <w:sz w:val="24"/>
          <w:szCs w:val="24"/>
        </w:rPr>
        <w:tab/>
        <w:t xml:space="preserve">Within AUKWSBH you will work closely with </w:t>
      </w:r>
      <w:r w:rsidR="0083554C">
        <w:rPr>
          <w:rFonts w:ascii="Arial" w:hAnsi="Arial" w:cs="Arial"/>
          <w:sz w:val="24"/>
          <w:szCs w:val="24"/>
        </w:rPr>
        <w:t>your line</w:t>
      </w:r>
      <w:r>
        <w:rPr>
          <w:rFonts w:ascii="Arial" w:hAnsi="Arial" w:cs="Arial"/>
          <w:sz w:val="24"/>
          <w:szCs w:val="24"/>
        </w:rPr>
        <w:t xml:space="preserve"> Manager</w:t>
      </w:r>
      <w:r w:rsidRPr="00DC65E0">
        <w:rPr>
          <w:rFonts w:ascii="Arial" w:hAnsi="Arial" w:cs="Arial"/>
          <w:sz w:val="24"/>
          <w:szCs w:val="24"/>
        </w:rPr>
        <w:t xml:space="preserve"> and remain up to date on all other services provided to en</w:t>
      </w:r>
      <w:r>
        <w:rPr>
          <w:rFonts w:ascii="Arial" w:hAnsi="Arial" w:cs="Arial"/>
          <w:sz w:val="24"/>
          <w:szCs w:val="24"/>
        </w:rPr>
        <w:t xml:space="preserve">sure </w:t>
      </w:r>
      <w:r w:rsidRPr="00DC65E0">
        <w:rPr>
          <w:rFonts w:ascii="Arial" w:hAnsi="Arial" w:cs="Arial"/>
          <w:sz w:val="24"/>
          <w:szCs w:val="24"/>
        </w:rPr>
        <w:t>you are well informed</w:t>
      </w:r>
      <w:r w:rsidRPr="00DC65E0">
        <w:rPr>
          <w:rFonts w:ascii="Arial" w:hAnsi="Arial" w:cs="Arial"/>
          <w:color w:val="FF0000"/>
          <w:sz w:val="24"/>
          <w:szCs w:val="24"/>
        </w:rPr>
        <w:t>.</w:t>
      </w:r>
    </w:p>
    <w:p w14:paraId="7E986AC4" w14:textId="169F92A5" w:rsidR="000A4B94" w:rsidRPr="008236EC" w:rsidRDefault="00805D08" w:rsidP="00805D08">
      <w:pPr>
        <w:tabs>
          <w:tab w:val="left" w:pos="3888"/>
        </w:tabs>
        <w:spacing w:after="0" w:line="240" w:lineRule="auto"/>
        <w:rPr>
          <w:rFonts w:ascii="Arial" w:eastAsia="Times New Roman" w:hAnsi="Arial" w:cs="Arial"/>
          <w:b/>
          <w:color w:val="000000"/>
          <w:kern w:val="28"/>
        </w:rPr>
      </w:pPr>
      <w:r>
        <w:rPr>
          <w:rFonts w:ascii="Arial" w:eastAsia="Times New Roman" w:hAnsi="Arial" w:cs="Arial"/>
          <w:b/>
          <w:color w:val="000000"/>
          <w:kern w:val="28"/>
        </w:rPr>
        <w:tab/>
      </w:r>
    </w:p>
    <w:p w14:paraId="3844CE13" w14:textId="77777777" w:rsidR="00CD6CD5" w:rsidRPr="00DC65E0" w:rsidRDefault="00CD6CD5" w:rsidP="00CD6CD5">
      <w:pPr>
        <w:spacing w:after="0" w:line="240" w:lineRule="auto"/>
        <w:jc w:val="both"/>
        <w:rPr>
          <w:rFonts w:ascii="Arial" w:eastAsia="Times New Roman" w:hAnsi="Arial" w:cs="Arial"/>
          <w:b/>
          <w:kern w:val="28"/>
          <w:sz w:val="24"/>
          <w:szCs w:val="24"/>
          <w:lang w:val="en-US"/>
        </w:rPr>
      </w:pPr>
      <w:r w:rsidRPr="00DC65E0">
        <w:rPr>
          <w:rFonts w:ascii="Arial" w:eastAsia="Times New Roman" w:hAnsi="Arial" w:cs="Arial"/>
          <w:b/>
          <w:kern w:val="28"/>
          <w:sz w:val="24"/>
          <w:szCs w:val="24"/>
          <w:lang w:val="en-US"/>
        </w:rPr>
        <w:t>Equal opportunities</w:t>
      </w:r>
    </w:p>
    <w:p w14:paraId="1C1F315F" w14:textId="77777777" w:rsidR="00D9624A" w:rsidRPr="00DC65E0" w:rsidRDefault="00D9624A" w:rsidP="00CD6CD5">
      <w:pPr>
        <w:spacing w:after="0" w:line="240" w:lineRule="auto"/>
        <w:jc w:val="both"/>
        <w:rPr>
          <w:rFonts w:ascii="Arial" w:eastAsia="Times New Roman" w:hAnsi="Arial" w:cs="Arial"/>
          <w:b/>
          <w:kern w:val="28"/>
          <w:sz w:val="24"/>
          <w:szCs w:val="24"/>
          <w:lang w:val="en-US"/>
        </w:rPr>
      </w:pPr>
    </w:p>
    <w:p w14:paraId="6FF7779B" w14:textId="77777777" w:rsidR="00CD6CD5" w:rsidRPr="008236EC" w:rsidRDefault="00CD6CD5" w:rsidP="00CD6CD5">
      <w:pPr>
        <w:spacing w:after="0" w:line="240" w:lineRule="auto"/>
        <w:jc w:val="both"/>
        <w:rPr>
          <w:rFonts w:ascii="Arial" w:eastAsia="Times New Roman" w:hAnsi="Arial" w:cs="Arial"/>
          <w:color w:val="000000"/>
          <w:kern w:val="28"/>
          <w:lang w:val="en-US"/>
        </w:rPr>
      </w:pPr>
      <w:r w:rsidRPr="00DC65E0">
        <w:rPr>
          <w:rFonts w:ascii="Arial" w:eastAsia="Times New Roman" w:hAnsi="Arial" w:cs="Arial"/>
          <w:color w:val="000000"/>
          <w:kern w:val="28"/>
          <w:sz w:val="24"/>
          <w:szCs w:val="24"/>
          <w:lang w:val="en-US"/>
        </w:rPr>
        <w:t>Age UK West Sussex, Brighton and Hove is committed to anti-discriminatory policies and practices and it is essential that the post holder is willing to make a positive contribution to their promotion and implementation</w:t>
      </w:r>
      <w:r w:rsidRPr="008236EC">
        <w:rPr>
          <w:rFonts w:ascii="Arial" w:eastAsia="Times New Roman" w:hAnsi="Arial" w:cs="Arial"/>
          <w:color w:val="000000"/>
          <w:kern w:val="28"/>
          <w:lang w:val="en-US"/>
        </w:rPr>
        <w:t>.</w:t>
      </w:r>
    </w:p>
    <w:p w14:paraId="03B47836" w14:textId="77777777" w:rsidR="000A4B94" w:rsidRPr="008236EC" w:rsidRDefault="000A4B94" w:rsidP="000A4B94">
      <w:pPr>
        <w:spacing w:after="0" w:line="240" w:lineRule="auto"/>
        <w:rPr>
          <w:rFonts w:ascii="Arial" w:eastAsia="Times New Roman" w:hAnsi="Arial" w:cs="Arial"/>
          <w:b/>
          <w:color w:val="000000"/>
          <w:kern w:val="28"/>
        </w:rPr>
      </w:pPr>
    </w:p>
    <w:p w14:paraId="3F625789" w14:textId="77777777" w:rsidR="0021143A" w:rsidRDefault="0021143A" w:rsidP="00CD6CD5">
      <w:pPr>
        <w:spacing w:after="0" w:line="240" w:lineRule="auto"/>
        <w:jc w:val="both"/>
        <w:rPr>
          <w:rFonts w:ascii="Arial" w:eastAsia="Times New Roman" w:hAnsi="Arial" w:cs="Arial"/>
          <w:b/>
          <w:kern w:val="28"/>
          <w:lang w:val="en-US"/>
        </w:rPr>
      </w:pPr>
    </w:p>
    <w:p w14:paraId="36ED4BAA" w14:textId="77777777" w:rsidR="00CD6CD5" w:rsidRPr="00DC65E0" w:rsidRDefault="00CD6CD5" w:rsidP="00CD6CD5">
      <w:pPr>
        <w:spacing w:after="0" w:line="240" w:lineRule="auto"/>
        <w:jc w:val="both"/>
        <w:rPr>
          <w:rFonts w:ascii="Arial" w:eastAsia="Times New Roman" w:hAnsi="Arial" w:cs="Arial"/>
          <w:b/>
          <w:kern w:val="28"/>
          <w:sz w:val="24"/>
          <w:szCs w:val="24"/>
          <w:lang w:val="en-US"/>
        </w:rPr>
      </w:pPr>
    </w:p>
    <w:p w14:paraId="5985C93B" w14:textId="77777777" w:rsidR="0057795E" w:rsidRDefault="0057795E" w:rsidP="00CD6CD5">
      <w:pPr>
        <w:spacing w:after="0" w:line="240" w:lineRule="auto"/>
        <w:jc w:val="both"/>
        <w:rPr>
          <w:rFonts w:ascii="Arial" w:eastAsia="Times New Roman" w:hAnsi="Arial" w:cs="Arial"/>
          <w:color w:val="000000"/>
          <w:kern w:val="28"/>
          <w:sz w:val="24"/>
          <w:szCs w:val="24"/>
          <w:lang w:val="en-US"/>
        </w:rPr>
      </w:pPr>
    </w:p>
    <w:p w14:paraId="7C85BE5D" w14:textId="77777777" w:rsidR="0057795E" w:rsidRDefault="0057795E" w:rsidP="00CD6CD5">
      <w:pPr>
        <w:spacing w:after="0" w:line="240" w:lineRule="auto"/>
        <w:jc w:val="both"/>
        <w:rPr>
          <w:rFonts w:ascii="Arial" w:eastAsia="Times New Roman" w:hAnsi="Arial" w:cs="Arial"/>
          <w:color w:val="000000"/>
          <w:kern w:val="28"/>
          <w:sz w:val="24"/>
          <w:szCs w:val="24"/>
          <w:lang w:val="en-US"/>
        </w:rPr>
      </w:pPr>
    </w:p>
    <w:p w14:paraId="31E4DF23" w14:textId="3AABEA50" w:rsidR="0057795E" w:rsidRPr="0057795E" w:rsidRDefault="0057795E" w:rsidP="00CD6CD5">
      <w:pPr>
        <w:spacing w:after="0" w:line="240" w:lineRule="auto"/>
        <w:jc w:val="both"/>
        <w:rPr>
          <w:rFonts w:ascii="Arial" w:eastAsia="Times New Roman" w:hAnsi="Arial" w:cs="Arial"/>
          <w:b/>
          <w:color w:val="000000"/>
          <w:kern w:val="28"/>
          <w:sz w:val="24"/>
          <w:szCs w:val="24"/>
          <w:lang w:val="en-US"/>
        </w:rPr>
      </w:pPr>
      <w:r w:rsidRPr="0057795E">
        <w:rPr>
          <w:rFonts w:ascii="Arial" w:eastAsia="Times New Roman" w:hAnsi="Arial" w:cs="Arial"/>
          <w:b/>
          <w:color w:val="000000"/>
          <w:kern w:val="28"/>
          <w:sz w:val="24"/>
          <w:szCs w:val="24"/>
          <w:lang w:val="en-US"/>
        </w:rPr>
        <w:lastRenderedPageBreak/>
        <w:t>Scope of job description</w:t>
      </w:r>
    </w:p>
    <w:p w14:paraId="3451042D" w14:textId="77777777" w:rsidR="0057795E" w:rsidRDefault="0057795E" w:rsidP="00CD6CD5">
      <w:pPr>
        <w:spacing w:after="0" w:line="240" w:lineRule="auto"/>
        <w:jc w:val="both"/>
        <w:rPr>
          <w:rFonts w:ascii="Arial" w:eastAsia="Times New Roman" w:hAnsi="Arial" w:cs="Arial"/>
          <w:color w:val="000000"/>
          <w:kern w:val="28"/>
          <w:sz w:val="24"/>
          <w:szCs w:val="24"/>
          <w:lang w:val="en-US"/>
        </w:rPr>
      </w:pPr>
    </w:p>
    <w:p w14:paraId="231A109C" w14:textId="77777777" w:rsidR="0057795E" w:rsidRDefault="0057795E" w:rsidP="00CD6CD5">
      <w:pPr>
        <w:spacing w:after="0" w:line="240" w:lineRule="auto"/>
        <w:jc w:val="both"/>
        <w:rPr>
          <w:rFonts w:ascii="Arial" w:eastAsia="Times New Roman" w:hAnsi="Arial" w:cs="Arial"/>
          <w:color w:val="000000"/>
          <w:kern w:val="28"/>
          <w:sz w:val="24"/>
          <w:szCs w:val="24"/>
          <w:lang w:val="en-US"/>
        </w:rPr>
      </w:pPr>
    </w:p>
    <w:p w14:paraId="487C9059" w14:textId="77777777" w:rsidR="00CD6CD5" w:rsidRPr="00DC65E0" w:rsidRDefault="00CD6CD5" w:rsidP="00CD6CD5">
      <w:pPr>
        <w:spacing w:after="0" w:line="240" w:lineRule="auto"/>
        <w:jc w:val="both"/>
        <w:rPr>
          <w:rFonts w:ascii="Arial" w:eastAsia="Times New Roman" w:hAnsi="Arial" w:cs="Arial"/>
          <w:color w:val="000000"/>
          <w:kern w:val="28"/>
          <w:sz w:val="24"/>
          <w:szCs w:val="24"/>
          <w:lang w:val="en-US"/>
        </w:rPr>
      </w:pPr>
      <w:r w:rsidRPr="00DC65E0">
        <w:rPr>
          <w:rFonts w:ascii="Arial" w:eastAsia="Times New Roman" w:hAnsi="Arial" w:cs="Arial"/>
          <w:color w:val="000000"/>
          <w:kern w:val="28"/>
          <w:sz w:val="24"/>
          <w:szCs w:val="24"/>
          <w:lang w:val="en-US"/>
        </w:rPr>
        <w:t>This job description reflects the immediate requirements and responsibilities of the post. It is not an exhaustive list of the duties but gives a general indication of work undertaken which may vary in detail in the light of changing demands and priorities. Substantial changes will be carried out in consultation with the post holder.</w:t>
      </w:r>
    </w:p>
    <w:p w14:paraId="1DCD2F69" w14:textId="77777777" w:rsidR="000A4B94" w:rsidRPr="008236EC" w:rsidRDefault="000A4B94" w:rsidP="000A4B94">
      <w:pPr>
        <w:spacing w:after="0" w:line="240" w:lineRule="auto"/>
        <w:rPr>
          <w:rFonts w:ascii="Arial" w:eastAsia="Times New Roman" w:hAnsi="Arial" w:cs="Arial"/>
          <w:b/>
          <w:color w:val="000000"/>
          <w:kern w:val="28"/>
        </w:rPr>
      </w:pPr>
    </w:p>
    <w:p w14:paraId="63A09B58" w14:textId="77777777" w:rsidR="000A4B94" w:rsidRPr="008236EC" w:rsidRDefault="000A4B94" w:rsidP="000A4B94">
      <w:pPr>
        <w:spacing w:after="0" w:line="240" w:lineRule="auto"/>
        <w:rPr>
          <w:rFonts w:ascii="Arial" w:eastAsia="Times New Roman" w:hAnsi="Arial" w:cs="Arial"/>
          <w:b/>
          <w:color w:val="000000"/>
          <w:kern w:val="28"/>
        </w:rPr>
      </w:pPr>
    </w:p>
    <w:p w14:paraId="2A9DF30A" w14:textId="6E786D62" w:rsidR="00B95344" w:rsidRPr="00BA07B3" w:rsidRDefault="00DC65E0" w:rsidP="00B95344">
      <w:pPr>
        <w:pStyle w:val="CommentText"/>
        <w:rPr>
          <w:rFonts w:ascii="Arial" w:hAnsi="Arial" w:cs="Arial"/>
          <w:b/>
          <w:sz w:val="24"/>
          <w:szCs w:val="24"/>
        </w:rPr>
      </w:pPr>
      <w:r>
        <w:rPr>
          <w:rFonts w:ascii="Arial" w:hAnsi="Arial" w:cs="Arial"/>
          <w:b/>
        </w:rPr>
        <w:t xml:space="preserve">                                      </w:t>
      </w:r>
      <w:r w:rsidR="000332CC" w:rsidRPr="00BA07B3">
        <w:rPr>
          <w:rFonts w:ascii="Arial" w:hAnsi="Arial" w:cs="Arial"/>
          <w:b/>
          <w:sz w:val="24"/>
          <w:szCs w:val="24"/>
        </w:rPr>
        <w:t>Person Specification</w:t>
      </w:r>
      <w:r w:rsidR="00CD6CD5" w:rsidRPr="00BA07B3">
        <w:rPr>
          <w:rFonts w:ascii="Arial" w:hAnsi="Arial" w:cs="Arial"/>
          <w:b/>
          <w:sz w:val="24"/>
          <w:szCs w:val="24"/>
        </w:rPr>
        <w:t xml:space="preserve"> – </w:t>
      </w:r>
      <w:r w:rsidRPr="00BA07B3">
        <w:rPr>
          <w:rFonts w:ascii="Arial" w:hAnsi="Arial" w:cs="Arial"/>
          <w:b/>
          <w:sz w:val="24"/>
          <w:szCs w:val="24"/>
        </w:rPr>
        <w:t>Help at Home Coordinator</w:t>
      </w:r>
    </w:p>
    <w:tbl>
      <w:tblPr>
        <w:tblStyle w:val="TableGrid"/>
        <w:tblpPr w:leftFromText="180" w:rightFromText="180" w:vertAnchor="text" w:horzAnchor="margin" w:tblpY="218"/>
        <w:tblW w:w="9322" w:type="dxa"/>
        <w:tblLayout w:type="fixed"/>
        <w:tblLook w:val="04A0" w:firstRow="1" w:lastRow="0" w:firstColumn="1" w:lastColumn="0" w:noHBand="0" w:noVBand="1"/>
      </w:tblPr>
      <w:tblGrid>
        <w:gridCol w:w="4661"/>
        <w:gridCol w:w="4661"/>
      </w:tblGrid>
      <w:tr w:rsidR="0057795E" w:rsidRPr="00DC65E0" w14:paraId="1D0BCC44" w14:textId="77777777" w:rsidTr="0057795E">
        <w:tc>
          <w:tcPr>
            <w:tcW w:w="4661" w:type="dxa"/>
          </w:tcPr>
          <w:p w14:paraId="32C7DFC0" w14:textId="77777777" w:rsidR="0057795E" w:rsidRPr="00DC65E0" w:rsidRDefault="0057795E" w:rsidP="0057795E">
            <w:pPr>
              <w:rPr>
                <w:rFonts w:ascii="Arial" w:hAnsi="Arial" w:cs="Arial"/>
                <w:b/>
                <w:sz w:val="24"/>
                <w:szCs w:val="24"/>
              </w:rPr>
            </w:pPr>
          </w:p>
          <w:p w14:paraId="38DF8DC2" w14:textId="77777777" w:rsidR="0057795E" w:rsidRPr="00DC65E0" w:rsidRDefault="0057795E" w:rsidP="0057795E">
            <w:pPr>
              <w:rPr>
                <w:rFonts w:ascii="Arial" w:hAnsi="Arial" w:cs="Arial"/>
                <w:b/>
                <w:sz w:val="24"/>
                <w:szCs w:val="24"/>
              </w:rPr>
            </w:pPr>
            <w:r w:rsidRPr="00DC65E0">
              <w:rPr>
                <w:rFonts w:ascii="Arial" w:hAnsi="Arial" w:cs="Arial"/>
                <w:b/>
                <w:sz w:val="24"/>
                <w:szCs w:val="24"/>
              </w:rPr>
              <w:t>Essential</w:t>
            </w:r>
          </w:p>
        </w:tc>
        <w:tc>
          <w:tcPr>
            <w:tcW w:w="4661" w:type="dxa"/>
          </w:tcPr>
          <w:p w14:paraId="734E307A" w14:textId="77777777" w:rsidR="0057795E" w:rsidRPr="00DC65E0" w:rsidRDefault="0057795E" w:rsidP="0057795E">
            <w:pPr>
              <w:rPr>
                <w:rFonts w:ascii="Arial" w:hAnsi="Arial" w:cs="Arial"/>
                <w:b/>
                <w:sz w:val="24"/>
                <w:szCs w:val="24"/>
              </w:rPr>
            </w:pPr>
          </w:p>
          <w:p w14:paraId="19A6B2D5" w14:textId="77777777" w:rsidR="0057795E" w:rsidRPr="00DC65E0" w:rsidRDefault="0057795E" w:rsidP="0057795E">
            <w:pPr>
              <w:rPr>
                <w:rFonts w:ascii="Arial" w:hAnsi="Arial" w:cs="Arial"/>
                <w:b/>
                <w:sz w:val="24"/>
                <w:szCs w:val="24"/>
              </w:rPr>
            </w:pPr>
            <w:r w:rsidRPr="00DC65E0">
              <w:rPr>
                <w:rFonts w:ascii="Arial" w:hAnsi="Arial" w:cs="Arial"/>
                <w:b/>
                <w:sz w:val="24"/>
                <w:szCs w:val="24"/>
              </w:rPr>
              <w:t>Desirable</w:t>
            </w:r>
          </w:p>
          <w:p w14:paraId="2B274842" w14:textId="77777777" w:rsidR="0057795E" w:rsidRPr="00DC65E0" w:rsidRDefault="0057795E" w:rsidP="0057795E">
            <w:pPr>
              <w:rPr>
                <w:rFonts w:ascii="Arial" w:hAnsi="Arial" w:cs="Arial"/>
                <w:b/>
                <w:sz w:val="24"/>
                <w:szCs w:val="24"/>
              </w:rPr>
            </w:pPr>
          </w:p>
        </w:tc>
      </w:tr>
      <w:tr w:rsidR="0057795E" w:rsidRPr="00DC65E0" w14:paraId="05902B8B" w14:textId="77777777" w:rsidTr="0057795E">
        <w:tc>
          <w:tcPr>
            <w:tcW w:w="4661" w:type="dxa"/>
          </w:tcPr>
          <w:p w14:paraId="68A820B2" w14:textId="77777777" w:rsidR="0057795E" w:rsidRPr="00DC65E0" w:rsidRDefault="0057795E" w:rsidP="0057795E">
            <w:pPr>
              <w:rPr>
                <w:rFonts w:ascii="Arial" w:hAnsi="Arial" w:cs="Arial"/>
                <w:b/>
                <w:sz w:val="24"/>
                <w:szCs w:val="24"/>
              </w:rPr>
            </w:pPr>
            <w:r w:rsidRPr="000165C0">
              <w:rPr>
                <w:rFonts w:ascii="Arial" w:hAnsi="Arial" w:cs="Arial"/>
                <w:sz w:val="24"/>
                <w:szCs w:val="24"/>
              </w:rPr>
              <w:t>Demonstrate a good understanding of the concept and benefits of good customer care</w:t>
            </w:r>
          </w:p>
        </w:tc>
        <w:tc>
          <w:tcPr>
            <w:tcW w:w="4661" w:type="dxa"/>
          </w:tcPr>
          <w:p w14:paraId="14FB3E42" w14:textId="77777777" w:rsidR="0057795E" w:rsidRPr="000165C0" w:rsidRDefault="0057795E" w:rsidP="0057795E">
            <w:pPr>
              <w:rPr>
                <w:rFonts w:ascii="Arial" w:hAnsi="Arial" w:cs="Arial"/>
                <w:sz w:val="24"/>
                <w:szCs w:val="24"/>
              </w:rPr>
            </w:pPr>
            <w:r w:rsidRPr="000165C0">
              <w:rPr>
                <w:rFonts w:ascii="Arial" w:hAnsi="Arial" w:cs="Arial"/>
                <w:sz w:val="24"/>
                <w:szCs w:val="24"/>
              </w:rPr>
              <w:t>Training in Customer Care</w:t>
            </w:r>
          </w:p>
        </w:tc>
      </w:tr>
      <w:tr w:rsidR="0057795E" w:rsidRPr="00DC65E0" w14:paraId="2BA754FD" w14:textId="77777777" w:rsidTr="0057795E">
        <w:tc>
          <w:tcPr>
            <w:tcW w:w="4661" w:type="dxa"/>
          </w:tcPr>
          <w:p w14:paraId="06E32481" w14:textId="77777777" w:rsidR="0057795E" w:rsidRPr="00DC65E0" w:rsidRDefault="0057795E" w:rsidP="0057795E">
            <w:pPr>
              <w:rPr>
                <w:rFonts w:ascii="Arial" w:hAnsi="Arial" w:cs="Arial"/>
                <w:sz w:val="24"/>
                <w:szCs w:val="24"/>
              </w:rPr>
            </w:pPr>
            <w:r w:rsidRPr="00DC65E0">
              <w:rPr>
                <w:rFonts w:ascii="Arial" w:hAnsi="Arial" w:cs="Arial"/>
                <w:sz w:val="24"/>
                <w:szCs w:val="24"/>
              </w:rPr>
              <w:t>An understanding of, and interest in older people, their situations and the opportunities they may want and/or need</w:t>
            </w:r>
          </w:p>
        </w:tc>
        <w:tc>
          <w:tcPr>
            <w:tcW w:w="4661" w:type="dxa"/>
          </w:tcPr>
          <w:p w14:paraId="52FC1465" w14:textId="77777777" w:rsidR="0057795E" w:rsidRPr="000165C0" w:rsidRDefault="0057795E" w:rsidP="0057795E">
            <w:pPr>
              <w:rPr>
                <w:rFonts w:ascii="Arial" w:hAnsi="Arial" w:cs="Arial"/>
                <w:sz w:val="24"/>
                <w:szCs w:val="24"/>
              </w:rPr>
            </w:pPr>
            <w:r w:rsidRPr="000165C0">
              <w:rPr>
                <w:rFonts w:ascii="Arial" w:hAnsi="Arial" w:cs="Arial"/>
                <w:sz w:val="24"/>
                <w:szCs w:val="24"/>
              </w:rPr>
              <w:t>Understanding of  the voluntary and community sector and inter-agency working</w:t>
            </w:r>
          </w:p>
        </w:tc>
      </w:tr>
      <w:tr w:rsidR="0057795E" w:rsidRPr="00DC65E0" w14:paraId="6F55459C" w14:textId="77777777" w:rsidTr="0057795E">
        <w:tc>
          <w:tcPr>
            <w:tcW w:w="4661" w:type="dxa"/>
          </w:tcPr>
          <w:p w14:paraId="4D742FC6" w14:textId="77777777" w:rsidR="0057795E" w:rsidRPr="00DC65E0" w:rsidRDefault="0057795E" w:rsidP="0057795E">
            <w:pPr>
              <w:rPr>
                <w:rFonts w:ascii="Arial" w:hAnsi="Arial" w:cs="Arial"/>
                <w:sz w:val="24"/>
                <w:szCs w:val="24"/>
              </w:rPr>
            </w:pPr>
            <w:r w:rsidRPr="000165C0">
              <w:rPr>
                <w:rFonts w:ascii="Arial" w:hAnsi="Arial" w:cs="Arial"/>
                <w:sz w:val="24"/>
                <w:szCs w:val="24"/>
              </w:rPr>
              <w:t>Excellent communication skills, oral, written and presentation.</w:t>
            </w:r>
          </w:p>
        </w:tc>
        <w:tc>
          <w:tcPr>
            <w:tcW w:w="4661" w:type="dxa"/>
          </w:tcPr>
          <w:p w14:paraId="7D598BCD" w14:textId="77777777" w:rsidR="0057795E" w:rsidRPr="000165C0" w:rsidRDefault="0057795E" w:rsidP="0057795E">
            <w:pPr>
              <w:rPr>
                <w:rFonts w:ascii="Arial" w:hAnsi="Arial" w:cs="Arial"/>
                <w:sz w:val="24"/>
                <w:szCs w:val="24"/>
              </w:rPr>
            </w:pPr>
            <w:r w:rsidRPr="000165C0">
              <w:rPr>
                <w:rFonts w:ascii="Arial" w:hAnsi="Arial" w:cs="Arial"/>
                <w:sz w:val="24"/>
                <w:szCs w:val="24"/>
              </w:rPr>
              <w:t>Experience of working with older people</w:t>
            </w:r>
          </w:p>
        </w:tc>
      </w:tr>
      <w:tr w:rsidR="0057795E" w:rsidRPr="00DC65E0" w14:paraId="69A90974" w14:textId="77777777" w:rsidTr="0057795E">
        <w:tc>
          <w:tcPr>
            <w:tcW w:w="4661" w:type="dxa"/>
          </w:tcPr>
          <w:p w14:paraId="355C618A" w14:textId="77777777" w:rsidR="0057795E" w:rsidRPr="00DC65E0" w:rsidRDefault="0057795E" w:rsidP="0057795E">
            <w:pPr>
              <w:rPr>
                <w:rFonts w:ascii="Arial" w:hAnsi="Arial" w:cs="Arial"/>
                <w:sz w:val="24"/>
                <w:szCs w:val="24"/>
              </w:rPr>
            </w:pPr>
            <w:r w:rsidRPr="000165C0">
              <w:rPr>
                <w:rFonts w:ascii="Arial" w:hAnsi="Arial" w:cs="Arial"/>
                <w:sz w:val="24"/>
                <w:szCs w:val="24"/>
              </w:rPr>
              <w:t>Ability to keep accurate records</w:t>
            </w:r>
          </w:p>
        </w:tc>
        <w:tc>
          <w:tcPr>
            <w:tcW w:w="4661" w:type="dxa"/>
          </w:tcPr>
          <w:p w14:paraId="3416CC51" w14:textId="77777777" w:rsidR="0057795E" w:rsidRPr="000165C0" w:rsidRDefault="0057795E" w:rsidP="0057795E">
            <w:pPr>
              <w:rPr>
                <w:rFonts w:ascii="Arial" w:hAnsi="Arial" w:cs="Arial"/>
                <w:sz w:val="24"/>
                <w:szCs w:val="24"/>
              </w:rPr>
            </w:pPr>
            <w:r w:rsidRPr="000165C0">
              <w:rPr>
                <w:rFonts w:ascii="Arial" w:hAnsi="Arial" w:cs="Arial"/>
                <w:sz w:val="24"/>
                <w:szCs w:val="24"/>
              </w:rPr>
              <w:t>Experience and awareness of lone working and health and safety issue surrounding lone working</w:t>
            </w:r>
          </w:p>
        </w:tc>
      </w:tr>
      <w:tr w:rsidR="0057795E" w:rsidRPr="00DC65E0" w14:paraId="4D5DBF25" w14:textId="77777777" w:rsidTr="0057795E">
        <w:tc>
          <w:tcPr>
            <w:tcW w:w="4661" w:type="dxa"/>
          </w:tcPr>
          <w:p w14:paraId="14DC92AA" w14:textId="77777777" w:rsidR="0057795E" w:rsidRPr="00DC65E0" w:rsidRDefault="0057795E" w:rsidP="0057795E">
            <w:pPr>
              <w:rPr>
                <w:rFonts w:ascii="Arial" w:hAnsi="Arial" w:cs="Arial"/>
                <w:sz w:val="24"/>
                <w:szCs w:val="24"/>
              </w:rPr>
            </w:pPr>
            <w:r w:rsidRPr="00DC65E0">
              <w:rPr>
                <w:rFonts w:ascii="Arial" w:hAnsi="Arial" w:cs="Arial"/>
                <w:sz w:val="24"/>
                <w:szCs w:val="24"/>
              </w:rPr>
              <w:t xml:space="preserve">Experience of </w:t>
            </w:r>
            <w:r>
              <w:rPr>
                <w:rFonts w:ascii="Arial" w:hAnsi="Arial" w:cs="Arial"/>
                <w:sz w:val="24"/>
                <w:szCs w:val="24"/>
              </w:rPr>
              <w:t xml:space="preserve">working </w:t>
            </w:r>
            <w:r w:rsidRPr="00DC65E0">
              <w:rPr>
                <w:rFonts w:ascii="Arial" w:hAnsi="Arial" w:cs="Arial"/>
                <w:sz w:val="24"/>
                <w:szCs w:val="24"/>
              </w:rPr>
              <w:t>in the charity sector</w:t>
            </w:r>
          </w:p>
        </w:tc>
        <w:tc>
          <w:tcPr>
            <w:tcW w:w="4661" w:type="dxa"/>
          </w:tcPr>
          <w:p w14:paraId="6CF35055" w14:textId="77777777" w:rsidR="0057795E" w:rsidRPr="000165C0" w:rsidRDefault="0057795E" w:rsidP="0057795E">
            <w:pPr>
              <w:rPr>
                <w:rFonts w:ascii="Arial" w:hAnsi="Arial" w:cs="Arial"/>
                <w:sz w:val="24"/>
                <w:szCs w:val="24"/>
              </w:rPr>
            </w:pPr>
            <w:r w:rsidRPr="000165C0">
              <w:rPr>
                <w:rFonts w:ascii="Arial" w:hAnsi="Arial" w:cs="Arial"/>
                <w:sz w:val="24"/>
                <w:szCs w:val="24"/>
              </w:rPr>
              <w:t>Experience of visiting clients in their own homes</w:t>
            </w:r>
          </w:p>
        </w:tc>
      </w:tr>
      <w:tr w:rsidR="0057795E" w:rsidRPr="00DC65E0" w14:paraId="2E5DC930" w14:textId="77777777" w:rsidTr="0057795E">
        <w:tc>
          <w:tcPr>
            <w:tcW w:w="4661" w:type="dxa"/>
          </w:tcPr>
          <w:p w14:paraId="207AC86F" w14:textId="77777777" w:rsidR="0057795E" w:rsidRPr="00DC65E0" w:rsidRDefault="0057795E" w:rsidP="0057795E">
            <w:pPr>
              <w:rPr>
                <w:rFonts w:ascii="Arial" w:hAnsi="Arial" w:cs="Arial"/>
                <w:sz w:val="24"/>
                <w:szCs w:val="24"/>
              </w:rPr>
            </w:pPr>
            <w:r>
              <w:rPr>
                <w:rFonts w:ascii="Arial" w:hAnsi="Arial" w:cs="Arial"/>
                <w:sz w:val="24"/>
                <w:szCs w:val="24"/>
              </w:rPr>
              <w:t>High level of IT competency</w:t>
            </w:r>
            <w:r w:rsidRPr="00DC65E0">
              <w:rPr>
                <w:rFonts w:ascii="Arial" w:hAnsi="Arial" w:cs="Arial"/>
                <w:sz w:val="24"/>
                <w:szCs w:val="24"/>
              </w:rPr>
              <w:t xml:space="preserve"> including using main Microsoft packages as well as experience with </w:t>
            </w:r>
            <w:r>
              <w:rPr>
                <w:rFonts w:ascii="Arial" w:hAnsi="Arial" w:cs="Arial"/>
                <w:sz w:val="24"/>
                <w:szCs w:val="24"/>
              </w:rPr>
              <w:t>databases and</w:t>
            </w:r>
            <w:r w:rsidRPr="00DC65E0">
              <w:rPr>
                <w:rFonts w:ascii="Arial" w:hAnsi="Arial" w:cs="Arial"/>
                <w:sz w:val="24"/>
                <w:szCs w:val="24"/>
              </w:rPr>
              <w:t xml:space="preserve"> systems </w:t>
            </w:r>
          </w:p>
        </w:tc>
        <w:tc>
          <w:tcPr>
            <w:tcW w:w="4661" w:type="dxa"/>
          </w:tcPr>
          <w:p w14:paraId="21680392" w14:textId="77777777" w:rsidR="0057795E" w:rsidRPr="00DC65E0" w:rsidRDefault="0057795E" w:rsidP="0057795E">
            <w:pPr>
              <w:rPr>
                <w:rFonts w:ascii="Arial" w:hAnsi="Arial" w:cs="Arial"/>
                <w:b/>
                <w:sz w:val="24"/>
                <w:szCs w:val="24"/>
              </w:rPr>
            </w:pPr>
          </w:p>
        </w:tc>
      </w:tr>
      <w:tr w:rsidR="0057795E" w:rsidRPr="00DC65E0" w14:paraId="13D8C57A" w14:textId="77777777" w:rsidTr="0057795E">
        <w:tc>
          <w:tcPr>
            <w:tcW w:w="4661" w:type="dxa"/>
          </w:tcPr>
          <w:p w14:paraId="5EFC0569" w14:textId="77777777" w:rsidR="0057795E" w:rsidRPr="00DC65E0" w:rsidRDefault="0057795E" w:rsidP="0057795E">
            <w:pPr>
              <w:rPr>
                <w:rFonts w:ascii="Arial" w:hAnsi="Arial" w:cs="Arial"/>
                <w:sz w:val="24"/>
                <w:szCs w:val="24"/>
              </w:rPr>
            </w:pPr>
            <w:r>
              <w:rPr>
                <w:rFonts w:ascii="Arial" w:hAnsi="Arial" w:cs="Arial"/>
                <w:sz w:val="24"/>
                <w:szCs w:val="24"/>
              </w:rPr>
              <w:t>Understand</w:t>
            </w:r>
            <w:r w:rsidRPr="00DC65E0">
              <w:rPr>
                <w:rFonts w:ascii="Arial" w:hAnsi="Arial" w:cs="Arial"/>
                <w:sz w:val="24"/>
                <w:szCs w:val="24"/>
              </w:rPr>
              <w:t xml:space="preserve"> the adult social care environment and how we can best add value</w:t>
            </w:r>
          </w:p>
        </w:tc>
        <w:tc>
          <w:tcPr>
            <w:tcW w:w="4661" w:type="dxa"/>
          </w:tcPr>
          <w:p w14:paraId="05687839" w14:textId="77777777" w:rsidR="0057795E" w:rsidRPr="00DC65E0" w:rsidRDefault="0057795E" w:rsidP="0057795E">
            <w:pPr>
              <w:rPr>
                <w:rFonts w:ascii="Arial" w:hAnsi="Arial" w:cs="Arial"/>
                <w:b/>
                <w:sz w:val="24"/>
                <w:szCs w:val="24"/>
              </w:rPr>
            </w:pPr>
          </w:p>
        </w:tc>
      </w:tr>
      <w:tr w:rsidR="0057795E" w:rsidRPr="00DC65E0" w14:paraId="7E014573" w14:textId="77777777" w:rsidTr="0057795E">
        <w:tc>
          <w:tcPr>
            <w:tcW w:w="4661" w:type="dxa"/>
          </w:tcPr>
          <w:p w14:paraId="7E1C9795" w14:textId="77777777" w:rsidR="0057795E" w:rsidRPr="00DC65E0" w:rsidRDefault="0057795E" w:rsidP="0057795E">
            <w:pPr>
              <w:rPr>
                <w:rFonts w:ascii="Arial" w:hAnsi="Arial" w:cs="Arial"/>
                <w:sz w:val="24"/>
                <w:szCs w:val="24"/>
              </w:rPr>
            </w:pPr>
            <w:r>
              <w:rPr>
                <w:rFonts w:ascii="Arial" w:hAnsi="Arial" w:cs="Arial"/>
                <w:sz w:val="24"/>
                <w:szCs w:val="24"/>
              </w:rPr>
              <w:t>Effective organis</w:t>
            </w:r>
            <w:r w:rsidRPr="000165C0">
              <w:rPr>
                <w:rFonts w:ascii="Arial" w:hAnsi="Arial" w:cs="Arial"/>
                <w:sz w:val="24"/>
                <w:szCs w:val="24"/>
              </w:rPr>
              <w:t>ational skills including information</w:t>
            </w:r>
            <w:r>
              <w:rPr>
                <w:rFonts w:ascii="Arial" w:hAnsi="Arial" w:cs="Arial"/>
                <w:sz w:val="24"/>
                <w:szCs w:val="24"/>
              </w:rPr>
              <w:t>, resources and time management including prioritising own workload</w:t>
            </w:r>
          </w:p>
        </w:tc>
        <w:tc>
          <w:tcPr>
            <w:tcW w:w="4661" w:type="dxa"/>
          </w:tcPr>
          <w:p w14:paraId="29F02D29" w14:textId="77777777" w:rsidR="0057795E" w:rsidRPr="00DC65E0" w:rsidRDefault="0057795E" w:rsidP="0057795E">
            <w:pPr>
              <w:rPr>
                <w:rFonts w:ascii="Arial" w:hAnsi="Arial" w:cs="Arial"/>
                <w:b/>
                <w:sz w:val="24"/>
                <w:szCs w:val="24"/>
              </w:rPr>
            </w:pPr>
          </w:p>
        </w:tc>
      </w:tr>
      <w:tr w:rsidR="0057795E" w:rsidRPr="00DC65E0" w14:paraId="53FC208A" w14:textId="77777777" w:rsidTr="0057795E">
        <w:tc>
          <w:tcPr>
            <w:tcW w:w="4661" w:type="dxa"/>
          </w:tcPr>
          <w:p w14:paraId="11D23887" w14:textId="77777777" w:rsidR="0057795E" w:rsidRPr="00DC65E0" w:rsidRDefault="0057795E" w:rsidP="0057795E">
            <w:pPr>
              <w:rPr>
                <w:rFonts w:ascii="Arial" w:hAnsi="Arial" w:cs="Arial"/>
                <w:sz w:val="24"/>
                <w:szCs w:val="24"/>
              </w:rPr>
            </w:pPr>
            <w:r w:rsidRPr="00DC65E0">
              <w:rPr>
                <w:rFonts w:ascii="Arial" w:hAnsi="Arial" w:cs="Arial"/>
                <w:sz w:val="24"/>
                <w:szCs w:val="24"/>
              </w:rPr>
              <w:t>Understanding the local political environment and the integration with health</w:t>
            </w:r>
            <w:r>
              <w:rPr>
                <w:rFonts w:ascii="Arial" w:hAnsi="Arial" w:cs="Arial"/>
                <w:sz w:val="24"/>
                <w:szCs w:val="24"/>
              </w:rPr>
              <w:t xml:space="preserve"> and social support</w:t>
            </w:r>
          </w:p>
        </w:tc>
        <w:tc>
          <w:tcPr>
            <w:tcW w:w="4661" w:type="dxa"/>
          </w:tcPr>
          <w:p w14:paraId="48CF4E50" w14:textId="77777777" w:rsidR="0057795E" w:rsidRPr="00DC65E0" w:rsidRDefault="0057795E" w:rsidP="0057795E">
            <w:pPr>
              <w:rPr>
                <w:rFonts w:ascii="Arial" w:hAnsi="Arial" w:cs="Arial"/>
                <w:b/>
                <w:sz w:val="24"/>
                <w:szCs w:val="24"/>
              </w:rPr>
            </w:pPr>
          </w:p>
        </w:tc>
      </w:tr>
      <w:tr w:rsidR="0057795E" w:rsidRPr="00DC65E0" w14:paraId="3363E2A8" w14:textId="77777777" w:rsidTr="0057795E">
        <w:tc>
          <w:tcPr>
            <w:tcW w:w="4661" w:type="dxa"/>
          </w:tcPr>
          <w:p w14:paraId="0A7920EF" w14:textId="77777777" w:rsidR="0057795E" w:rsidRPr="00DC65E0" w:rsidRDefault="0057795E" w:rsidP="0057795E">
            <w:pPr>
              <w:rPr>
                <w:rFonts w:ascii="Arial" w:hAnsi="Arial" w:cs="Arial"/>
                <w:sz w:val="24"/>
                <w:szCs w:val="24"/>
              </w:rPr>
            </w:pPr>
            <w:r>
              <w:rPr>
                <w:rFonts w:ascii="Arial" w:hAnsi="Arial" w:cs="Arial"/>
                <w:sz w:val="24"/>
                <w:szCs w:val="24"/>
              </w:rPr>
              <w:t>Have a flexible and pro</w:t>
            </w:r>
            <w:r w:rsidRPr="000165C0">
              <w:rPr>
                <w:rFonts w:ascii="Arial" w:hAnsi="Arial" w:cs="Arial"/>
                <w:sz w:val="24"/>
                <w:szCs w:val="24"/>
              </w:rPr>
              <w:t>active approach to work</w:t>
            </w:r>
          </w:p>
        </w:tc>
        <w:tc>
          <w:tcPr>
            <w:tcW w:w="4661" w:type="dxa"/>
          </w:tcPr>
          <w:p w14:paraId="63F11949" w14:textId="77777777" w:rsidR="0057795E" w:rsidRPr="00DC65E0" w:rsidRDefault="0057795E" w:rsidP="0057795E">
            <w:pPr>
              <w:rPr>
                <w:rFonts w:ascii="Arial" w:hAnsi="Arial" w:cs="Arial"/>
                <w:b/>
                <w:sz w:val="24"/>
                <w:szCs w:val="24"/>
              </w:rPr>
            </w:pPr>
          </w:p>
        </w:tc>
      </w:tr>
      <w:tr w:rsidR="0057795E" w:rsidRPr="00DC65E0" w14:paraId="57924151" w14:textId="77777777" w:rsidTr="0057795E">
        <w:tc>
          <w:tcPr>
            <w:tcW w:w="4661" w:type="dxa"/>
          </w:tcPr>
          <w:p w14:paraId="19FB1868" w14:textId="77777777" w:rsidR="0057795E" w:rsidRPr="00DC65E0" w:rsidRDefault="0057795E" w:rsidP="0057795E">
            <w:pPr>
              <w:rPr>
                <w:rFonts w:ascii="Arial" w:hAnsi="Arial" w:cs="Arial"/>
                <w:sz w:val="24"/>
                <w:szCs w:val="24"/>
              </w:rPr>
            </w:pPr>
            <w:r w:rsidRPr="000165C0">
              <w:rPr>
                <w:rFonts w:ascii="Arial" w:hAnsi="Arial" w:cs="Arial"/>
                <w:sz w:val="24"/>
                <w:szCs w:val="24"/>
              </w:rPr>
              <w:t>Full driving licence and use of a car for work</w:t>
            </w:r>
            <w:r>
              <w:rPr>
                <w:rFonts w:ascii="Arial" w:hAnsi="Arial" w:cs="Arial"/>
                <w:sz w:val="24"/>
                <w:szCs w:val="24"/>
              </w:rPr>
              <w:t xml:space="preserve">. </w:t>
            </w:r>
            <w:r w:rsidRPr="0057795E">
              <w:rPr>
                <w:rFonts w:ascii="Arial" w:hAnsi="Arial" w:cs="Arial"/>
                <w:sz w:val="24"/>
                <w:szCs w:val="24"/>
              </w:rPr>
              <w:t>Ability to travel to visit clients at home</w:t>
            </w:r>
          </w:p>
        </w:tc>
        <w:tc>
          <w:tcPr>
            <w:tcW w:w="4661" w:type="dxa"/>
          </w:tcPr>
          <w:p w14:paraId="50E40B4C" w14:textId="77777777" w:rsidR="0057795E" w:rsidRPr="00DC65E0" w:rsidRDefault="0057795E" w:rsidP="0057795E">
            <w:pPr>
              <w:rPr>
                <w:rFonts w:ascii="Arial" w:hAnsi="Arial" w:cs="Arial"/>
                <w:b/>
                <w:sz w:val="24"/>
                <w:szCs w:val="24"/>
              </w:rPr>
            </w:pPr>
          </w:p>
        </w:tc>
      </w:tr>
      <w:tr w:rsidR="0057795E" w:rsidRPr="00DC65E0" w14:paraId="586B9F06" w14:textId="77777777" w:rsidTr="0057795E">
        <w:tc>
          <w:tcPr>
            <w:tcW w:w="4661" w:type="dxa"/>
          </w:tcPr>
          <w:p w14:paraId="20E0B10C" w14:textId="77777777" w:rsidR="0057795E" w:rsidRPr="00DC65E0" w:rsidRDefault="0057795E" w:rsidP="0057795E">
            <w:pPr>
              <w:rPr>
                <w:rFonts w:ascii="Arial" w:hAnsi="Arial" w:cs="Arial"/>
                <w:sz w:val="24"/>
                <w:szCs w:val="24"/>
              </w:rPr>
            </w:pPr>
            <w:r w:rsidRPr="00DC65E0">
              <w:rPr>
                <w:rFonts w:ascii="Arial" w:hAnsi="Arial" w:cs="Arial"/>
                <w:sz w:val="24"/>
                <w:szCs w:val="24"/>
              </w:rPr>
              <w:t>Understanding of and adherence to organisational Code of Conduct, supporting positive change across the charity</w:t>
            </w:r>
          </w:p>
        </w:tc>
        <w:tc>
          <w:tcPr>
            <w:tcW w:w="4661" w:type="dxa"/>
          </w:tcPr>
          <w:p w14:paraId="66F4CD0F" w14:textId="77777777" w:rsidR="0057795E" w:rsidRPr="00DC65E0" w:rsidRDefault="0057795E" w:rsidP="0057795E">
            <w:pPr>
              <w:rPr>
                <w:rFonts w:ascii="Arial" w:hAnsi="Arial" w:cs="Arial"/>
                <w:b/>
                <w:sz w:val="24"/>
                <w:szCs w:val="24"/>
              </w:rPr>
            </w:pPr>
          </w:p>
        </w:tc>
      </w:tr>
    </w:tbl>
    <w:p w14:paraId="0A3934EA" w14:textId="63BD8CD9" w:rsidR="00B95344" w:rsidRPr="00B95344" w:rsidRDefault="00B95344" w:rsidP="00B95344">
      <w:pPr>
        <w:pStyle w:val="CommentText"/>
        <w:rPr>
          <w:rFonts w:ascii="Arial" w:hAnsi="Arial" w:cs="Arial"/>
          <w:color w:val="FF0000"/>
          <w:sz w:val="24"/>
          <w:szCs w:val="24"/>
        </w:rPr>
      </w:pPr>
      <w:r w:rsidRPr="00B95344">
        <w:rPr>
          <w:rStyle w:val="CommentReference"/>
        </w:rPr>
        <w:t xml:space="preserve"> </w:t>
      </w:r>
    </w:p>
    <w:p w14:paraId="38E6CADB" w14:textId="77777777" w:rsidR="00B95344" w:rsidRPr="008236EC" w:rsidRDefault="00B95344" w:rsidP="00570697">
      <w:pPr>
        <w:spacing w:after="0"/>
        <w:jc w:val="center"/>
        <w:rPr>
          <w:rFonts w:ascii="Arial" w:hAnsi="Arial" w:cs="Arial"/>
          <w:b/>
        </w:rPr>
      </w:pPr>
    </w:p>
    <w:p w14:paraId="4D7F1484" w14:textId="77777777" w:rsidR="00BA4E6F" w:rsidRPr="008236EC" w:rsidRDefault="00BA4E6F" w:rsidP="000407C9">
      <w:pPr>
        <w:spacing w:after="0"/>
        <w:rPr>
          <w:rFonts w:ascii="Arial" w:hAnsi="Arial" w:cs="Arial"/>
          <w:b/>
        </w:rPr>
      </w:pPr>
    </w:p>
    <w:p w14:paraId="1843923C" w14:textId="77777777" w:rsidR="00BA4E6F" w:rsidRPr="00DC65E0" w:rsidRDefault="00BA4E6F" w:rsidP="000407C9">
      <w:pPr>
        <w:spacing w:after="0"/>
        <w:rPr>
          <w:rFonts w:ascii="Arial" w:hAnsi="Arial" w:cs="Arial"/>
          <w:b/>
          <w:sz w:val="24"/>
          <w:szCs w:val="24"/>
        </w:rPr>
      </w:pPr>
    </w:p>
    <w:p w14:paraId="734DB49A" w14:textId="77777777" w:rsidR="00732F01" w:rsidRPr="00DC65E0" w:rsidRDefault="00732F01" w:rsidP="000407C9">
      <w:pPr>
        <w:spacing w:after="0"/>
        <w:rPr>
          <w:rFonts w:ascii="Arial" w:hAnsi="Arial" w:cs="Arial"/>
          <w:sz w:val="24"/>
          <w:szCs w:val="24"/>
        </w:rPr>
      </w:pPr>
    </w:p>
    <w:sectPr w:rsidR="00732F01" w:rsidRPr="00DC65E0" w:rsidSect="000332CC">
      <w:headerReference w:type="default" r:id="rId9"/>
      <w:footerReference w:type="default" r:id="rId10"/>
      <w:pgSz w:w="11906" w:h="16838"/>
      <w:pgMar w:top="426"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B423D" w14:textId="77777777" w:rsidR="00A13306" w:rsidRDefault="00A13306" w:rsidP="004230E5">
      <w:pPr>
        <w:spacing w:after="0" w:line="240" w:lineRule="auto"/>
      </w:pPr>
      <w:r>
        <w:separator/>
      </w:r>
    </w:p>
  </w:endnote>
  <w:endnote w:type="continuationSeparator" w:id="0">
    <w:p w14:paraId="4FC0842B" w14:textId="77777777" w:rsidR="00A13306" w:rsidRDefault="00A13306" w:rsidP="0042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6596F" w14:textId="6B29F201" w:rsidR="00BA07B3" w:rsidRDefault="00BA07B3">
    <w:pPr>
      <w:pStyle w:val="Footer"/>
    </w:pPr>
    <w:r>
      <w:t>Help at Home Coordinator September 2020</w:t>
    </w:r>
  </w:p>
  <w:p w14:paraId="12EA2E6F" w14:textId="77777777" w:rsidR="003A49E8" w:rsidRDefault="003A4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E4DC7" w14:textId="77777777" w:rsidR="00A13306" w:rsidRDefault="00A13306" w:rsidP="004230E5">
      <w:pPr>
        <w:spacing w:after="0" w:line="240" w:lineRule="auto"/>
      </w:pPr>
      <w:r>
        <w:separator/>
      </w:r>
    </w:p>
  </w:footnote>
  <w:footnote w:type="continuationSeparator" w:id="0">
    <w:p w14:paraId="37BC5B7C" w14:textId="77777777" w:rsidR="00A13306" w:rsidRDefault="00A13306" w:rsidP="0042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B18E" w14:textId="77777777" w:rsidR="004230E5" w:rsidRDefault="004230E5" w:rsidP="000407C9">
    <w:pPr>
      <w:pStyle w:val="Header"/>
      <w:jc w:val="center"/>
    </w:pPr>
  </w:p>
  <w:p w14:paraId="525B8F3E" w14:textId="77777777" w:rsidR="000407C9" w:rsidRDefault="000407C9" w:rsidP="000407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BC8"/>
    <w:multiLevelType w:val="hybridMultilevel"/>
    <w:tmpl w:val="DE9CAB00"/>
    <w:lvl w:ilvl="0" w:tplc="DACEA008">
      <w:start w:val="1"/>
      <w:numFmt w:val="decimal"/>
      <w:lvlText w:val="%1."/>
      <w:lvlJc w:val="left"/>
      <w:pPr>
        <w:ind w:left="1146"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0F7C314D"/>
    <w:multiLevelType w:val="hybridMultilevel"/>
    <w:tmpl w:val="90DC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80E25"/>
    <w:multiLevelType w:val="hybridMultilevel"/>
    <w:tmpl w:val="D8107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49C635D"/>
    <w:multiLevelType w:val="hybridMultilevel"/>
    <w:tmpl w:val="32066C98"/>
    <w:lvl w:ilvl="0" w:tplc="F1E68B8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B05593"/>
    <w:multiLevelType w:val="hybridMultilevel"/>
    <w:tmpl w:val="44DE8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526945"/>
    <w:multiLevelType w:val="hybridMultilevel"/>
    <w:tmpl w:val="88BC1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336818"/>
    <w:multiLevelType w:val="hybridMultilevel"/>
    <w:tmpl w:val="34ECCA16"/>
    <w:lvl w:ilvl="0" w:tplc="E026C17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6A8F2BF1"/>
    <w:multiLevelType w:val="hybridMultilevel"/>
    <w:tmpl w:val="F752BB26"/>
    <w:lvl w:ilvl="0" w:tplc="E026C17C">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717B66"/>
    <w:multiLevelType w:val="hybridMultilevel"/>
    <w:tmpl w:val="989AC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0"/>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7C"/>
    <w:rsid w:val="000165C0"/>
    <w:rsid w:val="00022009"/>
    <w:rsid w:val="00023B41"/>
    <w:rsid w:val="000332CC"/>
    <w:rsid w:val="000407C9"/>
    <w:rsid w:val="00050EB2"/>
    <w:rsid w:val="0008030B"/>
    <w:rsid w:val="000957EC"/>
    <w:rsid w:val="000A4B94"/>
    <w:rsid w:val="0021143A"/>
    <w:rsid w:val="00223021"/>
    <w:rsid w:val="002A6D48"/>
    <w:rsid w:val="003660BC"/>
    <w:rsid w:val="003A49E8"/>
    <w:rsid w:val="004230E5"/>
    <w:rsid w:val="00444643"/>
    <w:rsid w:val="005306B0"/>
    <w:rsid w:val="005524FD"/>
    <w:rsid w:val="00570697"/>
    <w:rsid w:val="0057795E"/>
    <w:rsid w:val="00592425"/>
    <w:rsid w:val="005E0B9E"/>
    <w:rsid w:val="00626A76"/>
    <w:rsid w:val="00634D0D"/>
    <w:rsid w:val="00704EE2"/>
    <w:rsid w:val="00732F01"/>
    <w:rsid w:val="00756B71"/>
    <w:rsid w:val="0076217C"/>
    <w:rsid w:val="00762F33"/>
    <w:rsid w:val="0077559F"/>
    <w:rsid w:val="00790F9F"/>
    <w:rsid w:val="0079673C"/>
    <w:rsid w:val="007C37A9"/>
    <w:rsid w:val="00805D08"/>
    <w:rsid w:val="008236EC"/>
    <w:rsid w:val="0083554C"/>
    <w:rsid w:val="00843293"/>
    <w:rsid w:val="008D2070"/>
    <w:rsid w:val="008D341D"/>
    <w:rsid w:val="00911F68"/>
    <w:rsid w:val="0093724B"/>
    <w:rsid w:val="009F191C"/>
    <w:rsid w:val="00A13306"/>
    <w:rsid w:val="00AF5A17"/>
    <w:rsid w:val="00B22531"/>
    <w:rsid w:val="00B35119"/>
    <w:rsid w:val="00B4051B"/>
    <w:rsid w:val="00B647B3"/>
    <w:rsid w:val="00B95344"/>
    <w:rsid w:val="00BA07B3"/>
    <w:rsid w:val="00BA4E6F"/>
    <w:rsid w:val="00BE2092"/>
    <w:rsid w:val="00C30269"/>
    <w:rsid w:val="00CD6CD5"/>
    <w:rsid w:val="00D0303A"/>
    <w:rsid w:val="00D9624A"/>
    <w:rsid w:val="00DB2640"/>
    <w:rsid w:val="00DC65E0"/>
    <w:rsid w:val="00DF2A63"/>
    <w:rsid w:val="00E03D64"/>
    <w:rsid w:val="00E546CF"/>
    <w:rsid w:val="00EC24F2"/>
    <w:rsid w:val="00F200BE"/>
    <w:rsid w:val="00F63CF5"/>
    <w:rsid w:val="00FA7175"/>
    <w:rsid w:val="00FF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A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E5"/>
  </w:style>
  <w:style w:type="paragraph" w:styleId="Footer">
    <w:name w:val="footer"/>
    <w:basedOn w:val="Normal"/>
    <w:link w:val="FooterChar"/>
    <w:uiPriority w:val="99"/>
    <w:unhideWhenUsed/>
    <w:rsid w:val="0042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E5"/>
  </w:style>
  <w:style w:type="paragraph" w:styleId="ListParagraph">
    <w:name w:val="List Paragraph"/>
    <w:basedOn w:val="Normal"/>
    <w:uiPriority w:val="34"/>
    <w:qFormat/>
    <w:rsid w:val="00DF2A63"/>
    <w:pPr>
      <w:ind w:left="720"/>
      <w:contextualSpacing/>
    </w:pPr>
  </w:style>
  <w:style w:type="table" w:styleId="TableGrid">
    <w:name w:val="Table Grid"/>
    <w:basedOn w:val="TableNormal"/>
    <w:uiPriority w:val="59"/>
    <w:rsid w:val="00BA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92"/>
    <w:rPr>
      <w:rFonts w:ascii="Tahoma" w:hAnsi="Tahoma" w:cs="Tahoma"/>
      <w:sz w:val="16"/>
      <w:szCs w:val="16"/>
    </w:rPr>
  </w:style>
  <w:style w:type="character" w:styleId="CommentReference">
    <w:name w:val="annotation reference"/>
    <w:basedOn w:val="DefaultParagraphFont"/>
    <w:uiPriority w:val="99"/>
    <w:semiHidden/>
    <w:unhideWhenUsed/>
    <w:rsid w:val="00E03D64"/>
    <w:rPr>
      <w:sz w:val="16"/>
      <w:szCs w:val="16"/>
    </w:rPr>
  </w:style>
  <w:style w:type="paragraph" w:styleId="CommentText">
    <w:name w:val="annotation text"/>
    <w:basedOn w:val="Normal"/>
    <w:link w:val="CommentTextChar"/>
    <w:uiPriority w:val="99"/>
    <w:unhideWhenUsed/>
    <w:rsid w:val="00E03D64"/>
    <w:pPr>
      <w:spacing w:line="240" w:lineRule="auto"/>
    </w:pPr>
    <w:rPr>
      <w:sz w:val="20"/>
      <w:szCs w:val="20"/>
    </w:rPr>
  </w:style>
  <w:style w:type="character" w:customStyle="1" w:styleId="CommentTextChar">
    <w:name w:val="Comment Text Char"/>
    <w:basedOn w:val="DefaultParagraphFont"/>
    <w:link w:val="CommentText"/>
    <w:uiPriority w:val="99"/>
    <w:rsid w:val="00E03D64"/>
    <w:rPr>
      <w:sz w:val="20"/>
      <w:szCs w:val="20"/>
    </w:rPr>
  </w:style>
  <w:style w:type="paragraph" w:styleId="CommentSubject">
    <w:name w:val="annotation subject"/>
    <w:basedOn w:val="CommentText"/>
    <w:next w:val="CommentText"/>
    <w:link w:val="CommentSubjectChar"/>
    <w:uiPriority w:val="99"/>
    <w:semiHidden/>
    <w:unhideWhenUsed/>
    <w:rsid w:val="00E03D64"/>
    <w:rPr>
      <w:b/>
      <w:bCs/>
    </w:rPr>
  </w:style>
  <w:style w:type="character" w:customStyle="1" w:styleId="CommentSubjectChar">
    <w:name w:val="Comment Subject Char"/>
    <w:basedOn w:val="CommentTextChar"/>
    <w:link w:val="CommentSubject"/>
    <w:uiPriority w:val="99"/>
    <w:semiHidden/>
    <w:rsid w:val="00E03D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E5"/>
  </w:style>
  <w:style w:type="paragraph" w:styleId="Footer">
    <w:name w:val="footer"/>
    <w:basedOn w:val="Normal"/>
    <w:link w:val="FooterChar"/>
    <w:uiPriority w:val="99"/>
    <w:unhideWhenUsed/>
    <w:rsid w:val="0042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E5"/>
  </w:style>
  <w:style w:type="paragraph" w:styleId="ListParagraph">
    <w:name w:val="List Paragraph"/>
    <w:basedOn w:val="Normal"/>
    <w:uiPriority w:val="34"/>
    <w:qFormat/>
    <w:rsid w:val="00DF2A63"/>
    <w:pPr>
      <w:ind w:left="720"/>
      <w:contextualSpacing/>
    </w:pPr>
  </w:style>
  <w:style w:type="table" w:styleId="TableGrid">
    <w:name w:val="Table Grid"/>
    <w:basedOn w:val="TableNormal"/>
    <w:uiPriority w:val="59"/>
    <w:rsid w:val="00BA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92"/>
    <w:rPr>
      <w:rFonts w:ascii="Tahoma" w:hAnsi="Tahoma" w:cs="Tahoma"/>
      <w:sz w:val="16"/>
      <w:szCs w:val="16"/>
    </w:rPr>
  </w:style>
  <w:style w:type="character" w:styleId="CommentReference">
    <w:name w:val="annotation reference"/>
    <w:basedOn w:val="DefaultParagraphFont"/>
    <w:uiPriority w:val="99"/>
    <w:semiHidden/>
    <w:unhideWhenUsed/>
    <w:rsid w:val="00E03D64"/>
    <w:rPr>
      <w:sz w:val="16"/>
      <w:szCs w:val="16"/>
    </w:rPr>
  </w:style>
  <w:style w:type="paragraph" w:styleId="CommentText">
    <w:name w:val="annotation text"/>
    <w:basedOn w:val="Normal"/>
    <w:link w:val="CommentTextChar"/>
    <w:uiPriority w:val="99"/>
    <w:unhideWhenUsed/>
    <w:rsid w:val="00E03D64"/>
    <w:pPr>
      <w:spacing w:line="240" w:lineRule="auto"/>
    </w:pPr>
    <w:rPr>
      <w:sz w:val="20"/>
      <w:szCs w:val="20"/>
    </w:rPr>
  </w:style>
  <w:style w:type="character" w:customStyle="1" w:styleId="CommentTextChar">
    <w:name w:val="Comment Text Char"/>
    <w:basedOn w:val="DefaultParagraphFont"/>
    <w:link w:val="CommentText"/>
    <w:uiPriority w:val="99"/>
    <w:rsid w:val="00E03D64"/>
    <w:rPr>
      <w:sz w:val="20"/>
      <w:szCs w:val="20"/>
    </w:rPr>
  </w:style>
  <w:style w:type="paragraph" w:styleId="CommentSubject">
    <w:name w:val="annotation subject"/>
    <w:basedOn w:val="CommentText"/>
    <w:next w:val="CommentText"/>
    <w:link w:val="CommentSubjectChar"/>
    <w:uiPriority w:val="99"/>
    <w:semiHidden/>
    <w:unhideWhenUsed/>
    <w:rsid w:val="00E03D64"/>
    <w:rPr>
      <w:b/>
      <w:bCs/>
    </w:rPr>
  </w:style>
  <w:style w:type="character" w:customStyle="1" w:styleId="CommentSubjectChar">
    <w:name w:val="Comment Subject Char"/>
    <w:basedOn w:val="CommentTextChar"/>
    <w:link w:val="CommentSubject"/>
    <w:uiPriority w:val="99"/>
    <w:semiHidden/>
    <w:rsid w:val="00E03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Rice</dc:creator>
  <cp:lastModifiedBy>Fiona Barbour</cp:lastModifiedBy>
  <cp:revision>2</cp:revision>
  <cp:lastPrinted>2020-02-24T13:19:00Z</cp:lastPrinted>
  <dcterms:created xsi:type="dcterms:W3CDTF">2021-06-15T12:24:00Z</dcterms:created>
  <dcterms:modified xsi:type="dcterms:W3CDTF">2021-06-15T12:24:00Z</dcterms:modified>
</cp:coreProperties>
</file>