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DA02C" w14:textId="77777777" w:rsidR="00067B0C" w:rsidRDefault="00067B0C">
      <w:pPr>
        <w:rPr>
          <w:rFonts w:ascii="Arial" w:hAnsi="Arial" w:cs="Arial"/>
          <w:b/>
          <w:bCs/>
          <w:sz w:val="32"/>
          <w:szCs w:val="32"/>
        </w:rPr>
      </w:pPr>
    </w:p>
    <w:p w14:paraId="4DA663D1" w14:textId="77777777" w:rsidR="00067B0C" w:rsidRDefault="00067B0C">
      <w:pPr>
        <w:rPr>
          <w:rFonts w:ascii="Arial" w:hAnsi="Arial" w:cs="Arial"/>
          <w:b/>
          <w:bCs/>
          <w:sz w:val="32"/>
          <w:szCs w:val="32"/>
        </w:rPr>
      </w:pPr>
    </w:p>
    <w:p w14:paraId="03502CBC" w14:textId="77777777" w:rsidR="00067B0C" w:rsidRDefault="00067B0C">
      <w:pPr>
        <w:rPr>
          <w:rFonts w:ascii="Arial" w:hAnsi="Arial" w:cs="Arial"/>
          <w:b/>
          <w:bCs/>
          <w:sz w:val="32"/>
          <w:szCs w:val="32"/>
        </w:rPr>
      </w:pPr>
    </w:p>
    <w:p w14:paraId="35D0D9AD" w14:textId="77777777" w:rsidR="00067B0C" w:rsidRDefault="00067B0C">
      <w:pPr>
        <w:rPr>
          <w:rFonts w:ascii="Arial" w:hAnsi="Arial" w:cs="Arial"/>
          <w:b/>
          <w:bCs/>
          <w:sz w:val="32"/>
          <w:szCs w:val="32"/>
        </w:rPr>
      </w:pPr>
    </w:p>
    <w:p w14:paraId="283B903A" w14:textId="77777777" w:rsidR="00067B0C" w:rsidRDefault="00067B0C">
      <w:pPr>
        <w:rPr>
          <w:rFonts w:ascii="Arial" w:hAnsi="Arial" w:cs="Arial"/>
          <w:b/>
          <w:bCs/>
          <w:sz w:val="32"/>
          <w:szCs w:val="32"/>
        </w:rPr>
      </w:pPr>
      <w:r w:rsidRPr="00067B0C">
        <w:rPr>
          <w:rFonts w:ascii="Arial" w:hAnsi="Arial" w:cs="Arial"/>
          <w:b/>
          <w:bCs/>
          <w:noProof/>
          <w:sz w:val="32"/>
          <w:szCs w:val="32"/>
        </w:rPr>
        <w:drawing>
          <wp:anchor distT="0" distB="0" distL="114300" distR="114300" simplePos="0" relativeHeight="251658240" behindDoc="1" locked="0" layoutInCell="1" allowOverlap="1" wp14:anchorId="373D9EFD" wp14:editId="52092328">
            <wp:simplePos x="0" y="0"/>
            <wp:positionH relativeFrom="margin">
              <wp:align>center</wp:align>
            </wp:positionH>
            <wp:positionV relativeFrom="paragraph">
              <wp:posOffset>118745</wp:posOffset>
            </wp:positionV>
            <wp:extent cx="4379595" cy="1619250"/>
            <wp:effectExtent l="0" t="0" r="0" b="0"/>
            <wp:wrapTight wrapText="bothSides">
              <wp:wrapPolygon edited="0">
                <wp:start x="4886" y="2795"/>
                <wp:lineTo x="3007" y="5336"/>
                <wp:lineTo x="1315" y="7115"/>
                <wp:lineTo x="1127" y="8640"/>
                <wp:lineTo x="1127" y="9656"/>
                <wp:lineTo x="1597" y="11435"/>
                <wp:lineTo x="4134" y="15501"/>
                <wp:lineTo x="6295" y="18042"/>
                <wp:lineTo x="6389" y="18551"/>
                <wp:lineTo x="7516" y="18551"/>
                <wp:lineTo x="13811" y="16009"/>
                <wp:lineTo x="13717" y="11435"/>
                <wp:lineTo x="16630" y="11435"/>
                <wp:lineTo x="20576" y="9148"/>
                <wp:lineTo x="20670" y="4828"/>
                <wp:lineTo x="18415" y="4066"/>
                <wp:lineTo x="6013" y="2795"/>
                <wp:lineTo x="4886" y="2795"/>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79595" cy="1619250"/>
                    </a:xfrm>
                    <a:prstGeom prst="rect">
                      <a:avLst/>
                    </a:prstGeom>
                  </pic:spPr>
                </pic:pic>
              </a:graphicData>
            </a:graphic>
            <wp14:sizeRelH relativeFrom="page">
              <wp14:pctWidth>0</wp14:pctWidth>
            </wp14:sizeRelH>
            <wp14:sizeRelV relativeFrom="page">
              <wp14:pctHeight>0</wp14:pctHeight>
            </wp14:sizeRelV>
          </wp:anchor>
        </w:drawing>
      </w:r>
    </w:p>
    <w:p w14:paraId="1018CB67" w14:textId="77777777" w:rsidR="00067B0C" w:rsidRDefault="00067B0C">
      <w:pPr>
        <w:rPr>
          <w:rFonts w:ascii="Arial" w:hAnsi="Arial" w:cs="Arial"/>
          <w:b/>
          <w:bCs/>
          <w:sz w:val="32"/>
          <w:szCs w:val="32"/>
        </w:rPr>
      </w:pPr>
      <w:r>
        <w:rPr>
          <w:rFonts w:ascii="Arial" w:hAnsi="Arial" w:cs="Arial"/>
          <w:b/>
          <w:bCs/>
          <w:sz w:val="32"/>
          <w:szCs w:val="32"/>
        </w:rPr>
        <w:t xml:space="preserve">       </w:t>
      </w:r>
    </w:p>
    <w:p w14:paraId="223FE917" w14:textId="77777777" w:rsidR="00067B0C" w:rsidRDefault="00067B0C">
      <w:pPr>
        <w:rPr>
          <w:rFonts w:ascii="Arial" w:hAnsi="Arial" w:cs="Arial"/>
          <w:b/>
          <w:bCs/>
          <w:sz w:val="32"/>
          <w:szCs w:val="32"/>
        </w:rPr>
      </w:pPr>
    </w:p>
    <w:p w14:paraId="08DDD374" w14:textId="77777777" w:rsidR="00067B0C" w:rsidRDefault="00067B0C">
      <w:pPr>
        <w:rPr>
          <w:rFonts w:ascii="Arial" w:hAnsi="Arial" w:cs="Arial"/>
          <w:b/>
          <w:bCs/>
          <w:sz w:val="32"/>
          <w:szCs w:val="32"/>
        </w:rPr>
      </w:pPr>
    </w:p>
    <w:p w14:paraId="4105B02E" w14:textId="77777777" w:rsidR="00067B0C" w:rsidRDefault="00067B0C">
      <w:pPr>
        <w:rPr>
          <w:rFonts w:ascii="Arial" w:hAnsi="Arial" w:cs="Arial"/>
          <w:b/>
          <w:bCs/>
          <w:sz w:val="32"/>
          <w:szCs w:val="32"/>
        </w:rPr>
      </w:pPr>
    </w:p>
    <w:p w14:paraId="1244A08B" w14:textId="77777777" w:rsidR="00067B0C" w:rsidRDefault="00067B0C">
      <w:pPr>
        <w:rPr>
          <w:rFonts w:ascii="Arial" w:hAnsi="Arial" w:cs="Arial"/>
          <w:b/>
          <w:bCs/>
          <w:sz w:val="32"/>
          <w:szCs w:val="32"/>
        </w:rPr>
      </w:pPr>
    </w:p>
    <w:p w14:paraId="6DCFA113" w14:textId="77777777" w:rsidR="007C112F" w:rsidRDefault="00067B0C">
      <w:pPr>
        <w:rPr>
          <w:rFonts w:ascii="Arial" w:hAnsi="Arial" w:cs="Arial"/>
          <w:b/>
          <w:bCs/>
          <w:sz w:val="44"/>
          <w:szCs w:val="44"/>
        </w:rPr>
      </w:pPr>
      <w:r w:rsidRPr="00067B0C">
        <w:rPr>
          <w:rFonts w:ascii="Arial" w:hAnsi="Arial" w:cs="Arial"/>
          <w:b/>
          <w:bCs/>
          <w:sz w:val="44"/>
          <w:szCs w:val="44"/>
        </w:rPr>
        <w:t xml:space="preserve">                      Fundraising Policy </w:t>
      </w:r>
    </w:p>
    <w:p w14:paraId="51635907" w14:textId="77777777" w:rsidR="00067B0C" w:rsidRDefault="00067B0C">
      <w:pPr>
        <w:rPr>
          <w:rFonts w:ascii="Arial" w:hAnsi="Arial" w:cs="Arial"/>
          <w:b/>
          <w:bCs/>
          <w:sz w:val="44"/>
          <w:szCs w:val="44"/>
        </w:rPr>
      </w:pPr>
    </w:p>
    <w:p w14:paraId="6B5B3696" w14:textId="77777777" w:rsidR="00067B0C" w:rsidRDefault="00067B0C">
      <w:pPr>
        <w:rPr>
          <w:rFonts w:ascii="Arial" w:hAnsi="Arial" w:cs="Arial"/>
          <w:b/>
          <w:bCs/>
          <w:sz w:val="44"/>
          <w:szCs w:val="44"/>
        </w:rPr>
      </w:pPr>
    </w:p>
    <w:p w14:paraId="2549F88D" w14:textId="77777777" w:rsidR="00067B0C" w:rsidRDefault="00067B0C">
      <w:pPr>
        <w:rPr>
          <w:rFonts w:ascii="Arial" w:hAnsi="Arial" w:cs="Arial"/>
          <w:b/>
          <w:bCs/>
          <w:sz w:val="44"/>
          <w:szCs w:val="44"/>
        </w:rPr>
      </w:pPr>
    </w:p>
    <w:p w14:paraId="21D10DF8" w14:textId="77777777" w:rsidR="00067B0C" w:rsidRDefault="00067B0C">
      <w:pPr>
        <w:rPr>
          <w:rFonts w:ascii="Arial" w:hAnsi="Arial" w:cs="Arial"/>
          <w:b/>
          <w:bCs/>
          <w:sz w:val="44"/>
          <w:szCs w:val="44"/>
        </w:rPr>
      </w:pPr>
    </w:p>
    <w:p w14:paraId="6C11A747" w14:textId="77777777" w:rsidR="00067B0C" w:rsidRDefault="00067B0C">
      <w:pPr>
        <w:rPr>
          <w:rFonts w:ascii="Arial" w:hAnsi="Arial" w:cs="Arial"/>
          <w:b/>
          <w:bCs/>
          <w:sz w:val="44"/>
          <w:szCs w:val="44"/>
        </w:rPr>
      </w:pPr>
    </w:p>
    <w:p w14:paraId="7C4B33DE" w14:textId="77777777" w:rsidR="00067B0C" w:rsidRDefault="00067B0C">
      <w:pPr>
        <w:rPr>
          <w:rFonts w:ascii="Arial" w:hAnsi="Arial" w:cs="Arial"/>
          <w:b/>
          <w:bCs/>
          <w:sz w:val="44"/>
          <w:szCs w:val="44"/>
        </w:rPr>
      </w:pPr>
    </w:p>
    <w:p w14:paraId="6C11CD32" w14:textId="77777777" w:rsidR="00067B0C" w:rsidRDefault="00067B0C">
      <w:pPr>
        <w:rPr>
          <w:rFonts w:ascii="Arial" w:hAnsi="Arial" w:cs="Arial"/>
          <w:b/>
          <w:bCs/>
          <w:sz w:val="44"/>
          <w:szCs w:val="44"/>
        </w:rPr>
      </w:pPr>
    </w:p>
    <w:p w14:paraId="01F9F99E" w14:textId="77777777" w:rsidR="00067B0C" w:rsidRDefault="00067B0C">
      <w:pPr>
        <w:rPr>
          <w:rFonts w:ascii="Arial" w:hAnsi="Arial" w:cs="Arial"/>
          <w:b/>
          <w:bCs/>
          <w:sz w:val="44"/>
          <w:szCs w:val="44"/>
        </w:rPr>
      </w:pPr>
    </w:p>
    <w:p w14:paraId="6DE9DF03" w14:textId="77777777" w:rsidR="00067B0C" w:rsidRDefault="00067B0C">
      <w:pPr>
        <w:rPr>
          <w:rFonts w:ascii="Arial" w:hAnsi="Arial" w:cs="Arial"/>
          <w:b/>
          <w:bCs/>
          <w:sz w:val="44"/>
          <w:szCs w:val="44"/>
        </w:rPr>
      </w:pPr>
    </w:p>
    <w:p w14:paraId="401D7446" w14:textId="77777777" w:rsidR="00067B0C" w:rsidRDefault="00067B0C">
      <w:pPr>
        <w:rPr>
          <w:rFonts w:ascii="Arial" w:hAnsi="Arial" w:cs="Arial"/>
          <w:b/>
          <w:bCs/>
          <w:sz w:val="44"/>
          <w:szCs w:val="44"/>
        </w:rPr>
      </w:pPr>
    </w:p>
    <w:p w14:paraId="4502677D" w14:textId="77777777" w:rsidR="00067B0C" w:rsidRDefault="00067B0C">
      <w:pPr>
        <w:rPr>
          <w:rFonts w:ascii="Arial" w:hAnsi="Arial" w:cs="Arial"/>
          <w:b/>
          <w:bCs/>
          <w:sz w:val="44"/>
          <w:szCs w:val="44"/>
        </w:rPr>
      </w:pPr>
    </w:p>
    <w:sdt>
      <w:sdtPr>
        <w:rPr>
          <w:rFonts w:asciiTheme="minorHAnsi" w:eastAsiaTheme="minorHAnsi" w:hAnsiTheme="minorHAnsi" w:cstheme="minorBidi"/>
          <w:color w:val="auto"/>
          <w:sz w:val="22"/>
          <w:szCs w:val="22"/>
          <w:lang w:val="en-GB"/>
        </w:rPr>
        <w:id w:val="-321576591"/>
        <w:docPartObj>
          <w:docPartGallery w:val="Table of Contents"/>
          <w:docPartUnique/>
        </w:docPartObj>
      </w:sdtPr>
      <w:sdtEndPr>
        <w:rPr>
          <w:b/>
          <w:bCs/>
          <w:noProof/>
        </w:rPr>
      </w:sdtEndPr>
      <w:sdtContent>
        <w:p w14:paraId="0848F9E2" w14:textId="77777777" w:rsidR="00067B0C" w:rsidRDefault="00067B0C">
          <w:pPr>
            <w:pStyle w:val="TOCHeading"/>
          </w:pPr>
          <w:r>
            <w:t>Contents</w:t>
          </w:r>
        </w:p>
        <w:p w14:paraId="2944B603" w14:textId="41CF2DEF" w:rsidR="007E23F7" w:rsidRDefault="00DB7096">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19929206" w:history="1">
            <w:r w:rsidR="007E23F7" w:rsidRPr="00CB0618">
              <w:rPr>
                <w:rStyle w:val="Hyperlink"/>
                <w:rFonts w:ascii="Arial" w:hAnsi="Arial" w:cs="Arial"/>
                <w:noProof/>
              </w:rPr>
              <w:t>1 – Introduction</w:t>
            </w:r>
            <w:r w:rsidR="007E23F7">
              <w:rPr>
                <w:noProof/>
                <w:webHidden/>
              </w:rPr>
              <w:tab/>
            </w:r>
            <w:r w:rsidR="007E23F7">
              <w:rPr>
                <w:noProof/>
                <w:webHidden/>
              </w:rPr>
              <w:fldChar w:fldCharType="begin"/>
            </w:r>
            <w:r w:rsidR="007E23F7">
              <w:rPr>
                <w:noProof/>
                <w:webHidden/>
              </w:rPr>
              <w:instrText xml:space="preserve"> PAGEREF _Toc119929206 \h </w:instrText>
            </w:r>
            <w:r w:rsidR="007E23F7">
              <w:rPr>
                <w:noProof/>
                <w:webHidden/>
              </w:rPr>
            </w:r>
            <w:r w:rsidR="007E23F7">
              <w:rPr>
                <w:noProof/>
                <w:webHidden/>
              </w:rPr>
              <w:fldChar w:fldCharType="separate"/>
            </w:r>
            <w:r w:rsidR="00C92E9F">
              <w:rPr>
                <w:noProof/>
                <w:webHidden/>
              </w:rPr>
              <w:t>3</w:t>
            </w:r>
            <w:r w:rsidR="007E23F7">
              <w:rPr>
                <w:noProof/>
                <w:webHidden/>
              </w:rPr>
              <w:fldChar w:fldCharType="end"/>
            </w:r>
          </w:hyperlink>
        </w:p>
        <w:p w14:paraId="4C075A98" w14:textId="43D79FB7" w:rsidR="007E23F7" w:rsidRDefault="00DA0C20">
          <w:pPr>
            <w:pStyle w:val="TOC1"/>
            <w:tabs>
              <w:tab w:val="right" w:leader="dot" w:pos="9016"/>
            </w:tabs>
            <w:rPr>
              <w:rFonts w:eastAsiaTheme="minorEastAsia"/>
              <w:noProof/>
              <w:lang w:eastAsia="en-GB"/>
            </w:rPr>
          </w:pPr>
          <w:hyperlink w:anchor="_Toc119929207" w:history="1">
            <w:r w:rsidR="007E23F7" w:rsidRPr="00CB0618">
              <w:rPr>
                <w:rStyle w:val="Hyperlink"/>
                <w:rFonts w:ascii="Arial" w:hAnsi="Arial" w:cs="Arial"/>
                <w:noProof/>
              </w:rPr>
              <w:t>2 - Fundraising Actions covered by this policy</w:t>
            </w:r>
            <w:r w:rsidR="007E23F7">
              <w:rPr>
                <w:noProof/>
                <w:webHidden/>
              </w:rPr>
              <w:tab/>
            </w:r>
            <w:r w:rsidR="007E23F7">
              <w:rPr>
                <w:noProof/>
                <w:webHidden/>
              </w:rPr>
              <w:fldChar w:fldCharType="begin"/>
            </w:r>
            <w:r w:rsidR="007E23F7">
              <w:rPr>
                <w:noProof/>
                <w:webHidden/>
              </w:rPr>
              <w:instrText xml:space="preserve"> PAGEREF _Toc119929207 \h </w:instrText>
            </w:r>
            <w:r w:rsidR="007E23F7">
              <w:rPr>
                <w:noProof/>
                <w:webHidden/>
              </w:rPr>
            </w:r>
            <w:r w:rsidR="007E23F7">
              <w:rPr>
                <w:noProof/>
                <w:webHidden/>
              </w:rPr>
              <w:fldChar w:fldCharType="separate"/>
            </w:r>
            <w:r w:rsidR="00C92E9F">
              <w:rPr>
                <w:noProof/>
                <w:webHidden/>
              </w:rPr>
              <w:t>3</w:t>
            </w:r>
            <w:r w:rsidR="007E23F7">
              <w:rPr>
                <w:noProof/>
                <w:webHidden/>
              </w:rPr>
              <w:fldChar w:fldCharType="end"/>
            </w:r>
          </w:hyperlink>
        </w:p>
        <w:p w14:paraId="512B5A53" w14:textId="09E1540D" w:rsidR="007E23F7" w:rsidRDefault="00DA0C20">
          <w:pPr>
            <w:pStyle w:val="TOC1"/>
            <w:tabs>
              <w:tab w:val="right" w:leader="dot" w:pos="9016"/>
            </w:tabs>
            <w:rPr>
              <w:rFonts w:eastAsiaTheme="minorEastAsia"/>
              <w:noProof/>
              <w:lang w:eastAsia="en-GB"/>
            </w:rPr>
          </w:pPr>
          <w:hyperlink w:anchor="_Toc119929208" w:history="1">
            <w:r w:rsidR="007E23F7" w:rsidRPr="00CB0618">
              <w:rPr>
                <w:rStyle w:val="Hyperlink"/>
                <w:rFonts w:ascii="Arial" w:hAnsi="Arial" w:cs="Arial"/>
                <w:noProof/>
              </w:rPr>
              <w:t>3 - Laws and Regulations</w:t>
            </w:r>
            <w:r w:rsidR="007E23F7">
              <w:rPr>
                <w:noProof/>
                <w:webHidden/>
              </w:rPr>
              <w:tab/>
            </w:r>
            <w:r w:rsidR="007E23F7">
              <w:rPr>
                <w:noProof/>
                <w:webHidden/>
              </w:rPr>
              <w:fldChar w:fldCharType="begin"/>
            </w:r>
            <w:r w:rsidR="007E23F7">
              <w:rPr>
                <w:noProof/>
                <w:webHidden/>
              </w:rPr>
              <w:instrText xml:space="preserve"> PAGEREF _Toc119929208 \h </w:instrText>
            </w:r>
            <w:r w:rsidR="007E23F7">
              <w:rPr>
                <w:noProof/>
                <w:webHidden/>
              </w:rPr>
            </w:r>
            <w:r w:rsidR="007E23F7">
              <w:rPr>
                <w:noProof/>
                <w:webHidden/>
              </w:rPr>
              <w:fldChar w:fldCharType="separate"/>
            </w:r>
            <w:r w:rsidR="00C92E9F">
              <w:rPr>
                <w:noProof/>
                <w:webHidden/>
              </w:rPr>
              <w:t>4</w:t>
            </w:r>
            <w:r w:rsidR="007E23F7">
              <w:rPr>
                <w:noProof/>
                <w:webHidden/>
              </w:rPr>
              <w:fldChar w:fldCharType="end"/>
            </w:r>
          </w:hyperlink>
        </w:p>
        <w:p w14:paraId="07350B95" w14:textId="631C8DAA" w:rsidR="007E23F7" w:rsidRDefault="00DA0C20">
          <w:pPr>
            <w:pStyle w:val="TOC1"/>
            <w:tabs>
              <w:tab w:val="right" w:leader="dot" w:pos="9016"/>
            </w:tabs>
            <w:rPr>
              <w:rFonts w:eastAsiaTheme="minorEastAsia"/>
              <w:noProof/>
              <w:lang w:eastAsia="en-GB"/>
            </w:rPr>
          </w:pPr>
          <w:hyperlink w:anchor="_Toc119929209" w:history="1">
            <w:r w:rsidR="007E23F7" w:rsidRPr="00CB0618">
              <w:rPr>
                <w:rStyle w:val="Hyperlink"/>
                <w:rFonts w:ascii="Arial" w:hAnsi="Arial" w:cs="Arial"/>
                <w:noProof/>
              </w:rPr>
              <w:t>4 - Fundraising Compliance</w:t>
            </w:r>
            <w:r w:rsidR="007E23F7">
              <w:rPr>
                <w:noProof/>
                <w:webHidden/>
              </w:rPr>
              <w:tab/>
            </w:r>
            <w:r w:rsidR="007E23F7">
              <w:rPr>
                <w:noProof/>
                <w:webHidden/>
              </w:rPr>
              <w:fldChar w:fldCharType="begin"/>
            </w:r>
            <w:r w:rsidR="007E23F7">
              <w:rPr>
                <w:noProof/>
                <w:webHidden/>
              </w:rPr>
              <w:instrText xml:space="preserve"> PAGEREF _Toc119929209 \h </w:instrText>
            </w:r>
            <w:r w:rsidR="007E23F7">
              <w:rPr>
                <w:noProof/>
                <w:webHidden/>
              </w:rPr>
            </w:r>
            <w:r w:rsidR="007E23F7">
              <w:rPr>
                <w:noProof/>
                <w:webHidden/>
              </w:rPr>
              <w:fldChar w:fldCharType="separate"/>
            </w:r>
            <w:r w:rsidR="00C92E9F">
              <w:rPr>
                <w:noProof/>
                <w:webHidden/>
              </w:rPr>
              <w:t>5</w:t>
            </w:r>
            <w:r w:rsidR="007E23F7">
              <w:rPr>
                <w:noProof/>
                <w:webHidden/>
              </w:rPr>
              <w:fldChar w:fldCharType="end"/>
            </w:r>
          </w:hyperlink>
        </w:p>
        <w:p w14:paraId="1909F60C" w14:textId="459CE4F0" w:rsidR="007E23F7" w:rsidRDefault="00DA0C20">
          <w:pPr>
            <w:pStyle w:val="TOC1"/>
            <w:tabs>
              <w:tab w:val="right" w:leader="dot" w:pos="9016"/>
            </w:tabs>
            <w:rPr>
              <w:rFonts w:eastAsiaTheme="minorEastAsia"/>
              <w:noProof/>
              <w:lang w:eastAsia="en-GB"/>
            </w:rPr>
          </w:pPr>
          <w:hyperlink w:anchor="_Toc119929210" w:history="1">
            <w:r w:rsidR="007E23F7" w:rsidRPr="00CB0618">
              <w:rPr>
                <w:rStyle w:val="Hyperlink"/>
                <w:rFonts w:ascii="Arial" w:hAnsi="Arial" w:cs="Arial"/>
                <w:noProof/>
              </w:rPr>
              <w:t>5- Fundraising Responsibility</w:t>
            </w:r>
            <w:r w:rsidR="007E23F7">
              <w:rPr>
                <w:noProof/>
                <w:webHidden/>
              </w:rPr>
              <w:tab/>
            </w:r>
            <w:r w:rsidR="007E23F7">
              <w:rPr>
                <w:noProof/>
                <w:webHidden/>
              </w:rPr>
              <w:fldChar w:fldCharType="begin"/>
            </w:r>
            <w:r w:rsidR="007E23F7">
              <w:rPr>
                <w:noProof/>
                <w:webHidden/>
              </w:rPr>
              <w:instrText xml:space="preserve"> PAGEREF _Toc119929210 \h </w:instrText>
            </w:r>
            <w:r w:rsidR="007E23F7">
              <w:rPr>
                <w:noProof/>
                <w:webHidden/>
              </w:rPr>
            </w:r>
            <w:r w:rsidR="007E23F7">
              <w:rPr>
                <w:noProof/>
                <w:webHidden/>
              </w:rPr>
              <w:fldChar w:fldCharType="separate"/>
            </w:r>
            <w:r w:rsidR="00C92E9F">
              <w:rPr>
                <w:noProof/>
                <w:webHidden/>
              </w:rPr>
              <w:t>5</w:t>
            </w:r>
            <w:r w:rsidR="007E23F7">
              <w:rPr>
                <w:noProof/>
                <w:webHidden/>
              </w:rPr>
              <w:fldChar w:fldCharType="end"/>
            </w:r>
          </w:hyperlink>
        </w:p>
        <w:p w14:paraId="2E30F690" w14:textId="529517C0" w:rsidR="007E23F7" w:rsidRDefault="00DA0C20">
          <w:pPr>
            <w:pStyle w:val="TOC1"/>
            <w:tabs>
              <w:tab w:val="right" w:leader="dot" w:pos="9016"/>
            </w:tabs>
            <w:rPr>
              <w:rFonts w:eastAsiaTheme="minorEastAsia"/>
              <w:noProof/>
              <w:lang w:eastAsia="en-GB"/>
            </w:rPr>
          </w:pPr>
          <w:hyperlink w:anchor="_Toc119929211" w:history="1">
            <w:r w:rsidR="007E23F7" w:rsidRPr="00CB0618">
              <w:rPr>
                <w:rStyle w:val="Hyperlink"/>
                <w:rFonts w:ascii="Arial" w:hAnsi="Arial" w:cs="Arial"/>
                <w:noProof/>
              </w:rPr>
              <w:t>6- Vulnerable People</w:t>
            </w:r>
            <w:r w:rsidR="007E23F7">
              <w:rPr>
                <w:noProof/>
                <w:webHidden/>
              </w:rPr>
              <w:tab/>
            </w:r>
            <w:r w:rsidR="007E23F7">
              <w:rPr>
                <w:noProof/>
                <w:webHidden/>
              </w:rPr>
              <w:fldChar w:fldCharType="begin"/>
            </w:r>
            <w:r w:rsidR="007E23F7">
              <w:rPr>
                <w:noProof/>
                <w:webHidden/>
              </w:rPr>
              <w:instrText xml:space="preserve"> PAGEREF _Toc119929211 \h </w:instrText>
            </w:r>
            <w:r w:rsidR="007E23F7">
              <w:rPr>
                <w:noProof/>
                <w:webHidden/>
              </w:rPr>
            </w:r>
            <w:r w:rsidR="007E23F7">
              <w:rPr>
                <w:noProof/>
                <w:webHidden/>
              </w:rPr>
              <w:fldChar w:fldCharType="separate"/>
            </w:r>
            <w:r w:rsidR="00C92E9F">
              <w:rPr>
                <w:noProof/>
                <w:webHidden/>
              </w:rPr>
              <w:t>6</w:t>
            </w:r>
            <w:r w:rsidR="007E23F7">
              <w:rPr>
                <w:noProof/>
                <w:webHidden/>
              </w:rPr>
              <w:fldChar w:fldCharType="end"/>
            </w:r>
          </w:hyperlink>
        </w:p>
        <w:p w14:paraId="276FC1BD" w14:textId="39593F5B" w:rsidR="007E23F7" w:rsidRDefault="00DA0C20">
          <w:pPr>
            <w:pStyle w:val="TOC1"/>
            <w:tabs>
              <w:tab w:val="right" w:leader="dot" w:pos="9016"/>
            </w:tabs>
            <w:rPr>
              <w:rFonts w:eastAsiaTheme="minorEastAsia"/>
              <w:noProof/>
              <w:lang w:eastAsia="en-GB"/>
            </w:rPr>
          </w:pPr>
          <w:hyperlink w:anchor="_Toc119929212" w:history="1">
            <w:r w:rsidR="007E23F7" w:rsidRPr="00CB0618">
              <w:rPr>
                <w:rStyle w:val="Hyperlink"/>
                <w:rFonts w:ascii="Arial" w:hAnsi="Arial" w:cs="Arial"/>
                <w:noProof/>
              </w:rPr>
              <w:t>7 - Acceptable Fundraising Activities</w:t>
            </w:r>
            <w:r w:rsidR="007E23F7">
              <w:rPr>
                <w:noProof/>
                <w:webHidden/>
              </w:rPr>
              <w:tab/>
            </w:r>
            <w:r w:rsidR="007E23F7">
              <w:rPr>
                <w:noProof/>
                <w:webHidden/>
              </w:rPr>
              <w:fldChar w:fldCharType="begin"/>
            </w:r>
            <w:r w:rsidR="007E23F7">
              <w:rPr>
                <w:noProof/>
                <w:webHidden/>
              </w:rPr>
              <w:instrText xml:space="preserve"> PAGEREF _Toc119929212 \h </w:instrText>
            </w:r>
            <w:r w:rsidR="007E23F7">
              <w:rPr>
                <w:noProof/>
                <w:webHidden/>
              </w:rPr>
            </w:r>
            <w:r w:rsidR="007E23F7">
              <w:rPr>
                <w:noProof/>
                <w:webHidden/>
              </w:rPr>
              <w:fldChar w:fldCharType="separate"/>
            </w:r>
            <w:r w:rsidR="00C92E9F">
              <w:rPr>
                <w:noProof/>
                <w:webHidden/>
              </w:rPr>
              <w:t>6</w:t>
            </w:r>
            <w:r w:rsidR="007E23F7">
              <w:rPr>
                <w:noProof/>
                <w:webHidden/>
              </w:rPr>
              <w:fldChar w:fldCharType="end"/>
            </w:r>
          </w:hyperlink>
        </w:p>
        <w:p w14:paraId="056837D2" w14:textId="4C05A0A9" w:rsidR="007E23F7" w:rsidRDefault="00DA0C20">
          <w:pPr>
            <w:pStyle w:val="TOC1"/>
            <w:tabs>
              <w:tab w:val="right" w:leader="dot" w:pos="9016"/>
            </w:tabs>
            <w:rPr>
              <w:rFonts w:eastAsiaTheme="minorEastAsia"/>
              <w:noProof/>
              <w:lang w:eastAsia="en-GB"/>
            </w:rPr>
          </w:pPr>
          <w:hyperlink w:anchor="_Toc119929213" w:history="1">
            <w:r w:rsidR="007E23F7" w:rsidRPr="00CB0618">
              <w:rPr>
                <w:rStyle w:val="Hyperlink"/>
                <w:rFonts w:ascii="Arial" w:hAnsi="Arial" w:cs="Arial"/>
                <w:noProof/>
              </w:rPr>
              <w:t>8 - Complaints</w:t>
            </w:r>
            <w:r w:rsidR="007E23F7">
              <w:rPr>
                <w:noProof/>
                <w:webHidden/>
              </w:rPr>
              <w:tab/>
            </w:r>
            <w:r w:rsidR="007E23F7">
              <w:rPr>
                <w:noProof/>
                <w:webHidden/>
              </w:rPr>
              <w:fldChar w:fldCharType="begin"/>
            </w:r>
            <w:r w:rsidR="007E23F7">
              <w:rPr>
                <w:noProof/>
                <w:webHidden/>
              </w:rPr>
              <w:instrText xml:space="preserve"> PAGEREF _Toc119929213 \h </w:instrText>
            </w:r>
            <w:r w:rsidR="007E23F7">
              <w:rPr>
                <w:noProof/>
                <w:webHidden/>
              </w:rPr>
            </w:r>
            <w:r w:rsidR="007E23F7">
              <w:rPr>
                <w:noProof/>
                <w:webHidden/>
              </w:rPr>
              <w:fldChar w:fldCharType="separate"/>
            </w:r>
            <w:r w:rsidR="00C92E9F">
              <w:rPr>
                <w:noProof/>
                <w:webHidden/>
              </w:rPr>
              <w:t>9</w:t>
            </w:r>
            <w:r w:rsidR="007E23F7">
              <w:rPr>
                <w:noProof/>
                <w:webHidden/>
              </w:rPr>
              <w:fldChar w:fldCharType="end"/>
            </w:r>
          </w:hyperlink>
        </w:p>
        <w:p w14:paraId="0A3223B2" w14:textId="59F34B0E" w:rsidR="007E23F7" w:rsidRDefault="00DA0C20">
          <w:pPr>
            <w:pStyle w:val="TOC1"/>
            <w:tabs>
              <w:tab w:val="right" w:leader="dot" w:pos="9016"/>
            </w:tabs>
            <w:rPr>
              <w:rFonts w:eastAsiaTheme="minorEastAsia"/>
              <w:noProof/>
              <w:lang w:eastAsia="en-GB"/>
            </w:rPr>
          </w:pPr>
          <w:hyperlink w:anchor="_Toc119929214" w:history="1">
            <w:r w:rsidR="007E23F7" w:rsidRPr="00CB0618">
              <w:rPr>
                <w:rStyle w:val="Hyperlink"/>
                <w:noProof/>
              </w:rPr>
              <w:t>Appendices</w:t>
            </w:r>
            <w:r w:rsidR="007E23F7">
              <w:rPr>
                <w:noProof/>
                <w:webHidden/>
              </w:rPr>
              <w:tab/>
            </w:r>
            <w:r w:rsidR="007E23F7">
              <w:rPr>
                <w:noProof/>
                <w:webHidden/>
              </w:rPr>
              <w:fldChar w:fldCharType="begin"/>
            </w:r>
            <w:r w:rsidR="007E23F7">
              <w:rPr>
                <w:noProof/>
                <w:webHidden/>
              </w:rPr>
              <w:instrText xml:space="preserve"> PAGEREF _Toc119929214 \h </w:instrText>
            </w:r>
            <w:r w:rsidR="007E23F7">
              <w:rPr>
                <w:noProof/>
                <w:webHidden/>
              </w:rPr>
            </w:r>
            <w:r w:rsidR="007E23F7">
              <w:rPr>
                <w:noProof/>
                <w:webHidden/>
              </w:rPr>
              <w:fldChar w:fldCharType="separate"/>
            </w:r>
            <w:r w:rsidR="00C92E9F">
              <w:rPr>
                <w:noProof/>
                <w:webHidden/>
              </w:rPr>
              <w:t>10</w:t>
            </w:r>
            <w:r w:rsidR="007E23F7">
              <w:rPr>
                <w:noProof/>
                <w:webHidden/>
              </w:rPr>
              <w:fldChar w:fldCharType="end"/>
            </w:r>
          </w:hyperlink>
        </w:p>
        <w:p w14:paraId="1CAE8F85" w14:textId="4090242D" w:rsidR="00067B0C" w:rsidRDefault="00DB7096">
          <w:r>
            <w:rPr>
              <w:b/>
              <w:bCs/>
              <w:noProof/>
              <w:lang w:val="en-US"/>
            </w:rPr>
            <w:fldChar w:fldCharType="end"/>
          </w:r>
        </w:p>
      </w:sdtContent>
    </w:sdt>
    <w:p w14:paraId="6FC4AE91" w14:textId="77777777" w:rsidR="00067B0C" w:rsidRDefault="00067B0C">
      <w:pPr>
        <w:rPr>
          <w:rFonts w:ascii="Arial" w:hAnsi="Arial" w:cs="Arial"/>
          <w:b/>
          <w:bCs/>
          <w:sz w:val="44"/>
          <w:szCs w:val="44"/>
        </w:rPr>
      </w:pPr>
    </w:p>
    <w:p w14:paraId="6769D4EE" w14:textId="77777777" w:rsidR="00067B0C" w:rsidRDefault="00067B0C">
      <w:pPr>
        <w:rPr>
          <w:rFonts w:ascii="Arial" w:hAnsi="Arial" w:cs="Arial"/>
          <w:b/>
          <w:bCs/>
          <w:sz w:val="44"/>
          <w:szCs w:val="44"/>
        </w:rPr>
      </w:pPr>
    </w:p>
    <w:p w14:paraId="621A89CC" w14:textId="77777777" w:rsidR="00067B0C" w:rsidRDefault="00067B0C">
      <w:pPr>
        <w:rPr>
          <w:rFonts w:ascii="Arial" w:hAnsi="Arial" w:cs="Arial"/>
          <w:b/>
          <w:bCs/>
          <w:sz w:val="44"/>
          <w:szCs w:val="44"/>
        </w:rPr>
      </w:pPr>
    </w:p>
    <w:p w14:paraId="2F25410F" w14:textId="77777777" w:rsidR="00067B0C" w:rsidRDefault="00067B0C">
      <w:pPr>
        <w:rPr>
          <w:rFonts w:ascii="Arial" w:hAnsi="Arial" w:cs="Arial"/>
          <w:b/>
          <w:bCs/>
          <w:sz w:val="44"/>
          <w:szCs w:val="44"/>
        </w:rPr>
      </w:pPr>
    </w:p>
    <w:p w14:paraId="433DB025" w14:textId="77777777" w:rsidR="00067B0C" w:rsidRDefault="00067B0C">
      <w:pPr>
        <w:rPr>
          <w:rFonts w:ascii="Arial" w:hAnsi="Arial" w:cs="Arial"/>
          <w:b/>
          <w:bCs/>
          <w:sz w:val="44"/>
          <w:szCs w:val="44"/>
        </w:rPr>
      </w:pPr>
    </w:p>
    <w:p w14:paraId="309B5129" w14:textId="77777777" w:rsidR="00067B0C" w:rsidRDefault="00067B0C">
      <w:pPr>
        <w:rPr>
          <w:rFonts w:ascii="Arial" w:hAnsi="Arial" w:cs="Arial"/>
          <w:b/>
          <w:bCs/>
          <w:sz w:val="44"/>
          <w:szCs w:val="44"/>
        </w:rPr>
      </w:pPr>
    </w:p>
    <w:p w14:paraId="518563F1" w14:textId="77777777" w:rsidR="00067B0C" w:rsidRDefault="00067B0C">
      <w:pPr>
        <w:rPr>
          <w:rFonts w:ascii="Arial" w:hAnsi="Arial" w:cs="Arial"/>
          <w:b/>
          <w:bCs/>
          <w:sz w:val="44"/>
          <w:szCs w:val="44"/>
        </w:rPr>
      </w:pPr>
    </w:p>
    <w:p w14:paraId="0557EA6C" w14:textId="77777777" w:rsidR="00067B0C" w:rsidRDefault="00067B0C">
      <w:pPr>
        <w:rPr>
          <w:rFonts w:ascii="Arial" w:hAnsi="Arial" w:cs="Arial"/>
          <w:b/>
          <w:bCs/>
          <w:sz w:val="44"/>
          <w:szCs w:val="44"/>
        </w:rPr>
      </w:pPr>
    </w:p>
    <w:p w14:paraId="18C8EADB" w14:textId="77777777" w:rsidR="00067B0C" w:rsidRDefault="00067B0C">
      <w:pPr>
        <w:rPr>
          <w:rFonts w:ascii="Arial" w:hAnsi="Arial" w:cs="Arial"/>
          <w:b/>
          <w:bCs/>
          <w:sz w:val="44"/>
          <w:szCs w:val="44"/>
        </w:rPr>
      </w:pPr>
    </w:p>
    <w:p w14:paraId="6EE6A12F" w14:textId="77777777" w:rsidR="00067B0C" w:rsidRDefault="00067B0C">
      <w:pPr>
        <w:rPr>
          <w:rFonts w:ascii="Arial" w:hAnsi="Arial" w:cs="Arial"/>
          <w:b/>
          <w:bCs/>
          <w:sz w:val="44"/>
          <w:szCs w:val="44"/>
        </w:rPr>
      </w:pPr>
    </w:p>
    <w:p w14:paraId="20C268CF" w14:textId="77777777" w:rsidR="00067B0C" w:rsidRDefault="00067B0C">
      <w:pPr>
        <w:rPr>
          <w:rFonts w:ascii="Arial" w:hAnsi="Arial" w:cs="Arial"/>
          <w:b/>
          <w:bCs/>
          <w:sz w:val="44"/>
          <w:szCs w:val="44"/>
        </w:rPr>
      </w:pPr>
    </w:p>
    <w:p w14:paraId="5D3B93DB" w14:textId="77777777" w:rsidR="00067B0C" w:rsidRDefault="00067B0C">
      <w:pPr>
        <w:rPr>
          <w:rFonts w:ascii="Arial" w:hAnsi="Arial" w:cs="Arial"/>
          <w:b/>
          <w:bCs/>
          <w:sz w:val="44"/>
          <w:szCs w:val="44"/>
        </w:rPr>
      </w:pPr>
    </w:p>
    <w:p w14:paraId="51A41D69" w14:textId="77777777" w:rsidR="00331C6E" w:rsidRDefault="00331C6E" w:rsidP="000F5F24">
      <w:pPr>
        <w:rPr>
          <w:rFonts w:ascii="Arial" w:hAnsi="Arial" w:cs="Arial"/>
          <w:b/>
          <w:bCs/>
          <w:sz w:val="44"/>
          <w:szCs w:val="44"/>
        </w:rPr>
      </w:pPr>
    </w:p>
    <w:p w14:paraId="200931B8" w14:textId="77777777" w:rsidR="00A309E1" w:rsidRDefault="00A309E1" w:rsidP="000F5F24">
      <w:pPr>
        <w:rPr>
          <w:sz w:val="24"/>
          <w:szCs w:val="24"/>
        </w:rPr>
      </w:pPr>
    </w:p>
    <w:p w14:paraId="1BC51AE4" w14:textId="1F1B685F" w:rsidR="00C60C99" w:rsidRDefault="003F5D8D" w:rsidP="00331C6E">
      <w:pPr>
        <w:pStyle w:val="Heading1"/>
        <w:rPr>
          <w:rFonts w:ascii="Arial" w:hAnsi="Arial" w:cs="Arial"/>
          <w:sz w:val="24"/>
          <w:szCs w:val="24"/>
        </w:rPr>
      </w:pPr>
      <w:bookmarkStart w:id="0" w:name="_Toc119929206"/>
      <w:r>
        <w:rPr>
          <w:rFonts w:ascii="Arial" w:hAnsi="Arial" w:cs="Arial"/>
          <w:sz w:val="24"/>
          <w:szCs w:val="24"/>
        </w:rPr>
        <w:lastRenderedPageBreak/>
        <w:t xml:space="preserve">1 </w:t>
      </w:r>
      <w:r w:rsidR="00B2413A">
        <w:rPr>
          <w:rFonts w:ascii="Arial" w:hAnsi="Arial" w:cs="Arial"/>
          <w:sz w:val="24"/>
          <w:szCs w:val="24"/>
        </w:rPr>
        <w:t>–</w:t>
      </w:r>
      <w:r>
        <w:rPr>
          <w:rFonts w:ascii="Arial" w:hAnsi="Arial" w:cs="Arial"/>
          <w:sz w:val="24"/>
          <w:szCs w:val="24"/>
        </w:rPr>
        <w:t xml:space="preserve"> </w:t>
      </w:r>
      <w:r w:rsidR="00331C6E" w:rsidRPr="00A309E1">
        <w:rPr>
          <w:rFonts w:ascii="Arial" w:hAnsi="Arial" w:cs="Arial"/>
          <w:sz w:val="24"/>
          <w:szCs w:val="24"/>
        </w:rPr>
        <w:t>Introduction</w:t>
      </w:r>
      <w:bookmarkEnd w:id="0"/>
    </w:p>
    <w:p w14:paraId="7A155CA4" w14:textId="77777777" w:rsidR="00B2413A" w:rsidRPr="00B2413A" w:rsidRDefault="00B2413A" w:rsidP="00B2413A">
      <w:pPr>
        <w:rPr>
          <w:rFonts w:ascii="Arial" w:hAnsi="Arial" w:cs="Arial"/>
          <w:sz w:val="24"/>
          <w:szCs w:val="24"/>
        </w:rPr>
      </w:pPr>
    </w:p>
    <w:p w14:paraId="208FFC09" w14:textId="3D5C1959" w:rsidR="00B2413A" w:rsidRPr="00B2413A" w:rsidRDefault="00B2413A" w:rsidP="00B2413A">
      <w:pPr>
        <w:spacing w:after="0" w:line="240" w:lineRule="auto"/>
        <w:jc w:val="both"/>
        <w:rPr>
          <w:rFonts w:ascii="Arial" w:eastAsia="Times New Roman" w:hAnsi="Arial" w:cs="Arial"/>
          <w:sz w:val="24"/>
          <w:szCs w:val="24"/>
        </w:rPr>
      </w:pPr>
      <w:r w:rsidRPr="00B2413A">
        <w:rPr>
          <w:rFonts w:ascii="Arial" w:eastAsia="Times New Roman" w:hAnsi="Arial" w:cs="Arial"/>
          <w:sz w:val="24"/>
          <w:szCs w:val="24"/>
        </w:rPr>
        <w:t xml:space="preserve">Nothing in this policy will contravene the effective implementation of the Equality, </w:t>
      </w:r>
      <w:r w:rsidR="004857EC" w:rsidRPr="00B2413A">
        <w:rPr>
          <w:rFonts w:ascii="Arial" w:eastAsia="Times New Roman" w:hAnsi="Arial" w:cs="Arial"/>
          <w:sz w:val="24"/>
          <w:szCs w:val="24"/>
        </w:rPr>
        <w:t>Diversity,</w:t>
      </w:r>
      <w:r w:rsidRPr="00B2413A">
        <w:rPr>
          <w:rFonts w:ascii="Arial" w:eastAsia="Times New Roman" w:hAnsi="Arial" w:cs="Arial"/>
          <w:sz w:val="24"/>
          <w:szCs w:val="24"/>
        </w:rPr>
        <w:t xml:space="preserve"> and Inclusion Policy (P14/08)</w:t>
      </w:r>
      <w:r w:rsidRPr="00B2413A">
        <w:rPr>
          <w:rFonts w:ascii="Arial" w:eastAsia="Times New Roman" w:hAnsi="Arial" w:cs="Arial"/>
          <w:color w:val="FF0000"/>
          <w:sz w:val="24"/>
          <w:szCs w:val="24"/>
        </w:rPr>
        <w:t xml:space="preserve"> </w:t>
      </w:r>
      <w:r w:rsidRPr="00B2413A">
        <w:rPr>
          <w:rFonts w:ascii="Arial" w:eastAsia="Times New Roman" w:hAnsi="Arial" w:cs="Arial"/>
          <w:sz w:val="24"/>
          <w:szCs w:val="24"/>
        </w:rPr>
        <w:t xml:space="preserve">of </w:t>
      </w:r>
      <w:r w:rsidR="004857EC">
        <w:rPr>
          <w:rFonts w:ascii="Arial" w:eastAsia="Times New Roman" w:hAnsi="Arial" w:cs="Arial"/>
          <w:sz w:val="24"/>
          <w:szCs w:val="24"/>
        </w:rPr>
        <w:t>Age UK Wigan Borough (</w:t>
      </w:r>
      <w:r w:rsidRPr="00B2413A">
        <w:rPr>
          <w:rFonts w:ascii="Arial" w:eastAsia="Times New Roman" w:hAnsi="Arial" w:cs="Arial"/>
          <w:sz w:val="24"/>
          <w:szCs w:val="24"/>
        </w:rPr>
        <w:t>AUK WB</w:t>
      </w:r>
      <w:r w:rsidR="004857EC">
        <w:rPr>
          <w:rFonts w:ascii="Arial" w:eastAsia="Times New Roman" w:hAnsi="Arial" w:cs="Arial"/>
          <w:sz w:val="24"/>
          <w:szCs w:val="24"/>
        </w:rPr>
        <w:t>)</w:t>
      </w:r>
      <w:r w:rsidRPr="00B2413A">
        <w:rPr>
          <w:rFonts w:ascii="Arial" w:eastAsia="Times New Roman" w:hAnsi="Arial" w:cs="Arial"/>
          <w:sz w:val="24"/>
          <w:szCs w:val="24"/>
        </w:rPr>
        <w:t>. The organisation will seek to implement all relevant legislation and develop best practice in equality and diversity and other organisation policies will support this objective.</w:t>
      </w:r>
    </w:p>
    <w:p w14:paraId="4EC4B3DE" w14:textId="77777777" w:rsidR="00B2413A" w:rsidRPr="00B2413A" w:rsidRDefault="00B2413A" w:rsidP="00B2413A">
      <w:pPr>
        <w:jc w:val="both"/>
        <w:rPr>
          <w:rFonts w:ascii="Arial" w:hAnsi="Arial" w:cs="Arial"/>
          <w:sz w:val="24"/>
          <w:szCs w:val="24"/>
        </w:rPr>
      </w:pPr>
    </w:p>
    <w:p w14:paraId="73A55565" w14:textId="78C9F086" w:rsidR="00331C6E" w:rsidRDefault="00B2413A" w:rsidP="00B2413A">
      <w:pPr>
        <w:spacing w:after="0" w:line="240" w:lineRule="auto"/>
        <w:jc w:val="both"/>
        <w:rPr>
          <w:rFonts w:ascii="Arial" w:eastAsia="Times New Roman" w:hAnsi="Arial" w:cs="Arial"/>
          <w:sz w:val="24"/>
          <w:szCs w:val="24"/>
        </w:rPr>
      </w:pPr>
      <w:r w:rsidRPr="00B2413A">
        <w:rPr>
          <w:rFonts w:ascii="Arial" w:eastAsia="Times New Roman" w:hAnsi="Arial" w:cs="Arial"/>
          <w:sz w:val="24"/>
          <w:szCs w:val="24"/>
        </w:rPr>
        <w:t>This policy does not form part of any contract of employment or other contract to provide services and we may amend it at any time.</w:t>
      </w:r>
    </w:p>
    <w:p w14:paraId="761D4EC5" w14:textId="77777777" w:rsidR="00B2413A" w:rsidRPr="00B2413A" w:rsidRDefault="00B2413A" w:rsidP="00B2413A">
      <w:pPr>
        <w:spacing w:after="0" w:line="240" w:lineRule="auto"/>
        <w:jc w:val="both"/>
        <w:rPr>
          <w:rFonts w:ascii="Arial" w:eastAsia="Times New Roman" w:hAnsi="Arial" w:cs="Arial"/>
          <w:sz w:val="24"/>
          <w:szCs w:val="24"/>
        </w:rPr>
      </w:pPr>
    </w:p>
    <w:p w14:paraId="28CA0937" w14:textId="57D14B8D" w:rsidR="00E15724" w:rsidRDefault="000F5F24" w:rsidP="000F5F24">
      <w:pPr>
        <w:rPr>
          <w:rFonts w:ascii="Arial" w:hAnsi="Arial" w:cs="Arial"/>
          <w:sz w:val="24"/>
          <w:szCs w:val="24"/>
        </w:rPr>
      </w:pPr>
      <w:r w:rsidRPr="00A309E1">
        <w:rPr>
          <w:rFonts w:ascii="Arial" w:hAnsi="Arial" w:cs="Arial"/>
          <w:sz w:val="24"/>
          <w:szCs w:val="24"/>
        </w:rPr>
        <w:t>A</w:t>
      </w:r>
      <w:r w:rsidR="004857EC">
        <w:rPr>
          <w:rFonts w:ascii="Arial" w:hAnsi="Arial" w:cs="Arial"/>
          <w:sz w:val="24"/>
          <w:szCs w:val="24"/>
        </w:rPr>
        <w:t>UK WB</w:t>
      </w:r>
      <w:r w:rsidR="00C60C99" w:rsidRPr="00A309E1">
        <w:rPr>
          <w:rFonts w:ascii="Arial" w:hAnsi="Arial" w:cs="Arial"/>
          <w:sz w:val="24"/>
          <w:szCs w:val="24"/>
        </w:rPr>
        <w:t xml:space="preserve"> will use fundraising as a</w:t>
      </w:r>
      <w:r w:rsidR="00331C6E" w:rsidRPr="00A309E1">
        <w:rPr>
          <w:rFonts w:ascii="Arial" w:hAnsi="Arial" w:cs="Arial"/>
          <w:sz w:val="24"/>
          <w:szCs w:val="24"/>
        </w:rPr>
        <w:t>n</w:t>
      </w:r>
      <w:r w:rsidR="00C60C99" w:rsidRPr="00A309E1">
        <w:rPr>
          <w:rFonts w:ascii="Arial" w:hAnsi="Arial" w:cs="Arial"/>
          <w:sz w:val="24"/>
          <w:szCs w:val="24"/>
        </w:rPr>
        <w:t xml:space="preserve"> income stream to continue to provide services </w:t>
      </w:r>
      <w:r w:rsidR="00331C6E" w:rsidRPr="00A309E1">
        <w:rPr>
          <w:rFonts w:ascii="Arial" w:hAnsi="Arial" w:cs="Arial"/>
          <w:sz w:val="24"/>
          <w:szCs w:val="24"/>
        </w:rPr>
        <w:t xml:space="preserve">to help people across the Wigan Borough. We commit to the </w:t>
      </w:r>
      <w:r w:rsidRPr="00A309E1">
        <w:rPr>
          <w:rFonts w:ascii="Arial" w:hAnsi="Arial" w:cs="Arial"/>
          <w:sz w:val="24"/>
          <w:szCs w:val="24"/>
        </w:rPr>
        <w:t>Code of Fundraising Practi</w:t>
      </w:r>
      <w:r w:rsidR="00B252A7">
        <w:rPr>
          <w:rFonts w:ascii="Arial" w:hAnsi="Arial" w:cs="Arial"/>
          <w:sz w:val="24"/>
          <w:szCs w:val="24"/>
        </w:rPr>
        <w:t>c</w:t>
      </w:r>
      <w:r w:rsidRPr="00A309E1">
        <w:rPr>
          <w:rFonts w:ascii="Arial" w:hAnsi="Arial" w:cs="Arial"/>
          <w:sz w:val="24"/>
          <w:szCs w:val="24"/>
        </w:rPr>
        <w:t>e</w:t>
      </w:r>
      <w:r w:rsidR="00E15724">
        <w:rPr>
          <w:rFonts w:ascii="Arial" w:hAnsi="Arial" w:cs="Arial"/>
          <w:sz w:val="24"/>
          <w:szCs w:val="24"/>
        </w:rPr>
        <w:t xml:space="preserve"> published by</w:t>
      </w:r>
      <w:r w:rsidR="00E15724" w:rsidRPr="00E15724">
        <w:rPr>
          <w:rFonts w:ascii="Arial" w:hAnsi="Arial" w:cs="Arial"/>
          <w:color w:val="575756"/>
          <w:sz w:val="23"/>
          <w:szCs w:val="23"/>
          <w:shd w:val="clear" w:color="auto" w:fill="FFFFFF"/>
        </w:rPr>
        <w:t xml:space="preserve"> </w:t>
      </w:r>
      <w:r w:rsidR="00E15724">
        <w:rPr>
          <w:rFonts w:ascii="Arial" w:hAnsi="Arial" w:cs="Arial"/>
          <w:color w:val="575756"/>
          <w:sz w:val="23"/>
          <w:szCs w:val="23"/>
          <w:shd w:val="clear" w:color="auto" w:fill="FFFFFF"/>
        </w:rPr>
        <w:t>t</w:t>
      </w:r>
      <w:r w:rsidR="00E15724" w:rsidRPr="00E15724">
        <w:rPr>
          <w:rFonts w:ascii="Arial" w:hAnsi="Arial" w:cs="Arial"/>
          <w:sz w:val="24"/>
          <w:szCs w:val="24"/>
        </w:rPr>
        <w:t>he independent regulator of charitable fundraising in England, Wales and Northern Ireland</w:t>
      </w:r>
      <w:r w:rsidR="00E15724">
        <w:rPr>
          <w:rFonts w:ascii="Arial" w:hAnsi="Arial" w:cs="Arial"/>
          <w:sz w:val="24"/>
          <w:szCs w:val="24"/>
        </w:rPr>
        <w:t xml:space="preserve">, </w:t>
      </w:r>
      <w:r w:rsidRPr="00A309E1">
        <w:rPr>
          <w:rFonts w:ascii="Arial" w:hAnsi="Arial" w:cs="Arial"/>
          <w:sz w:val="24"/>
          <w:szCs w:val="24"/>
        </w:rPr>
        <w:t xml:space="preserve">ensuring we are legal, open, honest and respectful to our supporters and </w:t>
      </w:r>
      <w:r w:rsidR="00E15724">
        <w:rPr>
          <w:rFonts w:ascii="Arial" w:hAnsi="Arial" w:cs="Arial"/>
          <w:sz w:val="24"/>
          <w:szCs w:val="24"/>
        </w:rPr>
        <w:t xml:space="preserve">the </w:t>
      </w:r>
      <w:r w:rsidRPr="00A309E1">
        <w:rPr>
          <w:rFonts w:ascii="Arial" w:hAnsi="Arial" w:cs="Arial"/>
          <w:sz w:val="24"/>
          <w:szCs w:val="24"/>
        </w:rPr>
        <w:t xml:space="preserve">general public.  </w:t>
      </w:r>
    </w:p>
    <w:p w14:paraId="29624DEF" w14:textId="369D5F63" w:rsidR="00B2413A" w:rsidRDefault="00305DF9" w:rsidP="000F5F24">
      <w:pPr>
        <w:rPr>
          <w:rFonts w:ascii="Arial" w:hAnsi="Arial" w:cs="Arial"/>
          <w:sz w:val="24"/>
          <w:szCs w:val="24"/>
        </w:rPr>
      </w:pPr>
      <w:r w:rsidRPr="00A309E1">
        <w:rPr>
          <w:rFonts w:ascii="Arial" w:hAnsi="Arial" w:cs="Arial"/>
          <w:sz w:val="24"/>
          <w:szCs w:val="24"/>
        </w:rPr>
        <w:t xml:space="preserve">We will be truthful and clear about how money raised will help our charity. </w:t>
      </w:r>
      <w:r w:rsidR="00331C6E" w:rsidRPr="00A309E1">
        <w:rPr>
          <w:rFonts w:ascii="Arial" w:hAnsi="Arial" w:cs="Arial"/>
          <w:sz w:val="24"/>
          <w:szCs w:val="24"/>
        </w:rPr>
        <w:t xml:space="preserve">This policy </w:t>
      </w:r>
      <w:r w:rsidR="00E15724">
        <w:rPr>
          <w:rFonts w:ascii="Arial" w:hAnsi="Arial" w:cs="Arial"/>
          <w:sz w:val="24"/>
          <w:szCs w:val="24"/>
        </w:rPr>
        <w:t>provides</w:t>
      </w:r>
      <w:r w:rsidR="00331C6E" w:rsidRPr="00A309E1">
        <w:rPr>
          <w:rFonts w:ascii="Arial" w:hAnsi="Arial" w:cs="Arial"/>
          <w:sz w:val="24"/>
          <w:szCs w:val="24"/>
        </w:rPr>
        <w:t xml:space="preserve"> guidance for people involved in fundraising adher</w:t>
      </w:r>
      <w:r w:rsidR="00E15724">
        <w:rPr>
          <w:rFonts w:ascii="Arial" w:hAnsi="Arial" w:cs="Arial"/>
          <w:sz w:val="24"/>
          <w:szCs w:val="24"/>
        </w:rPr>
        <w:t>ing</w:t>
      </w:r>
      <w:r w:rsidR="00331C6E" w:rsidRPr="00A309E1">
        <w:rPr>
          <w:rFonts w:ascii="Arial" w:hAnsi="Arial" w:cs="Arial"/>
          <w:sz w:val="24"/>
          <w:szCs w:val="24"/>
        </w:rPr>
        <w:t xml:space="preserve"> to </w:t>
      </w:r>
      <w:r w:rsidR="00E15724">
        <w:rPr>
          <w:rFonts w:ascii="Arial" w:hAnsi="Arial" w:cs="Arial"/>
          <w:sz w:val="24"/>
          <w:szCs w:val="24"/>
        </w:rPr>
        <w:t xml:space="preserve">and </w:t>
      </w:r>
      <w:r w:rsidR="00331C6E" w:rsidRPr="00A309E1">
        <w:rPr>
          <w:rFonts w:ascii="Arial" w:hAnsi="Arial" w:cs="Arial"/>
          <w:sz w:val="24"/>
          <w:szCs w:val="24"/>
        </w:rPr>
        <w:t>maintain</w:t>
      </w:r>
      <w:r w:rsidR="00E15724">
        <w:rPr>
          <w:rFonts w:ascii="Arial" w:hAnsi="Arial" w:cs="Arial"/>
          <w:sz w:val="24"/>
          <w:szCs w:val="24"/>
        </w:rPr>
        <w:t>ing the required</w:t>
      </w:r>
      <w:r w:rsidR="00331C6E" w:rsidRPr="00A309E1">
        <w:rPr>
          <w:rFonts w:ascii="Arial" w:hAnsi="Arial" w:cs="Arial"/>
          <w:sz w:val="24"/>
          <w:szCs w:val="24"/>
        </w:rPr>
        <w:t xml:space="preserve"> standards</w:t>
      </w:r>
      <w:r w:rsidR="00FB7621" w:rsidRPr="00A309E1">
        <w:rPr>
          <w:rFonts w:ascii="Arial" w:hAnsi="Arial" w:cs="Arial"/>
          <w:sz w:val="24"/>
          <w:szCs w:val="24"/>
        </w:rPr>
        <w:t xml:space="preserve">. This policy provides transparency and </w:t>
      </w:r>
      <w:r w:rsidR="00C82DE7" w:rsidRPr="00A309E1">
        <w:rPr>
          <w:rFonts w:ascii="Arial" w:hAnsi="Arial" w:cs="Arial"/>
          <w:sz w:val="24"/>
          <w:szCs w:val="24"/>
        </w:rPr>
        <w:t>confidence</w:t>
      </w:r>
      <w:r w:rsidR="00B252A7">
        <w:rPr>
          <w:rFonts w:ascii="Arial" w:hAnsi="Arial" w:cs="Arial"/>
          <w:sz w:val="24"/>
          <w:szCs w:val="24"/>
        </w:rPr>
        <w:t xml:space="preserve"> to</w:t>
      </w:r>
      <w:r w:rsidR="00FB7621" w:rsidRPr="00A309E1">
        <w:rPr>
          <w:rFonts w:ascii="Arial" w:hAnsi="Arial" w:cs="Arial"/>
          <w:sz w:val="24"/>
          <w:szCs w:val="24"/>
        </w:rPr>
        <w:t xml:space="preserve"> our donors and sponsors. </w:t>
      </w:r>
      <w:r w:rsidR="00C82DE7" w:rsidRPr="00A309E1">
        <w:rPr>
          <w:rFonts w:ascii="Arial" w:hAnsi="Arial" w:cs="Arial"/>
          <w:sz w:val="24"/>
          <w:szCs w:val="24"/>
        </w:rPr>
        <w:t xml:space="preserve">We are </w:t>
      </w:r>
      <w:r w:rsidR="00567496" w:rsidRPr="00A309E1">
        <w:rPr>
          <w:rFonts w:ascii="Arial" w:hAnsi="Arial" w:cs="Arial"/>
          <w:sz w:val="24"/>
          <w:szCs w:val="24"/>
        </w:rPr>
        <w:t>committed</w:t>
      </w:r>
      <w:r w:rsidR="00C82DE7" w:rsidRPr="00A309E1">
        <w:rPr>
          <w:rFonts w:ascii="Arial" w:hAnsi="Arial" w:cs="Arial"/>
          <w:sz w:val="24"/>
          <w:szCs w:val="24"/>
        </w:rPr>
        <w:t xml:space="preserve"> to </w:t>
      </w:r>
      <w:r w:rsidR="00567496" w:rsidRPr="00A309E1">
        <w:rPr>
          <w:rFonts w:ascii="Arial" w:hAnsi="Arial" w:cs="Arial"/>
          <w:sz w:val="24"/>
          <w:szCs w:val="24"/>
        </w:rPr>
        <w:t>follow</w:t>
      </w:r>
      <w:r w:rsidR="00E15724">
        <w:rPr>
          <w:rFonts w:ascii="Arial" w:hAnsi="Arial" w:cs="Arial"/>
          <w:sz w:val="24"/>
          <w:szCs w:val="24"/>
        </w:rPr>
        <w:t>ing</w:t>
      </w:r>
      <w:r w:rsidR="00567496" w:rsidRPr="00A309E1">
        <w:rPr>
          <w:rFonts w:ascii="Arial" w:hAnsi="Arial" w:cs="Arial"/>
          <w:sz w:val="24"/>
          <w:szCs w:val="24"/>
        </w:rPr>
        <w:t xml:space="preserve"> laws and regulations ensuring we protect our reputation. </w:t>
      </w:r>
    </w:p>
    <w:p w14:paraId="4295C144" w14:textId="7E718256" w:rsidR="008147F5" w:rsidRDefault="00B2413A" w:rsidP="00666FE0">
      <w:pPr>
        <w:spacing w:after="0" w:line="240" w:lineRule="auto"/>
        <w:rPr>
          <w:rFonts w:ascii="Arial" w:eastAsia="Times New Roman" w:hAnsi="Arial" w:cs="Arial"/>
          <w:b/>
          <w:bCs/>
          <w:sz w:val="24"/>
          <w:szCs w:val="24"/>
        </w:rPr>
      </w:pPr>
      <w:r w:rsidRPr="00B2413A">
        <w:rPr>
          <w:rFonts w:ascii="Arial" w:eastAsia="Times New Roman" w:hAnsi="Arial" w:cs="Arial"/>
          <w:sz w:val="24"/>
          <w:szCs w:val="24"/>
          <w:lang w:eastAsia="en-GB"/>
        </w:rPr>
        <w:t xml:space="preserve">All AUK WB employees (permanent and temporary staff working under a contract of service), consultants, self-employed contractors, casual workers, agency workers and volunteers are covered by this policy and expected to fully comply with it.     </w:t>
      </w:r>
    </w:p>
    <w:p w14:paraId="63A2204A" w14:textId="77777777" w:rsidR="00666FE0" w:rsidRPr="00666FE0" w:rsidRDefault="00666FE0" w:rsidP="00666FE0">
      <w:pPr>
        <w:spacing w:after="0" w:line="240" w:lineRule="auto"/>
        <w:rPr>
          <w:rFonts w:ascii="Arial" w:eastAsia="Times New Roman" w:hAnsi="Arial" w:cs="Arial"/>
          <w:b/>
          <w:bCs/>
          <w:sz w:val="24"/>
          <w:szCs w:val="24"/>
        </w:rPr>
      </w:pPr>
    </w:p>
    <w:p w14:paraId="2DA04941" w14:textId="77777777" w:rsidR="009358FB" w:rsidRPr="00A309E1" w:rsidRDefault="003F5D8D" w:rsidP="009358FB">
      <w:pPr>
        <w:pStyle w:val="Heading1"/>
        <w:rPr>
          <w:rFonts w:ascii="Arial" w:hAnsi="Arial" w:cs="Arial"/>
          <w:sz w:val="24"/>
          <w:szCs w:val="24"/>
        </w:rPr>
      </w:pPr>
      <w:bookmarkStart w:id="1" w:name="_Toc119929207"/>
      <w:r>
        <w:rPr>
          <w:rFonts w:ascii="Arial" w:hAnsi="Arial" w:cs="Arial"/>
          <w:sz w:val="24"/>
          <w:szCs w:val="24"/>
        </w:rPr>
        <w:t xml:space="preserve">2 - </w:t>
      </w:r>
      <w:r w:rsidR="009358FB" w:rsidRPr="00A309E1">
        <w:rPr>
          <w:rFonts w:ascii="Arial" w:hAnsi="Arial" w:cs="Arial"/>
          <w:sz w:val="24"/>
          <w:szCs w:val="24"/>
        </w:rPr>
        <w:t>Fundraising Actions covered by this policy</w:t>
      </w:r>
      <w:bookmarkEnd w:id="1"/>
      <w:r w:rsidR="009358FB" w:rsidRPr="00A309E1">
        <w:rPr>
          <w:rFonts w:ascii="Arial" w:hAnsi="Arial" w:cs="Arial"/>
          <w:sz w:val="24"/>
          <w:szCs w:val="24"/>
        </w:rPr>
        <w:t xml:space="preserve"> </w:t>
      </w:r>
    </w:p>
    <w:p w14:paraId="7926FB55" w14:textId="77777777" w:rsidR="009358FB" w:rsidRPr="00A309E1" w:rsidRDefault="009358FB" w:rsidP="009358FB">
      <w:pPr>
        <w:rPr>
          <w:rFonts w:ascii="Arial" w:hAnsi="Arial" w:cs="Arial"/>
          <w:sz w:val="24"/>
          <w:szCs w:val="24"/>
        </w:rPr>
      </w:pPr>
    </w:p>
    <w:p w14:paraId="6784D8F9" w14:textId="77777777" w:rsidR="009358FB" w:rsidRPr="00A309E1" w:rsidRDefault="003F5D8D" w:rsidP="009358FB">
      <w:pPr>
        <w:rPr>
          <w:rFonts w:ascii="Arial" w:hAnsi="Arial" w:cs="Arial"/>
          <w:sz w:val="24"/>
          <w:szCs w:val="24"/>
        </w:rPr>
      </w:pPr>
      <w:r>
        <w:rPr>
          <w:rFonts w:ascii="Arial" w:hAnsi="Arial" w:cs="Arial"/>
          <w:sz w:val="24"/>
          <w:szCs w:val="24"/>
        </w:rPr>
        <w:t xml:space="preserve">2.1 - </w:t>
      </w:r>
      <w:r w:rsidR="009358FB" w:rsidRPr="00A309E1">
        <w:rPr>
          <w:rFonts w:ascii="Arial" w:hAnsi="Arial" w:cs="Arial"/>
          <w:sz w:val="24"/>
          <w:szCs w:val="24"/>
        </w:rPr>
        <w:t>The following funds raised are covered in this policy</w:t>
      </w:r>
    </w:p>
    <w:p w14:paraId="7404F03D" w14:textId="62775425" w:rsidR="009358FB" w:rsidRPr="00A309E1" w:rsidRDefault="009358FB" w:rsidP="00F42A1C">
      <w:pPr>
        <w:pStyle w:val="ListParagraph"/>
        <w:numPr>
          <w:ilvl w:val="0"/>
          <w:numId w:val="5"/>
        </w:numPr>
        <w:spacing w:line="360" w:lineRule="auto"/>
        <w:rPr>
          <w:rFonts w:ascii="Arial" w:hAnsi="Arial" w:cs="Arial"/>
          <w:sz w:val="24"/>
          <w:szCs w:val="24"/>
        </w:rPr>
      </w:pPr>
      <w:r w:rsidRPr="00A309E1">
        <w:rPr>
          <w:rFonts w:ascii="Arial" w:hAnsi="Arial" w:cs="Arial"/>
          <w:sz w:val="24"/>
          <w:szCs w:val="24"/>
        </w:rPr>
        <w:t>Legac</w:t>
      </w:r>
      <w:r w:rsidR="00E15724">
        <w:rPr>
          <w:rFonts w:ascii="Arial" w:hAnsi="Arial" w:cs="Arial"/>
          <w:sz w:val="24"/>
          <w:szCs w:val="24"/>
        </w:rPr>
        <w:t>ies</w:t>
      </w:r>
      <w:r w:rsidRPr="00A309E1">
        <w:rPr>
          <w:rFonts w:ascii="Arial" w:hAnsi="Arial" w:cs="Arial"/>
          <w:sz w:val="24"/>
          <w:szCs w:val="24"/>
        </w:rPr>
        <w:t xml:space="preserve"> left to Age UK</w:t>
      </w:r>
      <w:r w:rsidR="004857EC">
        <w:rPr>
          <w:rFonts w:ascii="Arial" w:hAnsi="Arial" w:cs="Arial"/>
          <w:sz w:val="24"/>
          <w:szCs w:val="24"/>
        </w:rPr>
        <w:t xml:space="preserve"> or Concern</w:t>
      </w:r>
      <w:r w:rsidRPr="00A309E1">
        <w:rPr>
          <w:rFonts w:ascii="Arial" w:hAnsi="Arial" w:cs="Arial"/>
          <w:sz w:val="24"/>
          <w:szCs w:val="24"/>
        </w:rPr>
        <w:t xml:space="preserve"> Wigan Borough </w:t>
      </w:r>
    </w:p>
    <w:p w14:paraId="7C815C74" w14:textId="72312578" w:rsidR="009358FB" w:rsidRPr="00A309E1" w:rsidRDefault="009358FB" w:rsidP="00F42A1C">
      <w:pPr>
        <w:pStyle w:val="ListParagraph"/>
        <w:numPr>
          <w:ilvl w:val="0"/>
          <w:numId w:val="5"/>
        </w:numPr>
        <w:spacing w:line="360" w:lineRule="auto"/>
        <w:rPr>
          <w:rFonts w:ascii="Arial" w:hAnsi="Arial" w:cs="Arial"/>
          <w:sz w:val="24"/>
          <w:szCs w:val="24"/>
        </w:rPr>
      </w:pPr>
      <w:r w:rsidRPr="00A309E1">
        <w:rPr>
          <w:rFonts w:ascii="Arial" w:hAnsi="Arial" w:cs="Arial"/>
          <w:sz w:val="24"/>
          <w:szCs w:val="24"/>
        </w:rPr>
        <w:t xml:space="preserve">Money raised from fundraising events </w:t>
      </w:r>
    </w:p>
    <w:p w14:paraId="09C4B792" w14:textId="025E2EAC" w:rsidR="009358FB" w:rsidRPr="00A309E1" w:rsidRDefault="009358FB" w:rsidP="00F42A1C">
      <w:pPr>
        <w:pStyle w:val="ListParagraph"/>
        <w:numPr>
          <w:ilvl w:val="0"/>
          <w:numId w:val="5"/>
        </w:numPr>
        <w:spacing w:line="360" w:lineRule="auto"/>
        <w:rPr>
          <w:rFonts w:ascii="Arial" w:hAnsi="Arial" w:cs="Arial"/>
          <w:sz w:val="24"/>
          <w:szCs w:val="24"/>
        </w:rPr>
      </w:pPr>
      <w:r w:rsidRPr="00A309E1">
        <w:rPr>
          <w:rFonts w:ascii="Arial" w:hAnsi="Arial" w:cs="Arial"/>
          <w:sz w:val="24"/>
          <w:szCs w:val="24"/>
        </w:rPr>
        <w:t>Corporate Sponsorship</w:t>
      </w:r>
      <w:r w:rsidR="00E15724">
        <w:rPr>
          <w:rFonts w:ascii="Arial" w:hAnsi="Arial" w:cs="Arial"/>
          <w:sz w:val="24"/>
          <w:szCs w:val="24"/>
        </w:rPr>
        <w:t>s</w:t>
      </w:r>
      <w:r w:rsidRPr="00A309E1">
        <w:rPr>
          <w:rFonts w:ascii="Arial" w:hAnsi="Arial" w:cs="Arial"/>
          <w:sz w:val="24"/>
          <w:szCs w:val="24"/>
        </w:rPr>
        <w:t xml:space="preserve"> </w:t>
      </w:r>
    </w:p>
    <w:p w14:paraId="5AC2FF07" w14:textId="7C271504" w:rsidR="009358FB" w:rsidRPr="00A309E1" w:rsidRDefault="009358FB" w:rsidP="00F42A1C">
      <w:pPr>
        <w:pStyle w:val="ListParagraph"/>
        <w:numPr>
          <w:ilvl w:val="0"/>
          <w:numId w:val="5"/>
        </w:numPr>
        <w:spacing w:line="360" w:lineRule="auto"/>
        <w:rPr>
          <w:rFonts w:ascii="Arial" w:hAnsi="Arial" w:cs="Arial"/>
          <w:sz w:val="24"/>
          <w:szCs w:val="24"/>
        </w:rPr>
      </w:pPr>
      <w:r w:rsidRPr="00A309E1">
        <w:rPr>
          <w:rFonts w:ascii="Arial" w:hAnsi="Arial" w:cs="Arial"/>
          <w:sz w:val="24"/>
          <w:szCs w:val="24"/>
        </w:rPr>
        <w:t xml:space="preserve">Corporate Donations </w:t>
      </w:r>
    </w:p>
    <w:p w14:paraId="05BEA915" w14:textId="6C7872C7" w:rsidR="009358FB" w:rsidRPr="00A309E1" w:rsidRDefault="00CB7823" w:rsidP="00F42A1C">
      <w:pPr>
        <w:pStyle w:val="ListParagraph"/>
        <w:numPr>
          <w:ilvl w:val="0"/>
          <w:numId w:val="5"/>
        </w:numPr>
        <w:spacing w:line="360" w:lineRule="auto"/>
        <w:rPr>
          <w:rFonts w:ascii="Arial" w:hAnsi="Arial" w:cs="Arial"/>
          <w:sz w:val="24"/>
          <w:szCs w:val="24"/>
        </w:rPr>
      </w:pPr>
      <w:r w:rsidRPr="00A309E1">
        <w:rPr>
          <w:rFonts w:ascii="Arial" w:hAnsi="Arial" w:cs="Arial"/>
          <w:sz w:val="24"/>
          <w:szCs w:val="24"/>
        </w:rPr>
        <w:t xml:space="preserve">Proceeds from </w:t>
      </w:r>
      <w:r w:rsidR="00E15724">
        <w:rPr>
          <w:rFonts w:ascii="Arial" w:hAnsi="Arial" w:cs="Arial"/>
          <w:sz w:val="24"/>
          <w:szCs w:val="24"/>
        </w:rPr>
        <w:t>f</w:t>
      </w:r>
      <w:r w:rsidRPr="00A309E1">
        <w:rPr>
          <w:rFonts w:ascii="Arial" w:hAnsi="Arial" w:cs="Arial"/>
          <w:sz w:val="24"/>
          <w:szCs w:val="24"/>
        </w:rPr>
        <w:t>undraising partnerships such as lotteries or raffles</w:t>
      </w:r>
    </w:p>
    <w:p w14:paraId="7E692F91" w14:textId="75CA1198" w:rsidR="00CB7823" w:rsidRDefault="00CB7823" w:rsidP="00F42A1C">
      <w:pPr>
        <w:pStyle w:val="ListParagraph"/>
        <w:numPr>
          <w:ilvl w:val="0"/>
          <w:numId w:val="5"/>
        </w:numPr>
        <w:spacing w:line="360" w:lineRule="auto"/>
        <w:rPr>
          <w:rFonts w:ascii="Arial" w:hAnsi="Arial" w:cs="Arial"/>
          <w:sz w:val="24"/>
          <w:szCs w:val="24"/>
        </w:rPr>
      </w:pPr>
      <w:r w:rsidRPr="00A309E1">
        <w:rPr>
          <w:rFonts w:ascii="Arial" w:hAnsi="Arial" w:cs="Arial"/>
          <w:sz w:val="24"/>
          <w:szCs w:val="24"/>
        </w:rPr>
        <w:t>Grants</w:t>
      </w:r>
    </w:p>
    <w:p w14:paraId="2452BC92" w14:textId="6411E06A" w:rsidR="00E15724" w:rsidRPr="00A309E1" w:rsidRDefault="00E15724" w:rsidP="00F42A1C">
      <w:pPr>
        <w:pStyle w:val="ListParagraph"/>
        <w:numPr>
          <w:ilvl w:val="0"/>
          <w:numId w:val="5"/>
        </w:numPr>
        <w:spacing w:line="360" w:lineRule="auto"/>
        <w:rPr>
          <w:rFonts w:ascii="Arial" w:hAnsi="Arial" w:cs="Arial"/>
          <w:sz w:val="24"/>
          <w:szCs w:val="24"/>
        </w:rPr>
      </w:pPr>
      <w:r>
        <w:rPr>
          <w:rFonts w:ascii="Arial" w:hAnsi="Arial" w:cs="Arial"/>
          <w:sz w:val="24"/>
          <w:szCs w:val="24"/>
        </w:rPr>
        <w:t xml:space="preserve">Individual donations </w:t>
      </w:r>
    </w:p>
    <w:p w14:paraId="1519004A" w14:textId="77777777" w:rsidR="00CB7823" w:rsidRPr="00A309E1" w:rsidRDefault="00CB7823" w:rsidP="00F42A1C">
      <w:pPr>
        <w:pStyle w:val="ListParagraph"/>
        <w:numPr>
          <w:ilvl w:val="0"/>
          <w:numId w:val="5"/>
        </w:numPr>
        <w:spacing w:line="360" w:lineRule="auto"/>
        <w:rPr>
          <w:rFonts w:ascii="Arial" w:hAnsi="Arial" w:cs="Arial"/>
          <w:sz w:val="24"/>
          <w:szCs w:val="24"/>
        </w:rPr>
      </w:pPr>
      <w:r w:rsidRPr="00A309E1">
        <w:rPr>
          <w:rFonts w:ascii="Arial" w:hAnsi="Arial" w:cs="Arial"/>
          <w:sz w:val="24"/>
          <w:szCs w:val="24"/>
        </w:rPr>
        <w:t xml:space="preserve">Gifts in Kind </w:t>
      </w:r>
    </w:p>
    <w:p w14:paraId="7B2CC2CA" w14:textId="77777777" w:rsidR="00CB7823" w:rsidRPr="00A309E1" w:rsidRDefault="00CB7823" w:rsidP="00F42A1C">
      <w:pPr>
        <w:pStyle w:val="ListParagraph"/>
        <w:numPr>
          <w:ilvl w:val="0"/>
          <w:numId w:val="5"/>
        </w:numPr>
        <w:spacing w:line="360" w:lineRule="auto"/>
        <w:rPr>
          <w:rFonts w:ascii="Arial" w:hAnsi="Arial" w:cs="Arial"/>
          <w:sz w:val="24"/>
          <w:szCs w:val="24"/>
        </w:rPr>
      </w:pPr>
      <w:r w:rsidRPr="00A309E1">
        <w:rPr>
          <w:rFonts w:ascii="Arial" w:hAnsi="Arial" w:cs="Arial"/>
          <w:sz w:val="24"/>
          <w:szCs w:val="24"/>
        </w:rPr>
        <w:t xml:space="preserve">Shares or bonds </w:t>
      </w:r>
    </w:p>
    <w:p w14:paraId="15EAD284" w14:textId="1F5C3C61" w:rsidR="00A309E1" w:rsidRDefault="00CB7823" w:rsidP="00A309E1">
      <w:pPr>
        <w:pStyle w:val="ListParagraph"/>
        <w:numPr>
          <w:ilvl w:val="0"/>
          <w:numId w:val="5"/>
        </w:numPr>
        <w:spacing w:line="360" w:lineRule="auto"/>
        <w:rPr>
          <w:rFonts w:ascii="Arial" w:hAnsi="Arial" w:cs="Arial"/>
          <w:sz w:val="24"/>
          <w:szCs w:val="24"/>
        </w:rPr>
      </w:pPr>
      <w:r w:rsidRPr="00A309E1">
        <w:rPr>
          <w:rFonts w:ascii="Arial" w:hAnsi="Arial" w:cs="Arial"/>
          <w:sz w:val="24"/>
          <w:szCs w:val="24"/>
        </w:rPr>
        <w:t xml:space="preserve">Pledges </w:t>
      </w:r>
    </w:p>
    <w:p w14:paraId="4DC7A322" w14:textId="77777777" w:rsidR="008147F5" w:rsidRPr="00666FE0" w:rsidRDefault="008147F5" w:rsidP="00666FE0">
      <w:pPr>
        <w:spacing w:line="360" w:lineRule="auto"/>
        <w:ind w:left="360"/>
        <w:rPr>
          <w:rFonts w:ascii="Arial" w:hAnsi="Arial" w:cs="Arial"/>
          <w:sz w:val="24"/>
          <w:szCs w:val="24"/>
        </w:rPr>
      </w:pPr>
    </w:p>
    <w:p w14:paraId="6C9AE0DA" w14:textId="77777777" w:rsidR="00567496" w:rsidRPr="00A309E1" w:rsidRDefault="003F5D8D" w:rsidP="007D6FBC">
      <w:pPr>
        <w:pStyle w:val="Heading1"/>
        <w:rPr>
          <w:rFonts w:ascii="Arial" w:hAnsi="Arial" w:cs="Arial"/>
          <w:sz w:val="24"/>
          <w:szCs w:val="24"/>
        </w:rPr>
      </w:pPr>
      <w:bookmarkStart w:id="2" w:name="_Toc119929208"/>
      <w:r>
        <w:rPr>
          <w:rFonts w:ascii="Arial" w:hAnsi="Arial" w:cs="Arial"/>
          <w:sz w:val="24"/>
          <w:szCs w:val="24"/>
        </w:rPr>
        <w:lastRenderedPageBreak/>
        <w:t xml:space="preserve">3 - </w:t>
      </w:r>
      <w:r w:rsidR="00567496" w:rsidRPr="00A309E1">
        <w:rPr>
          <w:rFonts w:ascii="Arial" w:hAnsi="Arial" w:cs="Arial"/>
          <w:sz w:val="24"/>
          <w:szCs w:val="24"/>
        </w:rPr>
        <w:t>Laws and Regulations</w:t>
      </w:r>
      <w:bookmarkEnd w:id="2"/>
      <w:r w:rsidR="00567496" w:rsidRPr="00A309E1">
        <w:rPr>
          <w:rFonts w:ascii="Arial" w:hAnsi="Arial" w:cs="Arial"/>
          <w:sz w:val="24"/>
          <w:szCs w:val="24"/>
        </w:rPr>
        <w:t xml:space="preserve"> </w:t>
      </w:r>
    </w:p>
    <w:p w14:paraId="0CB0EF4E" w14:textId="77777777" w:rsidR="00567496" w:rsidRPr="00A309E1" w:rsidRDefault="00567496" w:rsidP="00567496">
      <w:pPr>
        <w:rPr>
          <w:rFonts w:ascii="Arial" w:hAnsi="Arial" w:cs="Arial"/>
          <w:sz w:val="24"/>
          <w:szCs w:val="24"/>
        </w:rPr>
      </w:pPr>
    </w:p>
    <w:p w14:paraId="7835B0F5" w14:textId="1E84C0DE" w:rsidR="00660B08" w:rsidRPr="00A309E1" w:rsidRDefault="003F5D8D" w:rsidP="00567496">
      <w:pPr>
        <w:rPr>
          <w:rFonts w:ascii="Arial" w:hAnsi="Arial" w:cs="Arial"/>
          <w:sz w:val="24"/>
          <w:szCs w:val="24"/>
        </w:rPr>
      </w:pPr>
      <w:r>
        <w:rPr>
          <w:rFonts w:ascii="Arial" w:hAnsi="Arial" w:cs="Arial"/>
          <w:sz w:val="24"/>
          <w:szCs w:val="24"/>
        </w:rPr>
        <w:t xml:space="preserve">3.1 - </w:t>
      </w:r>
      <w:r w:rsidR="00567496" w:rsidRPr="00A309E1">
        <w:rPr>
          <w:rFonts w:ascii="Arial" w:hAnsi="Arial" w:cs="Arial"/>
          <w:sz w:val="24"/>
          <w:szCs w:val="24"/>
        </w:rPr>
        <w:t>We ensure we follow all relevant legal requirements which are the following</w:t>
      </w:r>
      <w:r w:rsidR="0088156E" w:rsidRPr="00A309E1">
        <w:rPr>
          <w:rFonts w:ascii="Arial" w:hAnsi="Arial" w:cs="Arial"/>
          <w:sz w:val="24"/>
          <w:szCs w:val="24"/>
        </w:rPr>
        <w:t xml:space="preserve"> - </w:t>
      </w:r>
      <w:r w:rsidR="00567496" w:rsidRPr="00A309E1">
        <w:rPr>
          <w:rFonts w:ascii="Arial" w:hAnsi="Arial" w:cs="Arial"/>
          <w:sz w:val="24"/>
          <w:szCs w:val="24"/>
        </w:rPr>
        <w:t xml:space="preserve"> </w:t>
      </w:r>
    </w:p>
    <w:p w14:paraId="3ED2A8B5" w14:textId="77777777" w:rsidR="002A1453" w:rsidRPr="00A309E1" w:rsidRDefault="002A1453" w:rsidP="00DD3F91">
      <w:pPr>
        <w:pStyle w:val="ListParagraph"/>
        <w:numPr>
          <w:ilvl w:val="0"/>
          <w:numId w:val="7"/>
        </w:numPr>
        <w:spacing w:line="360" w:lineRule="auto"/>
        <w:rPr>
          <w:rFonts w:ascii="Arial" w:hAnsi="Arial" w:cs="Arial"/>
          <w:sz w:val="24"/>
          <w:szCs w:val="24"/>
        </w:rPr>
      </w:pPr>
      <w:bookmarkStart w:id="3" w:name="_Hlk115686464"/>
      <w:r w:rsidRPr="00A309E1">
        <w:rPr>
          <w:rFonts w:ascii="Arial" w:hAnsi="Arial" w:cs="Arial"/>
          <w:sz w:val="24"/>
          <w:szCs w:val="24"/>
        </w:rPr>
        <w:t xml:space="preserve">Charities (Protection and Social Investment) Act 2016 </w:t>
      </w:r>
    </w:p>
    <w:p w14:paraId="329EEB6A" w14:textId="65E7BB92" w:rsidR="002A1453" w:rsidRPr="00A309E1" w:rsidRDefault="002A1453" w:rsidP="00DD3F91">
      <w:pPr>
        <w:pStyle w:val="ListParagraph"/>
        <w:numPr>
          <w:ilvl w:val="0"/>
          <w:numId w:val="7"/>
        </w:numPr>
        <w:spacing w:line="360" w:lineRule="auto"/>
        <w:rPr>
          <w:rFonts w:ascii="Arial" w:hAnsi="Arial" w:cs="Arial"/>
          <w:sz w:val="24"/>
          <w:szCs w:val="24"/>
        </w:rPr>
      </w:pPr>
      <w:r w:rsidRPr="00A309E1">
        <w:rPr>
          <w:rFonts w:ascii="Arial" w:hAnsi="Arial" w:cs="Arial"/>
          <w:sz w:val="24"/>
          <w:szCs w:val="24"/>
        </w:rPr>
        <w:t xml:space="preserve">Charities Act 2006 Fundraising Policy 4 Version 1: Aug 2018 </w:t>
      </w:r>
    </w:p>
    <w:p w14:paraId="15BA1C2D" w14:textId="77777777" w:rsidR="002A1453" w:rsidRPr="00A309E1" w:rsidRDefault="002A1453" w:rsidP="00DD3F91">
      <w:pPr>
        <w:pStyle w:val="ListParagraph"/>
        <w:numPr>
          <w:ilvl w:val="0"/>
          <w:numId w:val="7"/>
        </w:numPr>
        <w:spacing w:line="360" w:lineRule="auto"/>
        <w:rPr>
          <w:rFonts w:ascii="Arial" w:hAnsi="Arial" w:cs="Arial"/>
          <w:sz w:val="24"/>
          <w:szCs w:val="24"/>
        </w:rPr>
      </w:pPr>
      <w:r w:rsidRPr="00A309E1">
        <w:rPr>
          <w:rFonts w:ascii="Arial" w:hAnsi="Arial" w:cs="Arial"/>
          <w:sz w:val="24"/>
          <w:szCs w:val="24"/>
        </w:rPr>
        <w:t xml:space="preserve">Charities Act 1992 </w:t>
      </w:r>
    </w:p>
    <w:p w14:paraId="2C92478D" w14:textId="1E298A46" w:rsidR="002A1453" w:rsidRPr="00666FE0" w:rsidRDefault="002A1453" w:rsidP="00666FE0">
      <w:pPr>
        <w:pStyle w:val="ListParagraph"/>
        <w:numPr>
          <w:ilvl w:val="0"/>
          <w:numId w:val="7"/>
        </w:numPr>
        <w:spacing w:line="360" w:lineRule="auto"/>
        <w:rPr>
          <w:rFonts w:ascii="Arial" w:hAnsi="Arial" w:cs="Arial"/>
          <w:sz w:val="24"/>
          <w:szCs w:val="24"/>
        </w:rPr>
      </w:pPr>
      <w:r w:rsidRPr="00A309E1">
        <w:rPr>
          <w:rFonts w:ascii="Arial" w:hAnsi="Arial" w:cs="Arial"/>
          <w:sz w:val="24"/>
          <w:szCs w:val="24"/>
        </w:rPr>
        <w:t xml:space="preserve">Data Protection Act 2018 </w:t>
      </w:r>
    </w:p>
    <w:p w14:paraId="02CFBE93" w14:textId="77777777" w:rsidR="002A1453" w:rsidRPr="00A309E1" w:rsidRDefault="002A1453" w:rsidP="00DD3F91">
      <w:pPr>
        <w:pStyle w:val="ListParagraph"/>
        <w:numPr>
          <w:ilvl w:val="0"/>
          <w:numId w:val="7"/>
        </w:numPr>
        <w:spacing w:line="360" w:lineRule="auto"/>
        <w:rPr>
          <w:rFonts w:ascii="Arial" w:hAnsi="Arial" w:cs="Arial"/>
          <w:sz w:val="24"/>
          <w:szCs w:val="24"/>
        </w:rPr>
      </w:pPr>
      <w:r w:rsidRPr="00A309E1">
        <w:rPr>
          <w:rFonts w:ascii="Arial" w:hAnsi="Arial" w:cs="Arial"/>
          <w:sz w:val="24"/>
          <w:szCs w:val="24"/>
        </w:rPr>
        <w:t xml:space="preserve">Safeguarding Vulnerable Groups Act 2006 </w:t>
      </w:r>
    </w:p>
    <w:p w14:paraId="76CEB26A" w14:textId="77777777" w:rsidR="002A1453" w:rsidRPr="00A309E1" w:rsidRDefault="002A1453" w:rsidP="00DD3F91">
      <w:pPr>
        <w:pStyle w:val="ListParagraph"/>
        <w:numPr>
          <w:ilvl w:val="0"/>
          <w:numId w:val="7"/>
        </w:numPr>
        <w:spacing w:line="360" w:lineRule="auto"/>
        <w:rPr>
          <w:rFonts w:ascii="Arial" w:hAnsi="Arial" w:cs="Arial"/>
          <w:sz w:val="24"/>
          <w:szCs w:val="24"/>
        </w:rPr>
      </w:pPr>
      <w:r w:rsidRPr="00A309E1">
        <w:rPr>
          <w:rFonts w:ascii="Arial" w:hAnsi="Arial" w:cs="Arial"/>
          <w:sz w:val="24"/>
          <w:szCs w:val="24"/>
        </w:rPr>
        <w:t>Equality Act 2010</w:t>
      </w:r>
    </w:p>
    <w:p w14:paraId="6C595CA3" w14:textId="77777777" w:rsidR="00A20D08" w:rsidRPr="00A309E1" w:rsidRDefault="002A1453" w:rsidP="00DD3F91">
      <w:pPr>
        <w:pStyle w:val="ListParagraph"/>
        <w:numPr>
          <w:ilvl w:val="0"/>
          <w:numId w:val="7"/>
        </w:numPr>
        <w:spacing w:line="360" w:lineRule="auto"/>
        <w:rPr>
          <w:rFonts w:ascii="Arial" w:hAnsi="Arial" w:cs="Arial"/>
          <w:sz w:val="24"/>
          <w:szCs w:val="24"/>
        </w:rPr>
      </w:pPr>
      <w:r w:rsidRPr="00A309E1">
        <w:rPr>
          <w:rFonts w:ascii="Arial" w:hAnsi="Arial" w:cs="Arial"/>
          <w:sz w:val="24"/>
          <w:szCs w:val="24"/>
        </w:rPr>
        <w:t>Fundraising Regulator Code of Fundraising Practice</w:t>
      </w:r>
    </w:p>
    <w:p w14:paraId="3B43C93C" w14:textId="77777777" w:rsidR="00A20D08" w:rsidRPr="00A309E1" w:rsidRDefault="002A1453" w:rsidP="00DD3F91">
      <w:pPr>
        <w:pStyle w:val="ListParagraph"/>
        <w:numPr>
          <w:ilvl w:val="0"/>
          <w:numId w:val="7"/>
        </w:numPr>
        <w:spacing w:line="360" w:lineRule="auto"/>
        <w:rPr>
          <w:rFonts w:ascii="Arial" w:hAnsi="Arial" w:cs="Arial"/>
          <w:sz w:val="24"/>
          <w:szCs w:val="24"/>
        </w:rPr>
      </w:pPr>
      <w:r w:rsidRPr="00A309E1">
        <w:rPr>
          <w:rFonts w:ascii="Arial" w:hAnsi="Arial" w:cs="Arial"/>
          <w:sz w:val="24"/>
          <w:szCs w:val="24"/>
        </w:rPr>
        <w:t xml:space="preserve">Institute of Fundraising Treating People Fairly Guidance </w:t>
      </w:r>
    </w:p>
    <w:p w14:paraId="328BCB8E" w14:textId="77777777" w:rsidR="00A20D08" w:rsidRPr="00A309E1" w:rsidRDefault="002A1453" w:rsidP="00DD3F91">
      <w:pPr>
        <w:pStyle w:val="ListParagraph"/>
        <w:numPr>
          <w:ilvl w:val="0"/>
          <w:numId w:val="7"/>
        </w:numPr>
        <w:spacing w:line="360" w:lineRule="auto"/>
        <w:rPr>
          <w:rFonts w:ascii="Arial" w:hAnsi="Arial" w:cs="Arial"/>
          <w:sz w:val="24"/>
          <w:szCs w:val="24"/>
        </w:rPr>
      </w:pPr>
      <w:r w:rsidRPr="00A309E1">
        <w:rPr>
          <w:rFonts w:ascii="Arial" w:hAnsi="Arial" w:cs="Arial"/>
          <w:sz w:val="24"/>
          <w:szCs w:val="24"/>
        </w:rPr>
        <w:t>Gambling Act 2005</w:t>
      </w:r>
    </w:p>
    <w:p w14:paraId="380CC860" w14:textId="77777777" w:rsidR="00A20D08" w:rsidRPr="00A309E1" w:rsidRDefault="002A1453" w:rsidP="00DD3F91">
      <w:pPr>
        <w:pStyle w:val="ListParagraph"/>
        <w:numPr>
          <w:ilvl w:val="0"/>
          <w:numId w:val="7"/>
        </w:numPr>
        <w:spacing w:line="360" w:lineRule="auto"/>
        <w:rPr>
          <w:rFonts w:ascii="Arial" w:hAnsi="Arial" w:cs="Arial"/>
          <w:sz w:val="24"/>
          <w:szCs w:val="24"/>
        </w:rPr>
      </w:pPr>
      <w:r w:rsidRPr="00A309E1">
        <w:rPr>
          <w:rFonts w:ascii="Arial" w:hAnsi="Arial" w:cs="Arial"/>
          <w:sz w:val="24"/>
          <w:szCs w:val="24"/>
        </w:rPr>
        <w:t>Mental Capacity Act 2005</w:t>
      </w:r>
    </w:p>
    <w:p w14:paraId="421E1AA9" w14:textId="3C3AC4F8" w:rsidR="009B6F62" w:rsidRPr="00A309E1" w:rsidRDefault="002A1453" w:rsidP="009B6F62">
      <w:pPr>
        <w:pStyle w:val="ListParagraph"/>
        <w:numPr>
          <w:ilvl w:val="0"/>
          <w:numId w:val="7"/>
        </w:numPr>
        <w:spacing w:line="360" w:lineRule="auto"/>
        <w:rPr>
          <w:rFonts w:ascii="Arial" w:hAnsi="Arial" w:cs="Arial"/>
          <w:sz w:val="24"/>
          <w:szCs w:val="24"/>
        </w:rPr>
      </w:pPr>
      <w:r w:rsidRPr="00A309E1">
        <w:rPr>
          <w:rFonts w:ascii="Arial" w:hAnsi="Arial" w:cs="Arial"/>
          <w:sz w:val="24"/>
          <w:szCs w:val="24"/>
        </w:rPr>
        <w:t>Bribery Act 2010</w:t>
      </w:r>
    </w:p>
    <w:p w14:paraId="2E1FCBB9" w14:textId="67B5B609" w:rsidR="009B6F62" w:rsidRDefault="009B6F62" w:rsidP="009B6F62">
      <w:pPr>
        <w:pStyle w:val="ListParagraph"/>
        <w:spacing w:line="360" w:lineRule="auto"/>
        <w:rPr>
          <w:rFonts w:ascii="Arial" w:hAnsi="Arial" w:cs="Arial"/>
          <w:sz w:val="24"/>
          <w:szCs w:val="24"/>
        </w:rPr>
      </w:pPr>
    </w:p>
    <w:p w14:paraId="41156DF5" w14:textId="3BEA4020" w:rsidR="009B6F62" w:rsidRDefault="009B6F62" w:rsidP="009B6F62">
      <w:pPr>
        <w:spacing w:line="360" w:lineRule="auto"/>
        <w:rPr>
          <w:rFonts w:ascii="Arial" w:hAnsi="Arial" w:cs="Arial"/>
          <w:sz w:val="24"/>
          <w:szCs w:val="24"/>
        </w:rPr>
      </w:pPr>
      <w:r>
        <w:rPr>
          <w:rFonts w:ascii="Arial" w:hAnsi="Arial" w:cs="Arial"/>
          <w:sz w:val="24"/>
          <w:szCs w:val="24"/>
        </w:rPr>
        <w:t>(</w:t>
      </w:r>
      <w:r w:rsidR="003D762E">
        <w:rPr>
          <w:rFonts w:ascii="Arial" w:hAnsi="Arial" w:cs="Arial"/>
          <w:sz w:val="24"/>
          <w:szCs w:val="24"/>
        </w:rPr>
        <w:t xml:space="preserve">See appendix one for a summary </w:t>
      </w:r>
      <w:r w:rsidRPr="00F42A1C">
        <w:rPr>
          <w:rFonts w:ascii="Arial" w:hAnsi="Arial" w:cs="Arial"/>
          <w:sz w:val="24"/>
          <w:szCs w:val="24"/>
        </w:rPr>
        <w:t>of each legislation</w:t>
      </w:r>
      <w:r w:rsidR="003D762E">
        <w:rPr>
          <w:rFonts w:ascii="Arial" w:hAnsi="Arial" w:cs="Arial"/>
          <w:sz w:val="24"/>
          <w:szCs w:val="24"/>
        </w:rPr>
        <w:t>)</w:t>
      </w:r>
    </w:p>
    <w:p w14:paraId="5ADF35A4" w14:textId="77777777" w:rsidR="009B6F62" w:rsidRPr="00F42A1C" w:rsidRDefault="009B6F62" w:rsidP="00F42A1C">
      <w:pPr>
        <w:spacing w:line="360" w:lineRule="auto"/>
        <w:rPr>
          <w:rFonts w:ascii="Arial" w:hAnsi="Arial" w:cs="Arial"/>
          <w:sz w:val="24"/>
          <w:szCs w:val="24"/>
        </w:rPr>
      </w:pPr>
    </w:p>
    <w:bookmarkEnd w:id="3"/>
    <w:p w14:paraId="4416D72F" w14:textId="24AADD60" w:rsidR="004857EC" w:rsidRPr="00A309E1" w:rsidRDefault="003F5D8D" w:rsidP="00F42A1C">
      <w:pPr>
        <w:rPr>
          <w:rFonts w:ascii="Arial" w:hAnsi="Arial" w:cs="Arial"/>
          <w:sz w:val="24"/>
          <w:szCs w:val="24"/>
        </w:rPr>
      </w:pPr>
      <w:r>
        <w:rPr>
          <w:rFonts w:ascii="Arial" w:hAnsi="Arial" w:cs="Arial"/>
          <w:sz w:val="24"/>
          <w:szCs w:val="24"/>
        </w:rPr>
        <w:t xml:space="preserve">3.2 - </w:t>
      </w:r>
      <w:r w:rsidR="00BD23C2" w:rsidRPr="00A309E1">
        <w:rPr>
          <w:rFonts w:ascii="Arial" w:hAnsi="Arial" w:cs="Arial"/>
          <w:sz w:val="24"/>
          <w:szCs w:val="24"/>
        </w:rPr>
        <w:t>Staff and volunteers involved in fundraising for A</w:t>
      </w:r>
      <w:r w:rsidR="004857EC">
        <w:rPr>
          <w:rFonts w:ascii="Arial" w:hAnsi="Arial" w:cs="Arial"/>
          <w:sz w:val="24"/>
          <w:szCs w:val="24"/>
        </w:rPr>
        <w:t>UK WB</w:t>
      </w:r>
      <w:r w:rsidR="00BD23C2" w:rsidRPr="00A309E1">
        <w:rPr>
          <w:rFonts w:ascii="Arial" w:hAnsi="Arial" w:cs="Arial"/>
          <w:sz w:val="24"/>
          <w:szCs w:val="24"/>
        </w:rPr>
        <w:t xml:space="preserve"> must follow </w:t>
      </w:r>
      <w:r w:rsidR="00F42A1C">
        <w:rPr>
          <w:rFonts w:ascii="Arial" w:hAnsi="Arial" w:cs="Arial"/>
          <w:sz w:val="24"/>
          <w:szCs w:val="24"/>
        </w:rPr>
        <w:t xml:space="preserve">the relevant </w:t>
      </w:r>
      <w:r w:rsidR="00BD23C2" w:rsidRPr="00A309E1">
        <w:rPr>
          <w:rFonts w:ascii="Arial" w:hAnsi="Arial" w:cs="Arial"/>
          <w:sz w:val="24"/>
          <w:szCs w:val="24"/>
        </w:rPr>
        <w:t>policies and procedures when fundraising such as –</w:t>
      </w:r>
    </w:p>
    <w:p w14:paraId="24F3E119" w14:textId="6D2B19E5" w:rsidR="00BD23C2" w:rsidRPr="00A309E1" w:rsidRDefault="00D66C3E" w:rsidP="00DD3F91">
      <w:pPr>
        <w:pStyle w:val="ListParagraph"/>
        <w:numPr>
          <w:ilvl w:val="0"/>
          <w:numId w:val="8"/>
        </w:numPr>
        <w:spacing w:line="360" w:lineRule="auto"/>
        <w:rPr>
          <w:rFonts w:ascii="Arial" w:hAnsi="Arial" w:cs="Arial"/>
          <w:sz w:val="24"/>
          <w:szCs w:val="24"/>
        </w:rPr>
      </w:pPr>
      <w:bookmarkStart w:id="4" w:name="_Hlk123650662"/>
      <w:r w:rsidRPr="00A309E1">
        <w:rPr>
          <w:rFonts w:ascii="Arial" w:hAnsi="Arial" w:cs="Arial"/>
          <w:sz w:val="24"/>
          <w:szCs w:val="24"/>
        </w:rPr>
        <w:t xml:space="preserve">Bribery </w:t>
      </w:r>
      <w:r w:rsidR="00BC3CCA" w:rsidRPr="00A309E1">
        <w:rPr>
          <w:rFonts w:ascii="Arial" w:hAnsi="Arial" w:cs="Arial"/>
          <w:sz w:val="24"/>
          <w:szCs w:val="24"/>
        </w:rPr>
        <w:t xml:space="preserve">policy 2018 </w:t>
      </w:r>
      <w:r w:rsidR="00666FE0">
        <w:rPr>
          <w:rFonts w:ascii="Arial" w:hAnsi="Arial" w:cs="Arial"/>
          <w:sz w:val="24"/>
          <w:szCs w:val="24"/>
        </w:rPr>
        <w:t>(P69/14)</w:t>
      </w:r>
    </w:p>
    <w:p w14:paraId="3B0F510D" w14:textId="446E8941" w:rsidR="00D66C3E" w:rsidRPr="00A309E1" w:rsidRDefault="00D66C3E" w:rsidP="00DD3F91">
      <w:pPr>
        <w:pStyle w:val="ListParagraph"/>
        <w:numPr>
          <w:ilvl w:val="0"/>
          <w:numId w:val="8"/>
        </w:numPr>
        <w:spacing w:line="360" w:lineRule="auto"/>
        <w:rPr>
          <w:rFonts w:ascii="Arial" w:hAnsi="Arial" w:cs="Arial"/>
          <w:sz w:val="24"/>
          <w:szCs w:val="24"/>
        </w:rPr>
      </w:pPr>
      <w:r w:rsidRPr="00A309E1">
        <w:rPr>
          <w:rFonts w:ascii="Arial" w:hAnsi="Arial" w:cs="Arial"/>
          <w:sz w:val="24"/>
          <w:szCs w:val="24"/>
        </w:rPr>
        <w:t xml:space="preserve">Health and Safety policy </w:t>
      </w:r>
      <w:r w:rsidR="00666FE0">
        <w:rPr>
          <w:rFonts w:ascii="Arial" w:hAnsi="Arial" w:cs="Arial"/>
          <w:sz w:val="24"/>
          <w:szCs w:val="24"/>
        </w:rPr>
        <w:t>(P59/08)</w:t>
      </w:r>
    </w:p>
    <w:p w14:paraId="3E815C47" w14:textId="64D43B49" w:rsidR="00D66C3E" w:rsidRPr="00A309E1" w:rsidRDefault="00D66C3E" w:rsidP="00DD3F91">
      <w:pPr>
        <w:pStyle w:val="ListParagraph"/>
        <w:numPr>
          <w:ilvl w:val="0"/>
          <w:numId w:val="8"/>
        </w:numPr>
        <w:spacing w:line="360" w:lineRule="auto"/>
        <w:rPr>
          <w:rFonts w:ascii="Arial" w:hAnsi="Arial" w:cs="Arial"/>
          <w:sz w:val="24"/>
          <w:szCs w:val="24"/>
        </w:rPr>
      </w:pPr>
      <w:r w:rsidRPr="00A309E1">
        <w:rPr>
          <w:rFonts w:ascii="Arial" w:hAnsi="Arial" w:cs="Arial"/>
          <w:sz w:val="24"/>
          <w:szCs w:val="24"/>
        </w:rPr>
        <w:t xml:space="preserve">Data Protection and information security policy </w:t>
      </w:r>
      <w:r w:rsidR="00666FE0">
        <w:rPr>
          <w:rFonts w:ascii="Arial" w:hAnsi="Arial" w:cs="Arial"/>
          <w:sz w:val="24"/>
          <w:szCs w:val="24"/>
        </w:rPr>
        <w:t>(P09/08)</w:t>
      </w:r>
    </w:p>
    <w:p w14:paraId="6949B408" w14:textId="5912E7CE" w:rsidR="00666FE0" w:rsidRDefault="00666FE0" w:rsidP="00666FE0">
      <w:pPr>
        <w:pStyle w:val="ListParagraph"/>
        <w:numPr>
          <w:ilvl w:val="0"/>
          <w:numId w:val="8"/>
        </w:numPr>
        <w:spacing w:line="360" w:lineRule="auto"/>
        <w:rPr>
          <w:rFonts w:ascii="Arial" w:hAnsi="Arial" w:cs="Arial"/>
          <w:sz w:val="24"/>
          <w:szCs w:val="24"/>
        </w:rPr>
      </w:pPr>
      <w:r>
        <w:rPr>
          <w:rFonts w:ascii="Arial" w:hAnsi="Arial" w:cs="Arial"/>
          <w:sz w:val="24"/>
          <w:szCs w:val="24"/>
        </w:rPr>
        <w:t>Financial Procedures (P17/08)</w:t>
      </w:r>
    </w:p>
    <w:p w14:paraId="4553AA7E" w14:textId="310444FD" w:rsidR="00666FE0" w:rsidRDefault="00666FE0" w:rsidP="00666FE0">
      <w:pPr>
        <w:pStyle w:val="ListParagraph"/>
        <w:numPr>
          <w:ilvl w:val="0"/>
          <w:numId w:val="8"/>
        </w:numPr>
        <w:spacing w:line="360" w:lineRule="auto"/>
        <w:rPr>
          <w:rFonts w:ascii="Arial" w:hAnsi="Arial" w:cs="Arial"/>
          <w:sz w:val="24"/>
          <w:szCs w:val="24"/>
        </w:rPr>
      </w:pPr>
      <w:r>
        <w:rPr>
          <w:rFonts w:ascii="Arial" w:hAnsi="Arial" w:cs="Arial"/>
          <w:sz w:val="24"/>
          <w:szCs w:val="24"/>
        </w:rPr>
        <w:t>Gifts Policy (P21/08)</w:t>
      </w:r>
    </w:p>
    <w:p w14:paraId="0BD76F49" w14:textId="7CF86BD6" w:rsidR="00666FE0" w:rsidRDefault="00666FE0" w:rsidP="00666FE0">
      <w:pPr>
        <w:pStyle w:val="ListParagraph"/>
        <w:numPr>
          <w:ilvl w:val="0"/>
          <w:numId w:val="8"/>
        </w:numPr>
        <w:spacing w:line="360" w:lineRule="auto"/>
        <w:rPr>
          <w:rFonts w:ascii="Arial" w:hAnsi="Arial" w:cs="Arial"/>
          <w:sz w:val="24"/>
          <w:szCs w:val="24"/>
        </w:rPr>
      </w:pPr>
      <w:r>
        <w:rPr>
          <w:rFonts w:ascii="Arial" w:hAnsi="Arial" w:cs="Arial"/>
          <w:sz w:val="24"/>
          <w:szCs w:val="24"/>
        </w:rPr>
        <w:t>Lone working and Personal Safety Policy and Practice Guidance (P29/08)</w:t>
      </w:r>
    </w:p>
    <w:p w14:paraId="39BE9EAE" w14:textId="5D33C2E3" w:rsidR="004857EC" w:rsidRPr="004857EC" w:rsidRDefault="00666FE0" w:rsidP="004857EC">
      <w:pPr>
        <w:pStyle w:val="ListParagraph"/>
        <w:numPr>
          <w:ilvl w:val="0"/>
          <w:numId w:val="8"/>
        </w:numPr>
        <w:spacing w:line="360" w:lineRule="auto"/>
        <w:rPr>
          <w:rFonts w:ascii="Arial" w:hAnsi="Arial" w:cs="Arial"/>
          <w:sz w:val="24"/>
          <w:szCs w:val="24"/>
        </w:rPr>
      </w:pPr>
      <w:r>
        <w:rPr>
          <w:rFonts w:ascii="Arial" w:hAnsi="Arial" w:cs="Arial"/>
          <w:sz w:val="24"/>
          <w:szCs w:val="24"/>
        </w:rPr>
        <w:t>Volunteer Policy (P55/08)</w:t>
      </w:r>
    </w:p>
    <w:bookmarkEnd w:id="4"/>
    <w:p w14:paraId="2F9BD8A4" w14:textId="4C7FE61E" w:rsidR="004857EC" w:rsidRPr="004857EC" w:rsidRDefault="006330E7" w:rsidP="004857EC">
      <w:pPr>
        <w:spacing w:line="360" w:lineRule="auto"/>
        <w:rPr>
          <w:rFonts w:ascii="Arial" w:hAnsi="Arial" w:cs="Arial"/>
          <w:sz w:val="24"/>
          <w:szCs w:val="24"/>
        </w:rPr>
      </w:pPr>
      <w:r>
        <w:rPr>
          <w:rFonts w:ascii="Arial" w:hAnsi="Arial" w:cs="Arial"/>
          <w:sz w:val="24"/>
          <w:szCs w:val="24"/>
        </w:rPr>
        <w:t>(</w:t>
      </w:r>
      <w:r w:rsidR="003D762E">
        <w:rPr>
          <w:rFonts w:ascii="Arial" w:hAnsi="Arial" w:cs="Arial"/>
          <w:sz w:val="24"/>
          <w:szCs w:val="24"/>
        </w:rPr>
        <w:t>S</w:t>
      </w:r>
      <w:r>
        <w:rPr>
          <w:rFonts w:ascii="Arial" w:hAnsi="Arial" w:cs="Arial"/>
          <w:sz w:val="24"/>
          <w:szCs w:val="24"/>
        </w:rPr>
        <w:t>ee appendix two for a s</w:t>
      </w:r>
      <w:r w:rsidR="00F42A1C">
        <w:rPr>
          <w:rFonts w:ascii="Arial" w:hAnsi="Arial" w:cs="Arial"/>
          <w:sz w:val="24"/>
          <w:szCs w:val="24"/>
        </w:rPr>
        <w:t>um</w:t>
      </w:r>
      <w:r>
        <w:rPr>
          <w:rFonts w:ascii="Arial" w:hAnsi="Arial" w:cs="Arial"/>
          <w:sz w:val="24"/>
          <w:szCs w:val="24"/>
        </w:rPr>
        <w:t xml:space="preserve">mary of each policy) </w:t>
      </w:r>
    </w:p>
    <w:p w14:paraId="59796240" w14:textId="61ABD906" w:rsidR="00D75FC0" w:rsidRDefault="0088156E" w:rsidP="0088156E">
      <w:pPr>
        <w:rPr>
          <w:rFonts w:ascii="Arial" w:hAnsi="Arial" w:cs="Arial"/>
          <w:sz w:val="24"/>
          <w:szCs w:val="24"/>
        </w:rPr>
      </w:pPr>
      <w:r w:rsidRPr="00A309E1">
        <w:rPr>
          <w:rFonts w:ascii="Arial" w:hAnsi="Arial" w:cs="Arial"/>
          <w:sz w:val="24"/>
          <w:szCs w:val="24"/>
        </w:rPr>
        <w:t xml:space="preserve">Every fundraising event or activity will undertake a risk assessment to be proactive and reduce our risk. </w:t>
      </w:r>
      <w:r w:rsidR="00D75FC0" w:rsidRPr="00A309E1">
        <w:rPr>
          <w:rFonts w:ascii="Arial" w:hAnsi="Arial" w:cs="Arial"/>
          <w:sz w:val="24"/>
          <w:szCs w:val="24"/>
        </w:rPr>
        <w:t xml:space="preserve">This will </w:t>
      </w:r>
      <w:r w:rsidR="00BC3CCA" w:rsidRPr="00A309E1">
        <w:rPr>
          <w:rFonts w:ascii="Arial" w:hAnsi="Arial" w:cs="Arial"/>
          <w:sz w:val="24"/>
          <w:szCs w:val="24"/>
        </w:rPr>
        <w:t>b</w:t>
      </w:r>
      <w:r w:rsidR="00D75FC0" w:rsidRPr="00A309E1">
        <w:rPr>
          <w:rFonts w:ascii="Arial" w:hAnsi="Arial" w:cs="Arial"/>
          <w:sz w:val="24"/>
          <w:szCs w:val="24"/>
        </w:rPr>
        <w:t xml:space="preserve">e </w:t>
      </w:r>
      <w:r w:rsidR="00B252A7">
        <w:rPr>
          <w:rFonts w:ascii="Arial" w:hAnsi="Arial" w:cs="Arial"/>
          <w:sz w:val="24"/>
          <w:szCs w:val="24"/>
        </w:rPr>
        <w:t>reviewed and approved</w:t>
      </w:r>
      <w:r w:rsidR="00D75FC0" w:rsidRPr="00A309E1">
        <w:rPr>
          <w:rFonts w:ascii="Arial" w:hAnsi="Arial" w:cs="Arial"/>
          <w:sz w:val="24"/>
          <w:szCs w:val="24"/>
        </w:rPr>
        <w:t xml:space="preserve"> by the senior management team. </w:t>
      </w:r>
      <w:r w:rsidR="00666FE0">
        <w:rPr>
          <w:rFonts w:ascii="Arial" w:hAnsi="Arial" w:cs="Arial"/>
          <w:sz w:val="24"/>
          <w:szCs w:val="24"/>
        </w:rPr>
        <w:t xml:space="preserve">A copy will be forwarded to the Central Services Manager. </w:t>
      </w:r>
      <w:r w:rsidR="006330E7">
        <w:rPr>
          <w:rFonts w:ascii="Arial" w:hAnsi="Arial" w:cs="Arial"/>
          <w:sz w:val="24"/>
          <w:szCs w:val="24"/>
        </w:rPr>
        <w:t>(</w:t>
      </w:r>
      <w:r w:rsidR="003D762E">
        <w:rPr>
          <w:rFonts w:ascii="Arial" w:hAnsi="Arial" w:cs="Arial"/>
          <w:sz w:val="24"/>
          <w:szCs w:val="24"/>
        </w:rPr>
        <w:t xml:space="preserve">See appendix three for an </w:t>
      </w:r>
      <w:r w:rsidR="006330E7">
        <w:rPr>
          <w:rFonts w:ascii="Arial" w:hAnsi="Arial" w:cs="Arial"/>
          <w:sz w:val="24"/>
          <w:szCs w:val="24"/>
        </w:rPr>
        <w:t>example of a risk assessment</w:t>
      </w:r>
      <w:r w:rsidR="003D762E">
        <w:rPr>
          <w:rFonts w:ascii="Arial" w:hAnsi="Arial" w:cs="Arial"/>
          <w:sz w:val="24"/>
          <w:szCs w:val="24"/>
        </w:rPr>
        <w:t>.</w:t>
      </w:r>
      <w:r w:rsidR="006330E7">
        <w:rPr>
          <w:rFonts w:ascii="Arial" w:hAnsi="Arial" w:cs="Arial"/>
          <w:sz w:val="24"/>
          <w:szCs w:val="24"/>
        </w:rPr>
        <w:t>)</w:t>
      </w:r>
    </w:p>
    <w:p w14:paraId="2B75B280" w14:textId="77777777" w:rsidR="00666FE0" w:rsidRPr="00A309E1" w:rsidRDefault="00666FE0" w:rsidP="0088156E">
      <w:pPr>
        <w:rPr>
          <w:rFonts w:ascii="Arial" w:hAnsi="Arial" w:cs="Arial"/>
          <w:sz w:val="24"/>
          <w:szCs w:val="24"/>
        </w:rPr>
      </w:pPr>
    </w:p>
    <w:p w14:paraId="20BB25C4" w14:textId="46D7EAB5" w:rsidR="0044794B" w:rsidRPr="00A309E1" w:rsidRDefault="008147F5" w:rsidP="00CB7823">
      <w:pPr>
        <w:pStyle w:val="Heading1"/>
        <w:rPr>
          <w:rFonts w:ascii="Arial" w:hAnsi="Arial" w:cs="Arial"/>
          <w:sz w:val="24"/>
          <w:szCs w:val="24"/>
        </w:rPr>
      </w:pPr>
      <w:bookmarkStart w:id="5" w:name="_Toc119929209"/>
      <w:r>
        <w:rPr>
          <w:rFonts w:ascii="Arial" w:hAnsi="Arial" w:cs="Arial"/>
          <w:sz w:val="24"/>
          <w:szCs w:val="24"/>
        </w:rPr>
        <w:lastRenderedPageBreak/>
        <w:t>4</w:t>
      </w:r>
      <w:r w:rsidR="0049799B">
        <w:rPr>
          <w:rFonts w:ascii="Arial" w:hAnsi="Arial" w:cs="Arial"/>
          <w:sz w:val="24"/>
          <w:szCs w:val="24"/>
        </w:rPr>
        <w:t xml:space="preserve"> - </w:t>
      </w:r>
      <w:r w:rsidR="00D75FC0" w:rsidRPr="00A309E1">
        <w:rPr>
          <w:rFonts w:ascii="Arial" w:hAnsi="Arial" w:cs="Arial"/>
          <w:sz w:val="24"/>
          <w:szCs w:val="24"/>
        </w:rPr>
        <w:t xml:space="preserve">Fundraising </w:t>
      </w:r>
      <w:r w:rsidR="0044794B" w:rsidRPr="00A309E1">
        <w:rPr>
          <w:rFonts w:ascii="Arial" w:hAnsi="Arial" w:cs="Arial"/>
          <w:sz w:val="24"/>
          <w:szCs w:val="24"/>
        </w:rPr>
        <w:t>Compliance</w:t>
      </w:r>
      <w:bookmarkEnd w:id="5"/>
    </w:p>
    <w:p w14:paraId="46A494FD" w14:textId="77777777" w:rsidR="0044794B" w:rsidRPr="00A309E1" w:rsidRDefault="0044794B" w:rsidP="0044794B">
      <w:pPr>
        <w:pStyle w:val="Heading1"/>
        <w:rPr>
          <w:rFonts w:ascii="Arial" w:hAnsi="Arial" w:cs="Arial"/>
          <w:sz w:val="24"/>
          <w:szCs w:val="24"/>
        </w:rPr>
      </w:pPr>
    </w:p>
    <w:p w14:paraId="53A2D92F" w14:textId="23344EDF" w:rsidR="008147F5" w:rsidRPr="00A309E1" w:rsidRDefault="008147F5" w:rsidP="00F25885">
      <w:pPr>
        <w:rPr>
          <w:rFonts w:ascii="Arial" w:hAnsi="Arial" w:cs="Arial"/>
          <w:sz w:val="24"/>
          <w:szCs w:val="24"/>
        </w:rPr>
      </w:pPr>
      <w:r>
        <w:rPr>
          <w:rFonts w:ascii="Arial" w:hAnsi="Arial" w:cs="Arial"/>
          <w:sz w:val="24"/>
          <w:szCs w:val="24"/>
        </w:rPr>
        <w:t>4</w:t>
      </w:r>
      <w:r w:rsidR="003F5D8D">
        <w:rPr>
          <w:rFonts w:ascii="Arial" w:hAnsi="Arial" w:cs="Arial"/>
          <w:sz w:val="24"/>
          <w:szCs w:val="24"/>
        </w:rPr>
        <w:t>.1</w:t>
      </w:r>
      <w:r w:rsidR="0049799B">
        <w:rPr>
          <w:rFonts w:ascii="Arial" w:hAnsi="Arial" w:cs="Arial"/>
          <w:sz w:val="24"/>
          <w:szCs w:val="24"/>
        </w:rPr>
        <w:t xml:space="preserve"> - </w:t>
      </w:r>
      <w:r w:rsidR="00BC3CCA" w:rsidRPr="00A309E1">
        <w:rPr>
          <w:rFonts w:ascii="Arial" w:hAnsi="Arial" w:cs="Arial"/>
          <w:sz w:val="24"/>
          <w:szCs w:val="24"/>
        </w:rPr>
        <w:t xml:space="preserve">AUK </w:t>
      </w:r>
      <w:r w:rsidR="00F25885" w:rsidRPr="00A309E1">
        <w:rPr>
          <w:rFonts w:ascii="Arial" w:hAnsi="Arial" w:cs="Arial"/>
          <w:sz w:val="24"/>
          <w:szCs w:val="24"/>
        </w:rPr>
        <w:t>W</w:t>
      </w:r>
      <w:r w:rsidR="00BC3CCA" w:rsidRPr="00A309E1">
        <w:rPr>
          <w:rFonts w:ascii="Arial" w:hAnsi="Arial" w:cs="Arial"/>
          <w:sz w:val="24"/>
          <w:szCs w:val="24"/>
        </w:rPr>
        <w:t xml:space="preserve">B takes responsibility </w:t>
      </w:r>
      <w:r w:rsidR="00B252A7">
        <w:rPr>
          <w:rFonts w:ascii="Arial" w:hAnsi="Arial" w:cs="Arial"/>
          <w:sz w:val="24"/>
          <w:szCs w:val="24"/>
        </w:rPr>
        <w:t>for</w:t>
      </w:r>
      <w:r w:rsidR="00BC3CCA" w:rsidRPr="00A309E1">
        <w:rPr>
          <w:rFonts w:ascii="Arial" w:hAnsi="Arial" w:cs="Arial"/>
          <w:sz w:val="24"/>
          <w:szCs w:val="24"/>
        </w:rPr>
        <w:t xml:space="preserve"> fundraising and has an allocated fundraising manager </w:t>
      </w:r>
      <w:r w:rsidR="00F25885" w:rsidRPr="00A309E1">
        <w:rPr>
          <w:rFonts w:ascii="Arial" w:hAnsi="Arial" w:cs="Arial"/>
          <w:sz w:val="24"/>
          <w:szCs w:val="24"/>
        </w:rPr>
        <w:t xml:space="preserve">who conveys all fundraising actions to the CEO. </w:t>
      </w:r>
      <w:r w:rsidR="00BC3CCA" w:rsidRPr="00A309E1">
        <w:rPr>
          <w:rFonts w:ascii="Arial" w:hAnsi="Arial" w:cs="Arial"/>
          <w:sz w:val="24"/>
          <w:szCs w:val="24"/>
        </w:rPr>
        <w:t xml:space="preserve">Fundraising decisions will be discussed with </w:t>
      </w:r>
      <w:r w:rsidR="004857EC">
        <w:rPr>
          <w:rFonts w:ascii="Arial" w:hAnsi="Arial" w:cs="Arial"/>
          <w:sz w:val="24"/>
          <w:szCs w:val="24"/>
        </w:rPr>
        <w:t xml:space="preserve">the </w:t>
      </w:r>
      <w:r w:rsidR="00BC3CCA" w:rsidRPr="00A309E1">
        <w:rPr>
          <w:rFonts w:ascii="Arial" w:hAnsi="Arial" w:cs="Arial"/>
          <w:sz w:val="24"/>
          <w:szCs w:val="24"/>
        </w:rPr>
        <w:t>senior management team in the senior management meetings</w:t>
      </w:r>
      <w:r w:rsidR="00F42A1C">
        <w:rPr>
          <w:rFonts w:ascii="Arial" w:hAnsi="Arial" w:cs="Arial"/>
          <w:sz w:val="24"/>
          <w:szCs w:val="24"/>
        </w:rPr>
        <w:t>, e</w:t>
      </w:r>
      <w:r w:rsidR="00031C7A" w:rsidRPr="00A309E1">
        <w:rPr>
          <w:rFonts w:ascii="Arial" w:hAnsi="Arial" w:cs="Arial"/>
          <w:sz w:val="24"/>
          <w:szCs w:val="24"/>
        </w:rPr>
        <w:t>nsuring we are working to the Fundraising standards and abide by the relevant regulations and policies.</w:t>
      </w:r>
    </w:p>
    <w:p w14:paraId="688A1CD6" w14:textId="7101D56B" w:rsidR="00CB7823" w:rsidRPr="00A309E1" w:rsidRDefault="008147F5" w:rsidP="00CB7823">
      <w:pPr>
        <w:pStyle w:val="Heading1"/>
        <w:rPr>
          <w:rFonts w:ascii="Arial" w:hAnsi="Arial" w:cs="Arial"/>
          <w:sz w:val="24"/>
          <w:szCs w:val="24"/>
        </w:rPr>
      </w:pPr>
      <w:bookmarkStart w:id="6" w:name="_Toc119929210"/>
      <w:r>
        <w:rPr>
          <w:rFonts w:ascii="Arial" w:hAnsi="Arial" w:cs="Arial"/>
          <w:sz w:val="24"/>
          <w:szCs w:val="24"/>
        </w:rPr>
        <w:t>5</w:t>
      </w:r>
      <w:r w:rsidR="0049799B">
        <w:rPr>
          <w:rFonts w:ascii="Arial" w:hAnsi="Arial" w:cs="Arial"/>
          <w:sz w:val="24"/>
          <w:szCs w:val="24"/>
        </w:rPr>
        <w:t xml:space="preserve">- </w:t>
      </w:r>
      <w:r w:rsidR="00CB7823" w:rsidRPr="00A309E1">
        <w:rPr>
          <w:rFonts w:ascii="Arial" w:hAnsi="Arial" w:cs="Arial"/>
          <w:sz w:val="24"/>
          <w:szCs w:val="24"/>
        </w:rPr>
        <w:t>Fundraising Responsibility</w:t>
      </w:r>
      <w:bookmarkEnd w:id="6"/>
      <w:r w:rsidR="00CB7823" w:rsidRPr="00A309E1">
        <w:rPr>
          <w:rFonts w:ascii="Arial" w:hAnsi="Arial" w:cs="Arial"/>
          <w:sz w:val="24"/>
          <w:szCs w:val="24"/>
        </w:rPr>
        <w:t xml:space="preserve"> </w:t>
      </w:r>
    </w:p>
    <w:p w14:paraId="158127FE" w14:textId="77777777" w:rsidR="00A07164" w:rsidRPr="00A309E1" w:rsidRDefault="00A07164" w:rsidP="00A07164">
      <w:pPr>
        <w:rPr>
          <w:rFonts w:ascii="Arial" w:hAnsi="Arial" w:cs="Arial"/>
          <w:b/>
          <w:bCs/>
          <w:sz w:val="24"/>
          <w:szCs w:val="24"/>
        </w:rPr>
      </w:pPr>
    </w:p>
    <w:p w14:paraId="16E8047B" w14:textId="43752EB8" w:rsidR="002927A3" w:rsidRPr="00A309E1" w:rsidRDefault="008147F5" w:rsidP="00A07164">
      <w:pPr>
        <w:rPr>
          <w:rFonts w:ascii="Arial" w:hAnsi="Arial" w:cs="Arial"/>
          <w:b/>
          <w:bCs/>
          <w:sz w:val="24"/>
          <w:szCs w:val="24"/>
        </w:rPr>
      </w:pPr>
      <w:r>
        <w:rPr>
          <w:rFonts w:ascii="Arial" w:hAnsi="Arial" w:cs="Arial"/>
          <w:b/>
          <w:bCs/>
          <w:sz w:val="24"/>
          <w:szCs w:val="24"/>
        </w:rPr>
        <w:t>5</w:t>
      </w:r>
      <w:r w:rsidR="0049799B">
        <w:rPr>
          <w:rFonts w:ascii="Arial" w:hAnsi="Arial" w:cs="Arial"/>
          <w:b/>
          <w:bCs/>
          <w:sz w:val="24"/>
          <w:szCs w:val="24"/>
        </w:rPr>
        <w:t xml:space="preserve">.1- </w:t>
      </w:r>
      <w:r w:rsidR="002927A3" w:rsidRPr="00A309E1">
        <w:rPr>
          <w:rFonts w:ascii="Arial" w:hAnsi="Arial" w:cs="Arial"/>
          <w:b/>
          <w:bCs/>
          <w:sz w:val="24"/>
          <w:szCs w:val="24"/>
        </w:rPr>
        <w:t xml:space="preserve">Staff and Volunteers </w:t>
      </w:r>
    </w:p>
    <w:p w14:paraId="5E00A7EA" w14:textId="77777777" w:rsidR="002927A3" w:rsidRPr="00A309E1" w:rsidRDefault="002927A3" w:rsidP="00A07164">
      <w:pPr>
        <w:rPr>
          <w:rFonts w:ascii="Arial" w:hAnsi="Arial" w:cs="Arial"/>
          <w:sz w:val="24"/>
          <w:szCs w:val="24"/>
        </w:rPr>
      </w:pPr>
    </w:p>
    <w:p w14:paraId="5A36B5EA" w14:textId="76F6E591" w:rsidR="00760E86" w:rsidRPr="00A309E1" w:rsidRDefault="002927A3" w:rsidP="00A07164">
      <w:pPr>
        <w:rPr>
          <w:rFonts w:ascii="Arial" w:hAnsi="Arial" w:cs="Arial"/>
          <w:sz w:val="24"/>
          <w:szCs w:val="24"/>
        </w:rPr>
      </w:pPr>
      <w:r w:rsidRPr="00A309E1">
        <w:rPr>
          <w:rFonts w:ascii="Arial" w:hAnsi="Arial" w:cs="Arial"/>
          <w:sz w:val="24"/>
          <w:szCs w:val="24"/>
        </w:rPr>
        <w:t>S</w:t>
      </w:r>
      <w:r w:rsidR="00A07164" w:rsidRPr="00A309E1">
        <w:rPr>
          <w:rFonts w:ascii="Arial" w:hAnsi="Arial" w:cs="Arial"/>
          <w:sz w:val="24"/>
          <w:szCs w:val="24"/>
        </w:rPr>
        <w:t xml:space="preserve">taff and </w:t>
      </w:r>
      <w:r w:rsidR="003A330E" w:rsidRPr="00A309E1">
        <w:rPr>
          <w:rFonts w:ascii="Arial" w:hAnsi="Arial" w:cs="Arial"/>
          <w:sz w:val="24"/>
          <w:szCs w:val="24"/>
        </w:rPr>
        <w:t>Volunteers</w:t>
      </w:r>
      <w:r w:rsidR="00A07164" w:rsidRPr="00A309E1">
        <w:rPr>
          <w:rFonts w:ascii="Arial" w:hAnsi="Arial" w:cs="Arial"/>
          <w:sz w:val="24"/>
          <w:szCs w:val="24"/>
        </w:rPr>
        <w:t xml:space="preserve"> must follow the relevant guidance to fundraising such as this policy, </w:t>
      </w:r>
      <w:proofErr w:type="gramStart"/>
      <w:r w:rsidR="00A07164" w:rsidRPr="00A309E1">
        <w:rPr>
          <w:rFonts w:ascii="Arial" w:hAnsi="Arial" w:cs="Arial"/>
          <w:sz w:val="24"/>
          <w:szCs w:val="24"/>
        </w:rPr>
        <w:t>laws</w:t>
      </w:r>
      <w:proofErr w:type="gramEnd"/>
      <w:r w:rsidR="00A07164" w:rsidRPr="00A309E1">
        <w:rPr>
          <w:rFonts w:ascii="Arial" w:hAnsi="Arial" w:cs="Arial"/>
          <w:sz w:val="24"/>
          <w:szCs w:val="24"/>
        </w:rPr>
        <w:t xml:space="preserve"> and regulations. </w:t>
      </w:r>
      <w:r w:rsidRPr="00A309E1">
        <w:rPr>
          <w:rFonts w:ascii="Arial" w:hAnsi="Arial" w:cs="Arial"/>
          <w:sz w:val="24"/>
          <w:szCs w:val="24"/>
        </w:rPr>
        <w:t>They should be familiar with this policy and the code of fundraising</w:t>
      </w:r>
      <w:r w:rsidR="00741CFE">
        <w:rPr>
          <w:rFonts w:ascii="Arial" w:hAnsi="Arial" w:cs="Arial"/>
          <w:sz w:val="24"/>
          <w:szCs w:val="24"/>
        </w:rPr>
        <w:t xml:space="preserve"> (See </w:t>
      </w:r>
      <w:r w:rsidR="003D762E">
        <w:rPr>
          <w:rFonts w:ascii="Arial" w:hAnsi="Arial" w:cs="Arial"/>
          <w:sz w:val="24"/>
          <w:szCs w:val="24"/>
        </w:rPr>
        <w:t>a</w:t>
      </w:r>
      <w:r w:rsidR="00741CFE">
        <w:rPr>
          <w:rFonts w:ascii="Arial" w:hAnsi="Arial" w:cs="Arial"/>
          <w:sz w:val="24"/>
          <w:szCs w:val="24"/>
        </w:rPr>
        <w:t>ppendix four for the code of fundraising)</w:t>
      </w:r>
      <w:r w:rsidRPr="00A309E1">
        <w:rPr>
          <w:rFonts w:ascii="Arial" w:hAnsi="Arial" w:cs="Arial"/>
          <w:sz w:val="24"/>
          <w:szCs w:val="24"/>
        </w:rPr>
        <w:t xml:space="preserve">. </w:t>
      </w:r>
      <w:r w:rsidR="005455EA" w:rsidRPr="00A309E1">
        <w:rPr>
          <w:rFonts w:ascii="Arial" w:hAnsi="Arial" w:cs="Arial"/>
          <w:sz w:val="24"/>
          <w:szCs w:val="24"/>
        </w:rPr>
        <w:t>They should follow the guidance and tasks set from the fundraising manager. They should follow their job post responsibilities and meet with the</w:t>
      </w:r>
      <w:r w:rsidR="00760E86" w:rsidRPr="00A309E1">
        <w:rPr>
          <w:rFonts w:ascii="Arial" w:hAnsi="Arial" w:cs="Arial"/>
          <w:sz w:val="24"/>
          <w:szCs w:val="24"/>
        </w:rPr>
        <w:t xml:space="preserve"> </w:t>
      </w:r>
      <w:r w:rsidR="005455EA" w:rsidRPr="00A309E1">
        <w:rPr>
          <w:rFonts w:ascii="Arial" w:hAnsi="Arial" w:cs="Arial"/>
          <w:sz w:val="24"/>
          <w:szCs w:val="24"/>
        </w:rPr>
        <w:t xml:space="preserve">fundraising manager to monitor their progress. </w:t>
      </w:r>
      <w:r w:rsidR="00F25885" w:rsidRPr="00A309E1">
        <w:rPr>
          <w:rFonts w:ascii="Arial" w:hAnsi="Arial" w:cs="Arial"/>
          <w:sz w:val="24"/>
          <w:szCs w:val="24"/>
        </w:rPr>
        <w:t xml:space="preserve">Staff and volunteers involved in fundraising must have a </w:t>
      </w:r>
      <w:r w:rsidR="00666FE0">
        <w:rPr>
          <w:rFonts w:ascii="Arial" w:hAnsi="Arial" w:cs="Arial"/>
          <w:sz w:val="24"/>
          <w:szCs w:val="24"/>
        </w:rPr>
        <w:t xml:space="preserve">basic </w:t>
      </w:r>
      <w:r w:rsidR="00F25885" w:rsidRPr="00A309E1">
        <w:rPr>
          <w:rFonts w:ascii="Arial" w:hAnsi="Arial" w:cs="Arial"/>
          <w:sz w:val="24"/>
          <w:szCs w:val="24"/>
        </w:rPr>
        <w:t xml:space="preserve">DBS check and have photo ID. </w:t>
      </w:r>
      <w:r w:rsidR="003D55C1" w:rsidRPr="00A309E1">
        <w:rPr>
          <w:rFonts w:ascii="Arial" w:hAnsi="Arial" w:cs="Arial"/>
          <w:sz w:val="24"/>
          <w:szCs w:val="24"/>
        </w:rPr>
        <w:t xml:space="preserve">All staff and volunteers must have relevant training to be a part of fundraising activities. </w:t>
      </w:r>
    </w:p>
    <w:p w14:paraId="7FEDC026" w14:textId="77777777" w:rsidR="00760E86" w:rsidRPr="00A309E1" w:rsidRDefault="00760E86" w:rsidP="00A07164">
      <w:pPr>
        <w:rPr>
          <w:rFonts w:ascii="Arial" w:hAnsi="Arial" w:cs="Arial"/>
          <w:sz w:val="24"/>
          <w:szCs w:val="24"/>
        </w:rPr>
      </w:pPr>
    </w:p>
    <w:p w14:paraId="5EF17274" w14:textId="44346C7D" w:rsidR="00760E86" w:rsidRPr="00A309E1" w:rsidRDefault="008147F5" w:rsidP="00A07164">
      <w:pPr>
        <w:rPr>
          <w:rFonts w:ascii="Arial" w:hAnsi="Arial" w:cs="Arial"/>
          <w:b/>
          <w:bCs/>
          <w:sz w:val="24"/>
          <w:szCs w:val="24"/>
        </w:rPr>
      </w:pPr>
      <w:r>
        <w:rPr>
          <w:rFonts w:ascii="Arial" w:hAnsi="Arial" w:cs="Arial"/>
          <w:b/>
          <w:bCs/>
          <w:sz w:val="24"/>
          <w:szCs w:val="24"/>
        </w:rPr>
        <w:t>5</w:t>
      </w:r>
      <w:r w:rsidR="0049799B">
        <w:rPr>
          <w:rFonts w:ascii="Arial" w:hAnsi="Arial" w:cs="Arial"/>
          <w:b/>
          <w:bCs/>
          <w:sz w:val="24"/>
          <w:szCs w:val="24"/>
        </w:rPr>
        <w:t>.</w:t>
      </w:r>
      <w:r w:rsidR="003F5D8D">
        <w:rPr>
          <w:rFonts w:ascii="Arial" w:hAnsi="Arial" w:cs="Arial"/>
          <w:b/>
          <w:bCs/>
          <w:sz w:val="24"/>
          <w:szCs w:val="24"/>
        </w:rPr>
        <w:t>2</w:t>
      </w:r>
      <w:r w:rsidR="0049799B">
        <w:rPr>
          <w:rFonts w:ascii="Arial" w:hAnsi="Arial" w:cs="Arial"/>
          <w:b/>
          <w:bCs/>
          <w:sz w:val="24"/>
          <w:szCs w:val="24"/>
        </w:rPr>
        <w:t xml:space="preserve"> - </w:t>
      </w:r>
      <w:r w:rsidR="00760E86" w:rsidRPr="00A309E1">
        <w:rPr>
          <w:rFonts w:ascii="Arial" w:hAnsi="Arial" w:cs="Arial"/>
          <w:b/>
          <w:bCs/>
          <w:sz w:val="24"/>
          <w:szCs w:val="24"/>
        </w:rPr>
        <w:t xml:space="preserve">Fundraising Manager </w:t>
      </w:r>
    </w:p>
    <w:p w14:paraId="6FC0C7B2" w14:textId="77777777" w:rsidR="00760E86" w:rsidRPr="00A309E1" w:rsidRDefault="00760E86" w:rsidP="00A07164">
      <w:pPr>
        <w:rPr>
          <w:rFonts w:ascii="Arial" w:hAnsi="Arial" w:cs="Arial"/>
          <w:b/>
          <w:bCs/>
          <w:sz w:val="24"/>
          <w:szCs w:val="24"/>
        </w:rPr>
      </w:pPr>
    </w:p>
    <w:p w14:paraId="51B9E5A8" w14:textId="7F3BBFD1" w:rsidR="00760E86" w:rsidRPr="00A309E1" w:rsidRDefault="00760E86" w:rsidP="00A07164">
      <w:pPr>
        <w:rPr>
          <w:rFonts w:ascii="Arial" w:hAnsi="Arial" w:cs="Arial"/>
          <w:sz w:val="24"/>
          <w:szCs w:val="24"/>
        </w:rPr>
      </w:pPr>
      <w:r w:rsidRPr="00A309E1">
        <w:rPr>
          <w:rFonts w:ascii="Arial" w:hAnsi="Arial" w:cs="Arial"/>
          <w:sz w:val="24"/>
          <w:szCs w:val="24"/>
        </w:rPr>
        <w:t>The fundraising manager must follow relevant laws, regulations and policies relating to fundraising. They should update th</w:t>
      </w:r>
      <w:r w:rsidR="00B252A7">
        <w:rPr>
          <w:rFonts w:ascii="Arial" w:hAnsi="Arial" w:cs="Arial"/>
          <w:sz w:val="24"/>
          <w:szCs w:val="24"/>
        </w:rPr>
        <w:t>is</w:t>
      </w:r>
      <w:r w:rsidRPr="00A309E1">
        <w:rPr>
          <w:rFonts w:ascii="Arial" w:hAnsi="Arial" w:cs="Arial"/>
          <w:sz w:val="24"/>
          <w:szCs w:val="24"/>
        </w:rPr>
        <w:t xml:space="preserve"> policy when a change happens such as an updated law to ensure the policy is up to date.</w:t>
      </w:r>
      <w:r w:rsidR="002C2D91" w:rsidRPr="00A309E1">
        <w:rPr>
          <w:rFonts w:ascii="Arial" w:hAnsi="Arial" w:cs="Arial"/>
          <w:sz w:val="24"/>
          <w:szCs w:val="24"/>
        </w:rPr>
        <w:t xml:space="preserve"> When recruiting volunteers or staff to be involved in fundraising the fundraising manager will create</w:t>
      </w:r>
      <w:r w:rsidR="00090BC1">
        <w:rPr>
          <w:rFonts w:ascii="Arial" w:hAnsi="Arial" w:cs="Arial"/>
          <w:sz w:val="24"/>
          <w:szCs w:val="24"/>
        </w:rPr>
        <w:t xml:space="preserve"> a job description</w:t>
      </w:r>
      <w:r w:rsidR="003D762E">
        <w:rPr>
          <w:rFonts w:ascii="Arial" w:hAnsi="Arial" w:cs="Arial"/>
          <w:sz w:val="24"/>
          <w:szCs w:val="24"/>
        </w:rPr>
        <w:t xml:space="preserve"> which include the roles </w:t>
      </w:r>
      <w:r w:rsidR="00090BC1">
        <w:rPr>
          <w:rFonts w:ascii="Arial" w:hAnsi="Arial" w:cs="Arial"/>
          <w:sz w:val="24"/>
          <w:szCs w:val="24"/>
        </w:rPr>
        <w:t xml:space="preserve">responsibilities. </w:t>
      </w:r>
      <w:r w:rsidRPr="00A309E1">
        <w:rPr>
          <w:rFonts w:ascii="Arial" w:hAnsi="Arial" w:cs="Arial"/>
          <w:sz w:val="24"/>
          <w:szCs w:val="24"/>
        </w:rPr>
        <w:t>They will allocate tasks and monitor the progress of staff and volunteers that are involved in fundraising.</w:t>
      </w:r>
      <w:r w:rsidR="00544516" w:rsidRPr="00A309E1">
        <w:rPr>
          <w:rFonts w:ascii="Arial" w:hAnsi="Arial" w:cs="Arial"/>
          <w:sz w:val="24"/>
          <w:szCs w:val="24"/>
        </w:rPr>
        <w:t xml:space="preserve"> </w:t>
      </w:r>
      <w:r w:rsidR="002C2D91" w:rsidRPr="00A309E1">
        <w:rPr>
          <w:rFonts w:ascii="Arial" w:hAnsi="Arial" w:cs="Arial"/>
          <w:sz w:val="24"/>
          <w:szCs w:val="24"/>
        </w:rPr>
        <w:t xml:space="preserve">They are responsible for creating, building and maintaining relationships with people and business that are involved in our fundraising activities. </w:t>
      </w:r>
      <w:r w:rsidR="000C3541" w:rsidRPr="00A309E1">
        <w:rPr>
          <w:rFonts w:ascii="Arial" w:hAnsi="Arial" w:cs="Arial"/>
          <w:sz w:val="24"/>
          <w:szCs w:val="24"/>
        </w:rPr>
        <w:t xml:space="preserve">They will </w:t>
      </w:r>
      <w:r w:rsidR="004928F9" w:rsidRPr="00A309E1">
        <w:rPr>
          <w:rFonts w:ascii="Arial" w:hAnsi="Arial" w:cs="Arial"/>
          <w:sz w:val="24"/>
          <w:szCs w:val="24"/>
        </w:rPr>
        <w:t xml:space="preserve">discuss decisions made at senior management meetings and use guidance from the CEO and external fundraising consultants to meet our financial targets set in the income strategy. </w:t>
      </w:r>
    </w:p>
    <w:p w14:paraId="63AC50BF" w14:textId="77777777" w:rsidR="004928F9" w:rsidRPr="00A309E1" w:rsidRDefault="004928F9" w:rsidP="00A07164">
      <w:pPr>
        <w:rPr>
          <w:rFonts w:ascii="Arial" w:hAnsi="Arial" w:cs="Arial"/>
          <w:b/>
          <w:bCs/>
          <w:sz w:val="24"/>
          <w:szCs w:val="24"/>
        </w:rPr>
      </w:pPr>
    </w:p>
    <w:p w14:paraId="64A28CBF" w14:textId="6678B7DD" w:rsidR="00440D4A" w:rsidRPr="00A309E1" w:rsidRDefault="008147F5" w:rsidP="00A07164">
      <w:pPr>
        <w:rPr>
          <w:rFonts w:ascii="Arial" w:hAnsi="Arial" w:cs="Arial"/>
          <w:b/>
          <w:bCs/>
          <w:sz w:val="24"/>
          <w:szCs w:val="24"/>
        </w:rPr>
      </w:pPr>
      <w:r>
        <w:rPr>
          <w:rFonts w:ascii="Arial" w:hAnsi="Arial" w:cs="Arial"/>
          <w:b/>
          <w:bCs/>
          <w:sz w:val="24"/>
          <w:szCs w:val="24"/>
        </w:rPr>
        <w:t>5</w:t>
      </w:r>
      <w:r w:rsidR="0049799B">
        <w:rPr>
          <w:rFonts w:ascii="Arial" w:hAnsi="Arial" w:cs="Arial"/>
          <w:b/>
          <w:bCs/>
          <w:sz w:val="24"/>
          <w:szCs w:val="24"/>
        </w:rPr>
        <w:t xml:space="preserve">.3 </w:t>
      </w:r>
      <w:r w:rsidR="00666FE0">
        <w:rPr>
          <w:rFonts w:ascii="Arial" w:hAnsi="Arial" w:cs="Arial"/>
          <w:b/>
          <w:bCs/>
          <w:sz w:val="24"/>
          <w:szCs w:val="24"/>
        </w:rPr>
        <w:t>–</w:t>
      </w:r>
      <w:r w:rsidR="0049799B">
        <w:rPr>
          <w:rFonts w:ascii="Arial" w:hAnsi="Arial" w:cs="Arial"/>
          <w:b/>
          <w:bCs/>
          <w:sz w:val="24"/>
          <w:szCs w:val="24"/>
        </w:rPr>
        <w:t xml:space="preserve"> </w:t>
      </w:r>
      <w:r w:rsidR="00666FE0">
        <w:rPr>
          <w:rFonts w:ascii="Arial" w:hAnsi="Arial" w:cs="Arial"/>
          <w:b/>
          <w:bCs/>
          <w:sz w:val="24"/>
          <w:szCs w:val="24"/>
        </w:rPr>
        <w:t>Board of Trustees</w:t>
      </w:r>
      <w:r w:rsidR="005B739D" w:rsidRPr="00A309E1">
        <w:rPr>
          <w:rFonts w:ascii="Arial" w:hAnsi="Arial" w:cs="Arial"/>
          <w:b/>
          <w:bCs/>
          <w:sz w:val="24"/>
          <w:szCs w:val="24"/>
        </w:rPr>
        <w:t xml:space="preserve"> at Age UK Wigan Borough </w:t>
      </w:r>
    </w:p>
    <w:p w14:paraId="4AFE61AA" w14:textId="77777777" w:rsidR="00E07746" w:rsidRDefault="00E07746" w:rsidP="00A07164">
      <w:pPr>
        <w:rPr>
          <w:rFonts w:ascii="Arial" w:hAnsi="Arial" w:cs="Arial"/>
          <w:sz w:val="24"/>
          <w:szCs w:val="24"/>
        </w:rPr>
      </w:pPr>
    </w:p>
    <w:p w14:paraId="5602D287" w14:textId="099342B5" w:rsidR="00BA0BB8" w:rsidRPr="004857EC" w:rsidRDefault="00E07746" w:rsidP="004857EC">
      <w:pPr>
        <w:rPr>
          <w:rFonts w:ascii="Arial" w:hAnsi="Arial" w:cs="Arial"/>
        </w:rPr>
      </w:pPr>
      <w:r w:rsidRPr="004857EC">
        <w:rPr>
          <w:rFonts w:ascii="Arial" w:hAnsi="Arial" w:cs="Arial"/>
          <w:sz w:val="24"/>
          <w:szCs w:val="24"/>
          <w:lang w:val="en-US"/>
        </w:rPr>
        <w:t>Age UK Wigan Borough funds are managed by a Board of Trustees therefore it is important that they are made aware of any fundraising activities, as these could possibly constitute future income streams</w:t>
      </w:r>
      <w:r w:rsidR="008C355C" w:rsidRPr="004857EC">
        <w:rPr>
          <w:rFonts w:ascii="Arial" w:hAnsi="Arial" w:cs="Arial"/>
          <w:sz w:val="24"/>
          <w:szCs w:val="24"/>
          <w:lang w:val="en-US"/>
        </w:rPr>
        <w:t xml:space="preserve">. </w:t>
      </w:r>
      <w:r w:rsidR="008C355C" w:rsidRPr="004857EC">
        <w:rPr>
          <w:rFonts w:ascii="Arial" w:hAnsi="Arial" w:cs="Arial"/>
          <w:sz w:val="24"/>
          <w:szCs w:val="24"/>
        </w:rPr>
        <w:t xml:space="preserve">Trustees should review significant donations over £10,000 to ensure that it is in the best interest of the organisation to </w:t>
      </w:r>
      <w:r w:rsidR="008C355C" w:rsidRPr="004857EC">
        <w:rPr>
          <w:rFonts w:ascii="Arial" w:hAnsi="Arial" w:cs="Arial"/>
          <w:sz w:val="24"/>
          <w:szCs w:val="24"/>
        </w:rPr>
        <w:lastRenderedPageBreak/>
        <w:t xml:space="preserve">accept the donation and that there is no conflict of interest. </w:t>
      </w:r>
      <w:r w:rsidR="00666FE0" w:rsidRPr="004857EC">
        <w:rPr>
          <w:rFonts w:ascii="Arial" w:hAnsi="Arial" w:cs="Arial"/>
          <w:sz w:val="24"/>
          <w:szCs w:val="24"/>
        </w:rPr>
        <w:t>A summary of fundraising activities will be provided to each meeting and major activities will be discussed.</w:t>
      </w:r>
      <w:r w:rsidRPr="004857EC">
        <w:rPr>
          <w:rFonts w:ascii="Arial" w:hAnsi="Arial" w:cs="Arial"/>
          <w:sz w:val="24"/>
          <w:szCs w:val="24"/>
          <w:lang w:val="en-US"/>
        </w:rPr>
        <w:t xml:space="preserve"> </w:t>
      </w:r>
      <w:r w:rsidR="003D762E" w:rsidRPr="004857EC">
        <w:rPr>
          <w:rFonts w:ascii="Arial" w:hAnsi="Arial" w:cs="Arial"/>
          <w:sz w:val="24"/>
          <w:szCs w:val="24"/>
          <w:lang w:val="en-US"/>
        </w:rPr>
        <w:t xml:space="preserve">The board </w:t>
      </w:r>
      <w:r w:rsidR="00BA0BB8" w:rsidRPr="004857EC">
        <w:rPr>
          <w:rFonts w:ascii="Arial" w:hAnsi="Arial" w:cs="Arial"/>
          <w:sz w:val="24"/>
          <w:szCs w:val="24"/>
          <w:lang w:val="en-US"/>
        </w:rPr>
        <w:t xml:space="preserve">will seek assurance that risk assessments are completed correctly for each fundraising activity. This ensures we are following the </w:t>
      </w:r>
      <w:r w:rsidR="00090BC1" w:rsidRPr="004857EC">
        <w:rPr>
          <w:rFonts w:ascii="Arial" w:hAnsi="Arial" w:cs="Arial"/>
          <w:sz w:val="24"/>
          <w:szCs w:val="24"/>
        </w:rPr>
        <w:t>Charity Quality Standards</w:t>
      </w:r>
      <w:r w:rsidR="00857C79" w:rsidRPr="004857EC">
        <w:rPr>
          <w:rFonts w:ascii="Arial" w:hAnsi="Arial" w:cs="Arial"/>
          <w:sz w:val="24"/>
          <w:szCs w:val="24"/>
        </w:rPr>
        <w:t xml:space="preserve"> </w:t>
      </w:r>
      <w:r w:rsidR="00BA0BB8" w:rsidRPr="004857EC">
        <w:rPr>
          <w:rFonts w:ascii="Arial" w:hAnsi="Arial" w:cs="Arial"/>
          <w:sz w:val="24"/>
          <w:szCs w:val="24"/>
        </w:rPr>
        <w:t>requirements.</w:t>
      </w:r>
      <w:r w:rsidR="00666FE0" w:rsidRPr="004857EC">
        <w:rPr>
          <w:rFonts w:ascii="Arial" w:hAnsi="Arial" w:cs="Arial"/>
          <w:sz w:val="24"/>
          <w:szCs w:val="24"/>
        </w:rPr>
        <w:t xml:space="preserve"> </w:t>
      </w:r>
    </w:p>
    <w:p w14:paraId="59EC0ACA" w14:textId="77777777" w:rsidR="008147F5" w:rsidRPr="00A309E1" w:rsidRDefault="008147F5" w:rsidP="00BC3CCA">
      <w:pPr>
        <w:rPr>
          <w:rFonts w:ascii="Arial" w:hAnsi="Arial" w:cs="Arial"/>
          <w:sz w:val="24"/>
          <w:szCs w:val="24"/>
        </w:rPr>
      </w:pPr>
    </w:p>
    <w:p w14:paraId="1A043765" w14:textId="43133B87" w:rsidR="004273A9" w:rsidRPr="00A309E1" w:rsidRDefault="008147F5" w:rsidP="004273A9">
      <w:pPr>
        <w:pStyle w:val="Heading1"/>
        <w:rPr>
          <w:rFonts w:ascii="Arial" w:hAnsi="Arial" w:cs="Arial"/>
          <w:sz w:val="24"/>
          <w:szCs w:val="24"/>
        </w:rPr>
      </w:pPr>
      <w:bookmarkStart w:id="7" w:name="_Toc119929211"/>
      <w:r>
        <w:rPr>
          <w:rFonts w:ascii="Arial" w:hAnsi="Arial" w:cs="Arial"/>
          <w:sz w:val="24"/>
          <w:szCs w:val="24"/>
        </w:rPr>
        <w:t>6</w:t>
      </w:r>
      <w:r w:rsidR="0049799B">
        <w:rPr>
          <w:rFonts w:ascii="Arial" w:hAnsi="Arial" w:cs="Arial"/>
          <w:sz w:val="24"/>
          <w:szCs w:val="24"/>
        </w:rPr>
        <w:t xml:space="preserve">- </w:t>
      </w:r>
      <w:r w:rsidR="004273A9" w:rsidRPr="00A309E1">
        <w:rPr>
          <w:rFonts w:ascii="Arial" w:hAnsi="Arial" w:cs="Arial"/>
          <w:sz w:val="24"/>
          <w:szCs w:val="24"/>
        </w:rPr>
        <w:t>Vulnerable People</w:t>
      </w:r>
      <w:bookmarkEnd w:id="7"/>
      <w:r w:rsidR="004273A9" w:rsidRPr="00A309E1">
        <w:rPr>
          <w:rFonts w:ascii="Arial" w:hAnsi="Arial" w:cs="Arial"/>
          <w:sz w:val="24"/>
          <w:szCs w:val="24"/>
        </w:rPr>
        <w:t xml:space="preserve"> </w:t>
      </w:r>
    </w:p>
    <w:p w14:paraId="2ECDE04E" w14:textId="77777777" w:rsidR="00DE702A" w:rsidRPr="00A309E1" w:rsidRDefault="00DE702A" w:rsidP="00DE702A">
      <w:pPr>
        <w:rPr>
          <w:rFonts w:ascii="Arial" w:hAnsi="Arial" w:cs="Arial"/>
          <w:sz w:val="24"/>
          <w:szCs w:val="24"/>
        </w:rPr>
      </w:pPr>
    </w:p>
    <w:p w14:paraId="2B22D62C" w14:textId="5C199572" w:rsidR="004273A9" w:rsidRPr="00A309E1" w:rsidRDefault="00BB6DAF" w:rsidP="007D6FBC">
      <w:pPr>
        <w:rPr>
          <w:rFonts w:ascii="Arial" w:hAnsi="Arial" w:cs="Arial"/>
          <w:sz w:val="24"/>
          <w:szCs w:val="24"/>
        </w:rPr>
      </w:pPr>
      <w:r>
        <w:rPr>
          <w:rFonts w:ascii="Arial" w:hAnsi="Arial" w:cs="Arial"/>
          <w:sz w:val="24"/>
          <w:szCs w:val="24"/>
        </w:rPr>
        <w:t>6</w:t>
      </w:r>
      <w:r w:rsidR="0049799B">
        <w:rPr>
          <w:rFonts w:ascii="Arial" w:hAnsi="Arial" w:cs="Arial"/>
          <w:sz w:val="24"/>
          <w:szCs w:val="24"/>
        </w:rPr>
        <w:t xml:space="preserve">.1 - </w:t>
      </w:r>
      <w:r w:rsidR="00C141DD" w:rsidRPr="00A309E1">
        <w:rPr>
          <w:rFonts w:ascii="Arial" w:hAnsi="Arial" w:cs="Arial"/>
          <w:sz w:val="24"/>
          <w:szCs w:val="24"/>
        </w:rPr>
        <w:t xml:space="preserve">Donations may be from vulnerable people within the public therefore we need to be honest and clear throughout our fundraising. </w:t>
      </w:r>
      <w:r>
        <w:rPr>
          <w:rFonts w:ascii="Arial" w:hAnsi="Arial" w:cs="Arial"/>
          <w:sz w:val="24"/>
          <w:szCs w:val="24"/>
        </w:rPr>
        <w:t xml:space="preserve">If we are aware that someone is not able </w:t>
      </w:r>
      <w:r w:rsidR="00C141DD" w:rsidRPr="00A309E1">
        <w:rPr>
          <w:rFonts w:ascii="Arial" w:hAnsi="Arial" w:cs="Arial"/>
          <w:sz w:val="24"/>
          <w:szCs w:val="24"/>
        </w:rPr>
        <w:t xml:space="preserve">to make an informed </w:t>
      </w:r>
      <w:r w:rsidR="00660B08" w:rsidRPr="00A309E1">
        <w:rPr>
          <w:rFonts w:ascii="Arial" w:hAnsi="Arial" w:cs="Arial"/>
          <w:sz w:val="24"/>
          <w:szCs w:val="24"/>
        </w:rPr>
        <w:t>decision,</w:t>
      </w:r>
      <w:r w:rsidR="00C141DD" w:rsidRPr="00A309E1">
        <w:rPr>
          <w:rFonts w:ascii="Arial" w:hAnsi="Arial" w:cs="Arial"/>
          <w:sz w:val="24"/>
          <w:szCs w:val="24"/>
        </w:rPr>
        <w:t xml:space="preserve"> </w:t>
      </w:r>
      <w:r>
        <w:rPr>
          <w:rFonts w:ascii="Arial" w:hAnsi="Arial" w:cs="Arial"/>
          <w:sz w:val="24"/>
          <w:szCs w:val="24"/>
        </w:rPr>
        <w:t>then any donation should be declined</w:t>
      </w:r>
      <w:r w:rsidR="00C141DD" w:rsidRPr="00A309E1">
        <w:rPr>
          <w:rFonts w:ascii="Arial" w:hAnsi="Arial" w:cs="Arial"/>
          <w:sz w:val="24"/>
          <w:szCs w:val="24"/>
        </w:rPr>
        <w:t xml:space="preserve">. If </w:t>
      </w:r>
      <w:r>
        <w:rPr>
          <w:rFonts w:ascii="Arial" w:hAnsi="Arial" w:cs="Arial"/>
          <w:sz w:val="24"/>
          <w:szCs w:val="24"/>
        </w:rPr>
        <w:t xml:space="preserve">we are aware that someone has </w:t>
      </w:r>
      <w:r w:rsidR="00C141DD" w:rsidRPr="00A309E1">
        <w:rPr>
          <w:rFonts w:ascii="Arial" w:hAnsi="Arial" w:cs="Arial"/>
          <w:sz w:val="24"/>
          <w:szCs w:val="24"/>
        </w:rPr>
        <w:t>an illness or condition that effects the judgement two members of Age UK Wigan Borough</w:t>
      </w:r>
      <w:r>
        <w:rPr>
          <w:rFonts w:ascii="Arial" w:hAnsi="Arial" w:cs="Arial"/>
          <w:sz w:val="24"/>
          <w:szCs w:val="24"/>
        </w:rPr>
        <w:t xml:space="preserve"> should be present when a donation is made.</w:t>
      </w:r>
      <w:r w:rsidR="00C141DD" w:rsidRPr="00A309E1">
        <w:rPr>
          <w:rFonts w:ascii="Arial" w:hAnsi="Arial" w:cs="Arial"/>
          <w:sz w:val="24"/>
          <w:szCs w:val="24"/>
        </w:rPr>
        <w:t xml:space="preserve"> together. </w:t>
      </w:r>
    </w:p>
    <w:p w14:paraId="727F148C" w14:textId="77777777" w:rsidR="00A309E1" w:rsidRPr="00A309E1" w:rsidRDefault="00A309E1" w:rsidP="007D6FBC">
      <w:pPr>
        <w:rPr>
          <w:rFonts w:ascii="Arial" w:hAnsi="Arial" w:cs="Arial"/>
          <w:sz w:val="24"/>
          <w:szCs w:val="24"/>
        </w:rPr>
      </w:pPr>
    </w:p>
    <w:p w14:paraId="10443267" w14:textId="00A3B12C" w:rsidR="007D6FBC" w:rsidRPr="00A309E1" w:rsidRDefault="00BB6DAF" w:rsidP="007D6FBC">
      <w:pPr>
        <w:pStyle w:val="Heading1"/>
        <w:rPr>
          <w:rFonts w:ascii="Arial" w:hAnsi="Arial" w:cs="Arial"/>
          <w:sz w:val="24"/>
          <w:szCs w:val="24"/>
        </w:rPr>
      </w:pPr>
      <w:bookmarkStart w:id="8" w:name="_Toc119929212"/>
      <w:r>
        <w:rPr>
          <w:rFonts w:ascii="Arial" w:hAnsi="Arial" w:cs="Arial"/>
          <w:sz w:val="24"/>
          <w:szCs w:val="24"/>
        </w:rPr>
        <w:t>7</w:t>
      </w:r>
      <w:r w:rsidR="0049799B">
        <w:rPr>
          <w:rFonts w:ascii="Arial" w:hAnsi="Arial" w:cs="Arial"/>
          <w:sz w:val="24"/>
          <w:szCs w:val="24"/>
        </w:rPr>
        <w:t xml:space="preserve"> - </w:t>
      </w:r>
      <w:r w:rsidR="007D6FBC" w:rsidRPr="00A309E1">
        <w:rPr>
          <w:rFonts w:ascii="Arial" w:hAnsi="Arial" w:cs="Arial"/>
          <w:sz w:val="24"/>
          <w:szCs w:val="24"/>
        </w:rPr>
        <w:t>Acceptable Fundraising Activities</w:t>
      </w:r>
      <w:bookmarkEnd w:id="8"/>
      <w:r w:rsidR="007D6FBC" w:rsidRPr="00A309E1">
        <w:rPr>
          <w:rFonts w:ascii="Arial" w:hAnsi="Arial" w:cs="Arial"/>
          <w:sz w:val="24"/>
          <w:szCs w:val="24"/>
        </w:rPr>
        <w:t xml:space="preserve"> </w:t>
      </w:r>
    </w:p>
    <w:p w14:paraId="234E507E" w14:textId="77777777" w:rsidR="007D6FBC" w:rsidRPr="00A309E1" w:rsidRDefault="007D6FBC" w:rsidP="007D6FBC">
      <w:pPr>
        <w:rPr>
          <w:rFonts w:ascii="Arial" w:hAnsi="Arial" w:cs="Arial"/>
          <w:sz w:val="24"/>
          <w:szCs w:val="24"/>
        </w:rPr>
      </w:pPr>
    </w:p>
    <w:p w14:paraId="0E72B8A9" w14:textId="229209C3" w:rsidR="00A309E1" w:rsidRDefault="00BB6DAF" w:rsidP="007D6FBC">
      <w:pPr>
        <w:rPr>
          <w:rFonts w:ascii="Arial" w:hAnsi="Arial" w:cs="Arial"/>
          <w:sz w:val="24"/>
          <w:szCs w:val="24"/>
        </w:rPr>
      </w:pPr>
      <w:r>
        <w:rPr>
          <w:rFonts w:ascii="Arial" w:hAnsi="Arial" w:cs="Arial"/>
          <w:sz w:val="24"/>
          <w:szCs w:val="24"/>
        </w:rPr>
        <w:t>7</w:t>
      </w:r>
      <w:r w:rsidR="0049799B">
        <w:rPr>
          <w:rFonts w:ascii="Arial" w:hAnsi="Arial" w:cs="Arial"/>
          <w:sz w:val="24"/>
          <w:szCs w:val="24"/>
        </w:rPr>
        <w:t xml:space="preserve">.1 - </w:t>
      </w:r>
      <w:r w:rsidR="00C149F3" w:rsidRPr="00A309E1">
        <w:rPr>
          <w:rFonts w:ascii="Arial" w:hAnsi="Arial" w:cs="Arial"/>
          <w:sz w:val="24"/>
          <w:szCs w:val="24"/>
        </w:rPr>
        <w:t xml:space="preserve">All Fundraising Activities </w:t>
      </w:r>
      <w:r w:rsidR="00090BC1">
        <w:rPr>
          <w:rFonts w:ascii="Arial" w:hAnsi="Arial" w:cs="Arial"/>
          <w:sz w:val="24"/>
          <w:szCs w:val="24"/>
        </w:rPr>
        <w:t xml:space="preserve">will be discussed in the monthly </w:t>
      </w:r>
      <w:r w:rsidR="00C149F3" w:rsidRPr="00A309E1">
        <w:rPr>
          <w:rFonts w:ascii="Arial" w:hAnsi="Arial" w:cs="Arial"/>
          <w:sz w:val="24"/>
          <w:szCs w:val="24"/>
        </w:rPr>
        <w:t>Age UK Wigan Borough Senior Management</w:t>
      </w:r>
      <w:r w:rsidR="00E07746">
        <w:rPr>
          <w:rFonts w:ascii="Arial" w:hAnsi="Arial" w:cs="Arial"/>
          <w:sz w:val="24"/>
          <w:szCs w:val="24"/>
        </w:rPr>
        <w:t xml:space="preserve"> team</w:t>
      </w:r>
      <w:r w:rsidR="00090BC1">
        <w:rPr>
          <w:rFonts w:ascii="Arial" w:hAnsi="Arial" w:cs="Arial"/>
          <w:sz w:val="24"/>
          <w:szCs w:val="24"/>
        </w:rPr>
        <w:t xml:space="preserve"> meetings</w:t>
      </w:r>
      <w:r w:rsidR="00C149F3" w:rsidRPr="00A309E1">
        <w:rPr>
          <w:rFonts w:ascii="Arial" w:hAnsi="Arial" w:cs="Arial"/>
          <w:sz w:val="24"/>
          <w:szCs w:val="24"/>
        </w:rPr>
        <w:t xml:space="preserve">. All Fundraising activities must comply with </w:t>
      </w:r>
      <w:r w:rsidR="00857C79" w:rsidRPr="00A309E1">
        <w:rPr>
          <w:rFonts w:ascii="Arial" w:hAnsi="Arial" w:cs="Arial"/>
          <w:sz w:val="24"/>
          <w:szCs w:val="24"/>
        </w:rPr>
        <w:t xml:space="preserve">relevant </w:t>
      </w:r>
      <w:r w:rsidR="00C149F3" w:rsidRPr="00A309E1">
        <w:rPr>
          <w:rFonts w:ascii="Arial" w:hAnsi="Arial" w:cs="Arial"/>
          <w:sz w:val="24"/>
          <w:szCs w:val="24"/>
        </w:rPr>
        <w:t xml:space="preserve">licences. We must be clear when publicising how the donations will be used to benefit </w:t>
      </w:r>
      <w:r w:rsidR="00E07746">
        <w:rPr>
          <w:rFonts w:ascii="Arial" w:hAnsi="Arial" w:cs="Arial"/>
          <w:sz w:val="24"/>
          <w:szCs w:val="24"/>
        </w:rPr>
        <w:t>the organisation</w:t>
      </w:r>
      <w:r w:rsidR="00C149F3" w:rsidRPr="00A309E1">
        <w:rPr>
          <w:rFonts w:ascii="Arial" w:hAnsi="Arial" w:cs="Arial"/>
          <w:sz w:val="24"/>
          <w:szCs w:val="24"/>
        </w:rPr>
        <w:t>.</w:t>
      </w:r>
    </w:p>
    <w:p w14:paraId="6222D86D" w14:textId="77777777" w:rsidR="0049799B" w:rsidRPr="00A309E1" w:rsidRDefault="0049799B" w:rsidP="007D6FBC">
      <w:pPr>
        <w:rPr>
          <w:rFonts w:ascii="Arial" w:hAnsi="Arial" w:cs="Arial"/>
          <w:sz w:val="24"/>
          <w:szCs w:val="24"/>
        </w:rPr>
      </w:pPr>
    </w:p>
    <w:p w14:paraId="6DD5ADCE" w14:textId="6019B18B" w:rsidR="00FA6603" w:rsidRPr="00A309E1" w:rsidRDefault="00BB6DAF" w:rsidP="007D6FBC">
      <w:pPr>
        <w:rPr>
          <w:rFonts w:ascii="Arial" w:hAnsi="Arial" w:cs="Arial"/>
          <w:sz w:val="24"/>
          <w:szCs w:val="24"/>
        </w:rPr>
      </w:pPr>
      <w:r>
        <w:rPr>
          <w:rFonts w:ascii="Arial" w:hAnsi="Arial" w:cs="Arial"/>
          <w:sz w:val="24"/>
          <w:szCs w:val="24"/>
        </w:rPr>
        <w:t>7</w:t>
      </w:r>
      <w:r w:rsidR="0049799B">
        <w:rPr>
          <w:rFonts w:ascii="Arial" w:hAnsi="Arial" w:cs="Arial"/>
          <w:sz w:val="24"/>
          <w:szCs w:val="24"/>
        </w:rPr>
        <w:t xml:space="preserve">.2 - </w:t>
      </w:r>
      <w:r w:rsidR="00A309E1" w:rsidRPr="00A309E1">
        <w:rPr>
          <w:rFonts w:ascii="Arial" w:hAnsi="Arial" w:cs="Arial"/>
          <w:sz w:val="24"/>
          <w:szCs w:val="24"/>
        </w:rPr>
        <w:t xml:space="preserve">Some organisations or businesses will need to be assessed first before accepting the donation/sponsorship to reduce the risk of our reputation. We will not accept donations from organisations that support unethical </w:t>
      </w:r>
      <w:r w:rsidR="00744901" w:rsidRPr="00A309E1">
        <w:rPr>
          <w:rFonts w:ascii="Arial" w:hAnsi="Arial" w:cs="Arial"/>
          <w:sz w:val="24"/>
          <w:szCs w:val="24"/>
        </w:rPr>
        <w:t>practi</w:t>
      </w:r>
      <w:r w:rsidR="000A57E5">
        <w:rPr>
          <w:rFonts w:ascii="Arial" w:hAnsi="Arial" w:cs="Arial"/>
          <w:sz w:val="24"/>
          <w:szCs w:val="24"/>
        </w:rPr>
        <w:t>c</w:t>
      </w:r>
      <w:r w:rsidR="00744901">
        <w:rPr>
          <w:rFonts w:ascii="Arial" w:hAnsi="Arial" w:cs="Arial"/>
          <w:sz w:val="24"/>
          <w:szCs w:val="24"/>
        </w:rPr>
        <w:t>es</w:t>
      </w:r>
      <w:r w:rsidR="000A57E5">
        <w:rPr>
          <w:rFonts w:ascii="Arial" w:hAnsi="Arial" w:cs="Arial"/>
          <w:sz w:val="24"/>
          <w:szCs w:val="24"/>
        </w:rPr>
        <w:t>,</w:t>
      </w:r>
      <w:r w:rsidR="00744901">
        <w:rPr>
          <w:rFonts w:ascii="Arial" w:hAnsi="Arial" w:cs="Arial"/>
          <w:sz w:val="24"/>
          <w:szCs w:val="24"/>
        </w:rPr>
        <w:t xml:space="preserve"> go</w:t>
      </w:r>
      <w:r w:rsidR="00A309E1" w:rsidRPr="00A309E1">
        <w:rPr>
          <w:rFonts w:ascii="Arial" w:hAnsi="Arial" w:cs="Arial"/>
          <w:sz w:val="24"/>
          <w:szCs w:val="24"/>
        </w:rPr>
        <w:t xml:space="preserve"> against Age UK Wigan Boroughs values or are in current financial conflict. </w:t>
      </w:r>
      <w:r w:rsidR="00FA6603" w:rsidRPr="00A309E1">
        <w:rPr>
          <w:rFonts w:ascii="Arial" w:hAnsi="Arial" w:cs="Arial"/>
          <w:sz w:val="24"/>
          <w:szCs w:val="24"/>
        </w:rPr>
        <w:t xml:space="preserve">Age UK </w:t>
      </w:r>
      <w:r w:rsidR="00744901">
        <w:rPr>
          <w:rFonts w:ascii="Arial" w:hAnsi="Arial" w:cs="Arial"/>
          <w:sz w:val="24"/>
          <w:szCs w:val="24"/>
        </w:rPr>
        <w:t xml:space="preserve">Wigan Borough </w:t>
      </w:r>
      <w:r w:rsidR="00FA6603" w:rsidRPr="00A309E1">
        <w:rPr>
          <w:rFonts w:ascii="Arial" w:hAnsi="Arial" w:cs="Arial"/>
          <w:sz w:val="24"/>
          <w:szCs w:val="24"/>
        </w:rPr>
        <w:t xml:space="preserve">will not work with individuals or companies who take part in the following actions – </w:t>
      </w:r>
    </w:p>
    <w:p w14:paraId="39799A5E" w14:textId="77777777" w:rsidR="00FA6603" w:rsidRPr="00A309E1" w:rsidRDefault="00FA6603" w:rsidP="007D6FBC">
      <w:pPr>
        <w:rPr>
          <w:rFonts w:ascii="Arial" w:hAnsi="Arial" w:cs="Arial"/>
          <w:sz w:val="24"/>
          <w:szCs w:val="24"/>
        </w:rPr>
      </w:pPr>
    </w:p>
    <w:p w14:paraId="0923DC99" w14:textId="77777777" w:rsidR="00FA6603" w:rsidRPr="00A309E1" w:rsidRDefault="00DD1604" w:rsidP="00FA6603">
      <w:pPr>
        <w:pStyle w:val="ListParagraph"/>
        <w:numPr>
          <w:ilvl w:val="0"/>
          <w:numId w:val="11"/>
        </w:numPr>
        <w:rPr>
          <w:rFonts w:ascii="Arial" w:hAnsi="Arial" w:cs="Arial"/>
          <w:sz w:val="24"/>
          <w:szCs w:val="24"/>
        </w:rPr>
      </w:pPr>
      <w:r w:rsidRPr="00A309E1">
        <w:rPr>
          <w:rFonts w:ascii="Arial" w:hAnsi="Arial" w:cs="Arial"/>
          <w:sz w:val="24"/>
          <w:szCs w:val="24"/>
        </w:rPr>
        <w:t xml:space="preserve">Previously or has the potential to harm our volunteers, staff, service users or stakeholders. </w:t>
      </w:r>
    </w:p>
    <w:p w14:paraId="3FD281E5" w14:textId="77777777" w:rsidR="00DD1604" w:rsidRPr="00A309E1" w:rsidRDefault="00DD1604" w:rsidP="00FA6603">
      <w:pPr>
        <w:pStyle w:val="ListParagraph"/>
        <w:numPr>
          <w:ilvl w:val="0"/>
          <w:numId w:val="11"/>
        </w:numPr>
        <w:rPr>
          <w:rFonts w:ascii="Arial" w:hAnsi="Arial" w:cs="Arial"/>
          <w:sz w:val="24"/>
          <w:szCs w:val="24"/>
        </w:rPr>
      </w:pPr>
      <w:r w:rsidRPr="00A309E1">
        <w:rPr>
          <w:rFonts w:ascii="Arial" w:hAnsi="Arial" w:cs="Arial"/>
          <w:sz w:val="24"/>
          <w:szCs w:val="24"/>
        </w:rPr>
        <w:t>Individuals or companies who are known to take advantage of older or vulnerable people.</w:t>
      </w:r>
    </w:p>
    <w:p w14:paraId="09CDFD65" w14:textId="6B634D6E" w:rsidR="00DD1604" w:rsidRPr="00A309E1" w:rsidRDefault="00DD1604" w:rsidP="00DD1604">
      <w:pPr>
        <w:pStyle w:val="ListParagraph"/>
        <w:numPr>
          <w:ilvl w:val="0"/>
          <w:numId w:val="11"/>
        </w:numPr>
        <w:rPr>
          <w:rFonts w:ascii="Arial" w:hAnsi="Arial" w:cs="Arial"/>
          <w:sz w:val="24"/>
          <w:szCs w:val="24"/>
        </w:rPr>
      </w:pPr>
      <w:r w:rsidRPr="00A309E1">
        <w:rPr>
          <w:rFonts w:ascii="Arial" w:hAnsi="Arial" w:cs="Arial"/>
          <w:sz w:val="24"/>
          <w:szCs w:val="24"/>
        </w:rPr>
        <w:t xml:space="preserve">Publicly take part or advertise unsuitable activities such as </w:t>
      </w:r>
      <w:r w:rsidR="00090BC1">
        <w:rPr>
          <w:rFonts w:ascii="Arial" w:hAnsi="Arial" w:cs="Arial"/>
          <w:sz w:val="24"/>
          <w:szCs w:val="24"/>
        </w:rPr>
        <w:t>environmental damage.</w:t>
      </w:r>
      <w:r w:rsidRPr="00A309E1">
        <w:rPr>
          <w:rFonts w:ascii="Arial" w:hAnsi="Arial" w:cs="Arial"/>
          <w:sz w:val="24"/>
          <w:szCs w:val="24"/>
        </w:rPr>
        <w:t xml:space="preserve"> </w:t>
      </w:r>
    </w:p>
    <w:p w14:paraId="3E7EBEF1" w14:textId="77777777" w:rsidR="00DD1604" w:rsidRPr="00A309E1" w:rsidRDefault="00DD1604" w:rsidP="00DD1604">
      <w:pPr>
        <w:pStyle w:val="ListParagraph"/>
        <w:numPr>
          <w:ilvl w:val="0"/>
          <w:numId w:val="11"/>
        </w:numPr>
        <w:rPr>
          <w:rFonts w:ascii="Arial" w:hAnsi="Arial" w:cs="Arial"/>
          <w:sz w:val="24"/>
          <w:szCs w:val="24"/>
        </w:rPr>
      </w:pPr>
      <w:r w:rsidRPr="00A309E1">
        <w:rPr>
          <w:rFonts w:ascii="Arial" w:hAnsi="Arial" w:cs="Arial"/>
          <w:sz w:val="24"/>
          <w:szCs w:val="24"/>
        </w:rPr>
        <w:t xml:space="preserve">Risk a decrease in donations. </w:t>
      </w:r>
    </w:p>
    <w:p w14:paraId="1F7006AF" w14:textId="77777777" w:rsidR="00DD1604" w:rsidRPr="00A309E1" w:rsidRDefault="00744901" w:rsidP="00DD1604">
      <w:pPr>
        <w:pStyle w:val="ListParagraph"/>
        <w:numPr>
          <w:ilvl w:val="0"/>
          <w:numId w:val="11"/>
        </w:numPr>
        <w:rPr>
          <w:rFonts w:ascii="Arial" w:hAnsi="Arial" w:cs="Arial"/>
          <w:sz w:val="24"/>
          <w:szCs w:val="24"/>
        </w:rPr>
      </w:pPr>
      <w:r>
        <w:rPr>
          <w:rFonts w:ascii="Arial" w:hAnsi="Arial" w:cs="Arial"/>
          <w:sz w:val="24"/>
          <w:szCs w:val="24"/>
        </w:rPr>
        <w:t>The potential of putting Age UK Wigan Borough’s reputation at risk</w:t>
      </w:r>
      <w:r w:rsidR="00DD1604" w:rsidRPr="00A309E1">
        <w:rPr>
          <w:rFonts w:ascii="Arial" w:hAnsi="Arial" w:cs="Arial"/>
          <w:sz w:val="24"/>
          <w:szCs w:val="24"/>
        </w:rPr>
        <w:t xml:space="preserve">.  </w:t>
      </w:r>
    </w:p>
    <w:p w14:paraId="27BD26F7" w14:textId="77777777" w:rsidR="007851EF" w:rsidRPr="00A309E1" w:rsidRDefault="007851EF" w:rsidP="007851EF">
      <w:pPr>
        <w:rPr>
          <w:rFonts w:ascii="Arial" w:hAnsi="Arial" w:cs="Arial"/>
          <w:sz w:val="24"/>
          <w:szCs w:val="24"/>
        </w:rPr>
      </w:pPr>
    </w:p>
    <w:p w14:paraId="1E8C9ED6" w14:textId="361CC80F" w:rsidR="007851EF" w:rsidRPr="00A309E1" w:rsidRDefault="00BB6DAF" w:rsidP="007851EF">
      <w:pPr>
        <w:rPr>
          <w:rFonts w:ascii="Arial" w:hAnsi="Arial" w:cs="Arial"/>
          <w:b/>
          <w:bCs/>
          <w:sz w:val="24"/>
          <w:szCs w:val="24"/>
        </w:rPr>
      </w:pPr>
      <w:r>
        <w:rPr>
          <w:rFonts w:ascii="Arial" w:hAnsi="Arial" w:cs="Arial"/>
          <w:b/>
          <w:bCs/>
          <w:sz w:val="24"/>
          <w:szCs w:val="24"/>
        </w:rPr>
        <w:t>7</w:t>
      </w:r>
      <w:r w:rsidR="0049799B">
        <w:rPr>
          <w:rFonts w:ascii="Arial" w:hAnsi="Arial" w:cs="Arial"/>
          <w:b/>
          <w:bCs/>
          <w:sz w:val="24"/>
          <w:szCs w:val="24"/>
        </w:rPr>
        <w:t xml:space="preserve">.3 - </w:t>
      </w:r>
      <w:r w:rsidR="007851EF" w:rsidRPr="00A309E1">
        <w:rPr>
          <w:rFonts w:ascii="Arial" w:hAnsi="Arial" w:cs="Arial"/>
          <w:b/>
          <w:bCs/>
          <w:sz w:val="24"/>
          <w:szCs w:val="24"/>
        </w:rPr>
        <w:t xml:space="preserve">Refusal of Donations </w:t>
      </w:r>
    </w:p>
    <w:p w14:paraId="13B627B3" w14:textId="77777777" w:rsidR="007851EF" w:rsidRPr="00A309E1" w:rsidRDefault="007851EF" w:rsidP="007851EF">
      <w:pPr>
        <w:rPr>
          <w:rFonts w:ascii="Arial" w:hAnsi="Arial" w:cs="Arial"/>
          <w:b/>
          <w:bCs/>
          <w:sz w:val="24"/>
          <w:szCs w:val="24"/>
        </w:rPr>
      </w:pPr>
    </w:p>
    <w:p w14:paraId="4E1DBB18" w14:textId="55415979" w:rsidR="007851EF" w:rsidRPr="00A309E1" w:rsidRDefault="007851EF" w:rsidP="007851EF">
      <w:pPr>
        <w:pStyle w:val="ListParagraph"/>
        <w:numPr>
          <w:ilvl w:val="0"/>
          <w:numId w:val="12"/>
        </w:numPr>
        <w:rPr>
          <w:rFonts w:ascii="Arial" w:hAnsi="Arial" w:cs="Arial"/>
          <w:b/>
          <w:bCs/>
          <w:sz w:val="24"/>
          <w:szCs w:val="24"/>
        </w:rPr>
      </w:pPr>
      <w:r w:rsidRPr="00A309E1">
        <w:rPr>
          <w:rFonts w:ascii="Arial" w:hAnsi="Arial" w:cs="Arial"/>
          <w:sz w:val="24"/>
          <w:szCs w:val="24"/>
        </w:rPr>
        <w:t>If donations</w:t>
      </w:r>
      <w:r w:rsidR="00090BC1">
        <w:rPr>
          <w:rFonts w:ascii="Arial" w:hAnsi="Arial" w:cs="Arial"/>
          <w:sz w:val="24"/>
          <w:szCs w:val="24"/>
        </w:rPr>
        <w:t xml:space="preserve"> aren’t aligned to this t</w:t>
      </w:r>
      <w:r w:rsidRPr="00A309E1">
        <w:rPr>
          <w:rFonts w:ascii="Arial" w:hAnsi="Arial" w:cs="Arial"/>
          <w:sz w:val="24"/>
          <w:szCs w:val="24"/>
        </w:rPr>
        <w:t xml:space="preserve">his policy, it </w:t>
      </w:r>
      <w:r w:rsidR="001E1358" w:rsidRPr="00A309E1">
        <w:rPr>
          <w:rFonts w:ascii="Arial" w:hAnsi="Arial" w:cs="Arial"/>
          <w:sz w:val="24"/>
          <w:szCs w:val="24"/>
        </w:rPr>
        <w:t>will be</w:t>
      </w:r>
      <w:r w:rsidRPr="00A309E1">
        <w:rPr>
          <w:rFonts w:ascii="Arial" w:hAnsi="Arial" w:cs="Arial"/>
          <w:sz w:val="24"/>
          <w:szCs w:val="24"/>
        </w:rPr>
        <w:t xml:space="preserve"> notified to the Fundraising Manager as soon </w:t>
      </w:r>
      <w:r w:rsidR="0049799B" w:rsidRPr="00A309E1">
        <w:rPr>
          <w:rFonts w:ascii="Arial" w:hAnsi="Arial" w:cs="Arial"/>
          <w:sz w:val="24"/>
          <w:szCs w:val="24"/>
        </w:rPr>
        <w:t>possible</w:t>
      </w:r>
      <w:r w:rsidRPr="00A309E1">
        <w:rPr>
          <w:rFonts w:ascii="Arial" w:hAnsi="Arial" w:cs="Arial"/>
          <w:sz w:val="24"/>
          <w:szCs w:val="24"/>
        </w:rPr>
        <w:t xml:space="preserve">. The Fundraising Manger will evaluate and respond appropriately. If this leads to a complaint this will be followed up </w:t>
      </w:r>
      <w:r w:rsidR="00090BC1">
        <w:rPr>
          <w:rFonts w:ascii="Arial" w:hAnsi="Arial" w:cs="Arial"/>
          <w:sz w:val="24"/>
          <w:szCs w:val="24"/>
        </w:rPr>
        <w:t xml:space="preserve">by </w:t>
      </w:r>
      <w:r w:rsidRPr="00A309E1">
        <w:rPr>
          <w:rFonts w:ascii="Arial" w:hAnsi="Arial" w:cs="Arial"/>
          <w:sz w:val="24"/>
          <w:szCs w:val="24"/>
        </w:rPr>
        <w:t>the CEO.</w:t>
      </w:r>
    </w:p>
    <w:p w14:paraId="325A1819" w14:textId="1A3916F7" w:rsidR="00BB6DAF" w:rsidRPr="00F73D25" w:rsidRDefault="007851EF" w:rsidP="00F73D25">
      <w:pPr>
        <w:pStyle w:val="ListParagraph"/>
        <w:numPr>
          <w:ilvl w:val="0"/>
          <w:numId w:val="12"/>
        </w:numPr>
        <w:rPr>
          <w:rFonts w:ascii="Arial" w:hAnsi="Arial" w:cs="Arial"/>
          <w:b/>
          <w:bCs/>
          <w:sz w:val="24"/>
          <w:szCs w:val="24"/>
        </w:rPr>
      </w:pPr>
      <w:r w:rsidRPr="00A309E1">
        <w:rPr>
          <w:rFonts w:ascii="Arial" w:hAnsi="Arial" w:cs="Arial"/>
          <w:sz w:val="24"/>
          <w:szCs w:val="24"/>
        </w:rPr>
        <w:t>If Age UK Wigan Borough have a</w:t>
      </w:r>
      <w:r w:rsidR="003D55C1" w:rsidRPr="00A309E1">
        <w:rPr>
          <w:rFonts w:ascii="Arial" w:hAnsi="Arial" w:cs="Arial"/>
          <w:sz w:val="24"/>
          <w:szCs w:val="24"/>
        </w:rPr>
        <w:t>n</w:t>
      </w:r>
      <w:r w:rsidRPr="00A309E1">
        <w:rPr>
          <w:rFonts w:ascii="Arial" w:hAnsi="Arial" w:cs="Arial"/>
          <w:sz w:val="24"/>
          <w:szCs w:val="24"/>
        </w:rPr>
        <w:t xml:space="preserve"> anonymous donation over £25,000 this must be reported to Charity commission </w:t>
      </w:r>
      <w:r w:rsidR="000A57E5">
        <w:rPr>
          <w:rFonts w:ascii="Arial" w:hAnsi="Arial" w:cs="Arial"/>
          <w:sz w:val="24"/>
          <w:szCs w:val="24"/>
        </w:rPr>
        <w:t>as a</w:t>
      </w:r>
      <w:r w:rsidR="000A57E5" w:rsidRPr="00A309E1">
        <w:rPr>
          <w:rFonts w:ascii="Arial" w:hAnsi="Arial" w:cs="Arial"/>
          <w:sz w:val="24"/>
          <w:szCs w:val="24"/>
        </w:rPr>
        <w:t xml:space="preserve"> </w:t>
      </w:r>
      <w:r w:rsidRPr="00A309E1">
        <w:rPr>
          <w:rFonts w:ascii="Arial" w:hAnsi="Arial" w:cs="Arial"/>
          <w:sz w:val="24"/>
          <w:szCs w:val="24"/>
        </w:rPr>
        <w:t xml:space="preserve">serious incident. This follows this policy and the </w:t>
      </w:r>
      <w:r w:rsidR="001E1358" w:rsidRPr="00A309E1">
        <w:rPr>
          <w:rFonts w:ascii="Arial" w:hAnsi="Arial" w:cs="Arial"/>
          <w:sz w:val="24"/>
          <w:szCs w:val="24"/>
        </w:rPr>
        <w:t>c</w:t>
      </w:r>
      <w:r w:rsidR="00DD3F91">
        <w:rPr>
          <w:rFonts w:ascii="Arial" w:hAnsi="Arial" w:cs="Arial"/>
          <w:sz w:val="24"/>
          <w:szCs w:val="24"/>
        </w:rPr>
        <w:t>harity commission guidelines</w:t>
      </w:r>
      <w:r w:rsidR="001E1358" w:rsidRPr="00A309E1">
        <w:rPr>
          <w:rFonts w:ascii="Arial" w:hAnsi="Arial" w:cs="Arial"/>
          <w:sz w:val="24"/>
          <w:szCs w:val="24"/>
        </w:rPr>
        <w:t>.</w:t>
      </w:r>
    </w:p>
    <w:p w14:paraId="2EA51A2A" w14:textId="77777777" w:rsidR="001E1358" w:rsidRPr="00A309E1" w:rsidRDefault="001E1358" w:rsidP="001E1358">
      <w:pPr>
        <w:rPr>
          <w:rFonts w:ascii="Arial" w:hAnsi="Arial" w:cs="Arial"/>
          <w:b/>
          <w:bCs/>
          <w:sz w:val="24"/>
          <w:szCs w:val="24"/>
        </w:rPr>
      </w:pPr>
    </w:p>
    <w:p w14:paraId="0EE99514" w14:textId="72619422" w:rsidR="004273A9" w:rsidRPr="00A309E1" w:rsidRDefault="00BB6DAF" w:rsidP="007D6FBC">
      <w:pPr>
        <w:rPr>
          <w:rFonts w:ascii="Arial" w:hAnsi="Arial" w:cs="Arial"/>
          <w:b/>
          <w:bCs/>
          <w:sz w:val="24"/>
          <w:szCs w:val="24"/>
        </w:rPr>
      </w:pPr>
      <w:r>
        <w:rPr>
          <w:rFonts w:ascii="Arial" w:hAnsi="Arial" w:cs="Arial"/>
          <w:b/>
          <w:bCs/>
          <w:sz w:val="24"/>
          <w:szCs w:val="24"/>
        </w:rPr>
        <w:t>7</w:t>
      </w:r>
      <w:r w:rsidR="0049799B">
        <w:rPr>
          <w:rFonts w:ascii="Arial" w:hAnsi="Arial" w:cs="Arial"/>
          <w:b/>
          <w:bCs/>
          <w:sz w:val="24"/>
          <w:szCs w:val="24"/>
        </w:rPr>
        <w:t xml:space="preserve">.4 - </w:t>
      </w:r>
      <w:r w:rsidR="004273A9" w:rsidRPr="00A309E1">
        <w:rPr>
          <w:rFonts w:ascii="Arial" w:hAnsi="Arial" w:cs="Arial"/>
          <w:b/>
          <w:bCs/>
          <w:sz w:val="24"/>
          <w:szCs w:val="24"/>
        </w:rPr>
        <w:t>Corporate Sponsorship</w:t>
      </w:r>
      <w:r w:rsidR="001E1358" w:rsidRPr="00A309E1">
        <w:rPr>
          <w:rFonts w:ascii="Arial" w:hAnsi="Arial" w:cs="Arial"/>
          <w:b/>
          <w:bCs/>
          <w:sz w:val="24"/>
          <w:szCs w:val="24"/>
        </w:rPr>
        <w:t xml:space="preserve"> Process </w:t>
      </w:r>
    </w:p>
    <w:p w14:paraId="3208CF3F" w14:textId="77777777" w:rsidR="00857C79" w:rsidRPr="00A309E1" w:rsidRDefault="00857C79" w:rsidP="007D6FBC">
      <w:pPr>
        <w:rPr>
          <w:rFonts w:ascii="Arial" w:hAnsi="Arial" w:cs="Arial"/>
          <w:b/>
          <w:bCs/>
          <w:sz w:val="24"/>
          <w:szCs w:val="24"/>
        </w:rPr>
      </w:pPr>
    </w:p>
    <w:p w14:paraId="17037975" w14:textId="0B5FFA76" w:rsidR="001E1358" w:rsidRPr="00A309E1" w:rsidRDefault="007F0CBF" w:rsidP="001E1358">
      <w:pPr>
        <w:pStyle w:val="ListParagraph"/>
        <w:numPr>
          <w:ilvl w:val="0"/>
          <w:numId w:val="13"/>
        </w:numPr>
        <w:rPr>
          <w:rFonts w:ascii="Arial" w:hAnsi="Arial" w:cs="Arial"/>
          <w:sz w:val="24"/>
          <w:szCs w:val="24"/>
        </w:rPr>
      </w:pPr>
      <w:r w:rsidRPr="00A309E1">
        <w:rPr>
          <w:rFonts w:ascii="Arial" w:hAnsi="Arial" w:cs="Arial"/>
          <w:sz w:val="24"/>
          <w:szCs w:val="24"/>
        </w:rPr>
        <w:t xml:space="preserve">Before AUK </w:t>
      </w:r>
      <w:r w:rsidR="00227EB2">
        <w:rPr>
          <w:rFonts w:ascii="Arial" w:hAnsi="Arial" w:cs="Arial"/>
          <w:sz w:val="24"/>
          <w:szCs w:val="24"/>
        </w:rPr>
        <w:t>WB</w:t>
      </w:r>
      <w:r w:rsidR="001E1358" w:rsidRPr="00A309E1">
        <w:rPr>
          <w:rFonts w:ascii="Arial" w:hAnsi="Arial" w:cs="Arial"/>
          <w:sz w:val="24"/>
          <w:szCs w:val="24"/>
        </w:rPr>
        <w:t xml:space="preserve"> </w:t>
      </w:r>
      <w:r w:rsidRPr="00A309E1">
        <w:rPr>
          <w:rFonts w:ascii="Arial" w:hAnsi="Arial" w:cs="Arial"/>
          <w:sz w:val="24"/>
          <w:szCs w:val="24"/>
        </w:rPr>
        <w:t xml:space="preserve">approach an organisation about corporate sponsorship, </w:t>
      </w:r>
      <w:r w:rsidR="00DD3F91">
        <w:rPr>
          <w:rFonts w:ascii="Arial" w:hAnsi="Arial" w:cs="Arial"/>
          <w:sz w:val="24"/>
          <w:szCs w:val="24"/>
        </w:rPr>
        <w:t>we will carry out a due diligence process to make sure they are best fit</w:t>
      </w:r>
      <w:r w:rsidRPr="00A309E1">
        <w:rPr>
          <w:rFonts w:ascii="Arial" w:hAnsi="Arial" w:cs="Arial"/>
          <w:sz w:val="24"/>
          <w:szCs w:val="24"/>
        </w:rPr>
        <w:t xml:space="preserve"> </w:t>
      </w:r>
      <w:r w:rsidR="00CE2AC1">
        <w:rPr>
          <w:rFonts w:ascii="Arial" w:hAnsi="Arial" w:cs="Arial"/>
          <w:sz w:val="24"/>
          <w:szCs w:val="24"/>
        </w:rPr>
        <w:t xml:space="preserve">with </w:t>
      </w:r>
      <w:r w:rsidRPr="00A309E1">
        <w:rPr>
          <w:rFonts w:ascii="Arial" w:hAnsi="Arial" w:cs="Arial"/>
          <w:sz w:val="24"/>
          <w:szCs w:val="24"/>
        </w:rPr>
        <w:t>our charity and values</w:t>
      </w:r>
      <w:r w:rsidR="00CE2AC1">
        <w:rPr>
          <w:rFonts w:ascii="Arial" w:hAnsi="Arial" w:cs="Arial"/>
          <w:sz w:val="24"/>
          <w:szCs w:val="24"/>
        </w:rPr>
        <w:t xml:space="preserve"> are</w:t>
      </w:r>
      <w:r w:rsidRPr="00A309E1">
        <w:rPr>
          <w:rFonts w:ascii="Arial" w:hAnsi="Arial" w:cs="Arial"/>
          <w:sz w:val="24"/>
          <w:szCs w:val="24"/>
        </w:rPr>
        <w:t xml:space="preserve"> align</w:t>
      </w:r>
      <w:r w:rsidR="00744901">
        <w:rPr>
          <w:rFonts w:ascii="Arial" w:hAnsi="Arial" w:cs="Arial"/>
          <w:sz w:val="24"/>
          <w:szCs w:val="24"/>
        </w:rPr>
        <w:t>ed</w:t>
      </w:r>
      <w:r w:rsidRPr="00A309E1">
        <w:rPr>
          <w:rFonts w:ascii="Arial" w:hAnsi="Arial" w:cs="Arial"/>
          <w:sz w:val="24"/>
          <w:szCs w:val="24"/>
        </w:rPr>
        <w:t xml:space="preserve"> with one another. </w:t>
      </w:r>
    </w:p>
    <w:p w14:paraId="7B57419C" w14:textId="04DDF414" w:rsidR="001E1358" w:rsidRPr="00A309E1" w:rsidRDefault="00227EB2" w:rsidP="007D6FBC">
      <w:pPr>
        <w:pStyle w:val="ListParagraph"/>
        <w:numPr>
          <w:ilvl w:val="0"/>
          <w:numId w:val="13"/>
        </w:numPr>
        <w:rPr>
          <w:rFonts w:ascii="Arial" w:hAnsi="Arial" w:cs="Arial"/>
          <w:sz w:val="24"/>
          <w:szCs w:val="24"/>
        </w:rPr>
      </w:pPr>
      <w:r>
        <w:rPr>
          <w:rFonts w:ascii="Arial" w:hAnsi="Arial" w:cs="Arial"/>
          <w:sz w:val="24"/>
          <w:szCs w:val="24"/>
        </w:rPr>
        <w:t>AUK WB</w:t>
      </w:r>
      <w:r w:rsidR="007F0CBF" w:rsidRPr="00A309E1">
        <w:rPr>
          <w:rFonts w:ascii="Arial" w:hAnsi="Arial" w:cs="Arial"/>
          <w:sz w:val="24"/>
          <w:szCs w:val="24"/>
        </w:rPr>
        <w:t xml:space="preserve"> </w:t>
      </w:r>
      <w:r w:rsidR="000A57E5">
        <w:rPr>
          <w:rFonts w:ascii="Arial" w:hAnsi="Arial" w:cs="Arial"/>
          <w:sz w:val="24"/>
          <w:szCs w:val="24"/>
        </w:rPr>
        <w:t>will</w:t>
      </w:r>
      <w:r w:rsidR="000A57E5" w:rsidRPr="00A309E1">
        <w:rPr>
          <w:rFonts w:ascii="Arial" w:hAnsi="Arial" w:cs="Arial"/>
          <w:sz w:val="24"/>
          <w:szCs w:val="24"/>
        </w:rPr>
        <w:t xml:space="preserve"> </w:t>
      </w:r>
      <w:r w:rsidR="007F0CBF" w:rsidRPr="00A309E1">
        <w:rPr>
          <w:rFonts w:ascii="Arial" w:hAnsi="Arial" w:cs="Arial"/>
          <w:sz w:val="24"/>
          <w:szCs w:val="24"/>
        </w:rPr>
        <w:t xml:space="preserve">be transparent and clear how </w:t>
      </w:r>
      <w:r w:rsidR="000A57E5">
        <w:rPr>
          <w:rFonts w:ascii="Arial" w:hAnsi="Arial" w:cs="Arial"/>
          <w:sz w:val="24"/>
          <w:szCs w:val="24"/>
        </w:rPr>
        <w:t>corporate</w:t>
      </w:r>
      <w:r w:rsidR="007F0CBF" w:rsidRPr="00A309E1">
        <w:rPr>
          <w:rFonts w:ascii="Arial" w:hAnsi="Arial" w:cs="Arial"/>
          <w:sz w:val="24"/>
          <w:szCs w:val="24"/>
        </w:rPr>
        <w:t xml:space="preserve"> sponsorship</w:t>
      </w:r>
      <w:r w:rsidR="000A57E5">
        <w:rPr>
          <w:rFonts w:ascii="Arial" w:hAnsi="Arial" w:cs="Arial"/>
          <w:sz w:val="24"/>
          <w:szCs w:val="24"/>
        </w:rPr>
        <w:t>s</w:t>
      </w:r>
      <w:r w:rsidR="007F0CBF" w:rsidRPr="00A309E1">
        <w:rPr>
          <w:rFonts w:ascii="Arial" w:hAnsi="Arial" w:cs="Arial"/>
          <w:sz w:val="24"/>
          <w:szCs w:val="24"/>
        </w:rPr>
        <w:t xml:space="preserve"> will </w:t>
      </w:r>
      <w:r w:rsidR="000A57E5">
        <w:rPr>
          <w:rFonts w:ascii="Arial" w:hAnsi="Arial" w:cs="Arial"/>
          <w:sz w:val="24"/>
          <w:szCs w:val="24"/>
        </w:rPr>
        <w:t xml:space="preserve">be of </w:t>
      </w:r>
      <w:r w:rsidR="007F0CBF" w:rsidRPr="00A309E1">
        <w:rPr>
          <w:rFonts w:ascii="Arial" w:hAnsi="Arial" w:cs="Arial"/>
          <w:sz w:val="24"/>
          <w:szCs w:val="24"/>
        </w:rPr>
        <w:t>benefit</w:t>
      </w:r>
      <w:r w:rsidR="000A57E5">
        <w:rPr>
          <w:rFonts w:ascii="Arial" w:hAnsi="Arial" w:cs="Arial"/>
          <w:sz w:val="24"/>
          <w:szCs w:val="24"/>
        </w:rPr>
        <w:t>,</w:t>
      </w:r>
      <w:r w:rsidR="005E4D54" w:rsidRPr="00A309E1">
        <w:rPr>
          <w:rFonts w:ascii="Arial" w:hAnsi="Arial" w:cs="Arial"/>
          <w:sz w:val="24"/>
          <w:szCs w:val="24"/>
        </w:rPr>
        <w:t xml:space="preserve"> </w:t>
      </w:r>
      <w:r w:rsidR="000A57E5">
        <w:rPr>
          <w:rFonts w:ascii="Arial" w:hAnsi="Arial" w:cs="Arial"/>
          <w:sz w:val="24"/>
          <w:szCs w:val="24"/>
        </w:rPr>
        <w:t xml:space="preserve">to determine if funds are designated </w:t>
      </w:r>
      <w:r w:rsidR="005E4D54" w:rsidRPr="00A309E1">
        <w:rPr>
          <w:rFonts w:ascii="Arial" w:hAnsi="Arial" w:cs="Arial"/>
          <w:sz w:val="24"/>
          <w:szCs w:val="24"/>
        </w:rPr>
        <w:t>as restricted or unrestricted</w:t>
      </w:r>
      <w:r w:rsidR="007F0CBF" w:rsidRPr="00A309E1">
        <w:rPr>
          <w:rFonts w:ascii="Arial" w:hAnsi="Arial" w:cs="Arial"/>
          <w:sz w:val="24"/>
          <w:szCs w:val="24"/>
        </w:rPr>
        <w:t>.</w:t>
      </w:r>
    </w:p>
    <w:p w14:paraId="5D7D0225" w14:textId="5E5E17CF" w:rsidR="001E1358" w:rsidRPr="00A309E1" w:rsidRDefault="001E1358" w:rsidP="007D6FBC">
      <w:pPr>
        <w:pStyle w:val="ListParagraph"/>
        <w:numPr>
          <w:ilvl w:val="0"/>
          <w:numId w:val="13"/>
        </w:numPr>
        <w:rPr>
          <w:rFonts w:ascii="Arial" w:hAnsi="Arial" w:cs="Arial"/>
          <w:sz w:val="24"/>
          <w:szCs w:val="24"/>
        </w:rPr>
      </w:pPr>
      <w:r w:rsidRPr="00A309E1">
        <w:rPr>
          <w:rFonts w:ascii="Arial" w:hAnsi="Arial" w:cs="Arial"/>
          <w:sz w:val="24"/>
          <w:szCs w:val="24"/>
        </w:rPr>
        <w:t xml:space="preserve">Any Funds raised </w:t>
      </w:r>
      <w:r w:rsidR="00DD3F91">
        <w:rPr>
          <w:rFonts w:ascii="Arial" w:hAnsi="Arial" w:cs="Arial"/>
          <w:sz w:val="24"/>
          <w:szCs w:val="24"/>
        </w:rPr>
        <w:t>will be recorded through donations form from the staff or volunteer who received the donation.</w:t>
      </w:r>
      <w:r w:rsidR="008147F5">
        <w:rPr>
          <w:rFonts w:ascii="Arial" w:hAnsi="Arial" w:cs="Arial"/>
          <w:sz w:val="24"/>
          <w:szCs w:val="24"/>
        </w:rPr>
        <w:t xml:space="preserve"> </w:t>
      </w:r>
      <w:r w:rsidR="00DD3F91">
        <w:rPr>
          <w:rFonts w:ascii="Arial" w:hAnsi="Arial" w:cs="Arial"/>
          <w:sz w:val="24"/>
          <w:szCs w:val="24"/>
        </w:rPr>
        <w:t xml:space="preserve">This will be sent to the finance manager. </w:t>
      </w:r>
      <w:r w:rsidR="00DA6CBA" w:rsidRPr="00A309E1">
        <w:rPr>
          <w:rFonts w:ascii="Arial" w:hAnsi="Arial" w:cs="Arial"/>
          <w:sz w:val="24"/>
          <w:szCs w:val="24"/>
        </w:rPr>
        <w:t xml:space="preserve">A donation form should be completed including company name, address and contact details. </w:t>
      </w:r>
    </w:p>
    <w:p w14:paraId="1FC824AD" w14:textId="2DAE8110" w:rsidR="001E1358" w:rsidRPr="00A309E1" w:rsidRDefault="007F0CBF" w:rsidP="007D6FBC">
      <w:pPr>
        <w:pStyle w:val="ListParagraph"/>
        <w:numPr>
          <w:ilvl w:val="0"/>
          <w:numId w:val="13"/>
        </w:numPr>
        <w:rPr>
          <w:rFonts w:ascii="Arial" w:hAnsi="Arial" w:cs="Arial"/>
          <w:sz w:val="24"/>
          <w:szCs w:val="24"/>
        </w:rPr>
      </w:pPr>
      <w:r w:rsidRPr="00A309E1">
        <w:rPr>
          <w:rFonts w:ascii="Arial" w:hAnsi="Arial" w:cs="Arial"/>
          <w:sz w:val="24"/>
          <w:szCs w:val="24"/>
        </w:rPr>
        <w:t>A</w:t>
      </w:r>
      <w:r w:rsidR="00227EB2">
        <w:rPr>
          <w:rFonts w:ascii="Arial" w:hAnsi="Arial" w:cs="Arial"/>
          <w:sz w:val="24"/>
          <w:szCs w:val="24"/>
        </w:rPr>
        <w:t>UK WB</w:t>
      </w:r>
      <w:r w:rsidRPr="00A309E1">
        <w:rPr>
          <w:rFonts w:ascii="Arial" w:hAnsi="Arial" w:cs="Arial"/>
          <w:sz w:val="24"/>
          <w:szCs w:val="24"/>
        </w:rPr>
        <w:t xml:space="preserve"> </w:t>
      </w:r>
      <w:r w:rsidR="00DD3F91">
        <w:rPr>
          <w:rFonts w:ascii="Arial" w:hAnsi="Arial" w:cs="Arial"/>
          <w:sz w:val="24"/>
          <w:szCs w:val="24"/>
        </w:rPr>
        <w:t>will re-evaluate the company annually to ensure they are still best fit and want to continue being a corporate sponsorship.</w:t>
      </w:r>
    </w:p>
    <w:p w14:paraId="5C33D584" w14:textId="2346E239" w:rsidR="007D6FBC" w:rsidRPr="00A309E1" w:rsidRDefault="005E4D54" w:rsidP="007D6FBC">
      <w:pPr>
        <w:pStyle w:val="ListParagraph"/>
        <w:numPr>
          <w:ilvl w:val="0"/>
          <w:numId w:val="13"/>
        </w:numPr>
        <w:rPr>
          <w:rFonts w:ascii="Arial" w:hAnsi="Arial" w:cs="Arial"/>
          <w:sz w:val="24"/>
          <w:szCs w:val="24"/>
        </w:rPr>
      </w:pPr>
      <w:r w:rsidRPr="00A309E1">
        <w:rPr>
          <w:rFonts w:ascii="Arial" w:hAnsi="Arial" w:cs="Arial"/>
          <w:sz w:val="24"/>
          <w:szCs w:val="24"/>
        </w:rPr>
        <w:t>A</w:t>
      </w:r>
      <w:r w:rsidR="00227EB2">
        <w:rPr>
          <w:rFonts w:ascii="Arial" w:hAnsi="Arial" w:cs="Arial"/>
          <w:sz w:val="24"/>
          <w:szCs w:val="24"/>
        </w:rPr>
        <w:t>UK WB</w:t>
      </w:r>
      <w:r w:rsidRPr="00A309E1">
        <w:rPr>
          <w:rFonts w:ascii="Arial" w:hAnsi="Arial" w:cs="Arial"/>
          <w:sz w:val="24"/>
          <w:szCs w:val="24"/>
        </w:rPr>
        <w:t xml:space="preserve"> </w:t>
      </w:r>
      <w:r w:rsidR="000A57E5">
        <w:rPr>
          <w:rFonts w:ascii="Arial" w:hAnsi="Arial" w:cs="Arial"/>
          <w:sz w:val="24"/>
          <w:szCs w:val="24"/>
        </w:rPr>
        <w:t>will</w:t>
      </w:r>
      <w:r w:rsidR="000A57E5" w:rsidRPr="00A309E1">
        <w:rPr>
          <w:rFonts w:ascii="Arial" w:hAnsi="Arial" w:cs="Arial"/>
          <w:sz w:val="24"/>
          <w:szCs w:val="24"/>
        </w:rPr>
        <w:t xml:space="preserve"> </w:t>
      </w:r>
      <w:r w:rsidRPr="00A309E1">
        <w:rPr>
          <w:rFonts w:ascii="Arial" w:hAnsi="Arial" w:cs="Arial"/>
          <w:sz w:val="24"/>
          <w:szCs w:val="24"/>
        </w:rPr>
        <w:t xml:space="preserve">thank the corporate sponsor publicly to show appreciation and build long term sustainable relationships with businesses. </w:t>
      </w:r>
    </w:p>
    <w:p w14:paraId="4B930C88" w14:textId="6BB7176E" w:rsidR="006952F1" w:rsidRPr="00A309E1" w:rsidRDefault="006952F1" w:rsidP="007D6FBC">
      <w:pPr>
        <w:pStyle w:val="ListParagraph"/>
        <w:numPr>
          <w:ilvl w:val="0"/>
          <w:numId w:val="13"/>
        </w:numPr>
        <w:rPr>
          <w:rFonts w:ascii="Arial" w:hAnsi="Arial" w:cs="Arial"/>
          <w:sz w:val="24"/>
          <w:szCs w:val="24"/>
        </w:rPr>
      </w:pPr>
      <w:r w:rsidRPr="00A309E1">
        <w:rPr>
          <w:rFonts w:ascii="Arial" w:hAnsi="Arial" w:cs="Arial"/>
          <w:sz w:val="24"/>
          <w:szCs w:val="24"/>
        </w:rPr>
        <w:t xml:space="preserve">The </w:t>
      </w:r>
      <w:r w:rsidR="003D55C1" w:rsidRPr="00A309E1">
        <w:rPr>
          <w:rFonts w:ascii="Arial" w:hAnsi="Arial" w:cs="Arial"/>
          <w:sz w:val="24"/>
          <w:szCs w:val="24"/>
        </w:rPr>
        <w:t>c</w:t>
      </w:r>
      <w:r w:rsidRPr="00A309E1">
        <w:rPr>
          <w:rFonts w:ascii="Arial" w:hAnsi="Arial" w:cs="Arial"/>
          <w:sz w:val="24"/>
          <w:szCs w:val="24"/>
        </w:rPr>
        <w:t xml:space="preserve">orporate sponsor </w:t>
      </w:r>
      <w:r w:rsidR="009542ED">
        <w:rPr>
          <w:rFonts w:ascii="Arial" w:hAnsi="Arial" w:cs="Arial"/>
          <w:sz w:val="24"/>
          <w:szCs w:val="24"/>
        </w:rPr>
        <w:t>will</w:t>
      </w:r>
      <w:r w:rsidR="009542ED" w:rsidRPr="00A309E1">
        <w:rPr>
          <w:rFonts w:ascii="Arial" w:hAnsi="Arial" w:cs="Arial"/>
          <w:sz w:val="24"/>
          <w:szCs w:val="24"/>
        </w:rPr>
        <w:t xml:space="preserve"> </w:t>
      </w:r>
      <w:r w:rsidRPr="00A309E1">
        <w:rPr>
          <w:rFonts w:ascii="Arial" w:hAnsi="Arial" w:cs="Arial"/>
          <w:sz w:val="24"/>
          <w:szCs w:val="24"/>
        </w:rPr>
        <w:t xml:space="preserve">feature in our </w:t>
      </w:r>
      <w:r w:rsidR="009E56A8" w:rsidRPr="00A309E1">
        <w:rPr>
          <w:rFonts w:ascii="Arial" w:hAnsi="Arial" w:cs="Arial"/>
          <w:sz w:val="24"/>
          <w:szCs w:val="24"/>
        </w:rPr>
        <w:t>annual</w:t>
      </w:r>
      <w:r w:rsidRPr="00A309E1">
        <w:rPr>
          <w:rFonts w:ascii="Arial" w:hAnsi="Arial" w:cs="Arial"/>
          <w:sz w:val="24"/>
          <w:szCs w:val="24"/>
        </w:rPr>
        <w:t xml:space="preserve"> report, social </w:t>
      </w:r>
      <w:proofErr w:type="gramStart"/>
      <w:r w:rsidRPr="00A309E1">
        <w:rPr>
          <w:rFonts w:ascii="Arial" w:hAnsi="Arial" w:cs="Arial"/>
          <w:sz w:val="24"/>
          <w:szCs w:val="24"/>
        </w:rPr>
        <w:t>media</w:t>
      </w:r>
      <w:proofErr w:type="gramEnd"/>
      <w:r w:rsidRPr="00A309E1">
        <w:rPr>
          <w:rFonts w:ascii="Arial" w:hAnsi="Arial" w:cs="Arial"/>
          <w:sz w:val="24"/>
          <w:szCs w:val="24"/>
        </w:rPr>
        <w:t xml:space="preserve"> and website. </w:t>
      </w:r>
    </w:p>
    <w:p w14:paraId="6354A69B" w14:textId="77777777" w:rsidR="005E4D54" w:rsidRPr="00A309E1" w:rsidRDefault="005E4D54" w:rsidP="007D6FBC">
      <w:pPr>
        <w:rPr>
          <w:rFonts w:ascii="Arial" w:hAnsi="Arial" w:cs="Arial"/>
          <w:b/>
          <w:bCs/>
          <w:sz w:val="24"/>
          <w:szCs w:val="24"/>
        </w:rPr>
      </w:pPr>
    </w:p>
    <w:p w14:paraId="4188630C" w14:textId="64798D17" w:rsidR="005E4D54" w:rsidRPr="00A309E1" w:rsidRDefault="00BB6DAF" w:rsidP="007D6FBC">
      <w:pPr>
        <w:rPr>
          <w:rFonts w:ascii="Arial" w:hAnsi="Arial" w:cs="Arial"/>
          <w:b/>
          <w:bCs/>
          <w:sz w:val="24"/>
          <w:szCs w:val="24"/>
        </w:rPr>
      </w:pPr>
      <w:r>
        <w:rPr>
          <w:rFonts w:ascii="Arial" w:hAnsi="Arial" w:cs="Arial"/>
          <w:b/>
          <w:bCs/>
          <w:sz w:val="24"/>
          <w:szCs w:val="24"/>
        </w:rPr>
        <w:t>7</w:t>
      </w:r>
      <w:r w:rsidR="0049799B">
        <w:rPr>
          <w:rFonts w:ascii="Arial" w:hAnsi="Arial" w:cs="Arial"/>
          <w:b/>
          <w:bCs/>
          <w:sz w:val="24"/>
          <w:szCs w:val="24"/>
        </w:rPr>
        <w:t xml:space="preserve">.5 </w:t>
      </w:r>
      <w:r w:rsidR="00DD3F91">
        <w:rPr>
          <w:rFonts w:ascii="Arial" w:hAnsi="Arial" w:cs="Arial"/>
          <w:b/>
          <w:bCs/>
          <w:sz w:val="24"/>
          <w:szCs w:val="24"/>
        </w:rPr>
        <w:t>–</w:t>
      </w:r>
      <w:r w:rsidR="0049799B">
        <w:rPr>
          <w:rFonts w:ascii="Arial" w:hAnsi="Arial" w:cs="Arial"/>
          <w:b/>
          <w:bCs/>
          <w:sz w:val="24"/>
          <w:szCs w:val="24"/>
        </w:rPr>
        <w:t xml:space="preserve"> </w:t>
      </w:r>
      <w:r w:rsidR="00DD3F91">
        <w:rPr>
          <w:rFonts w:ascii="Arial" w:hAnsi="Arial" w:cs="Arial"/>
          <w:b/>
          <w:bCs/>
          <w:sz w:val="24"/>
          <w:szCs w:val="24"/>
        </w:rPr>
        <w:t xml:space="preserve">Individual </w:t>
      </w:r>
      <w:r w:rsidR="005E4D54" w:rsidRPr="00A309E1">
        <w:rPr>
          <w:rFonts w:ascii="Arial" w:hAnsi="Arial" w:cs="Arial"/>
          <w:b/>
          <w:bCs/>
          <w:sz w:val="24"/>
          <w:szCs w:val="24"/>
        </w:rPr>
        <w:t>Donation</w:t>
      </w:r>
      <w:r w:rsidR="00DD3F91">
        <w:rPr>
          <w:rFonts w:ascii="Arial" w:hAnsi="Arial" w:cs="Arial"/>
          <w:b/>
          <w:bCs/>
          <w:sz w:val="24"/>
          <w:szCs w:val="24"/>
        </w:rPr>
        <w:t>s</w:t>
      </w:r>
      <w:r w:rsidR="001E1358" w:rsidRPr="00A309E1">
        <w:rPr>
          <w:rFonts w:ascii="Arial" w:hAnsi="Arial" w:cs="Arial"/>
          <w:b/>
          <w:bCs/>
          <w:sz w:val="24"/>
          <w:szCs w:val="24"/>
        </w:rPr>
        <w:t xml:space="preserve"> and Gift Process </w:t>
      </w:r>
    </w:p>
    <w:p w14:paraId="284C9BED" w14:textId="77777777" w:rsidR="005E4D54" w:rsidRPr="00A309E1" w:rsidRDefault="005E4D54" w:rsidP="007D6FBC">
      <w:pPr>
        <w:rPr>
          <w:rFonts w:ascii="Arial" w:hAnsi="Arial" w:cs="Arial"/>
          <w:b/>
          <w:bCs/>
          <w:sz w:val="24"/>
          <w:szCs w:val="24"/>
        </w:rPr>
      </w:pPr>
    </w:p>
    <w:p w14:paraId="1E06A166" w14:textId="045C2EE7" w:rsidR="001A1DF6" w:rsidRPr="00A309E1" w:rsidRDefault="005E4D54" w:rsidP="00DA6CBA">
      <w:pPr>
        <w:pStyle w:val="ListParagraph"/>
        <w:numPr>
          <w:ilvl w:val="0"/>
          <w:numId w:val="14"/>
        </w:numPr>
        <w:rPr>
          <w:rFonts w:ascii="Arial" w:hAnsi="Arial" w:cs="Arial"/>
          <w:sz w:val="24"/>
          <w:szCs w:val="24"/>
        </w:rPr>
      </w:pPr>
      <w:r w:rsidRPr="00A309E1">
        <w:rPr>
          <w:rFonts w:ascii="Arial" w:hAnsi="Arial" w:cs="Arial"/>
          <w:sz w:val="24"/>
          <w:szCs w:val="24"/>
        </w:rPr>
        <w:t>A</w:t>
      </w:r>
      <w:r w:rsidR="00227EB2">
        <w:rPr>
          <w:rFonts w:ascii="Arial" w:hAnsi="Arial" w:cs="Arial"/>
          <w:sz w:val="24"/>
          <w:szCs w:val="24"/>
        </w:rPr>
        <w:t>UK WB</w:t>
      </w:r>
      <w:r w:rsidRPr="00A309E1">
        <w:rPr>
          <w:rFonts w:ascii="Arial" w:hAnsi="Arial" w:cs="Arial"/>
          <w:sz w:val="24"/>
          <w:szCs w:val="24"/>
        </w:rPr>
        <w:t xml:space="preserve"> </w:t>
      </w:r>
      <w:r w:rsidR="009542ED">
        <w:rPr>
          <w:rFonts w:ascii="Arial" w:hAnsi="Arial" w:cs="Arial"/>
          <w:sz w:val="24"/>
          <w:szCs w:val="24"/>
        </w:rPr>
        <w:t>will</w:t>
      </w:r>
      <w:r w:rsidR="009542ED" w:rsidRPr="00A309E1">
        <w:rPr>
          <w:rFonts w:ascii="Arial" w:hAnsi="Arial" w:cs="Arial"/>
          <w:sz w:val="24"/>
          <w:szCs w:val="24"/>
        </w:rPr>
        <w:t xml:space="preserve"> </w:t>
      </w:r>
      <w:r w:rsidRPr="00A309E1">
        <w:rPr>
          <w:rFonts w:ascii="Arial" w:hAnsi="Arial" w:cs="Arial"/>
          <w:sz w:val="24"/>
          <w:szCs w:val="24"/>
        </w:rPr>
        <w:t xml:space="preserve">be </w:t>
      </w:r>
      <w:r w:rsidR="008878A4" w:rsidRPr="00A309E1">
        <w:rPr>
          <w:rFonts w:ascii="Arial" w:hAnsi="Arial" w:cs="Arial"/>
          <w:sz w:val="24"/>
          <w:szCs w:val="24"/>
        </w:rPr>
        <w:t>transparent</w:t>
      </w:r>
      <w:r w:rsidRPr="00A309E1">
        <w:rPr>
          <w:rFonts w:ascii="Arial" w:hAnsi="Arial" w:cs="Arial"/>
          <w:sz w:val="24"/>
          <w:szCs w:val="24"/>
        </w:rPr>
        <w:t xml:space="preserve"> with how the funds will benefit us such as restricted or unrestricted</w:t>
      </w:r>
      <w:r w:rsidR="00744901">
        <w:rPr>
          <w:rFonts w:ascii="Arial" w:hAnsi="Arial" w:cs="Arial"/>
          <w:sz w:val="24"/>
          <w:szCs w:val="24"/>
        </w:rPr>
        <w:t xml:space="preserve"> funds</w:t>
      </w:r>
      <w:r w:rsidR="008878A4" w:rsidRPr="00A309E1">
        <w:rPr>
          <w:rFonts w:ascii="Arial" w:hAnsi="Arial" w:cs="Arial"/>
          <w:sz w:val="24"/>
          <w:szCs w:val="24"/>
        </w:rPr>
        <w:t xml:space="preserve">. </w:t>
      </w:r>
      <w:r w:rsidR="009542ED">
        <w:rPr>
          <w:rFonts w:ascii="Arial" w:hAnsi="Arial" w:cs="Arial"/>
          <w:sz w:val="24"/>
          <w:szCs w:val="24"/>
        </w:rPr>
        <w:t>AUK</w:t>
      </w:r>
      <w:r w:rsidR="00227EB2">
        <w:rPr>
          <w:rFonts w:ascii="Arial" w:hAnsi="Arial" w:cs="Arial"/>
          <w:sz w:val="24"/>
          <w:szCs w:val="24"/>
        </w:rPr>
        <w:t xml:space="preserve"> </w:t>
      </w:r>
      <w:r w:rsidR="009542ED">
        <w:rPr>
          <w:rFonts w:ascii="Arial" w:hAnsi="Arial" w:cs="Arial"/>
          <w:sz w:val="24"/>
          <w:szCs w:val="24"/>
        </w:rPr>
        <w:t>WB will</w:t>
      </w:r>
      <w:r w:rsidR="008878A4" w:rsidRPr="00A309E1">
        <w:rPr>
          <w:rFonts w:ascii="Arial" w:hAnsi="Arial" w:cs="Arial"/>
          <w:sz w:val="24"/>
          <w:szCs w:val="24"/>
        </w:rPr>
        <w:t xml:space="preserve"> follow all relevant policies, regulations and laws when taking part in fundraising activities. </w:t>
      </w:r>
    </w:p>
    <w:p w14:paraId="7F6A98C6" w14:textId="164FA5D1" w:rsidR="001A1DF6" w:rsidRPr="00A309E1" w:rsidRDefault="001A1DF6" w:rsidP="00DA6CBA">
      <w:pPr>
        <w:pStyle w:val="ListParagraph"/>
        <w:numPr>
          <w:ilvl w:val="0"/>
          <w:numId w:val="14"/>
        </w:numPr>
        <w:rPr>
          <w:rFonts w:ascii="Arial" w:hAnsi="Arial" w:cs="Arial"/>
          <w:sz w:val="24"/>
          <w:szCs w:val="24"/>
        </w:rPr>
      </w:pPr>
      <w:r w:rsidRPr="00A309E1">
        <w:rPr>
          <w:rFonts w:ascii="Arial" w:hAnsi="Arial" w:cs="Arial"/>
          <w:sz w:val="24"/>
          <w:szCs w:val="24"/>
        </w:rPr>
        <w:t xml:space="preserve">Once a donation or gift is received this </w:t>
      </w:r>
      <w:r w:rsidR="009542ED">
        <w:rPr>
          <w:rFonts w:ascii="Arial" w:hAnsi="Arial" w:cs="Arial"/>
          <w:sz w:val="24"/>
          <w:szCs w:val="24"/>
        </w:rPr>
        <w:t>will</w:t>
      </w:r>
      <w:r w:rsidR="009542ED" w:rsidRPr="00A309E1">
        <w:rPr>
          <w:rFonts w:ascii="Arial" w:hAnsi="Arial" w:cs="Arial"/>
          <w:sz w:val="24"/>
          <w:szCs w:val="24"/>
        </w:rPr>
        <w:t xml:space="preserve"> </w:t>
      </w:r>
      <w:r w:rsidRPr="00A309E1">
        <w:rPr>
          <w:rFonts w:ascii="Arial" w:hAnsi="Arial" w:cs="Arial"/>
          <w:sz w:val="24"/>
          <w:szCs w:val="24"/>
        </w:rPr>
        <w:t xml:space="preserve">be conveyed to the Finance </w:t>
      </w:r>
      <w:r w:rsidR="00CE2AC1">
        <w:rPr>
          <w:rFonts w:ascii="Arial" w:hAnsi="Arial" w:cs="Arial"/>
          <w:sz w:val="24"/>
          <w:szCs w:val="24"/>
        </w:rPr>
        <w:t xml:space="preserve">Manager </w:t>
      </w:r>
      <w:r w:rsidRPr="00A309E1">
        <w:rPr>
          <w:rFonts w:ascii="Arial" w:hAnsi="Arial" w:cs="Arial"/>
          <w:sz w:val="24"/>
          <w:szCs w:val="24"/>
        </w:rPr>
        <w:t xml:space="preserve">and a donation receipt should be completed this includes the donations details such as Full Name, Address, Email address and contact details. </w:t>
      </w:r>
    </w:p>
    <w:p w14:paraId="3773D226" w14:textId="77FFF3E5" w:rsidR="001A1DF6" w:rsidRPr="00A309E1" w:rsidRDefault="008878A4" w:rsidP="00DA6CBA">
      <w:pPr>
        <w:pStyle w:val="ListParagraph"/>
        <w:numPr>
          <w:ilvl w:val="0"/>
          <w:numId w:val="14"/>
        </w:numPr>
        <w:rPr>
          <w:rFonts w:ascii="Arial" w:hAnsi="Arial" w:cs="Arial"/>
          <w:sz w:val="24"/>
          <w:szCs w:val="24"/>
        </w:rPr>
      </w:pPr>
      <w:r w:rsidRPr="00A309E1">
        <w:rPr>
          <w:rFonts w:ascii="Arial" w:hAnsi="Arial" w:cs="Arial"/>
          <w:sz w:val="24"/>
          <w:szCs w:val="24"/>
        </w:rPr>
        <w:t xml:space="preserve">The funds </w:t>
      </w:r>
      <w:r w:rsidR="009542ED">
        <w:rPr>
          <w:rFonts w:ascii="Arial" w:hAnsi="Arial" w:cs="Arial"/>
          <w:sz w:val="24"/>
          <w:szCs w:val="24"/>
        </w:rPr>
        <w:t>will</w:t>
      </w:r>
      <w:r w:rsidR="009542ED" w:rsidRPr="00A309E1">
        <w:rPr>
          <w:rFonts w:ascii="Arial" w:hAnsi="Arial" w:cs="Arial"/>
          <w:sz w:val="24"/>
          <w:szCs w:val="24"/>
        </w:rPr>
        <w:t xml:space="preserve"> </w:t>
      </w:r>
      <w:r w:rsidRPr="00A309E1">
        <w:rPr>
          <w:rFonts w:ascii="Arial" w:hAnsi="Arial" w:cs="Arial"/>
          <w:sz w:val="24"/>
          <w:szCs w:val="24"/>
        </w:rPr>
        <w:t>be documented secur</w:t>
      </w:r>
      <w:r w:rsidR="009542ED">
        <w:rPr>
          <w:rFonts w:ascii="Arial" w:hAnsi="Arial" w:cs="Arial"/>
          <w:sz w:val="24"/>
          <w:szCs w:val="24"/>
        </w:rPr>
        <w:t>ely</w:t>
      </w:r>
      <w:r w:rsidR="00744901">
        <w:rPr>
          <w:rFonts w:ascii="Arial" w:hAnsi="Arial" w:cs="Arial"/>
          <w:sz w:val="24"/>
          <w:szCs w:val="24"/>
        </w:rPr>
        <w:t xml:space="preserve"> onto a </w:t>
      </w:r>
      <w:r w:rsidRPr="00A309E1">
        <w:rPr>
          <w:rFonts w:ascii="Arial" w:hAnsi="Arial" w:cs="Arial"/>
          <w:sz w:val="24"/>
          <w:szCs w:val="24"/>
        </w:rPr>
        <w:t xml:space="preserve">protected database </w:t>
      </w:r>
      <w:r w:rsidR="00227EB2">
        <w:rPr>
          <w:rFonts w:ascii="Arial" w:hAnsi="Arial" w:cs="Arial"/>
          <w:sz w:val="24"/>
          <w:szCs w:val="24"/>
        </w:rPr>
        <w:t>secure spreadsheet</w:t>
      </w:r>
      <w:r w:rsidRPr="00A309E1">
        <w:rPr>
          <w:rFonts w:ascii="Arial" w:hAnsi="Arial" w:cs="Arial"/>
          <w:sz w:val="24"/>
          <w:szCs w:val="24"/>
        </w:rPr>
        <w:t xml:space="preserve">. This </w:t>
      </w:r>
      <w:r w:rsidR="009542ED">
        <w:rPr>
          <w:rFonts w:ascii="Arial" w:hAnsi="Arial" w:cs="Arial"/>
          <w:sz w:val="24"/>
          <w:szCs w:val="24"/>
        </w:rPr>
        <w:t>will</w:t>
      </w:r>
      <w:r w:rsidR="009542ED" w:rsidRPr="00A309E1">
        <w:rPr>
          <w:rFonts w:ascii="Arial" w:hAnsi="Arial" w:cs="Arial"/>
          <w:sz w:val="24"/>
          <w:szCs w:val="24"/>
        </w:rPr>
        <w:t xml:space="preserve"> </w:t>
      </w:r>
      <w:r w:rsidRPr="00A309E1">
        <w:rPr>
          <w:rFonts w:ascii="Arial" w:hAnsi="Arial" w:cs="Arial"/>
          <w:sz w:val="24"/>
          <w:szCs w:val="24"/>
        </w:rPr>
        <w:t>include the amount donated and details such as payment schedule.</w:t>
      </w:r>
    </w:p>
    <w:p w14:paraId="7151DD22" w14:textId="6D8A94C8" w:rsidR="005E4D54" w:rsidRPr="00A309E1" w:rsidRDefault="008878A4" w:rsidP="00DA6CBA">
      <w:pPr>
        <w:pStyle w:val="ListParagraph"/>
        <w:numPr>
          <w:ilvl w:val="0"/>
          <w:numId w:val="14"/>
        </w:numPr>
        <w:rPr>
          <w:rFonts w:ascii="Arial" w:hAnsi="Arial" w:cs="Arial"/>
          <w:sz w:val="24"/>
          <w:szCs w:val="24"/>
        </w:rPr>
      </w:pPr>
      <w:r w:rsidRPr="00A309E1">
        <w:rPr>
          <w:rFonts w:ascii="Arial" w:hAnsi="Arial" w:cs="Arial"/>
          <w:sz w:val="24"/>
          <w:szCs w:val="24"/>
        </w:rPr>
        <w:t xml:space="preserve"> A</w:t>
      </w:r>
      <w:r w:rsidR="004601D2">
        <w:rPr>
          <w:rFonts w:ascii="Arial" w:hAnsi="Arial" w:cs="Arial"/>
          <w:sz w:val="24"/>
          <w:szCs w:val="24"/>
        </w:rPr>
        <w:t>UK WB</w:t>
      </w:r>
      <w:r w:rsidRPr="00A309E1">
        <w:rPr>
          <w:rFonts w:ascii="Arial" w:hAnsi="Arial" w:cs="Arial"/>
          <w:sz w:val="24"/>
          <w:szCs w:val="24"/>
        </w:rPr>
        <w:t xml:space="preserve"> will follow the appropriate thank you procedure</w:t>
      </w:r>
      <w:r w:rsidR="004601D2">
        <w:rPr>
          <w:rFonts w:ascii="Arial" w:hAnsi="Arial" w:cs="Arial"/>
          <w:sz w:val="24"/>
          <w:szCs w:val="24"/>
        </w:rPr>
        <w:t xml:space="preserve"> from the Fundraising Manager.</w:t>
      </w:r>
    </w:p>
    <w:p w14:paraId="6C9D5FAE" w14:textId="77777777" w:rsidR="001A1DF6" w:rsidRPr="00A309E1" w:rsidRDefault="001A1DF6" w:rsidP="001A1DF6">
      <w:pPr>
        <w:rPr>
          <w:rFonts w:ascii="Arial" w:hAnsi="Arial" w:cs="Arial"/>
          <w:sz w:val="24"/>
          <w:szCs w:val="24"/>
        </w:rPr>
      </w:pPr>
    </w:p>
    <w:p w14:paraId="6C6C79A3" w14:textId="77777777" w:rsidR="001A1DF6" w:rsidRPr="00A309E1" w:rsidRDefault="003F5D8D" w:rsidP="001A1DF6">
      <w:pPr>
        <w:rPr>
          <w:rFonts w:ascii="Arial" w:hAnsi="Arial" w:cs="Arial"/>
          <w:b/>
          <w:bCs/>
          <w:sz w:val="24"/>
          <w:szCs w:val="24"/>
        </w:rPr>
      </w:pPr>
      <w:r>
        <w:rPr>
          <w:rFonts w:ascii="Arial" w:hAnsi="Arial" w:cs="Arial"/>
          <w:b/>
          <w:bCs/>
          <w:sz w:val="24"/>
          <w:szCs w:val="24"/>
        </w:rPr>
        <w:t>7</w:t>
      </w:r>
      <w:r w:rsidR="0049799B">
        <w:rPr>
          <w:rFonts w:ascii="Arial" w:hAnsi="Arial" w:cs="Arial"/>
          <w:b/>
          <w:bCs/>
          <w:sz w:val="24"/>
          <w:szCs w:val="24"/>
        </w:rPr>
        <w:t xml:space="preserve">.6 - </w:t>
      </w:r>
      <w:r w:rsidR="001A1DF6" w:rsidRPr="00A309E1">
        <w:rPr>
          <w:rFonts w:ascii="Arial" w:hAnsi="Arial" w:cs="Arial"/>
          <w:b/>
          <w:bCs/>
          <w:sz w:val="24"/>
          <w:szCs w:val="24"/>
        </w:rPr>
        <w:t xml:space="preserve">Legacies </w:t>
      </w:r>
    </w:p>
    <w:p w14:paraId="188363EB" w14:textId="77777777" w:rsidR="001A1DF6" w:rsidRPr="00A309E1" w:rsidRDefault="001A1DF6" w:rsidP="001A1DF6">
      <w:pPr>
        <w:rPr>
          <w:rFonts w:ascii="Arial" w:hAnsi="Arial" w:cs="Arial"/>
          <w:b/>
          <w:bCs/>
          <w:sz w:val="24"/>
          <w:szCs w:val="24"/>
        </w:rPr>
      </w:pPr>
    </w:p>
    <w:p w14:paraId="039CF209" w14:textId="3C890A67" w:rsidR="001A1DF6" w:rsidRPr="00A309E1" w:rsidRDefault="001A1DF6" w:rsidP="001A1DF6">
      <w:pPr>
        <w:pStyle w:val="ListParagraph"/>
        <w:numPr>
          <w:ilvl w:val="0"/>
          <w:numId w:val="15"/>
        </w:numPr>
        <w:rPr>
          <w:rFonts w:ascii="Arial" w:hAnsi="Arial" w:cs="Arial"/>
          <w:sz w:val="24"/>
          <w:szCs w:val="24"/>
        </w:rPr>
      </w:pPr>
      <w:r w:rsidRPr="00A309E1">
        <w:rPr>
          <w:rFonts w:ascii="Arial" w:hAnsi="Arial" w:cs="Arial"/>
          <w:sz w:val="24"/>
          <w:szCs w:val="24"/>
        </w:rPr>
        <w:t xml:space="preserve">If an enquiry comes through about a legacy this </w:t>
      </w:r>
      <w:r w:rsidR="00AE3264">
        <w:rPr>
          <w:rFonts w:ascii="Arial" w:hAnsi="Arial" w:cs="Arial"/>
          <w:sz w:val="24"/>
          <w:szCs w:val="24"/>
        </w:rPr>
        <w:t>will</w:t>
      </w:r>
      <w:r w:rsidR="00AE3264" w:rsidRPr="00A309E1">
        <w:rPr>
          <w:rFonts w:ascii="Arial" w:hAnsi="Arial" w:cs="Arial"/>
          <w:sz w:val="24"/>
          <w:szCs w:val="24"/>
        </w:rPr>
        <w:t xml:space="preserve"> </w:t>
      </w:r>
      <w:r w:rsidRPr="00A309E1">
        <w:rPr>
          <w:rFonts w:ascii="Arial" w:hAnsi="Arial" w:cs="Arial"/>
          <w:sz w:val="24"/>
          <w:szCs w:val="24"/>
        </w:rPr>
        <w:t xml:space="preserve">be dealt with by the </w:t>
      </w:r>
      <w:r w:rsidR="00D470EF">
        <w:rPr>
          <w:rFonts w:ascii="Arial" w:hAnsi="Arial" w:cs="Arial"/>
          <w:sz w:val="24"/>
          <w:szCs w:val="24"/>
        </w:rPr>
        <w:t>Finance Manager.</w:t>
      </w:r>
      <w:r w:rsidRPr="00A309E1">
        <w:rPr>
          <w:rFonts w:ascii="Arial" w:hAnsi="Arial" w:cs="Arial"/>
          <w:sz w:val="24"/>
          <w:szCs w:val="24"/>
        </w:rPr>
        <w:t xml:space="preserve"> </w:t>
      </w:r>
    </w:p>
    <w:p w14:paraId="36FDF792" w14:textId="4E81F36D" w:rsidR="001A1DF6" w:rsidRPr="00A309E1" w:rsidRDefault="001A1DF6" w:rsidP="001A1DF6">
      <w:pPr>
        <w:pStyle w:val="ListParagraph"/>
        <w:numPr>
          <w:ilvl w:val="0"/>
          <w:numId w:val="15"/>
        </w:numPr>
        <w:rPr>
          <w:rFonts w:ascii="Arial" w:hAnsi="Arial" w:cs="Arial"/>
          <w:sz w:val="24"/>
          <w:szCs w:val="24"/>
        </w:rPr>
      </w:pPr>
      <w:r w:rsidRPr="00A309E1">
        <w:rPr>
          <w:rFonts w:ascii="Arial" w:hAnsi="Arial" w:cs="Arial"/>
          <w:sz w:val="24"/>
          <w:szCs w:val="24"/>
        </w:rPr>
        <w:t>The Finance</w:t>
      </w:r>
      <w:r w:rsidR="00D470EF">
        <w:rPr>
          <w:rFonts w:ascii="Arial" w:hAnsi="Arial" w:cs="Arial"/>
          <w:sz w:val="24"/>
          <w:szCs w:val="24"/>
        </w:rPr>
        <w:t xml:space="preserve"> Manger</w:t>
      </w:r>
      <w:r w:rsidRPr="00A309E1">
        <w:rPr>
          <w:rFonts w:ascii="Arial" w:hAnsi="Arial" w:cs="Arial"/>
          <w:sz w:val="24"/>
          <w:szCs w:val="24"/>
        </w:rPr>
        <w:t xml:space="preserve"> </w:t>
      </w:r>
      <w:r w:rsidR="00AE3264">
        <w:rPr>
          <w:rFonts w:ascii="Arial" w:hAnsi="Arial" w:cs="Arial"/>
          <w:sz w:val="24"/>
          <w:szCs w:val="24"/>
        </w:rPr>
        <w:t>will</w:t>
      </w:r>
      <w:r w:rsidR="00AE3264" w:rsidRPr="00A309E1">
        <w:rPr>
          <w:rFonts w:ascii="Arial" w:hAnsi="Arial" w:cs="Arial"/>
          <w:sz w:val="24"/>
          <w:szCs w:val="24"/>
        </w:rPr>
        <w:t xml:space="preserve"> </w:t>
      </w:r>
      <w:r w:rsidRPr="00A309E1">
        <w:rPr>
          <w:rFonts w:ascii="Arial" w:hAnsi="Arial" w:cs="Arial"/>
          <w:sz w:val="24"/>
          <w:szCs w:val="24"/>
        </w:rPr>
        <w:t xml:space="preserve">notify the CEO of a </w:t>
      </w:r>
      <w:r w:rsidR="003E7B27" w:rsidRPr="00A309E1">
        <w:rPr>
          <w:rFonts w:ascii="Arial" w:hAnsi="Arial" w:cs="Arial"/>
          <w:sz w:val="24"/>
          <w:szCs w:val="24"/>
        </w:rPr>
        <w:t>potential</w:t>
      </w:r>
      <w:r w:rsidRPr="00A309E1">
        <w:rPr>
          <w:rFonts w:ascii="Arial" w:hAnsi="Arial" w:cs="Arial"/>
          <w:sz w:val="24"/>
          <w:szCs w:val="24"/>
        </w:rPr>
        <w:t xml:space="preserve"> </w:t>
      </w:r>
      <w:r w:rsidR="003E7B27" w:rsidRPr="00A309E1">
        <w:rPr>
          <w:rFonts w:ascii="Arial" w:hAnsi="Arial" w:cs="Arial"/>
          <w:sz w:val="24"/>
          <w:szCs w:val="24"/>
        </w:rPr>
        <w:t xml:space="preserve">legacy. If necessary, solicitors should </w:t>
      </w:r>
      <w:r w:rsidR="00AE3264">
        <w:rPr>
          <w:rFonts w:ascii="Arial" w:hAnsi="Arial" w:cs="Arial"/>
          <w:sz w:val="24"/>
          <w:szCs w:val="24"/>
        </w:rPr>
        <w:t xml:space="preserve">be </w:t>
      </w:r>
      <w:r w:rsidR="003E7B27" w:rsidRPr="00A309E1">
        <w:rPr>
          <w:rFonts w:ascii="Arial" w:hAnsi="Arial" w:cs="Arial"/>
          <w:sz w:val="24"/>
          <w:szCs w:val="24"/>
        </w:rPr>
        <w:t>contact</w:t>
      </w:r>
      <w:r w:rsidR="00AE3264">
        <w:rPr>
          <w:rFonts w:ascii="Arial" w:hAnsi="Arial" w:cs="Arial"/>
          <w:sz w:val="24"/>
          <w:szCs w:val="24"/>
        </w:rPr>
        <w:t>ed,</w:t>
      </w:r>
      <w:r w:rsidR="003E7B27" w:rsidRPr="00A309E1">
        <w:rPr>
          <w:rFonts w:ascii="Arial" w:hAnsi="Arial" w:cs="Arial"/>
          <w:sz w:val="24"/>
          <w:szCs w:val="24"/>
        </w:rPr>
        <w:t xml:space="preserve"> to seek legal advice. </w:t>
      </w:r>
    </w:p>
    <w:p w14:paraId="480F6DA3" w14:textId="4DDB22FE" w:rsidR="003E7B27" w:rsidRPr="00A309E1" w:rsidRDefault="003E7B27" w:rsidP="001A1DF6">
      <w:pPr>
        <w:pStyle w:val="ListParagraph"/>
        <w:numPr>
          <w:ilvl w:val="0"/>
          <w:numId w:val="15"/>
        </w:numPr>
        <w:rPr>
          <w:rFonts w:ascii="Arial" w:hAnsi="Arial" w:cs="Arial"/>
          <w:sz w:val="24"/>
          <w:szCs w:val="24"/>
        </w:rPr>
      </w:pPr>
      <w:r w:rsidRPr="00A309E1">
        <w:rPr>
          <w:rFonts w:ascii="Arial" w:hAnsi="Arial" w:cs="Arial"/>
          <w:sz w:val="24"/>
          <w:szCs w:val="24"/>
        </w:rPr>
        <w:t xml:space="preserve">Once the legacy has been received this </w:t>
      </w:r>
      <w:r w:rsidR="00AE3264">
        <w:rPr>
          <w:rFonts w:ascii="Arial" w:hAnsi="Arial" w:cs="Arial"/>
          <w:sz w:val="24"/>
          <w:szCs w:val="24"/>
        </w:rPr>
        <w:t>will</w:t>
      </w:r>
      <w:r w:rsidR="00AE3264" w:rsidRPr="00A309E1">
        <w:rPr>
          <w:rFonts w:ascii="Arial" w:hAnsi="Arial" w:cs="Arial"/>
          <w:sz w:val="24"/>
          <w:szCs w:val="24"/>
        </w:rPr>
        <w:t xml:space="preserve"> </w:t>
      </w:r>
      <w:r w:rsidRPr="00A309E1">
        <w:rPr>
          <w:rFonts w:ascii="Arial" w:hAnsi="Arial" w:cs="Arial"/>
          <w:sz w:val="24"/>
          <w:szCs w:val="24"/>
        </w:rPr>
        <w:t xml:space="preserve">be </w:t>
      </w:r>
      <w:r w:rsidR="00E15724">
        <w:rPr>
          <w:rFonts w:ascii="Arial" w:hAnsi="Arial" w:cs="Arial"/>
          <w:sz w:val="24"/>
          <w:szCs w:val="24"/>
        </w:rPr>
        <w:t>managed</w:t>
      </w:r>
      <w:r w:rsidRPr="00A309E1">
        <w:rPr>
          <w:rFonts w:ascii="Arial" w:hAnsi="Arial" w:cs="Arial"/>
          <w:sz w:val="24"/>
          <w:szCs w:val="24"/>
        </w:rPr>
        <w:t xml:space="preserve"> by the </w:t>
      </w:r>
      <w:r w:rsidR="00CE2AC1">
        <w:rPr>
          <w:rFonts w:ascii="Arial" w:hAnsi="Arial" w:cs="Arial"/>
          <w:sz w:val="24"/>
          <w:szCs w:val="24"/>
        </w:rPr>
        <w:t>F</w:t>
      </w:r>
      <w:r w:rsidRPr="00A309E1">
        <w:rPr>
          <w:rFonts w:ascii="Arial" w:hAnsi="Arial" w:cs="Arial"/>
          <w:sz w:val="24"/>
          <w:szCs w:val="24"/>
        </w:rPr>
        <w:t>inance</w:t>
      </w:r>
      <w:r w:rsidR="00CE2AC1">
        <w:rPr>
          <w:rFonts w:ascii="Arial" w:hAnsi="Arial" w:cs="Arial"/>
          <w:sz w:val="24"/>
          <w:szCs w:val="24"/>
        </w:rPr>
        <w:t xml:space="preserve"> Manager</w:t>
      </w:r>
      <w:r w:rsidRPr="00A309E1">
        <w:rPr>
          <w:rFonts w:ascii="Arial" w:hAnsi="Arial" w:cs="Arial"/>
          <w:sz w:val="24"/>
          <w:szCs w:val="24"/>
        </w:rPr>
        <w:t>. The Finance</w:t>
      </w:r>
      <w:r w:rsidR="00CE2AC1">
        <w:rPr>
          <w:rFonts w:ascii="Arial" w:hAnsi="Arial" w:cs="Arial"/>
          <w:sz w:val="24"/>
          <w:szCs w:val="24"/>
        </w:rPr>
        <w:t xml:space="preserve"> Manager</w:t>
      </w:r>
      <w:r w:rsidRPr="00A309E1">
        <w:rPr>
          <w:rFonts w:ascii="Arial" w:hAnsi="Arial" w:cs="Arial"/>
          <w:sz w:val="24"/>
          <w:szCs w:val="24"/>
        </w:rPr>
        <w:t xml:space="preserve"> will deal with all administrative arrangements including correspondence with the solicitors or family to acknowledge receipt of the monies. </w:t>
      </w:r>
    </w:p>
    <w:p w14:paraId="12EDD8A4" w14:textId="6DD3B3C2" w:rsidR="003E7B27" w:rsidRPr="00A309E1" w:rsidRDefault="003E7B27" w:rsidP="001A1DF6">
      <w:pPr>
        <w:pStyle w:val="ListParagraph"/>
        <w:numPr>
          <w:ilvl w:val="0"/>
          <w:numId w:val="15"/>
        </w:numPr>
        <w:rPr>
          <w:rFonts w:ascii="Arial" w:hAnsi="Arial" w:cs="Arial"/>
          <w:sz w:val="24"/>
          <w:szCs w:val="24"/>
        </w:rPr>
      </w:pPr>
      <w:r w:rsidRPr="00A309E1">
        <w:rPr>
          <w:rFonts w:ascii="Arial" w:hAnsi="Arial" w:cs="Arial"/>
          <w:sz w:val="24"/>
          <w:szCs w:val="24"/>
        </w:rPr>
        <w:t xml:space="preserve">New legacies </w:t>
      </w:r>
      <w:r w:rsidR="00E15724">
        <w:rPr>
          <w:rFonts w:ascii="Arial" w:hAnsi="Arial" w:cs="Arial"/>
          <w:sz w:val="24"/>
          <w:szCs w:val="24"/>
        </w:rPr>
        <w:t>will</w:t>
      </w:r>
      <w:r w:rsidR="00E15724" w:rsidRPr="00A309E1">
        <w:rPr>
          <w:rFonts w:ascii="Arial" w:hAnsi="Arial" w:cs="Arial"/>
          <w:sz w:val="24"/>
          <w:szCs w:val="24"/>
        </w:rPr>
        <w:t xml:space="preserve"> </w:t>
      </w:r>
      <w:r w:rsidRPr="00A309E1">
        <w:rPr>
          <w:rFonts w:ascii="Arial" w:hAnsi="Arial" w:cs="Arial"/>
          <w:sz w:val="24"/>
          <w:szCs w:val="24"/>
        </w:rPr>
        <w:t>be acknowledged to the board of trustees</w:t>
      </w:r>
      <w:r w:rsidR="008E0A96" w:rsidRPr="00A309E1">
        <w:rPr>
          <w:rFonts w:ascii="Arial" w:hAnsi="Arial" w:cs="Arial"/>
          <w:sz w:val="24"/>
          <w:szCs w:val="24"/>
        </w:rPr>
        <w:t xml:space="preserve"> when notified and received. </w:t>
      </w:r>
    </w:p>
    <w:p w14:paraId="499CB790" w14:textId="77777777" w:rsidR="00AA7C0B" w:rsidRPr="00A309E1" w:rsidRDefault="00AA7C0B" w:rsidP="00AA7C0B">
      <w:pPr>
        <w:rPr>
          <w:rFonts w:ascii="Arial" w:hAnsi="Arial" w:cs="Arial"/>
          <w:sz w:val="24"/>
          <w:szCs w:val="24"/>
        </w:rPr>
      </w:pPr>
    </w:p>
    <w:p w14:paraId="1C3ADAB1" w14:textId="77777777" w:rsidR="00AA7C0B" w:rsidRPr="00A309E1" w:rsidRDefault="003F5D8D" w:rsidP="00AA7C0B">
      <w:pPr>
        <w:rPr>
          <w:rFonts w:ascii="Arial" w:hAnsi="Arial" w:cs="Arial"/>
          <w:b/>
          <w:bCs/>
          <w:sz w:val="24"/>
          <w:szCs w:val="24"/>
        </w:rPr>
      </w:pPr>
      <w:r>
        <w:rPr>
          <w:rFonts w:ascii="Arial" w:hAnsi="Arial" w:cs="Arial"/>
          <w:b/>
          <w:bCs/>
          <w:sz w:val="24"/>
          <w:szCs w:val="24"/>
        </w:rPr>
        <w:t>7</w:t>
      </w:r>
      <w:r w:rsidR="0049799B">
        <w:rPr>
          <w:rFonts w:ascii="Arial" w:hAnsi="Arial" w:cs="Arial"/>
          <w:b/>
          <w:bCs/>
          <w:sz w:val="24"/>
          <w:szCs w:val="24"/>
        </w:rPr>
        <w:t>.</w:t>
      </w:r>
      <w:r w:rsidR="00D470EF">
        <w:rPr>
          <w:rFonts w:ascii="Arial" w:hAnsi="Arial" w:cs="Arial"/>
          <w:b/>
          <w:bCs/>
          <w:sz w:val="24"/>
          <w:szCs w:val="24"/>
        </w:rPr>
        <w:t>7</w:t>
      </w:r>
      <w:r w:rsidR="0049799B">
        <w:rPr>
          <w:rFonts w:ascii="Arial" w:hAnsi="Arial" w:cs="Arial"/>
          <w:b/>
          <w:bCs/>
          <w:sz w:val="24"/>
          <w:szCs w:val="24"/>
        </w:rPr>
        <w:t xml:space="preserve"> - </w:t>
      </w:r>
      <w:r w:rsidR="00AA7C0B" w:rsidRPr="00A309E1">
        <w:rPr>
          <w:rFonts w:ascii="Arial" w:hAnsi="Arial" w:cs="Arial"/>
          <w:b/>
          <w:bCs/>
          <w:sz w:val="24"/>
          <w:szCs w:val="24"/>
        </w:rPr>
        <w:t xml:space="preserve">Fundraising Collections </w:t>
      </w:r>
    </w:p>
    <w:p w14:paraId="18E487CD" w14:textId="77777777" w:rsidR="00AA7C0B" w:rsidRPr="00A309E1" w:rsidRDefault="00AA7C0B" w:rsidP="00AA7C0B">
      <w:pPr>
        <w:rPr>
          <w:rFonts w:ascii="Arial" w:hAnsi="Arial" w:cs="Arial"/>
          <w:sz w:val="24"/>
          <w:szCs w:val="24"/>
        </w:rPr>
      </w:pPr>
    </w:p>
    <w:p w14:paraId="123A929A" w14:textId="1DB40E8F" w:rsidR="00AA7C0B" w:rsidRPr="00A309E1" w:rsidRDefault="00AA7C0B" w:rsidP="00AA7C0B">
      <w:pPr>
        <w:rPr>
          <w:rFonts w:ascii="Arial" w:hAnsi="Arial" w:cs="Arial"/>
          <w:sz w:val="24"/>
          <w:szCs w:val="24"/>
        </w:rPr>
      </w:pPr>
      <w:r w:rsidRPr="00A309E1">
        <w:rPr>
          <w:rFonts w:ascii="Arial" w:hAnsi="Arial" w:cs="Arial"/>
          <w:sz w:val="24"/>
          <w:szCs w:val="24"/>
        </w:rPr>
        <w:t>A</w:t>
      </w:r>
      <w:r w:rsidR="004601D2">
        <w:rPr>
          <w:rFonts w:ascii="Arial" w:hAnsi="Arial" w:cs="Arial"/>
          <w:sz w:val="24"/>
          <w:szCs w:val="24"/>
        </w:rPr>
        <w:t>UK WB</w:t>
      </w:r>
      <w:r w:rsidRPr="00A309E1">
        <w:rPr>
          <w:rFonts w:ascii="Arial" w:hAnsi="Arial" w:cs="Arial"/>
          <w:sz w:val="24"/>
          <w:szCs w:val="24"/>
        </w:rPr>
        <w:t xml:space="preserve"> fundraising collections will be a part of our values</w:t>
      </w:r>
      <w:r w:rsidR="00DD3F91">
        <w:rPr>
          <w:rFonts w:ascii="Arial" w:hAnsi="Arial" w:cs="Arial"/>
          <w:sz w:val="24"/>
          <w:szCs w:val="24"/>
        </w:rPr>
        <w:t>.</w:t>
      </w:r>
      <w:r w:rsidRPr="00A309E1">
        <w:rPr>
          <w:rFonts w:ascii="Arial" w:hAnsi="Arial" w:cs="Arial"/>
          <w:sz w:val="24"/>
          <w:szCs w:val="24"/>
        </w:rPr>
        <w:t xml:space="preserve"> When we </w:t>
      </w:r>
      <w:r w:rsidR="0049799B">
        <w:rPr>
          <w:rFonts w:ascii="Arial" w:hAnsi="Arial" w:cs="Arial"/>
          <w:sz w:val="24"/>
          <w:szCs w:val="24"/>
        </w:rPr>
        <w:t>carry out</w:t>
      </w:r>
      <w:r w:rsidRPr="00A309E1">
        <w:rPr>
          <w:rFonts w:ascii="Arial" w:hAnsi="Arial" w:cs="Arial"/>
          <w:sz w:val="24"/>
          <w:szCs w:val="24"/>
        </w:rPr>
        <w:t xml:space="preserve"> fundraising activities, we may have cash donations therefore the following cash guidance will be followed – </w:t>
      </w:r>
    </w:p>
    <w:p w14:paraId="6C16CA3A" w14:textId="77777777" w:rsidR="00AA7C0B" w:rsidRPr="00F96696" w:rsidRDefault="00AA7C0B" w:rsidP="00AA7C0B">
      <w:pPr>
        <w:rPr>
          <w:rFonts w:ascii="Arial" w:hAnsi="Arial" w:cs="Arial"/>
          <w:sz w:val="24"/>
          <w:szCs w:val="24"/>
        </w:rPr>
      </w:pPr>
    </w:p>
    <w:p w14:paraId="50C52AA0" w14:textId="341EC62D" w:rsidR="008C355C" w:rsidRPr="00F96696" w:rsidRDefault="008C355C" w:rsidP="008C355C">
      <w:pPr>
        <w:pStyle w:val="ListParagraph"/>
        <w:numPr>
          <w:ilvl w:val="0"/>
          <w:numId w:val="16"/>
        </w:numPr>
        <w:rPr>
          <w:rFonts w:ascii="Arial" w:hAnsi="Arial" w:cs="Arial"/>
          <w:sz w:val="24"/>
          <w:szCs w:val="24"/>
        </w:rPr>
      </w:pPr>
      <w:r w:rsidRPr="00F96696">
        <w:rPr>
          <w:rFonts w:ascii="Arial" w:hAnsi="Arial" w:cs="Arial"/>
          <w:sz w:val="24"/>
          <w:szCs w:val="24"/>
        </w:rPr>
        <w:t>Collections are undertaken within legal requirements for public collections.</w:t>
      </w:r>
    </w:p>
    <w:p w14:paraId="1BA57B66" w14:textId="29440F64" w:rsidR="008C355C" w:rsidRPr="00F96696" w:rsidRDefault="008C355C" w:rsidP="008C355C">
      <w:pPr>
        <w:pStyle w:val="ListParagraph"/>
        <w:numPr>
          <w:ilvl w:val="0"/>
          <w:numId w:val="16"/>
        </w:numPr>
        <w:rPr>
          <w:rFonts w:ascii="Arial" w:hAnsi="Arial" w:cs="Arial"/>
          <w:sz w:val="24"/>
          <w:szCs w:val="24"/>
        </w:rPr>
      </w:pPr>
      <w:r w:rsidRPr="00F96696">
        <w:rPr>
          <w:rFonts w:ascii="Arial" w:hAnsi="Arial" w:cs="Arial"/>
          <w:sz w:val="24"/>
          <w:szCs w:val="24"/>
        </w:rPr>
        <w:t xml:space="preserve">Collection boxes are </w:t>
      </w:r>
      <w:r w:rsidR="004601D2" w:rsidRPr="00F96696">
        <w:rPr>
          <w:rFonts w:ascii="Arial" w:hAnsi="Arial" w:cs="Arial"/>
          <w:sz w:val="24"/>
          <w:szCs w:val="24"/>
        </w:rPr>
        <w:t>numbered,</w:t>
      </w:r>
      <w:r w:rsidRPr="00F96696">
        <w:rPr>
          <w:rFonts w:ascii="Arial" w:hAnsi="Arial" w:cs="Arial"/>
          <w:sz w:val="24"/>
          <w:szCs w:val="24"/>
        </w:rPr>
        <w:t xml:space="preserve"> and a record kept of their allocation and return.</w:t>
      </w:r>
    </w:p>
    <w:p w14:paraId="3A136F1E" w14:textId="77777777" w:rsidR="008C355C" w:rsidRPr="00F96696" w:rsidRDefault="008C355C" w:rsidP="008C355C">
      <w:pPr>
        <w:pStyle w:val="ListParagraph"/>
        <w:numPr>
          <w:ilvl w:val="0"/>
          <w:numId w:val="16"/>
        </w:numPr>
        <w:rPr>
          <w:rFonts w:ascii="Arial" w:hAnsi="Arial" w:cs="Arial"/>
          <w:sz w:val="24"/>
          <w:szCs w:val="24"/>
        </w:rPr>
      </w:pPr>
      <w:r w:rsidRPr="00F96696">
        <w:rPr>
          <w:rFonts w:ascii="Arial" w:hAnsi="Arial" w:cs="Arial"/>
          <w:sz w:val="24"/>
          <w:szCs w:val="24"/>
        </w:rPr>
        <w:t>All collection boxes are kept in a secure place and are sealed with spare seals available.</w:t>
      </w:r>
    </w:p>
    <w:p w14:paraId="6E7282DE" w14:textId="5BC060EC" w:rsidR="008C355C" w:rsidRPr="00F96696" w:rsidRDefault="008C355C" w:rsidP="008C355C">
      <w:pPr>
        <w:pStyle w:val="ListParagraph"/>
        <w:numPr>
          <w:ilvl w:val="0"/>
          <w:numId w:val="16"/>
        </w:numPr>
        <w:rPr>
          <w:rFonts w:ascii="Arial" w:hAnsi="Arial" w:cs="Arial"/>
          <w:sz w:val="24"/>
          <w:szCs w:val="24"/>
        </w:rPr>
      </w:pPr>
      <w:r w:rsidRPr="00F96696">
        <w:rPr>
          <w:rFonts w:ascii="Arial" w:hAnsi="Arial" w:cs="Arial"/>
          <w:sz w:val="24"/>
          <w:szCs w:val="24"/>
        </w:rPr>
        <w:t>Income from outside events</w:t>
      </w:r>
      <w:r w:rsidR="004601D2">
        <w:rPr>
          <w:rFonts w:ascii="Arial" w:hAnsi="Arial" w:cs="Arial"/>
          <w:sz w:val="24"/>
          <w:szCs w:val="24"/>
        </w:rPr>
        <w:t xml:space="preserve"> or activities</w:t>
      </w:r>
      <w:r w:rsidRPr="00F96696">
        <w:rPr>
          <w:rFonts w:ascii="Arial" w:hAnsi="Arial" w:cs="Arial"/>
          <w:sz w:val="24"/>
          <w:szCs w:val="24"/>
        </w:rPr>
        <w:t xml:space="preserve"> are to be checked by two responsible persons in a secure environment. An income and analysis sheet is to be completed and signed by both persons. Income and analysis sheets are to be passed to the Finance Manager to be checked, verified and recorded.</w:t>
      </w:r>
    </w:p>
    <w:p w14:paraId="0D880152" w14:textId="7CBCAC65" w:rsidR="00787F12" w:rsidRPr="00F96696" w:rsidRDefault="00AA7C0B" w:rsidP="00AA7C0B">
      <w:pPr>
        <w:pStyle w:val="ListParagraph"/>
        <w:numPr>
          <w:ilvl w:val="0"/>
          <w:numId w:val="16"/>
        </w:numPr>
        <w:rPr>
          <w:rFonts w:ascii="Arial" w:hAnsi="Arial" w:cs="Arial"/>
          <w:sz w:val="24"/>
          <w:szCs w:val="24"/>
        </w:rPr>
      </w:pPr>
      <w:r w:rsidRPr="00F96696">
        <w:rPr>
          <w:rFonts w:ascii="Arial" w:hAnsi="Arial" w:cs="Arial"/>
          <w:sz w:val="24"/>
          <w:szCs w:val="24"/>
        </w:rPr>
        <w:t>Unsecured cash must never be left unattended or in an unattended environment</w:t>
      </w:r>
      <w:r w:rsidR="0049799B" w:rsidRPr="00F96696">
        <w:rPr>
          <w:rFonts w:ascii="Arial" w:hAnsi="Arial" w:cs="Arial"/>
          <w:sz w:val="24"/>
          <w:szCs w:val="24"/>
        </w:rPr>
        <w:t xml:space="preserve"> c</w:t>
      </w:r>
      <w:r w:rsidRPr="00F96696">
        <w:rPr>
          <w:rFonts w:ascii="Arial" w:hAnsi="Arial" w:cs="Arial"/>
          <w:sz w:val="24"/>
          <w:szCs w:val="24"/>
        </w:rPr>
        <w:t>ash must be banked as soon as is practicable</w:t>
      </w:r>
      <w:r w:rsidR="0049799B" w:rsidRPr="00F96696">
        <w:rPr>
          <w:rFonts w:ascii="Arial" w:hAnsi="Arial" w:cs="Arial"/>
          <w:sz w:val="24"/>
          <w:szCs w:val="24"/>
        </w:rPr>
        <w:t>.</w:t>
      </w:r>
      <w:r w:rsidRPr="00F96696">
        <w:rPr>
          <w:rFonts w:ascii="Arial" w:hAnsi="Arial" w:cs="Arial"/>
          <w:sz w:val="24"/>
          <w:szCs w:val="24"/>
        </w:rPr>
        <w:t xml:space="preserve"> </w:t>
      </w:r>
    </w:p>
    <w:p w14:paraId="6D2E9454" w14:textId="78840EC4" w:rsidR="008C355C" w:rsidRPr="004601D2" w:rsidRDefault="008C355C" w:rsidP="004601D2">
      <w:pPr>
        <w:pStyle w:val="ListParagraph"/>
        <w:numPr>
          <w:ilvl w:val="0"/>
          <w:numId w:val="16"/>
        </w:numPr>
        <w:rPr>
          <w:rFonts w:ascii="Arial" w:hAnsi="Arial" w:cs="Arial"/>
          <w:sz w:val="24"/>
          <w:szCs w:val="24"/>
        </w:rPr>
      </w:pPr>
      <w:r w:rsidRPr="00F96696">
        <w:rPr>
          <w:rFonts w:ascii="Arial" w:hAnsi="Arial" w:cs="Arial"/>
          <w:sz w:val="24"/>
          <w:szCs w:val="24"/>
        </w:rPr>
        <w:t>A record is kept of static boxes, which should be regularly opened and counted by two members of staff of a staff member and a volunteer.</w:t>
      </w:r>
    </w:p>
    <w:p w14:paraId="35A75EFC" w14:textId="6ADA3EA4" w:rsidR="00787F12" w:rsidRPr="00F96696" w:rsidRDefault="00AA7C0B" w:rsidP="00787F12">
      <w:pPr>
        <w:pStyle w:val="ListParagraph"/>
        <w:numPr>
          <w:ilvl w:val="0"/>
          <w:numId w:val="16"/>
        </w:numPr>
        <w:rPr>
          <w:rFonts w:ascii="Arial" w:hAnsi="Arial" w:cs="Arial"/>
          <w:sz w:val="24"/>
          <w:szCs w:val="24"/>
        </w:rPr>
      </w:pPr>
      <w:r w:rsidRPr="00F96696">
        <w:rPr>
          <w:rFonts w:ascii="Arial" w:hAnsi="Arial" w:cs="Arial"/>
          <w:sz w:val="24"/>
          <w:szCs w:val="24"/>
        </w:rPr>
        <w:t>Cash not banked immediately must be placed in a safe or other secure location and Finance</w:t>
      </w:r>
      <w:r w:rsidR="00EE460A" w:rsidRPr="00F96696">
        <w:rPr>
          <w:rFonts w:ascii="Arial" w:hAnsi="Arial" w:cs="Arial"/>
          <w:sz w:val="24"/>
          <w:szCs w:val="24"/>
        </w:rPr>
        <w:t xml:space="preserve"> Manager</w:t>
      </w:r>
      <w:r w:rsidRPr="00F96696">
        <w:rPr>
          <w:rFonts w:ascii="Arial" w:hAnsi="Arial" w:cs="Arial"/>
          <w:sz w:val="24"/>
          <w:szCs w:val="24"/>
        </w:rPr>
        <w:t xml:space="preserve"> must be notified</w:t>
      </w:r>
      <w:r w:rsidR="008C355C" w:rsidRPr="00F96696">
        <w:rPr>
          <w:rFonts w:ascii="Arial" w:hAnsi="Arial" w:cs="Arial"/>
          <w:sz w:val="24"/>
          <w:szCs w:val="24"/>
        </w:rPr>
        <w:t>.</w:t>
      </w:r>
    </w:p>
    <w:p w14:paraId="70F3CC3A" w14:textId="77777777" w:rsidR="007D6FBC" w:rsidRPr="00F96696" w:rsidRDefault="00AA7C0B" w:rsidP="007D6FBC">
      <w:pPr>
        <w:pStyle w:val="ListParagraph"/>
        <w:numPr>
          <w:ilvl w:val="0"/>
          <w:numId w:val="16"/>
        </w:numPr>
        <w:rPr>
          <w:rFonts w:ascii="Arial" w:hAnsi="Arial" w:cs="Arial"/>
          <w:sz w:val="24"/>
          <w:szCs w:val="24"/>
        </w:rPr>
      </w:pPr>
      <w:r w:rsidRPr="00F96696">
        <w:rPr>
          <w:rFonts w:ascii="Arial" w:hAnsi="Arial" w:cs="Arial"/>
          <w:sz w:val="24"/>
          <w:szCs w:val="24"/>
        </w:rPr>
        <w:t xml:space="preserve"> </w:t>
      </w:r>
      <w:r w:rsidR="00787F12" w:rsidRPr="00F96696">
        <w:rPr>
          <w:rFonts w:ascii="Arial" w:hAnsi="Arial" w:cs="Arial"/>
          <w:sz w:val="24"/>
          <w:szCs w:val="24"/>
        </w:rPr>
        <w:t xml:space="preserve">As soon as possible </w:t>
      </w:r>
      <w:r w:rsidRPr="00F96696">
        <w:rPr>
          <w:rFonts w:ascii="Arial" w:hAnsi="Arial" w:cs="Arial"/>
          <w:sz w:val="24"/>
          <w:szCs w:val="24"/>
        </w:rPr>
        <w:t>cash</w:t>
      </w:r>
      <w:r w:rsidR="00787F12" w:rsidRPr="00F96696">
        <w:rPr>
          <w:rFonts w:ascii="Arial" w:hAnsi="Arial" w:cs="Arial"/>
          <w:sz w:val="24"/>
          <w:szCs w:val="24"/>
        </w:rPr>
        <w:t xml:space="preserve"> should be</w:t>
      </w:r>
      <w:r w:rsidRPr="00F96696">
        <w:rPr>
          <w:rFonts w:ascii="Arial" w:hAnsi="Arial" w:cs="Arial"/>
          <w:sz w:val="24"/>
          <w:szCs w:val="24"/>
        </w:rPr>
        <w:t xml:space="preserve"> </w:t>
      </w:r>
      <w:proofErr w:type="spellStart"/>
      <w:r w:rsidR="0049799B" w:rsidRPr="00F96696">
        <w:rPr>
          <w:rFonts w:ascii="Arial" w:hAnsi="Arial" w:cs="Arial"/>
          <w:sz w:val="24"/>
          <w:szCs w:val="24"/>
        </w:rPr>
        <w:t>banked</w:t>
      </w:r>
      <w:proofErr w:type="spellEnd"/>
      <w:r w:rsidR="0049799B" w:rsidRPr="00F96696">
        <w:rPr>
          <w:rFonts w:ascii="Arial" w:hAnsi="Arial" w:cs="Arial"/>
          <w:sz w:val="24"/>
          <w:szCs w:val="24"/>
        </w:rPr>
        <w:t xml:space="preserve"> </w:t>
      </w:r>
      <w:r w:rsidR="00787F12" w:rsidRPr="00F96696">
        <w:rPr>
          <w:rFonts w:ascii="Arial" w:hAnsi="Arial" w:cs="Arial"/>
          <w:sz w:val="24"/>
          <w:szCs w:val="24"/>
        </w:rPr>
        <w:t>by the Finance</w:t>
      </w:r>
      <w:r w:rsidR="0049799B" w:rsidRPr="00F96696">
        <w:rPr>
          <w:rFonts w:ascii="Arial" w:hAnsi="Arial" w:cs="Arial"/>
          <w:sz w:val="24"/>
          <w:szCs w:val="24"/>
        </w:rPr>
        <w:t xml:space="preserve"> Manager</w:t>
      </w:r>
      <w:r w:rsidR="00787F12" w:rsidRPr="00F96696">
        <w:rPr>
          <w:rFonts w:ascii="Arial" w:hAnsi="Arial" w:cs="Arial"/>
          <w:sz w:val="24"/>
          <w:szCs w:val="24"/>
        </w:rPr>
        <w:t xml:space="preserve">. </w:t>
      </w:r>
    </w:p>
    <w:p w14:paraId="52F46F75" w14:textId="0E0F4832" w:rsidR="008C355C" w:rsidRPr="00F96696" w:rsidRDefault="008C355C" w:rsidP="008C355C">
      <w:pPr>
        <w:pStyle w:val="ListParagraph"/>
        <w:numPr>
          <w:ilvl w:val="0"/>
          <w:numId w:val="16"/>
        </w:numPr>
        <w:rPr>
          <w:rFonts w:ascii="Arial" w:hAnsi="Arial" w:cs="Arial"/>
          <w:sz w:val="24"/>
          <w:szCs w:val="24"/>
        </w:rPr>
      </w:pPr>
      <w:r w:rsidRPr="00F96696">
        <w:rPr>
          <w:rFonts w:ascii="Arial" w:hAnsi="Arial" w:cs="Arial"/>
          <w:sz w:val="24"/>
          <w:szCs w:val="24"/>
        </w:rPr>
        <w:t>Records are maintained for each fundraising event.</w:t>
      </w:r>
    </w:p>
    <w:p w14:paraId="53EEAF60" w14:textId="7D375BCF" w:rsidR="009E56A8" w:rsidRDefault="009E56A8" w:rsidP="009E56A8">
      <w:pPr>
        <w:rPr>
          <w:rFonts w:ascii="Arial" w:hAnsi="Arial" w:cs="Arial"/>
          <w:sz w:val="24"/>
          <w:szCs w:val="24"/>
        </w:rPr>
      </w:pPr>
    </w:p>
    <w:p w14:paraId="4FCA16A6" w14:textId="77777777" w:rsidR="004601D2" w:rsidRPr="00A309E1" w:rsidRDefault="004601D2" w:rsidP="009E56A8">
      <w:pPr>
        <w:rPr>
          <w:rFonts w:ascii="Arial" w:hAnsi="Arial" w:cs="Arial"/>
          <w:sz w:val="24"/>
          <w:szCs w:val="24"/>
        </w:rPr>
      </w:pPr>
    </w:p>
    <w:p w14:paraId="06CADBB5" w14:textId="77777777" w:rsidR="009E56A8" w:rsidRPr="00A309E1" w:rsidRDefault="003F5D8D" w:rsidP="009E56A8">
      <w:pPr>
        <w:pStyle w:val="Heading1"/>
        <w:rPr>
          <w:rFonts w:ascii="Arial" w:hAnsi="Arial" w:cs="Arial"/>
          <w:sz w:val="24"/>
          <w:szCs w:val="24"/>
        </w:rPr>
      </w:pPr>
      <w:bookmarkStart w:id="9" w:name="_Toc119929213"/>
      <w:r>
        <w:rPr>
          <w:rFonts w:ascii="Arial" w:hAnsi="Arial" w:cs="Arial"/>
          <w:sz w:val="24"/>
          <w:szCs w:val="24"/>
        </w:rPr>
        <w:lastRenderedPageBreak/>
        <w:t>8</w:t>
      </w:r>
      <w:r w:rsidR="0049799B">
        <w:rPr>
          <w:rFonts w:ascii="Arial" w:hAnsi="Arial" w:cs="Arial"/>
          <w:sz w:val="24"/>
          <w:szCs w:val="24"/>
        </w:rPr>
        <w:t xml:space="preserve"> - </w:t>
      </w:r>
      <w:r w:rsidR="009E56A8" w:rsidRPr="00A309E1">
        <w:rPr>
          <w:rFonts w:ascii="Arial" w:hAnsi="Arial" w:cs="Arial"/>
          <w:sz w:val="24"/>
          <w:szCs w:val="24"/>
        </w:rPr>
        <w:t>Complaints</w:t>
      </w:r>
      <w:bookmarkEnd w:id="9"/>
      <w:r w:rsidR="009E56A8" w:rsidRPr="00A309E1">
        <w:rPr>
          <w:rFonts w:ascii="Arial" w:hAnsi="Arial" w:cs="Arial"/>
          <w:sz w:val="24"/>
          <w:szCs w:val="24"/>
        </w:rPr>
        <w:t xml:space="preserve"> </w:t>
      </w:r>
    </w:p>
    <w:p w14:paraId="2F5B5C76" w14:textId="77777777" w:rsidR="009E56A8" w:rsidRPr="00A309E1" w:rsidRDefault="009E56A8" w:rsidP="009E56A8">
      <w:pPr>
        <w:rPr>
          <w:rFonts w:ascii="Arial" w:hAnsi="Arial" w:cs="Arial"/>
          <w:sz w:val="24"/>
          <w:szCs w:val="24"/>
        </w:rPr>
      </w:pPr>
    </w:p>
    <w:p w14:paraId="5EF6ED10" w14:textId="0EB0A4EC" w:rsidR="009E56A8" w:rsidRPr="00A309E1" w:rsidRDefault="00E15724" w:rsidP="009E56A8">
      <w:pPr>
        <w:rPr>
          <w:rFonts w:ascii="Arial" w:hAnsi="Arial" w:cs="Arial"/>
          <w:sz w:val="24"/>
          <w:szCs w:val="24"/>
        </w:rPr>
      </w:pPr>
      <w:r>
        <w:rPr>
          <w:rFonts w:ascii="Arial" w:hAnsi="Arial" w:cs="Arial"/>
          <w:sz w:val="24"/>
          <w:szCs w:val="24"/>
        </w:rPr>
        <w:t xml:space="preserve">If a complaint is received regarding any aspect of fundraising </w:t>
      </w:r>
      <w:r w:rsidR="009E56A8" w:rsidRPr="00A309E1">
        <w:rPr>
          <w:rFonts w:ascii="Arial" w:hAnsi="Arial" w:cs="Arial"/>
          <w:sz w:val="24"/>
          <w:szCs w:val="24"/>
        </w:rPr>
        <w:t xml:space="preserve">Age UK Wigan Borough will follow </w:t>
      </w:r>
      <w:r>
        <w:rPr>
          <w:rFonts w:ascii="Arial" w:hAnsi="Arial" w:cs="Arial"/>
          <w:sz w:val="24"/>
          <w:szCs w:val="24"/>
        </w:rPr>
        <w:t>our standard</w:t>
      </w:r>
      <w:r w:rsidRPr="00A309E1">
        <w:rPr>
          <w:rFonts w:ascii="Arial" w:hAnsi="Arial" w:cs="Arial"/>
          <w:sz w:val="24"/>
          <w:szCs w:val="24"/>
        </w:rPr>
        <w:t xml:space="preserve"> </w:t>
      </w:r>
      <w:r w:rsidR="009E56A8" w:rsidRPr="00A309E1">
        <w:rPr>
          <w:rFonts w:ascii="Arial" w:hAnsi="Arial" w:cs="Arial"/>
          <w:sz w:val="24"/>
          <w:szCs w:val="24"/>
        </w:rPr>
        <w:t xml:space="preserve">complaints procedure. </w:t>
      </w:r>
    </w:p>
    <w:p w14:paraId="41F1629E" w14:textId="77777777" w:rsidR="007D6FBC" w:rsidRPr="00A309E1" w:rsidRDefault="007D6FBC" w:rsidP="007D6FBC">
      <w:pPr>
        <w:rPr>
          <w:rFonts w:ascii="Arial" w:hAnsi="Arial" w:cs="Arial"/>
          <w:sz w:val="24"/>
          <w:szCs w:val="24"/>
        </w:rPr>
      </w:pPr>
    </w:p>
    <w:p w14:paraId="64611F23" w14:textId="77777777" w:rsidR="00D75FC0" w:rsidRPr="00A309E1" w:rsidRDefault="0044794B" w:rsidP="0044794B">
      <w:pPr>
        <w:pStyle w:val="Heading1"/>
        <w:rPr>
          <w:rFonts w:ascii="Arial" w:hAnsi="Arial" w:cs="Arial"/>
          <w:sz w:val="24"/>
          <w:szCs w:val="24"/>
        </w:rPr>
      </w:pPr>
      <w:r w:rsidRPr="00A309E1">
        <w:rPr>
          <w:rFonts w:ascii="Arial" w:hAnsi="Arial" w:cs="Arial"/>
          <w:sz w:val="24"/>
          <w:szCs w:val="24"/>
        </w:rPr>
        <w:t xml:space="preserve"> </w:t>
      </w:r>
    </w:p>
    <w:p w14:paraId="7CF47673" w14:textId="77777777" w:rsidR="00BD23C2" w:rsidRPr="00A309E1" w:rsidRDefault="00BD23C2" w:rsidP="00567496">
      <w:pPr>
        <w:rPr>
          <w:rFonts w:ascii="Arial" w:hAnsi="Arial" w:cs="Arial"/>
          <w:sz w:val="24"/>
          <w:szCs w:val="24"/>
        </w:rPr>
      </w:pPr>
    </w:p>
    <w:p w14:paraId="6C93B2FD" w14:textId="1F78896B" w:rsidR="008147F5" w:rsidRDefault="008147F5" w:rsidP="00567496">
      <w:pPr>
        <w:rPr>
          <w:rFonts w:ascii="Arial" w:hAnsi="Arial" w:cs="Arial"/>
          <w:sz w:val="24"/>
          <w:szCs w:val="24"/>
        </w:rPr>
      </w:pPr>
    </w:p>
    <w:p w14:paraId="6E3C9ECB" w14:textId="4D0FB192" w:rsidR="008147F5" w:rsidRDefault="008147F5" w:rsidP="00567496">
      <w:pPr>
        <w:rPr>
          <w:rFonts w:ascii="Arial" w:hAnsi="Arial" w:cs="Arial"/>
          <w:sz w:val="24"/>
          <w:szCs w:val="24"/>
        </w:rPr>
      </w:pPr>
    </w:p>
    <w:p w14:paraId="6E1C1D3B" w14:textId="479A4F8D" w:rsidR="00761C3D" w:rsidRDefault="00761C3D" w:rsidP="00567496">
      <w:pPr>
        <w:rPr>
          <w:rFonts w:ascii="Arial" w:hAnsi="Arial" w:cs="Arial"/>
          <w:sz w:val="24"/>
          <w:szCs w:val="24"/>
        </w:rPr>
      </w:pPr>
    </w:p>
    <w:p w14:paraId="05EABC74" w14:textId="7C2B48D7" w:rsidR="00761C3D" w:rsidRDefault="00761C3D" w:rsidP="00567496">
      <w:pPr>
        <w:rPr>
          <w:rFonts w:ascii="Arial" w:hAnsi="Arial" w:cs="Arial"/>
          <w:sz w:val="24"/>
          <w:szCs w:val="24"/>
        </w:rPr>
      </w:pPr>
    </w:p>
    <w:p w14:paraId="2396609C" w14:textId="13EF7FD9" w:rsidR="00761C3D" w:rsidRDefault="00761C3D" w:rsidP="00567496">
      <w:pPr>
        <w:rPr>
          <w:rFonts w:ascii="Arial" w:hAnsi="Arial" w:cs="Arial"/>
          <w:sz w:val="24"/>
          <w:szCs w:val="24"/>
        </w:rPr>
      </w:pPr>
    </w:p>
    <w:p w14:paraId="660865F2" w14:textId="261E3903" w:rsidR="00761C3D" w:rsidRDefault="00761C3D" w:rsidP="00567496">
      <w:pPr>
        <w:rPr>
          <w:rFonts w:ascii="Arial" w:hAnsi="Arial" w:cs="Arial"/>
          <w:sz w:val="24"/>
          <w:szCs w:val="24"/>
        </w:rPr>
      </w:pPr>
    </w:p>
    <w:p w14:paraId="707DF989" w14:textId="47F1DE48" w:rsidR="00761C3D" w:rsidRDefault="00761C3D" w:rsidP="00567496">
      <w:pPr>
        <w:rPr>
          <w:rFonts w:ascii="Arial" w:hAnsi="Arial" w:cs="Arial"/>
          <w:sz w:val="24"/>
          <w:szCs w:val="24"/>
        </w:rPr>
      </w:pPr>
    </w:p>
    <w:p w14:paraId="24E93E75" w14:textId="45CFA65B" w:rsidR="00761C3D" w:rsidRDefault="00761C3D" w:rsidP="00567496">
      <w:pPr>
        <w:rPr>
          <w:rFonts w:ascii="Arial" w:hAnsi="Arial" w:cs="Arial"/>
          <w:sz w:val="24"/>
          <w:szCs w:val="24"/>
        </w:rPr>
      </w:pPr>
    </w:p>
    <w:p w14:paraId="4A2DC20E" w14:textId="0DFAEA2B" w:rsidR="00761C3D" w:rsidRDefault="00761C3D" w:rsidP="00567496">
      <w:pPr>
        <w:rPr>
          <w:rFonts w:ascii="Arial" w:hAnsi="Arial" w:cs="Arial"/>
          <w:sz w:val="24"/>
          <w:szCs w:val="24"/>
        </w:rPr>
      </w:pPr>
    </w:p>
    <w:p w14:paraId="6DF63914" w14:textId="47B3777E" w:rsidR="00761C3D" w:rsidRDefault="00761C3D" w:rsidP="00567496">
      <w:pPr>
        <w:rPr>
          <w:rFonts w:ascii="Arial" w:hAnsi="Arial" w:cs="Arial"/>
          <w:sz w:val="24"/>
          <w:szCs w:val="24"/>
        </w:rPr>
      </w:pPr>
    </w:p>
    <w:p w14:paraId="4AFC0599" w14:textId="58C95D38" w:rsidR="00761C3D" w:rsidRDefault="00761C3D" w:rsidP="00567496">
      <w:pPr>
        <w:rPr>
          <w:rFonts w:ascii="Arial" w:hAnsi="Arial" w:cs="Arial"/>
          <w:sz w:val="24"/>
          <w:szCs w:val="24"/>
        </w:rPr>
      </w:pPr>
    </w:p>
    <w:p w14:paraId="400A11AC" w14:textId="5974F3E7" w:rsidR="00761C3D" w:rsidRDefault="00761C3D" w:rsidP="00567496">
      <w:pPr>
        <w:rPr>
          <w:rFonts w:ascii="Arial" w:hAnsi="Arial" w:cs="Arial"/>
          <w:sz w:val="24"/>
          <w:szCs w:val="24"/>
        </w:rPr>
      </w:pPr>
    </w:p>
    <w:p w14:paraId="76BDDCBA" w14:textId="5E12964F" w:rsidR="00761C3D" w:rsidRDefault="00761C3D" w:rsidP="00567496">
      <w:pPr>
        <w:rPr>
          <w:rFonts w:ascii="Arial" w:hAnsi="Arial" w:cs="Arial"/>
          <w:sz w:val="24"/>
          <w:szCs w:val="24"/>
        </w:rPr>
      </w:pPr>
    </w:p>
    <w:p w14:paraId="0A1D5056" w14:textId="784A3FBD" w:rsidR="00761C3D" w:rsidRDefault="00761C3D" w:rsidP="00567496">
      <w:pPr>
        <w:rPr>
          <w:rFonts w:ascii="Arial" w:hAnsi="Arial" w:cs="Arial"/>
          <w:sz w:val="24"/>
          <w:szCs w:val="24"/>
        </w:rPr>
      </w:pPr>
    </w:p>
    <w:p w14:paraId="537C3EC8" w14:textId="78069F5E" w:rsidR="00761C3D" w:rsidRDefault="00761C3D" w:rsidP="00567496">
      <w:pPr>
        <w:rPr>
          <w:rFonts w:ascii="Arial" w:hAnsi="Arial" w:cs="Arial"/>
          <w:sz w:val="24"/>
          <w:szCs w:val="24"/>
        </w:rPr>
      </w:pPr>
    </w:p>
    <w:p w14:paraId="311CCE7D" w14:textId="310D30BD" w:rsidR="00761C3D" w:rsidRDefault="00761C3D" w:rsidP="00567496">
      <w:pPr>
        <w:rPr>
          <w:rFonts w:ascii="Arial" w:hAnsi="Arial" w:cs="Arial"/>
          <w:sz w:val="24"/>
          <w:szCs w:val="24"/>
        </w:rPr>
      </w:pPr>
    </w:p>
    <w:p w14:paraId="62139B13" w14:textId="51A9563F" w:rsidR="00761C3D" w:rsidRDefault="00761C3D" w:rsidP="00567496">
      <w:pPr>
        <w:rPr>
          <w:rFonts w:ascii="Arial" w:hAnsi="Arial" w:cs="Arial"/>
          <w:sz w:val="24"/>
          <w:szCs w:val="24"/>
        </w:rPr>
      </w:pPr>
    </w:p>
    <w:p w14:paraId="685E972F" w14:textId="20ADAE5E" w:rsidR="00761C3D" w:rsidRDefault="00761C3D" w:rsidP="00567496">
      <w:pPr>
        <w:rPr>
          <w:rFonts w:ascii="Arial" w:hAnsi="Arial" w:cs="Arial"/>
          <w:sz w:val="24"/>
          <w:szCs w:val="24"/>
        </w:rPr>
      </w:pPr>
    </w:p>
    <w:p w14:paraId="420722C4" w14:textId="16D3C14A" w:rsidR="00761C3D" w:rsidRDefault="00761C3D" w:rsidP="00567496">
      <w:pPr>
        <w:rPr>
          <w:rFonts w:ascii="Arial" w:hAnsi="Arial" w:cs="Arial"/>
          <w:sz w:val="24"/>
          <w:szCs w:val="24"/>
        </w:rPr>
      </w:pPr>
    </w:p>
    <w:p w14:paraId="54AAE556" w14:textId="2A0B2AED" w:rsidR="004601D2" w:rsidRDefault="004601D2" w:rsidP="00567496">
      <w:pPr>
        <w:rPr>
          <w:rFonts w:ascii="Arial" w:hAnsi="Arial" w:cs="Arial"/>
          <w:sz w:val="24"/>
          <w:szCs w:val="24"/>
        </w:rPr>
      </w:pPr>
    </w:p>
    <w:p w14:paraId="097A7DD9" w14:textId="08B34F08" w:rsidR="004601D2" w:rsidRDefault="004601D2" w:rsidP="00567496">
      <w:pPr>
        <w:rPr>
          <w:rFonts w:ascii="Arial" w:hAnsi="Arial" w:cs="Arial"/>
          <w:sz w:val="24"/>
          <w:szCs w:val="24"/>
        </w:rPr>
      </w:pPr>
    </w:p>
    <w:p w14:paraId="61EBA8BE" w14:textId="777E0414" w:rsidR="004601D2" w:rsidRDefault="004601D2" w:rsidP="00567496">
      <w:pPr>
        <w:rPr>
          <w:rFonts w:ascii="Arial" w:hAnsi="Arial" w:cs="Arial"/>
          <w:sz w:val="24"/>
          <w:szCs w:val="24"/>
        </w:rPr>
      </w:pPr>
    </w:p>
    <w:p w14:paraId="386F6C5A" w14:textId="77777777" w:rsidR="004601D2" w:rsidRDefault="004601D2" w:rsidP="00567496">
      <w:pPr>
        <w:rPr>
          <w:rFonts w:ascii="Arial" w:hAnsi="Arial" w:cs="Arial"/>
          <w:sz w:val="24"/>
          <w:szCs w:val="24"/>
        </w:rPr>
      </w:pPr>
    </w:p>
    <w:p w14:paraId="65DB5541" w14:textId="2110EA90" w:rsidR="00DD3F91" w:rsidRDefault="00DD3F91" w:rsidP="00DD3F91">
      <w:pPr>
        <w:pStyle w:val="Heading1"/>
      </w:pPr>
      <w:bookmarkStart w:id="10" w:name="_Toc119929214"/>
      <w:r>
        <w:lastRenderedPageBreak/>
        <w:t>Appendices</w:t>
      </w:r>
      <w:bookmarkEnd w:id="10"/>
      <w:r>
        <w:t xml:space="preserve"> </w:t>
      </w:r>
    </w:p>
    <w:p w14:paraId="210366B6" w14:textId="7C3770CC" w:rsidR="00DD3F91" w:rsidRPr="00F42A1C" w:rsidRDefault="00DD3F91" w:rsidP="00DD3F91">
      <w:pPr>
        <w:rPr>
          <w:b/>
          <w:bCs/>
          <w:u w:val="single"/>
        </w:rPr>
      </w:pPr>
    </w:p>
    <w:p w14:paraId="75EF448E" w14:textId="0F159238" w:rsidR="00DD3F91" w:rsidRPr="00F42A1C" w:rsidRDefault="00DD3F91" w:rsidP="00DD3F91">
      <w:pPr>
        <w:rPr>
          <w:rFonts w:ascii="Arial" w:hAnsi="Arial" w:cs="Arial"/>
          <w:b/>
          <w:bCs/>
          <w:sz w:val="24"/>
          <w:szCs w:val="24"/>
          <w:u w:val="single"/>
        </w:rPr>
      </w:pPr>
      <w:r w:rsidRPr="00F42A1C">
        <w:rPr>
          <w:rFonts w:ascii="Arial" w:hAnsi="Arial" w:cs="Arial"/>
          <w:b/>
          <w:bCs/>
          <w:sz w:val="24"/>
          <w:szCs w:val="24"/>
          <w:u w:val="single"/>
        </w:rPr>
        <w:t xml:space="preserve">Appendix 1 – </w:t>
      </w:r>
      <w:r w:rsidR="009B6F62" w:rsidRPr="00F42A1C">
        <w:rPr>
          <w:rFonts w:ascii="Arial" w:hAnsi="Arial" w:cs="Arial"/>
          <w:b/>
          <w:bCs/>
          <w:sz w:val="24"/>
          <w:szCs w:val="24"/>
          <w:u w:val="single"/>
        </w:rPr>
        <w:t>Legislation</w:t>
      </w:r>
      <w:r w:rsidRPr="00F42A1C">
        <w:rPr>
          <w:rFonts w:ascii="Arial" w:hAnsi="Arial" w:cs="Arial"/>
          <w:b/>
          <w:bCs/>
          <w:sz w:val="24"/>
          <w:szCs w:val="24"/>
          <w:u w:val="single"/>
        </w:rPr>
        <w:t xml:space="preserve"> summaries</w:t>
      </w:r>
      <w:r w:rsidR="005E1B1C" w:rsidRPr="00F42A1C">
        <w:rPr>
          <w:rFonts w:ascii="Arial" w:hAnsi="Arial" w:cs="Arial"/>
          <w:b/>
          <w:bCs/>
          <w:sz w:val="24"/>
          <w:szCs w:val="24"/>
          <w:u w:val="single"/>
        </w:rPr>
        <w:t xml:space="preserve"> that was included on page 3 &amp; 4.  </w:t>
      </w:r>
    </w:p>
    <w:p w14:paraId="589A5169" w14:textId="09C93AF4" w:rsidR="00DD3F91" w:rsidRDefault="00DD3F91" w:rsidP="00DD3F91">
      <w:pPr>
        <w:rPr>
          <w:rFonts w:ascii="Arial" w:hAnsi="Arial" w:cs="Arial"/>
          <w:sz w:val="24"/>
          <w:szCs w:val="24"/>
        </w:rPr>
      </w:pPr>
    </w:p>
    <w:p w14:paraId="467DD431" w14:textId="3F0C9B1D" w:rsidR="00DD3F91" w:rsidRPr="00A309E1" w:rsidRDefault="00DD3F91" w:rsidP="00DD3F91">
      <w:pPr>
        <w:pStyle w:val="ListParagraph"/>
        <w:numPr>
          <w:ilvl w:val="0"/>
          <w:numId w:val="7"/>
        </w:numPr>
        <w:spacing w:line="360" w:lineRule="auto"/>
        <w:rPr>
          <w:rFonts w:ascii="Arial" w:hAnsi="Arial" w:cs="Arial"/>
          <w:sz w:val="24"/>
          <w:szCs w:val="24"/>
        </w:rPr>
      </w:pPr>
      <w:r w:rsidRPr="00F42A1C">
        <w:rPr>
          <w:rFonts w:ascii="Arial" w:hAnsi="Arial" w:cs="Arial"/>
          <w:b/>
          <w:bCs/>
          <w:sz w:val="24"/>
          <w:szCs w:val="24"/>
        </w:rPr>
        <w:t>Charities (Protection and Social Investment) Act 2016</w:t>
      </w:r>
      <w:r w:rsidRPr="00A309E1">
        <w:rPr>
          <w:rFonts w:ascii="Arial" w:hAnsi="Arial" w:cs="Arial"/>
          <w:sz w:val="24"/>
          <w:szCs w:val="24"/>
        </w:rPr>
        <w:t xml:space="preserve"> </w:t>
      </w:r>
      <w:r w:rsidR="009B6F62">
        <w:rPr>
          <w:rFonts w:ascii="Arial" w:hAnsi="Arial" w:cs="Arial"/>
          <w:sz w:val="24"/>
          <w:szCs w:val="24"/>
        </w:rPr>
        <w:t>– According to charity regulations this act “</w:t>
      </w:r>
      <w:r w:rsidR="009B6F62" w:rsidRPr="00F42A1C">
        <w:rPr>
          <w:rFonts w:ascii="Arial" w:hAnsi="Arial" w:cs="Arial"/>
          <w:color w:val="110A1D"/>
          <w:sz w:val="24"/>
          <w:szCs w:val="24"/>
          <w:shd w:val="clear" w:color="auto" w:fill="FFFFFF"/>
        </w:rPr>
        <w:t>covers key aspects of charities’ fundraising activity including the approach taken, regulation, complaint numbers and how they ensure vulnerable people are protected.</w:t>
      </w:r>
      <w:r w:rsidR="009B6F62">
        <w:rPr>
          <w:rFonts w:ascii="Arial" w:hAnsi="Arial" w:cs="Arial"/>
          <w:color w:val="110A1D"/>
          <w:sz w:val="30"/>
          <w:szCs w:val="30"/>
          <w:shd w:val="clear" w:color="auto" w:fill="FFFFFF"/>
        </w:rPr>
        <w:t>”</w:t>
      </w:r>
    </w:p>
    <w:p w14:paraId="64424513" w14:textId="28822ED3" w:rsidR="00DD3F91" w:rsidRPr="00A309E1" w:rsidRDefault="00DD3F91" w:rsidP="00DD3F91">
      <w:pPr>
        <w:pStyle w:val="ListParagraph"/>
        <w:numPr>
          <w:ilvl w:val="0"/>
          <w:numId w:val="7"/>
        </w:numPr>
        <w:spacing w:line="360" w:lineRule="auto"/>
        <w:rPr>
          <w:rFonts w:ascii="Arial" w:hAnsi="Arial" w:cs="Arial"/>
          <w:sz w:val="24"/>
          <w:szCs w:val="24"/>
        </w:rPr>
      </w:pPr>
      <w:r w:rsidRPr="00F42A1C">
        <w:rPr>
          <w:rFonts w:ascii="Arial" w:hAnsi="Arial" w:cs="Arial"/>
          <w:b/>
          <w:bCs/>
          <w:sz w:val="24"/>
          <w:szCs w:val="24"/>
        </w:rPr>
        <w:t>Charities Act 2006 Fundraising Policy 4 Version 1: Aug 2018</w:t>
      </w:r>
      <w:r w:rsidRPr="00A309E1">
        <w:rPr>
          <w:rFonts w:ascii="Arial" w:hAnsi="Arial" w:cs="Arial"/>
          <w:sz w:val="24"/>
          <w:szCs w:val="24"/>
        </w:rPr>
        <w:t xml:space="preserve"> </w:t>
      </w:r>
      <w:r w:rsidR="009B6F62">
        <w:rPr>
          <w:rFonts w:ascii="Arial" w:hAnsi="Arial" w:cs="Arial"/>
          <w:sz w:val="24"/>
          <w:szCs w:val="24"/>
        </w:rPr>
        <w:t>– According to Legislation.gov.uk this act is “</w:t>
      </w:r>
      <w:r w:rsidR="009B6F62" w:rsidRPr="00F42A1C">
        <w:rPr>
          <w:rStyle w:val="Strong"/>
          <w:rFonts w:ascii="Arial" w:hAnsi="Arial" w:cs="Arial"/>
          <w:b w:val="0"/>
          <w:bCs w:val="0"/>
          <w:color w:val="111111"/>
          <w:sz w:val="24"/>
          <w:szCs w:val="24"/>
          <w:shd w:val="clear" w:color="auto" w:fill="FFFFFF"/>
        </w:rPr>
        <w:t>An Act to register and regulate charities and collection of charitable funds</w:t>
      </w:r>
      <w:r w:rsidR="009B6F62">
        <w:rPr>
          <w:rStyle w:val="Strong"/>
          <w:rFonts w:ascii="Arial" w:hAnsi="Arial" w:cs="Arial"/>
          <w:b w:val="0"/>
          <w:bCs w:val="0"/>
          <w:color w:val="111111"/>
          <w:sz w:val="24"/>
          <w:szCs w:val="24"/>
          <w:shd w:val="clear" w:color="auto" w:fill="FFFFFF"/>
        </w:rPr>
        <w:t>.”</w:t>
      </w:r>
    </w:p>
    <w:p w14:paraId="5D60CB9B" w14:textId="55A0B81A" w:rsidR="00DD3F91" w:rsidRPr="00A309E1" w:rsidRDefault="00DD3F91" w:rsidP="00DD3F91">
      <w:pPr>
        <w:pStyle w:val="ListParagraph"/>
        <w:numPr>
          <w:ilvl w:val="0"/>
          <w:numId w:val="7"/>
        </w:numPr>
        <w:spacing w:line="360" w:lineRule="auto"/>
        <w:rPr>
          <w:rFonts w:ascii="Arial" w:hAnsi="Arial" w:cs="Arial"/>
          <w:sz w:val="24"/>
          <w:szCs w:val="24"/>
        </w:rPr>
      </w:pPr>
      <w:r w:rsidRPr="00F42A1C">
        <w:rPr>
          <w:rFonts w:ascii="Arial" w:hAnsi="Arial" w:cs="Arial"/>
          <w:b/>
          <w:bCs/>
          <w:sz w:val="24"/>
          <w:szCs w:val="24"/>
        </w:rPr>
        <w:t>Charities Act 1992</w:t>
      </w:r>
      <w:r w:rsidR="009B6F62">
        <w:rPr>
          <w:rFonts w:ascii="Arial" w:hAnsi="Arial" w:cs="Arial"/>
          <w:sz w:val="24"/>
          <w:szCs w:val="24"/>
        </w:rPr>
        <w:t xml:space="preserve">- </w:t>
      </w:r>
      <w:r w:rsidR="009B6F62" w:rsidRPr="00A309E1">
        <w:rPr>
          <w:rFonts w:ascii="Arial" w:hAnsi="Arial" w:cs="Arial"/>
          <w:sz w:val="24"/>
          <w:szCs w:val="24"/>
        </w:rPr>
        <w:t>According</w:t>
      </w:r>
      <w:r w:rsidR="009B6F62">
        <w:rPr>
          <w:rFonts w:ascii="Arial" w:hAnsi="Arial" w:cs="Arial"/>
          <w:sz w:val="24"/>
          <w:szCs w:val="24"/>
        </w:rPr>
        <w:t xml:space="preserve"> to Legislation.gov.uk this act </w:t>
      </w:r>
      <w:r w:rsidR="009B6F62" w:rsidRPr="009B6F62">
        <w:rPr>
          <w:rFonts w:ascii="Arial" w:hAnsi="Arial" w:cs="Arial"/>
          <w:sz w:val="24"/>
          <w:szCs w:val="24"/>
        </w:rPr>
        <w:t xml:space="preserve">is </w:t>
      </w:r>
      <w:r w:rsidR="009B6F62" w:rsidRPr="00F42A1C">
        <w:rPr>
          <w:rFonts w:ascii="Arial" w:hAnsi="Arial" w:cs="Arial"/>
          <w:color w:val="000000"/>
          <w:sz w:val="24"/>
          <w:szCs w:val="24"/>
          <w:shd w:val="clear" w:color="auto" w:fill="FFFFFF"/>
        </w:rPr>
        <w:t>“to regulate fund-raising activities carried on in connection with charities and other institutions; Schedule 6to make fresh provision with respect to public charitable collections; and for connected purposes</w:t>
      </w:r>
      <w:r w:rsidR="009B6F62">
        <w:rPr>
          <w:rFonts w:ascii="Arial" w:hAnsi="Arial" w:cs="Arial"/>
          <w:color w:val="000000"/>
          <w:sz w:val="24"/>
          <w:szCs w:val="24"/>
          <w:shd w:val="clear" w:color="auto" w:fill="FFFFFF"/>
        </w:rPr>
        <w:t>.</w:t>
      </w:r>
      <w:r w:rsidR="009B6F62" w:rsidRPr="00F42A1C">
        <w:rPr>
          <w:rFonts w:ascii="Arial" w:hAnsi="Arial" w:cs="Arial"/>
          <w:color w:val="000000"/>
          <w:sz w:val="24"/>
          <w:szCs w:val="24"/>
          <w:shd w:val="clear" w:color="auto" w:fill="FFFFFF"/>
        </w:rPr>
        <w:t>”</w:t>
      </w:r>
    </w:p>
    <w:p w14:paraId="656FF41D" w14:textId="323BEDFF" w:rsidR="00DD3F91" w:rsidRPr="00A309E1" w:rsidRDefault="00DD3F91" w:rsidP="00DD3F91">
      <w:pPr>
        <w:pStyle w:val="ListParagraph"/>
        <w:numPr>
          <w:ilvl w:val="0"/>
          <w:numId w:val="7"/>
        </w:numPr>
        <w:spacing w:line="360" w:lineRule="auto"/>
        <w:rPr>
          <w:rFonts w:ascii="Arial" w:hAnsi="Arial" w:cs="Arial"/>
          <w:sz w:val="24"/>
          <w:szCs w:val="24"/>
        </w:rPr>
      </w:pPr>
      <w:r w:rsidRPr="00F42A1C">
        <w:rPr>
          <w:rFonts w:ascii="Arial" w:hAnsi="Arial" w:cs="Arial"/>
          <w:b/>
          <w:bCs/>
          <w:sz w:val="24"/>
          <w:szCs w:val="24"/>
        </w:rPr>
        <w:t>Data Protection Act 2018</w:t>
      </w:r>
      <w:r w:rsidR="009B6F62">
        <w:rPr>
          <w:rFonts w:ascii="Arial" w:hAnsi="Arial" w:cs="Arial"/>
          <w:sz w:val="24"/>
          <w:szCs w:val="24"/>
        </w:rPr>
        <w:t xml:space="preserve">- </w:t>
      </w:r>
      <w:r w:rsidR="00666117">
        <w:rPr>
          <w:rFonts w:ascii="Arial" w:hAnsi="Arial" w:cs="Arial"/>
          <w:sz w:val="24"/>
          <w:szCs w:val="24"/>
        </w:rPr>
        <w:t>According to GOV.UK “</w:t>
      </w:r>
      <w:r w:rsidR="00666117" w:rsidRPr="00F42A1C">
        <w:rPr>
          <w:rFonts w:ascii="Arial" w:hAnsi="Arial" w:cs="Arial"/>
          <w:sz w:val="24"/>
          <w:szCs w:val="24"/>
          <w:shd w:val="clear" w:color="auto" w:fill="FFFFFF"/>
        </w:rPr>
        <w:t>The </w:t>
      </w:r>
      <w:hyperlink r:id="rId12" w:history="1">
        <w:r w:rsidR="00666117" w:rsidRPr="00F42A1C">
          <w:rPr>
            <w:rFonts w:ascii="Arial" w:hAnsi="Arial" w:cs="Arial"/>
            <w:sz w:val="24"/>
            <w:szCs w:val="24"/>
            <w:u w:val="single"/>
            <w:shd w:val="clear" w:color="auto" w:fill="FFFFFF"/>
          </w:rPr>
          <w:t>Data Protection Act 2018</w:t>
        </w:r>
      </w:hyperlink>
      <w:r w:rsidR="00666117" w:rsidRPr="00F42A1C">
        <w:rPr>
          <w:rFonts w:ascii="Arial" w:hAnsi="Arial" w:cs="Arial"/>
          <w:sz w:val="24"/>
          <w:szCs w:val="24"/>
          <w:shd w:val="clear" w:color="auto" w:fill="FFFFFF"/>
        </w:rPr>
        <w:t> controls how your personal information is used by organisations, businesses or the government”</w:t>
      </w:r>
    </w:p>
    <w:p w14:paraId="05B1BE5C" w14:textId="77777777" w:rsidR="00666117" w:rsidRPr="00F42A1C" w:rsidRDefault="00DD3F91" w:rsidP="00666117">
      <w:pPr>
        <w:pStyle w:val="ListParagraph"/>
        <w:numPr>
          <w:ilvl w:val="0"/>
          <w:numId w:val="7"/>
        </w:numPr>
        <w:spacing w:line="360" w:lineRule="auto"/>
        <w:rPr>
          <w:rFonts w:ascii="Arial" w:hAnsi="Arial" w:cs="Arial"/>
          <w:sz w:val="24"/>
          <w:szCs w:val="24"/>
        </w:rPr>
      </w:pPr>
      <w:r w:rsidRPr="00F42A1C">
        <w:rPr>
          <w:rFonts w:ascii="Arial" w:hAnsi="Arial" w:cs="Arial"/>
          <w:b/>
          <w:bCs/>
          <w:sz w:val="24"/>
          <w:szCs w:val="24"/>
        </w:rPr>
        <w:t xml:space="preserve">General Data Protection Regulation (GDPR) </w:t>
      </w:r>
      <w:r w:rsidR="00666117" w:rsidRPr="00F42A1C">
        <w:rPr>
          <w:rFonts w:ascii="Arial" w:hAnsi="Arial" w:cs="Arial"/>
          <w:b/>
          <w:bCs/>
          <w:sz w:val="24"/>
          <w:szCs w:val="24"/>
        </w:rPr>
        <w:t>–</w:t>
      </w:r>
      <w:r w:rsidR="00666117">
        <w:rPr>
          <w:rFonts w:ascii="Arial" w:hAnsi="Arial" w:cs="Arial"/>
          <w:sz w:val="24"/>
          <w:szCs w:val="24"/>
        </w:rPr>
        <w:t xml:space="preserve"> </w:t>
      </w:r>
      <w:r w:rsidR="00666117" w:rsidRPr="00666117">
        <w:rPr>
          <w:rFonts w:ascii="Arial" w:hAnsi="Arial" w:cs="Arial"/>
          <w:sz w:val="24"/>
          <w:szCs w:val="24"/>
        </w:rPr>
        <w:t>According to gov.uk “</w:t>
      </w:r>
      <w:r w:rsidR="00666117" w:rsidRPr="00F42A1C">
        <w:rPr>
          <w:rFonts w:ascii="Arial" w:hAnsi="Arial" w:cs="Arial"/>
          <w:sz w:val="24"/>
          <w:szCs w:val="24"/>
          <w:shd w:val="clear" w:color="auto" w:fill="FFFFFF"/>
        </w:rPr>
        <w:t>These new data protection regulations replace the previous Data Protection Act 1998 (DPA) and set guidelines for the processing and collection of personal information.”</w:t>
      </w:r>
    </w:p>
    <w:p w14:paraId="59E4639A" w14:textId="0219B3AD" w:rsidR="00DD3F91" w:rsidRPr="00F42A1C" w:rsidRDefault="00DD3F91" w:rsidP="00666117">
      <w:pPr>
        <w:pStyle w:val="ListParagraph"/>
        <w:numPr>
          <w:ilvl w:val="0"/>
          <w:numId w:val="7"/>
        </w:numPr>
        <w:spacing w:line="360" w:lineRule="auto"/>
        <w:rPr>
          <w:rFonts w:ascii="Arial" w:hAnsi="Arial" w:cs="Arial"/>
          <w:sz w:val="24"/>
          <w:szCs w:val="24"/>
        </w:rPr>
      </w:pPr>
      <w:r w:rsidRPr="00F42A1C">
        <w:rPr>
          <w:rFonts w:ascii="Arial" w:hAnsi="Arial" w:cs="Arial"/>
          <w:b/>
          <w:bCs/>
          <w:sz w:val="24"/>
          <w:szCs w:val="24"/>
        </w:rPr>
        <w:t xml:space="preserve">Safeguarding Vulnerable Groups Act 2006 </w:t>
      </w:r>
      <w:r w:rsidR="00666117" w:rsidRPr="00F42A1C">
        <w:rPr>
          <w:rFonts w:ascii="Arial" w:hAnsi="Arial" w:cs="Arial"/>
          <w:b/>
          <w:bCs/>
          <w:sz w:val="24"/>
          <w:szCs w:val="24"/>
        </w:rPr>
        <w:t>–</w:t>
      </w:r>
      <w:r w:rsidR="00666117" w:rsidRPr="00F42A1C">
        <w:rPr>
          <w:rFonts w:ascii="Arial" w:hAnsi="Arial" w:cs="Arial"/>
          <w:sz w:val="24"/>
          <w:szCs w:val="24"/>
        </w:rPr>
        <w:t xml:space="preserve"> According to legislation.gov.uk this act is “</w:t>
      </w:r>
      <w:r w:rsidR="00666117" w:rsidRPr="00F42A1C">
        <w:rPr>
          <w:rFonts w:ascii="Arial" w:hAnsi="Arial" w:cs="Arial"/>
          <w:color w:val="000000"/>
          <w:sz w:val="24"/>
          <w:szCs w:val="24"/>
        </w:rPr>
        <w:t>An Act to make provision in connection with the protection of children and vulnerable adults.”</w:t>
      </w:r>
    </w:p>
    <w:p w14:paraId="29CDE490" w14:textId="41394D3D" w:rsidR="00DD3F91" w:rsidRPr="00A309E1" w:rsidRDefault="00DD3F91" w:rsidP="00DD3F91">
      <w:pPr>
        <w:pStyle w:val="ListParagraph"/>
        <w:numPr>
          <w:ilvl w:val="0"/>
          <w:numId w:val="7"/>
        </w:numPr>
        <w:spacing w:line="360" w:lineRule="auto"/>
        <w:rPr>
          <w:rFonts w:ascii="Arial" w:hAnsi="Arial" w:cs="Arial"/>
          <w:sz w:val="24"/>
          <w:szCs w:val="24"/>
        </w:rPr>
      </w:pPr>
      <w:r w:rsidRPr="00F42A1C">
        <w:rPr>
          <w:rFonts w:ascii="Arial" w:hAnsi="Arial" w:cs="Arial"/>
          <w:b/>
          <w:bCs/>
          <w:sz w:val="24"/>
          <w:szCs w:val="24"/>
        </w:rPr>
        <w:t>Equality Act 2010</w:t>
      </w:r>
      <w:r w:rsidR="00666117" w:rsidRPr="00F42A1C">
        <w:rPr>
          <w:rFonts w:ascii="Arial" w:hAnsi="Arial" w:cs="Arial"/>
          <w:b/>
          <w:bCs/>
          <w:sz w:val="24"/>
          <w:szCs w:val="24"/>
        </w:rPr>
        <w:t xml:space="preserve"> –</w:t>
      </w:r>
      <w:r w:rsidR="00666117">
        <w:rPr>
          <w:rFonts w:ascii="Arial" w:hAnsi="Arial" w:cs="Arial"/>
          <w:sz w:val="24"/>
          <w:szCs w:val="24"/>
        </w:rPr>
        <w:t xml:space="preserve"> According </w:t>
      </w:r>
      <w:r w:rsidR="00666117" w:rsidRPr="00666117">
        <w:rPr>
          <w:rFonts w:ascii="Arial" w:hAnsi="Arial" w:cs="Arial"/>
          <w:sz w:val="24"/>
          <w:szCs w:val="24"/>
        </w:rPr>
        <w:t>to GOV.UK “</w:t>
      </w:r>
      <w:r w:rsidR="00666117" w:rsidRPr="00F42A1C">
        <w:rPr>
          <w:rFonts w:ascii="Arial" w:hAnsi="Arial" w:cs="Arial"/>
          <w:color w:val="0B0C0C"/>
          <w:sz w:val="24"/>
          <w:szCs w:val="24"/>
          <w:shd w:val="clear" w:color="auto" w:fill="FFFFFF"/>
        </w:rPr>
        <w:t>The Equality Act 2010 legally protects people from discrimination in the workplace and in wider society”</w:t>
      </w:r>
    </w:p>
    <w:p w14:paraId="7E895604" w14:textId="454A1F56" w:rsidR="00DD3F91" w:rsidRPr="00A309E1" w:rsidRDefault="00DD3F91" w:rsidP="00DD3F91">
      <w:pPr>
        <w:pStyle w:val="ListParagraph"/>
        <w:numPr>
          <w:ilvl w:val="0"/>
          <w:numId w:val="7"/>
        </w:numPr>
        <w:spacing w:line="360" w:lineRule="auto"/>
        <w:rPr>
          <w:rFonts w:ascii="Arial" w:hAnsi="Arial" w:cs="Arial"/>
          <w:sz w:val="24"/>
          <w:szCs w:val="24"/>
        </w:rPr>
      </w:pPr>
      <w:r w:rsidRPr="00F42A1C">
        <w:rPr>
          <w:rFonts w:ascii="Arial" w:hAnsi="Arial" w:cs="Arial"/>
          <w:b/>
          <w:bCs/>
          <w:sz w:val="24"/>
          <w:szCs w:val="24"/>
        </w:rPr>
        <w:t>Fundraising Regulator Code of Fundraising Practice</w:t>
      </w:r>
      <w:r w:rsidR="00666117">
        <w:rPr>
          <w:rFonts w:ascii="Arial" w:hAnsi="Arial" w:cs="Arial"/>
          <w:sz w:val="24"/>
          <w:szCs w:val="24"/>
        </w:rPr>
        <w:t xml:space="preserve"> – According to the fundraising regulator “</w:t>
      </w:r>
      <w:r w:rsidR="00666117" w:rsidRPr="00F42A1C">
        <w:rPr>
          <w:rFonts w:ascii="Arial" w:hAnsi="Arial" w:cs="Arial"/>
          <w:color w:val="110A1D"/>
          <w:sz w:val="24"/>
          <w:szCs w:val="24"/>
          <w:shd w:val="clear" w:color="auto" w:fill="FFFFFF"/>
        </w:rPr>
        <w:t xml:space="preserve">The Code of Fundraising Practice sets the standards that apply to fundraising carried out by all charitable institutions and </w:t>
      </w:r>
      <w:r w:rsidR="00666117" w:rsidRPr="00666117">
        <w:rPr>
          <w:rFonts w:ascii="Arial" w:hAnsi="Arial" w:cs="Arial"/>
          <w:color w:val="110A1D"/>
          <w:sz w:val="24"/>
          <w:szCs w:val="24"/>
          <w:shd w:val="clear" w:color="auto" w:fill="FFFFFF"/>
        </w:rPr>
        <w:t>third-party</w:t>
      </w:r>
      <w:r w:rsidR="00666117" w:rsidRPr="00F42A1C">
        <w:rPr>
          <w:rFonts w:ascii="Arial" w:hAnsi="Arial" w:cs="Arial"/>
          <w:color w:val="110A1D"/>
          <w:sz w:val="24"/>
          <w:szCs w:val="24"/>
          <w:shd w:val="clear" w:color="auto" w:fill="FFFFFF"/>
        </w:rPr>
        <w:t xml:space="preserve"> fundraisers in the UK”</w:t>
      </w:r>
      <w:r w:rsidR="00666117">
        <w:rPr>
          <w:rFonts w:ascii="Arial" w:hAnsi="Arial" w:cs="Arial"/>
          <w:color w:val="110A1D"/>
          <w:sz w:val="24"/>
          <w:szCs w:val="24"/>
          <w:shd w:val="clear" w:color="auto" w:fill="FFFFFF"/>
        </w:rPr>
        <w:t xml:space="preserve">. </w:t>
      </w:r>
    </w:p>
    <w:p w14:paraId="75B5CAEA" w14:textId="7FF2FB75" w:rsidR="00DD3F91" w:rsidRPr="00A309E1" w:rsidRDefault="00DD3F91" w:rsidP="00DD3F91">
      <w:pPr>
        <w:pStyle w:val="ListParagraph"/>
        <w:numPr>
          <w:ilvl w:val="0"/>
          <w:numId w:val="7"/>
        </w:numPr>
        <w:spacing w:line="360" w:lineRule="auto"/>
        <w:rPr>
          <w:rFonts w:ascii="Arial" w:hAnsi="Arial" w:cs="Arial"/>
          <w:sz w:val="24"/>
          <w:szCs w:val="24"/>
        </w:rPr>
      </w:pPr>
      <w:r w:rsidRPr="00F42A1C">
        <w:rPr>
          <w:rFonts w:ascii="Arial" w:hAnsi="Arial" w:cs="Arial"/>
          <w:b/>
          <w:bCs/>
          <w:sz w:val="24"/>
          <w:szCs w:val="24"/>
        </w:rPr>
        <w:lastRenderedPageBreak/>
        <w:t xml:space="preserve">Institute of Fundraising Treating People Fairly Guidance </w:t>
      </w:r>
      <w:r w:rsidR="005E1B1C" w:rsidRPr="00F42A1C">
        <w:rPr>
          <w:rFonts w:ascii="Arial" w:hAnsi="Arial" w:cs="Arial"/>
          <w:b/>
          <w:bCs/>
          <w:sz w:val="24"/>
          <w:szCs w:val="24"/>
        </w:rPr>
        <w:t>–</w:t>
      </w:r>
      <w:r w:rsidR="005E1B1C">
        <w:rPr>
          <w:rFonts w:ascii="Arial" w:hAnsi="Arial" w:cs="Arial"/>
          <w:sz w:val="24"/>
          <w:szCs w:val="24"/>
        </w:rPr>
        <w:t xml:space="preserve"> According to GOV.UK helps guide on “</w:t>
      </w:r>
      <w:r w:rsidR="005E1B1C" w:rsidRPr="00F42A1C">
        <w:rPr>
          <w:rFonts w:ascii="Arial" w:hAnsi="Arial" w:cs="Arial"/>
          <w:color w:val="0B0C0C"/>
          <w:sz w:val="24"/>
          <w:szCs w:val="24"/>
          <w:shd w:val="clear" w:color="auto" w:fill="FFFFFF"/>
        </w:rPr>
        <w:t>How to raise funds effectively and legally, protecting the public’s trust and confidence in your charity’s work.”</w:t>
      </w:r>
    </w:p>
    <w:p w14:paraId="5A366FC3" w14:textId="61219107" w:rsidR="00DD3F91" w:rsidRPr="005E1B1C" w:rsidRDefault="00DD3F91" w:rsidP="00DD3F91">
      <w:pPr>
        <w:pStyle w:val="ListParagraph"/>
        <w:numPr>
          <w:ilvl w:val="0"/>
          <w:numId w:val="7"/>
        </w:numPr>
        <w:spacing w:line="360" w:lineRule="auto"/>
        <w:rPr>
          <w:rFonts w:ascii="Arial" w:hAnsi="Arial" w:cs="Arial"/>
          <w:sz w:val="24"/>
          <w:szCs w:val="24"/>
        </w:rPr>
      </w:pPr>
      <w:r w:rsidRPr="00F42A1C">
        <w:rPr>
          <w:rFonts w:ascii="Arial" w:hAnsi="Arial" w:cs="Arial"/>
          <w:b/>
          <w:bCs/>
          <w:sz w:val="24"/>
          <w:szCs w:val="24"/>
        </w:rPr>
        <w:t>Gambling Act 2005</w:t>
      </w:r>
      <w:r w:rsidR="005E1B1C" w:rsidRPr="00F42A1C">
        <w:rPr>
          <w:rFonts w:ascii="Arial" w:hAnsi="Arial" w:cs="Arial"/>
          <w:b/>
          <w:bCs/>
          <w:sz w:val="24"/>
          <w:szCs w:val="24"/>
        </w:rPr>
        <w:t xml:space="preserve"> </w:t>
      </w:r>
      <w:r w:rsidR="005E1B1C">
        <w:rPr>
          <w:rFonts w:ascii="Arial" w:hAnsi="Arial" w:cs="Arial"/>
          <w:b/>
          <w:bCs/>
          <w:sz w:val="24"/>
          <w:szCs w:val="24"/>
        </w:rPr>
        <w:t>–</w:t>
      </w:r>
      <w:r w:rsidR="005E1B1C" w:rsidRPr="00F42A1C">
        <w:rPr>
          <w:rFonts w:ascii="Arial" w:hAnsi="Arial" w:cs="Arial"/>
          <w:b/>
          <w:bCs/>
          <w:sz w:val="24"/>
          <w:szCs w:val="24"/>
        </w:rPr>
        <w:t xml:space="preserve"> </w:t>
      </w:r>
      <w:r w:rsidR="005E1B1C" w:rsidRPr="005E1B1C">
        <w:rPr>
          <w:rFonts w:ascii="Arial" w:hAnsi="Arial" w:cs="Arial"/>
          <w:sz w:val="24"/>
          <w:szCs w:val="24"/>
        </w:rPr>
        <w:t>According</w:t>
      </w:r>
      <w:r w:rsidR="005E1B1C" w:rsidRPr="00F42A1C">
        <w:rPr>
          <w:rFonts w:ascii="Arial" w:hAnsi="Arial" w:cs="Arial"/>
          <w:sz w:val="24"/>
          <w:szCs w:val="24"/>
        </w:rPr>
        <w:t xml:space="preserve"> to legislation.gov.uk this </w:t>
      </w:r>
      <w:r w:rsidR="005E1B1C" w:rsidRPr="005E1B1C">
        <w:rPr>
          <w:rFonts w:ascii="Arial" w:hAnsi="Arial" w:cs="Arial"/>
          <w:sz w:val="24"/>
          <w:szCs w:val="24"/>
        </w:rPr>
        <w:t>is “</w:t>
      </w:r>
      <w:r w:rsidR="005E1B1C" w:rsidRPr="00F42A1C">
        <w:rPr>
          <w:rFonts w:ascii="Arial" w:hAnsi="Arial" w:cs="Arial"/>
          <w:color w:val="000000"/>
          <w:sz w:val="24"/>
          <w:szCs w:val="24"/>
          <w:shd w:val="clear" w:color="auto" w:fill="FFFFFF"/>
        </w:rPr>
        <w:t>An Act to make provision about gambling</w:t>
      </w:r>
      <w:r w:rsidR="005E1B1C">
        <w:rPr>
          <w:rFonts w:ascii="Arial" w:hAnsi="Arial" w:cs="Arial"/>
          <w:color w:val="000000"/>
          <w:sz w:val="24"/>
          <w:szCs w:val="24"/>
          <w:shd w:val="clear" w:color="auto" w:fill="FFFFFF"/>
        </w:rPr>
        <w:t xml:space="preserve">”. </w:t>
      </w:r>
    </w:p>
    <w:p w14:paraId="756A764F" w14:textId="0A50BFD6" w:rsidR="00DD3F91" w:rsidRPr="005E1B1C" w:rsidRDefault="00DD3F91" w:rsidP="00DD3F91">
      <w:pPr>
        <w:pStyle w:val="ListParagraph"/>
        <w:numPr>
          <w:ilvl w:val="0"/>
          <w:numId w:val="7"/>
        </w:numPr>
        <w:spacing w:line="360" w:lineRule="auto"/>
        <w:rPr>
          <w:rFonts w:ascii="Arial" w:hAnsi="Arial" w:cs="Arial"/>
          <w:sz w:val="24"/>
          <w:szCs w:val="24"/>
        </w:rPr>
      </w:pPr>
      <w:r w:rsidRPr="00F42A1C">
        <w:rPr>
          <w:rFonts w:ascii="Arial" w:hAnsi="Arial" w:cs="Arial"/>
          <w:b/>
          <w:bCs/>
          <w:sz w:val="24"/>
          <w:szCs w:val="24"/>
        </w:rPr>
        <w:t>Mental Capacity Act 2005</w:t>
      </w:r>
      <w:r w:rsidR="005E1B1C" w:rsidRPr="00F42A1C">
        <w:rPr>
          <w:rFonts w:ascii="Arial" w:hAnsi="Arial" w:cs="Arial"/>
          <w:b/>
          <w:bCs/>
          <w:sz w:val="24"/>
          <w:szCs w:val="24"/>
        </w:rPr>
        <w:t xml:space="preserve"> –</w:t>
      </w:r>
      <w:r w:rsidR="005E1B1C">
        <w:rPr>
          <w:rFonts w:ascii="Arial" w:hAnsi="Arial" w:cs="Arial"/>
          <w:sz w:val="24"/>
          <w:szCs w:val="24"/>
        </w:rPr>
        <w:t xml:space="preserve"> According to legislation.gov.uk this</w:t>
      </w:r>
      <w:r w:rsidR="005E1B1C" w:rsidRPr="005E1B1C">
        <w:rPr>
          <w:rFonts w:ascii="Arial" w:hAnsi="Arial" w:cs="Arial"/>
          <w:sz w:val="24"/>
          <w:szCs w:val="24"/>
        </w:rPr>
        <w:t xml:space="preserve"> is </w:t>
      </w:r>
      <w:r w:rsidR="005E1B1C">
        <w:rPr>
          <w:rFonts w:ascii="Arial" w:hAnsi="Arial" w:cs="Arial"/>
          <w:sz w:val="24"/>
          <w:szCs w:val="24"/>
        </w:rPr>
        <w:t>“</w:t>
      </w:r>
      <w:r w:rsidR="005E1B1C" w:rsidRPr="00F42A1C">
        <w:rPr>
          <w:rFonts w:ascii="Arial" w:hAnsi="Arial" w:cs="Arial"/>
          <w:color w:val="000000"/>
          <w:sz w:val="24"/>
          <w:szCs w:val="24"/>
          <w:shd w:val="clear" w:color="auto" w:fill="FFFFFF"/>
        </w:rPr>
        <w:t>An Act to make new provision relating to persons who lack capacity; to establish a superior court of record called the Court of Protection in place of the office of the Supreme Court called by that name; to make provision in connection with the Convention on the International Protection of Adults signed at the Hague on 13th January 2000; and for connected purposes.</w:t>
      </w:r>
      <w:r w:rsidR="005E1B1C">
        <w:rPr>
          <w:rFonts w:ascii="Arial" w:hAnsi="Arial" w:cs="Arial"/>
          <w:color w:val="000000"/>
          <w:sz w:val="24"/>
          <w:szCs w:val="24"/>
          <w:shd w:val="clear" w:color="auto" w:fill="FFFFFF"/>
        </w:rPr>
        <w:t>”</w:t>
      </w:r>
    </w:p>
    <w:p w14:paraId="1049B92D" w14:textId="2C72E3CC" w:rsidR="00DD3F91" w:rsidRPr="005E1B1C" w:rsidRDefault="00DD3F91" w:rsidP="00DD3F91">
      <w:pPr>
        <w:pStyle w:val="ListParagraph"/>
        <w:numPr>
          <w:ilvl w:val="0"/>
          <w:numId w:val="7"/>
        </w:numPr>
        <w:spacing w:line="360" w:lineRule="auto"/>
        <w:rPr>
          <w:rFonts w:ascii="Arial" w:hAnsi="Arial" w:cs="Arial"/>
          <w:sz w:val="24"/>
          <w:szCs w:val="24"/>
        </w:rPr>
      </w:pPr>
      <w:r w:rsidRPr="00F42A1C">
        <w:rPr>
          <w:rFonts w:ascii="Arial" w:hAnsi="Arial" w:cs="Arial"/>
          <w:b/>
          <w:bCs/>
          <w:sz w:val="24"/>
          <w:szCs w:val="24"/>
        </w:rPr>
        <w:t>Bribery Act 2010</w:t>
      </w:r>
      <w:r w:rsidR="005E1B1C">
        <w:rPr>
          <w:rFonts w:ascii="Arial" w:hAnsi="Arial" w:cs="Arial"/>
          <w:sz w:val="24"/>
          <w:szCs w:val="24"/>
        </w:rPr>
        <w:t xml:space="preserve"> – According to legislation.gov.uk this is “</w:t>
      </w:r>
      <w:r w:rsidR="005E1B1C" w:rsidRPr="00F42A1C">
        <w:rPr>
          <w:rFonts w:ascii="Arial" w:hAnsi="Arial" w:cs="Arial"/>
          <w:color w:val="000000"/>
          <w:sz w:val="24"/>
          <w:szCs w:val="24"/>
          <w:shd w:val="clear" w:color="auto" w:fill="FFFFFF"/>
        </w:rPr>
        <w:t>An Act to make provision about offences relating to bribery; and for connected purposes.</w:t>
      </w:r>
      <w:r w:rsidR="005E1B1C">
        <w:rPr>
          <w:rFonts w:ascii="Arial" w:hAnsi="Arial" w:cs="Arial"/>
          <w:color w:val="000000"/>
          <w:sz w:val="24"/>
          <w:szCs w:val="24"/>
          <w:shd w:val="clear" w:color="auto" w:fill="FFFFFF"/>
        </w:rPr>
        <w:t>”</w:t>
      </w:r>
    </w:p>
    <w:p w14:paraId="07E74BDB" w14:textId="77777777" w:rsidR="00DD3F91" w:rsidRPr="00F42A1C" w:rsidRDefault="00DD3F91" w:rsidP="00DD3F91">
      <w:pPr>
        <w:rPr>
          <w:rFonts w:ascii="Arial" w:hAnsi="Arial" w:cs="Arial"/>
          <w:sz w:val="24"/>
          <w:szCs w:val="24"/>
        </w:rPr>
      </w:pPr>
    </w:p>
    <w:p w14:paraId="76181CBB" w14:textId="6EB96DC2" w:rsidR="00DD3F91" w:rsidRDefault="00DD3F91" w:rsidP="000F5F24">
      <w:pPr>
        <w:rPr>
          <w:rFonts w:ascii="Arial" w:hAnsi="Arial" w:cs="Arial"/>
          <w:sz w:val="24"/>
          <w:szCs w:val="24"/>
        </w:rPr>
      </w:pPr>
    </w:p>
    <w:p w14:paraId="5AB4ABAD" w14:textId="42775576" w:rsidR="006330E7" w:rsidRDefault="006330E7" w:rsidP="000F5F24">
      <w:pPr>
        <w:rPr>
          <w:rFonts w:ascii="Arial" w:hAnsi="Arial" w:cs="Arial"/>
          <w:sz w:val="24"/>
          <w:szCs w:val="24"/>
        </w:rPr>
      </w:pPr>
    </w:p>
    <w:p w14:paraId="77165F96" w14:textId="4674761C" w:rsidR="006330E7" w:rsidRDefault="006330E7" w:rsidP="000F5F24">
      <w:pPr>
        <w:rPr>
          <w:rFonts w:ascii="Arial" w:hAnsi="Arial" w:cs="Arial"/>
          <w:sz w:val="24"/>
          <w:szCs w:val="24"/>
        </w:rPr>
      </w:pPr>
    </w:p>
    <w:p w14:paraId="7CE3F47F" w14:textId="353ED01D" w:rsidR="006330E7" w:rsidRDefault="006330E7" w:rsidP="000F5F24">
      <w:pPr>
        <w:rPr>
          <w:rFonts w:ascii="Arial" w:hAnsi="Arial" w:cs="Arial"/>
          <w:sz w:val="24"/>
          <w:szCs w:val="24"/>
        </w:rPr>
      </w:pPr>
    </w:p>
    <w:p w14:paraId="45C2B689" w14:textId="24B7808A" w:rsidR="006330E7" w:rsidRDefault="006330E7" w:rsidP="000F5F24">
      <w:pPr>
        <w:rPr>
          <w:rFonts w:ascii="Arial" w:hAnsi="Arial" w:cs="Arial"/>
          <w:sz w:val="24"/>
          <w:szCs w:val="24"/>
        </w:rPr>
      </w:pPr>
    </w:p>
    <w:p w14:paraId="2ECAE97A" w14:textId="0E95BD95" w:rsidR="006330E7" w:rsidRDefault="006330E7" w:rsidP="000F5F24">
      <w:pPr>
        <w:rPr>
          <w:rFonts w:ascii="Arial" w:hAnsi="Arial" w:cs="Arial"/>
          <w:sz w:val="24"/>
          <w:szCs w:val="24"/>
        </w:rPr>
      </w:pPr>
    </w:p>
    <w:p w14:paraId="2196AE49" w14:textId="259B1058" w:rsidR="006330E7" w:rsidRDefault="006330E7" w:rsidP="000F5F24">
      <w:pPr>
        <w:rPr>
          <w:rFonts w:ascii="Arial" w:hAnsi="Arial" w:cs="Arial"/>
          <w:sz w:val="24"/>
          <w:szCs w:val="24"/>
        </w:rPr>
      </w:pPr>
    </w:p>
    <w:p w14:paraId="48CEC5CD" w14:textId="2646AFEE" w:rsidR="006330E7" w:rsidRDefault="006330E7" w:rsidP="000F5F24">
      <w:pPr>
        <w:rPr>
          <w:rFonts w:ascii="Arial" w:hAnsi="Arial" w:cs="Arial"/>
          <w:sz w:val="24"/>
          <w:szCs w:val="24"/>
        </w:rPr>
      </w:pPr>
    </w:p>
    <w:p w14:paraId="0131D35E" w14:textId="53B428D2" w:rsidR="006330E7" w:rsidRDefault="006330E7" w:rsidP="000F5F24">
      <w:pPr>
        <w:rPr>
          <w:rFonts w:ascii="Arial" w:hAnsi="Arial" w:cs="Arial"/>
          <w:sz w:val="24"/>
          <w:szCs w:val="24"/>
        </w:rPr>
      </w:pPr>
    </w:p>
    <w:p w14:paraId="418EF062" w14:textId="77777777" w:rsidR="00761C3D" w:rsidRDefault="00761C3D" w:rsidP="000F5F24">
      <w:pPr>
        <w:rPr>
          <w:rFonts w:ascii="Arial" w:hAnsi="Arial" w:cs="Arial"/>
          <w:sz w:val="24"/>
          <w:szCs w:val="24"/>
        </w:rPr>
      </w:pPr>
    </w:p>
    <w:p w14:paraId="6A1E6F0C" w14:textId="598ECC94" w:rsidR="006330E7" w:rsidRDefault="006330E7" w:rsidP="000F5F24">
      <w:pPr>
        <w:rPr>
          <w:rFonts w:ascii="Arial" w:hAnsi="Arial" w:cs="Arial"/>
          <w:sz w:val="24"/>
          <w:szCs w:val="24"/>
        </w:rPr>
      </w:pPr>
    </w:p>
    <w:p w14:paraId="564B374F" w14:textId="06BC6813" w:rsidR="006330E7" w:rsidRDefault="006330E7" w:rsidP="000F5F24">
      <w:pPr>
        <w:rPr>
          <w:rFonts w:ascii="Arial" w:hAnsi="Arial" w:cs="Arial"/>
          <w:sz w:val="24"/>
          <w:szCs w:val="24"/>
        </w:rPr>
      </w:pPr>
    </w:p>
    <w:p w14:paraId="04F147A5" w14:textId="2685B4D2" w:rsidR="006330E7" w:rsidRDefault="006330E7" w:rsidP="000F5F24">
      <w:pPr>
        <w:rPr>
          <w:rFonts w:ascii="Arial" w:hAnsi="Arial" w:cs="Arial"/>
          <w:sz w:val="24"/>
          <w:szCs w:val="24"/>
        </w:rPr>
      </w:pPr>
    </w:p>
    <w:p w14:paraId="72769D53" w14:textId="48E44430" w:rsidR="006330E7" w:rsidRDefault="006330E7" w:rsidP="000F5F24">
      <w:pPr>
        <w:rPr>
          <w:rFonts w:ascii="Arial" w:hAnsi="Arial" w:cs="Arial"/>
          <w:sz w:val="24"/>
          <w:szCs w:val="24"/>
        </w:rPr>
      </w:pPr>
    </w:p>
    <w:p w14:paraId="7818C5DE" w14:textId="24F6C218" w:rsidR="00DB7096" w:rsidRDefault="00DB7096" w:rsidP="000F5F24">
      <w:pPr>
        <w:rPr>
          <w:rFonts w:ascii="Arial" w:hAnsi="Arial" w:cs="Arial"/>
          <w:sz w:val="24"/>
          <w:szCs w:val="24"/>
        </w:rPr>
      </w:pPr>
    </w:p>
    <w:p w14:paraId="2980DDA6" w14:textId="77777777" w:rsidR="00DB7096" w:rsidRDefault="00DB7096" w:rsidP="000F5F24">
      <w:pPr>
        <w:rPr>
          <w:rFonts w:ascii="Arial" w:hAnsi="Arial" w:cs="Arial"/>
          <w:sz w:val="24"/>
          <w:szCs w:val="24"/>
        </w:rPr>
      </w:pPr>
    </w:p>
    <w:p w14:paraId="3D5B6988" w14:textId="76EC4D5C" w:rsidR="006330E7" w:rsidRDefault="006330E7" w:rsidP="000F5F24">
      <w:pPr>
        <w:rPr>
          <w:rFonts w:ascii="Arial" w:hAnsi="Arial" w:cs="Arial"/>
          <w:sz w:val="24"/>
          <w:szCs w:val="24"/>
        </w:rPr>
      </w:pPr>
    </w:p>
    <w:p w14:paraId="6260C326" w14:textId="6E99B80D" w:rsidR="006330E7" w:rsidRPr="00F42A1C" w:rsidRDefault="006330E7" w:rsidP="000F5F24">
      <w:pPr>
        <w:rPr>
          <w:rFonts w:ascii="Arial" w:hAnsi="Arial" w:cs="Arial"/>
          <w:b/>
          <w:bCs/>
          <w:sz w:val="24"/>
          <w:szCs w:val="24"/>
          <w:u w:val="single"/>
        </w:rPr>
      </w:pPr>
      <w:r w:rsidRPr="00F42A1C">
        <w:rPr>
          <w:rFonts w:ascii="Arial" w:hAnsi="Arial" w:cs="Arial"/>
          <w:b/>
          <w:bCs/>
          <w:sz w:val="24"/>
          <w:szCs w:val="24"/>
          <w:u w:val="single"/>
        </w:rPr>
        <w:lastRenderedPageBreak/>
        <w:t>Appendix Two – Policy Summar</w:t>
      </w:r>
      <w:r w:rsidR="00761C3D">
        <w:rPr>
          <w:rFonts w:ascii="Arial" w:hAnsi="Arial" w:cs="Arial"/>
          <w:b/>
          <w:bCs/>
          <w:sz w:val="24"/>
          <w:szCs w:val="24"/>
          <w:u w:val="single"/>
        </w:rPr>
        <w:t>ies</w:t>
      </w:r>
    </w:p>
    <w:p w14:paraId="151BD3ED" w14:textId="77C51B97" w:rsidR="006330E7" w:rsidRDefault="006330E7" w:rsidP="000F5F24">
      <w:pPr>
        <w:rPr>
          <w:rFonts w:ascii="Arial" w:hAnsi="Arial" w:cs="Arial"/>
          <w:sz w:val="24"/>
          <w:szCs w:val="24"/>
        </w:rPr>
      </w:pPr>
    </w:p>
    <w:p w14:paraId="2FBCA688" w14:textId="51210D6F" w:rsidR="006330E7" w:rsidRDefault="006330E7" w:rsidP="006330E7">
      <w:pPr>
        <w:pStyle w:val="ListParagraph"/>
        <w:numPr>
          <w:ilvl w:val="0"/>
          <w:numId w:val="18"/>
        </w:numPr>
        <w:jc w:val="both"/>
        <w:rPr>
          <w:rFonts w:ascii="Arial" w:hAnsi="Arial" w:cs="Arial"/>
          <w:b/>
          <w:bCs/>
          <w:sz w:val="24"/>
          <w:szCs w:val="24"/>
        </w:rPr>
      </w:pPr>
      <w:r w:rsidRPr="00F42A1C">
        <w:rPr>
          <w:rFonts w:ascii="Arial" w:hAnsi="Arial" w:cs="Arial"/>
          <w:b/>
          <w:bCs/>
          <w:sz w:val="24"/>
          <w:szCs w:val="24"/>
        </w:rPr>
        <w:t xml:space="preserve">Bribery </w:t>
      </w:r>
      <w:r w:rsidRPr="006330E7">
        <w:rPr>
          <w:rFonts w:ascii="Arial" w:hAnsi="Arial" w:cs="Arial"/>
          <w:b/>
          <w:bCs/>
          <w:sz w:val="24"/>
          <w:szCs w:val="24"/>
        </w:rPr>
        <w:t>policy</w:t>
      </w:r>
      <w:r>
        <w:rPr>
          <w:rFonts w:ascii="Arial" w:hAnsi="Arial" w:cs="Arial"/>
          <w:b/>
          <w:bCs/>
          <w:sz w:val="24"/>
          <w:szCs w:val="24"/>
        </w:rPr>
        <w:t xml:space="preserve"> </w:t>
      </w:r>
      <w:r w:rsidRPr="006330E7">
        <w:rPr>
          <w:rFonts w:ascii="Arial" w:hAnsi="Arial" w:cs="Arial"/>
          <w:b/>
          <w:bCs/>
          <w:sz w:val="24"/>
          <w:szCs w:val="24"/>
        </w:rPr>
        <w:t>–</w:t>
      </w:r>
      <w:r w:rsidRPr="00F42A1C">
        <w:rPr>
          <w:rFonts w:ascii="Arial" w:hAnsi="Arial" w:cs="Arial"/>
          <w:b/>
          <w:bCs/>
          <w:sz w:val="24"/>
          <w:szCs w:val="24"/>
        </w:rPr>
        <w:t xml:space="preserve"> </w:t>
      </w:r>
      <w:r w:rsidRPr="00F42A1C">
        <w:rPr>
          <w:rFonts w:ascii="Arial" w:hAnsi="Arial" w:cs="Arial"/>
          <w:sz w:val="24"/>
          <w:szCs w:val="24"/>
        </w:rPr>
        <w:t>This policy provides guidance and support around the Bribery Act 2010 for example in event of gifts, gratitude’s or loans offered to staff.</w:t>
      </w:r>
      <w:r w:rsidRPr="00F42A1C">
        <w:rPr>
          <w:rFonts w:ascii="Arial" w:hAnsi="Arial" w:cs="Arial"/>
          <w:b/>
          <w:bCs/>
          <w:sz w:val="24"/>
          <w:szCs w:val="24"/>
        </w:rPr>
        <w:t xml:space="preserve"> </w:t>
      </w:r>
    </w:p>
    <w:p w14:paraId="179785D4" w14:textId="77777777" w:rsidR="00F96696" w:rsidRDefault="006330E7" w:rsidP="00F96696">
      <w:pPr>
        <w:pStyle w:val="ListParagraph"/>
        <w:numPr>
          <w:ilvl w:val="0"/>
          <w:numId w:val="18"/>
        </w:numPr>
        <w:jc w:val="both"/>
        <w:rPr>
          <w:rFonts w:ascii="Arial" w:hAnsi="Arial" w:cs="Arial"/>
          <w:b/>
          <w:bCs/>
          <w:sz w:val="24"/>
          <w:szCs w:val="24"/>
        </w:rPr>
      </w:pPr>
      <w:r w:rsidRPr="00F42A1C">
        <w:rPr>
          <w:rFonts w:ascii="Arial" w:hAnsi="Arial" w:cs="Arial"/>
          <w:b/>
          <w:bCs/>
          <w:sz w:val="24"/>
          <w:szCs w:val="24"/>
        </w:rPr>
        <w:t xml:space="preserve">Health and Safety policy – </w:t>
      </w:r>
      <w:r w:rsidRPr="00F42A1C">
        <w:rPr>
          <w:rFonts w:ascii="Arial" w:hAnsi="Arial" w:cs="Arial"/>
          <w:sz w:val="24"/>
          <w:szCs w:val="24"/>
        </w:rPr>
        <w:t xml:space="preserve">This policy outlines the responsibilities, systems and processes required to ensure that Age UK Wigan Borough (AUK WB) meets its responsibilities for the health and safety of trustees, staff, volunteers, service users, </w:t>
      </w:r>
      <w:proofErr w:type="gramStart"/>
      <w:r w:rsidRPr="00F42A1C">
        <w:rPr>
          <w:rFonts w:ascii="Arial" w:hAnsi="Arial" w:cs="Arial"/>
          <w:sz w:val="24"/>
          <w:szCs w:val="24"/>
        </w:rPr>
        <w:t>contractors</w:t>
      </w:r>
      <w:proofErr w:type="gramEnd"/>
      <w:r w:rsidRPr="00F42A1C">
        <w:rPr>
          <w:rFonts w:ascii="Arial" w:hAnsi="Arial" w:cs="Arial"/>
          <w:sz w:val="24"/>
          <w:szCs w:val="24"/>
        </w:rPr>
        <w:t xml:space="preserve"> and visitors</w:t>
      </w:r>
      <w:r>
        <w:rPr>
          <w:rFonts w:ascii="Arial" w:hAnsi="Arial" w:cs="Arial"/>
          <w:sz w:val="24"/>
          <w:szCs w:val="24"/>
        </w:rPr>
        <w:t>.</w:t>
      </w:r>
      <w:r>
        <w:rPr>
          <w:rFonts w:ascii="Arial" w:hAnsi="Arial" w:cs="Arial"/>
          <w:b/>
          <w:bCs/>
          <w:sz w:val="24"/>
          <w:szCs w:val="24"/>
        </w:rPr>
        <w:t xml:space="preserve"> </w:t>
      </w:r>
    </w:p>
    <w:p w14:paraId="3CB29138" w14:textId="7D03E07F" w:rsidR="00F96696" w:rsidRPr="00F96696" w:rsidRDefault="00F96696" w:rsidP="00F96696">
      <w:pPr>
        <w:pStyle w:val="ListParagraph"/>
        <w:numPr>
          <w:ilvl w:val="0"/>
          <w:numId w:val="18"/>
        </w:numPr>
        <w:jc w:val="both"/>
        <w:rPr>
          <w:rFonts w:ascii="Arial" w:hAnsi="Arial" w:cs="Arial"/>
          <w:b/>
          <w:bCs/>
          <w:sz w:val="24"/>
          <w:szCs w:val="24"/>
        </w:rPr>
      </w:pPr>
      <w:r w:rsidRPr="00F96696">
        <w:rPr>
          <w:rFonts w:ascii="Arial" w:hAnsi="Arial" w:cs="Arial"/>
          <w:b/>
          <w:bCs/>
          <w:sz w:val="24"/>
          <w:szCs w:val="24"/>
        </w:rPr>
        <w:t xml:space="preserve">Financial Procedures – </w:t>
      </w:r>
      <w:r w:rsidRPr="00F96696">
        <w:rPr>
          <w:rFonts w:ascii="Arial" w:hAnsi="Arial" w:cs="Arial"/>
          <w:sz w:val="24"/>
          <w:szCs w:val="24"/>
        </w:rPr>
        <w:t>Ensures Staff and volunteers handling cash are aware of procedures to ensure their own safety. All income received and held at Age UK Wigan Borough (AUK WB) is accurately accounted for and held securely.</w:t>
      </w:r>
    </w:p>
    <w:p w14:paraId="6E75EA3F" w14:textId="77777777" w:rsidR="00F96696" w:rsidRPr="00F96696" w:rsidRDefault="00F96696" w:rsidP="00F96696">
      <w:pPr>
        <w:pStyle w:val="ListParagraph"/>
        <w:numPr>
          <w:ilvl w:val="0"/>
          <w:numId w:val="18"/>
        </w:numPr>
        <w:jc w:val="both"/>
        <w:rPr>
          <w:rFonts w:ascii="Arial" w:hAnsi="Arial" w:cs="Arial"/>
          <w:b/>
          <w:bCs/>
          <w:sz w:val="24"/>
          <w:szCs w:val="24"/>
        </w:rPr>
      </w:pPr>
      <w:r>
        <w:rPr>
          <w:rFonts w:ascii="Arial" w:hAnsi="Arial" w:cs="Arial"/>
          <w:b/>
          <w:bCs/>
          <w:sz w:val="24"/>
          <w:szCs w:val="24"/>
        </w:rPr>
        <w:t xml:space="preserve">Gifts Policy – </w:t>
      </w:r>
      <w:r>
        <w:rPr>
          <w:rFonts w:ascii="Arial" w:hAnsi="Arial" w:cs="Arial"/>
          <w:sz w:val="24"/>
          <w:szCs w:val="24"/>
        </w:rPr>
        <w:t xml:space="preserve">Allows staff and Volunteers to be aware of what to do if they are offered a gift such as donation etc. </w:t>
      </w:r>
    </w:p>
    <w:p w14:paraId="1C924779" w14:textId="77777777" w:rsidR="00F96696" w:rsidRPr="00F96696" w:rsidRDefault="00F96696" w:rsidP="00F96696">
      <w:pPr>
        <w:pStyle w:val="ListParagraph"/>
        <w:numPr>
          <w:ilvl w:val="0"/>
          <w:numId w:val="18"/>
        </w:numPr>
        <w:jc w:val="both"/>
        <w:rPr>
          <w:rFonts w:ascii="Arial" w:hAnsi="Arial" w:cs="Arial"/>
          <w:b/>
          <w:bCs/>
          <w:sz w:val="24"/>
          <w:szCs w:val="24"/>
        </w:rPr>
      </w:pPr>
      <w:r w:rsidRPr="00F96696">
        <w:rPr>
          <w:rFonts w:ascii="Arial" w:hAnsi="Arial" w:cs="Arial"/>
          <w:b/>
          <w:bCs/>
          <w:sz w:val="24"/>
          <w:szCs w:val="24"/>
        </w:rPr>
        <w:t xml:space="preserve">Lone Working and Personal Safety Policy and Practice Guidance - </w:t>
      </w:r>
      <w:r w:rsidRPr="00F96696">
        <w:rPr>
          <w:rFonts w:ascii="Arial" w:hAnsi="Arial" w:cs="Arial"/>
        </w:rPr>
        <w:t>This policy is designed to alert staff and volunteers to the risks presented by lone working, to identify the responsibilities each person has in this situation and to describe procedures to minimise such risks. It is not intended to raise anxiety unnecessarily but to give staff and volunteers a framework for managing potentially risky situations, including those that potentially put service users themselves at risk.</w:t>
      </w:r>
    </w:p>
    <w:p w14:paraId="37E6C500" w14:textId="1573F532" w:rsidR="006330E7" w:rsidRPr="00F96696" w:rsidRDefault="006330E7" w:rsidP="00F96696">
      <w:pPr>
        <w:pStyle w:val="ListParagraph"/>
        <w:numPr>
          <w:ilvl w:val="0"/>
          <w:numId w:val="18"/>
        </w:numPr>
        <w:jc w:val="both"/>
        <w:rPr>
          <w:rFonts w:ascii="Arial" w:hAnsi="Arial" w:cs="Arial"/>
          <w:b/>
          <w:bCs/>
          <w:sz w:val="24"/>
          <w:szCs w:val="24"/>
        </w:rPr>
      </w:pPr>
      <w:r w:rsidRPr="00F96696">
        <w:rPr>
          <w:rFonts w:ascii="Arial" w:hAnsi="Arial" w:cs="Arial"/>
          <w:b/>
          <w:bCs/>
          <w:sz w:val="24"/>
          <w:szCs w:val="24"/>
        </w:rPr>
        <w:t xml:space="preserve">Data Protection and information security policy - </w:t>
      </w:r>
      <w:r w:rsidRPr="00F96696">
        <w:rPr>
          <w:rFonts w:ascii="Arial" w:hAnsi="Arial" w:cs="Arial"/>
          <w:sz w:val="24"/>
          <w:szCs w:val="24"/>
        </w:rPr>
        <w:t>This policy identifies the type of information that the organisation keeps and the purposes for which it keeps them. It also outlines the measures that the organisation takes to ensure the security of data processed and retained by the organisation.</w:t>
      </w:r>
    </w:p>
    <w:p w14:paraId="2BDCB4C5" w14:textId="77777777" w:rsidR="00761C3D" w:rsidRPr="00761C3D" w:rsidRDefault="006330E7" w:rsidP="00761C3D">
      <w:pPr>
        <w:pStyle w:val="ListParagraph"/>
        <w:numPr>
          <w:ilvl w:val="0"/>
          <w:numId w:val="8"/>
        </w:numPr>
        <w:spacing w:line="360" w:lineRule="auto"/>
        <w:rPr>
          <w:rFonts w:ascii="Arial" w:hAnsi="Arial" w:cs="Arial"/>
          <w:b/>
          <w:bCs/>
          <w:sz w:val="24"/>
          <w:szCs w:val="24"/>
        </w:rPr>
      </w:pPr>
      <w:r w:rsidRPr="00F42A1C">
        <w:rPr>
          <w:rFonts w:ascii="Arial" w:hAnsi="Arial" w:cs="Arial"/>
          <w:b/>
          <w:bCs/>
          <w:sz w:val="24"/>
          <w:szCs w:val="24"/>
        </w:rPr>
        <w:t>Equality, diversity and inclusion policy</w:t>
      </w:r>
      <w:r>
        <w:rPr>
          <w:rFonts w:ascii="Arial" w:hAnsi="Arial" w:cs="Arial"/>
          <w:b/>
          <w:bCs/>
          <w:sz w:val="24"/>
          <w:szCs w:val="24"/>
        </w:rPr>
        <w:t xml:space="preserve"> </w:t>
      </w:r>
      <w:r w:rsidRPr="006330E7">
        <w:rPr>
          <w:rFonts w:ascii="Arial" w:hAnsi="Arial" w:cs="Arial"/>
          <w:b/>
          <w:bCs/>
          <w:sz w:val="24"/>
          <w:szCs w:val="24"/>
        </w:rPr>
        <w:t xml:space="preserve">- </w:t>
      </w:r>
      <w:r w:rsidRPr="00F42A1C">
        <w:rPr>
          <w:rFonts w:ascii="Arial" w:hAnsi="Arial" w:cs="Arial"/>
          <w:sz w:val="24"/>
          <w:szCs w:val="24"/>
          <w:lang w:bidi="he-IL"/>
        </w:rPr>
        <w:t>The purpose of this policy is to promote equal treatment for all staff, volunteers, applicants for jobs and service users and ensure that this is managed in such a way that Age UK Wigan Borough (AUK WB) complies with equality legislation and codes of practice, including, but not limited by the Equality Act 2010, the Human Rights Act 1998 and other legislation as amended from time to time.</w:t>
      </w:r>
    </w:p>
    <w:p w14:paraId="56496BC8" w14:textId="63F79359" w:rsidR="00761C3D" w:rsidRPr="00761C3D" w:rsidRDefault="00F96696" w:rsidP="00761C3D">
      <w:pPr>
        <w:pStyle w:val="ListParagraph"/>
        <w:numPr>
          <w:ilvl w:val="0"/>
          <w:numId w:val="8"/>
        </w:numPr>
        <w:spacing w:line="360" w:lineRule="auto"/>
        <w:rPr>
          <w:rFonts w:ascii="Arial" w:hAnsi="Arial" w:cs="Arial"/>
          <w:b/>
          <w:bCs/>
          <w:sz w:val="24"/>
          <w:szCs w:val="24"/>
        </w:rPr>
      </w:pPr>
      <w:r w:rsidRPr="00761C3D">
        <w:rPr>
          <w:rFonts w:ascii="Arial" w:hAnsi="Arial" w:cs="Arial"/>
          <w:b/>
          <w:bCs/>
          <w:sz w:val="24"/>
          <w:szCs w:val="24"/>
        </w:rPr>
        <w:t xml:space="preserve">Volunteer Policy - </w:t>
      </w:r>
      <w:r w:rsidR="00761C3D" w:rsidRPr="00761C3D">
        <w:rPr>
          <w:rFonts w:ascii="Arial" w:hAnsi="Arial" w:cs="Arial"/>
        </w:rPr>
        <w:t xml:space="preserve">This policy outlines Age UK Wigan Borough’s (AUK WB) approach to working with Volunteers. </w:t>
      </w:r>
    </w:p>
    <w:p w14:paraId="59B8CA98" w14:textId="77777777" w:rsidR="00761C3D" w:rsidRPr="00511E65" w:rsidRDefault="00761C3D" w:rsidP="00761C3D">
      <w:pPr>
        <w:jc w:val="both"/>
        <w:rPr>
          <w:rFonts w:ascii="Arial" w:hAnsi="Arial" w:cs="Arial"/>
        </w:rPr>
      </w:pPr>
    </w:p>
    <w:p w14:paraId="70D4613E" w14:textId="21411B7D" w:rsidR="00F96696" w:rsidRPr="00F42A1C" w:rsidRDefault="00F96696" w:rsidP="00761C3D">
      <w:pPr>
        <w:pStyle w:val="ListParagraph"/>
        <w:spacing w:line="360" w:lineRule="auto"/>
        <w:ind w:left="780"/>
        <w:rPr>
          <w:rFonts w:ascii="Arial" w:hAnsi="Arial" w:cs="Arial"/>
          <w:b/>
          <w:bCs/>
          <w:sz w:val="24"/>
          <w:szCs w:val="24"/>
        </w:rPr>
      </w:pPr>
    </w:p>
    <w:p w14:paraId="5FC05CF3" w14:textId="7B61A162" w:rsidR="006330E7" w:rsidRDefault="006330E7" w:rsidP="000F5F24">
      <w:pPr>
        <w:rPr>
          <w:rFonts w:ascii="Arial" w:hAnsi="Arial" w:cs="Arial"/>
          <w:sz w:val="24"/>
          <w:szCs w:val="24"/>
        </w:rPr>
      </w:pPr>
    </w:p>
    <w:p w14:paraId="6B791D37" w14:textId="72DA18EF" w:rsidR="00480E3A" w:rsidRDefault="00480E3A" w:rsidP="000F5F24">
      <w:pPr>
        <w:rPr>
          <w:rFonts w:ascii="Arial" w:hAnsi="Arial" w:cs="Arial"/>
          <w:sz w:val="24"/>
          <w:szCs w:val="24"/>
        </w:rPr>
      </w:pPr>
    </w:p>
    <w:p w14:paraId="723DF92F" w14:textId="1A36B6B2" w:rsidR="00480E3A" w:rsidRDefault="00480E3A" w:rsidP="000F5F24">
      <w:pPr>
        <w:rPr>
          <w:rFonts w:ascii="Arial" w:hAnsi="Arial" w:cs="Arial"/>
          <w:sz w:val="24"/>
          <w:szCs w:val="24"/>
        </w:rPr>
      </w:pPr>
    </w:p>
    <w:p w14:paraId="400B9AC3" w14:textId="77777777" w:rsidR="00761C3D" w:rsidRDefault="00761C3D" w:rsidP="000F5F24">
      <w:pPr>
        <w:rPr>
          <w:rFonts w:ascii="Arial" w:hAnsi="Arial" w:cs="Arial"/>
          <w:sz w:val="24"/>
          <w:szCs w:val="24"/>
        </w:rPr>
      </w:pPr>
    </w:p>
    <w:p w14:paraId="20E11886" w14:textId="1458585E" w:rsidR="00480E3A" w:rsidRDefault="00480E3A" w:rsidP="000F5F24">
      <w:pPr>
        <w:rPr>
          <w:rFonts w:ascii="Arial" w:hAnsi="Arial" w:cs="Arial"/>
          <w:sz w:val="24"/>
          <w:szCs w:val="24"/>
        </w:rPr>
      </w:pPr>
    </w:p>
    <w:p w14:paraId="1C42BAE2" w14:textId="20E7AF35" w:rsidR="00480E3A" w:rsidRPr="00F42A1C" w:rsidRDefault="00480E3A" w:rsidP="000F5F24">
      <w:pPr>
        <w:rPr>
          <w:rFonts w:ascii="Arial" w:hAnsi="Arial" w:cs="Arial"/>
          <w:b/>
          <w:bCs/>
          <w:sz w:val="24"/>
          <w:szCs w:val="24"/>
          <w:u w:val="single"/>
        </w:rPr>
      </w:pPr>
      <w:r w:rsidRPr="00F42A1C">
        <w:rPr>
          <w:rFonts w:ascii="Arial" w:hAnsi="Arial" w:cs="Arial"/>
          <w:b/>
          <w:bCs/>
          <w:sz w:val="24"/>
          <w:szCs w:val="24"/>
          <w:u w:val="single"/>
        </w:rPr>
        <w:lastRenderedPageBreak/>
        <w:t xml:space="preserve">Appendix three – Risk assessment example </w:t>
      </w:r>
    </w:p>
    <w:p w14:paraId="73394118" w14:textId="4E981CB9" w:rsidR="00480E3A" w:rsidRDefault="00480E3A" w:rsidP="000F5F24">
      <w:pPr>
        <w:rPr>
          <w:rFonts w:ascii="Arial" w:hAnsi="Arial" w:cs="Arial"/>
          <w:sz w:val="24"/>
          <w:szCs w:val="24"/>
        </w:rPr>
      </w:pPr>
    </w:p>
    <w:p w14:paraId="4BCAC809" w14:textId="77777777" w:rsidR="00480E3A" w:rsidRPr="0045760C" w:rsidRDefault="00480E3A" w:rsidP="00480E3A">
      <w:pPr>
        <w:jc w:val="center"/>
        <w:rPr>
          <w:rFonts w:ascii="Arial" w:hAnsi="Arial" w:cs="Arial"/>
          <w:u w:val="single"/>
        </w:rPr>
      </w:pPr>
      <w:r w:rsidRPr="0045760C">
        <w:rPr>
          <w:rFonts w:ascii="Arial" w:hAnsi="Arial" w:cs="Arial"/>
          <w:u w:val="single"/>
        </w:rPr>
        <w:t>Risk Assessment</w:t>
      </w:r>
    </w:p>
    <w:p w14:paraId="3D68E1B4" w14:textId="2BE37323" w:rsidR="00480E3A" w:rsidRPr="0045760C" w:rsidRDefault="00480E3A" w:rsidP="00480E3A">
      <w:pPr>
        <w:rPr>
          <w:rFonts w:ascii="Arial" w:hAnsi="Arial" w:cs="Arial"/>
        </w:rPr>
      </w:pPr>
      <w:r w:rsidRPr="0045760C">
        <w:rPr>
          <w:rFonts w:ascii="Arial" w:hAnsi="Arial" w:cs="Arial"/>
        </w:rPr>
        <w:t>Activity:</w:t>
      </w:r>
      <w:r>
        <w:rPr>
          <w:rFonts w:ascii="Arial" w:hAnsi="Arial" w:cs="Arial"/>
        </w:rPr>
        <w:t xml:space="preserve"> </w:t>
      </w:r>
    </w:p>
    <w:p w14:paraId="7BA78776" w14:textId="028371F6" w:rsidR="00480E3A" w:rsidRPr="0045760C" w:rsidRDefault="00480E3A" w:rsidP="00480E3A">
      <w:pPr>
        <w:rPr>
          <w:rFonts w:ascii="Arial" w:hAnsi="Arial" w:cs="Arial"/>
        </w:rPr>
      </w:pPr>
      <w:r w:rsidRPr="0045760C">
        <w:rPr>
          <w:rFonts w:ascii="Arial" w:hAnsi="Arial" w:cs="Arial"/>
        </w:rPr>
        <w:t>Venue:</w:t>
      </w:r>
      <w:r>
        <w:rPr>
          <w:rFonts w:ascii="Arial" w:hAnsi="Arial" w:cs="Arial"/>
        </w:rPr>
        <w:t xml:space="preserve"> </w:t>
      </w:r>
    </w:p>
    <w:p w14:paraId="6504A83C" w14:textId="77777777" w:rsidR="00480E3A" w:rsidRPr="0045760C" w:rsidRDefault="00480E3A" w:rsidP="00480E3A">
      <w:pPr>
        <w:spacing w:after="0" w:line="240" w:lineRule="auto"/>
        <w:jc w:val="center"/>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018"/>
        <w:gridCol w:w="2991"/>
        <w:gridCol w:w="1378"/>
        <w:gridCol w:w="1171"/>
      </w:tblGrid>
      <w:tr w:rsidR="00480E3A" w:rsidRPr="0045760C" w14:paraId="3EED7226" w14:textId="77777777" w:rsidTr="00D84445">
        <w:tc>
          <w:tcPr>
            <w:tcW w:w="1668" w:type="dxa"/>
          </w:tcPr>
          <w:p w14:paraId="7EB6F510" w14:textId="77777777" w:rsidR="00480E3A" w:rsidRPr="0045760C" w:rsidRDefault="00480E3A" w:rsidP="00D84445">
            <w:pPr>
              <w:spacing w:after="0" w:line="240" w:lineRule="auto"/>
              <w:jc w:val="center"/>
              <w:rPr>
                <w:rFonts w:ascii="Arial" w:hAnsi="Arial" w:cs="Arial"/>
                <w:b/>
              </w:rPr>
            </w:pPr>
            <w:r w:rsidRPr="0045760C">
              <w:rPr>
                <w:rFonts w:ascii="Arial" w:hAnsi="Arial" w:cs="Arial"/>
                <w:b/>
              </w:rPr>
              <w:t>What are the hazards?</w:t>
            </w:r>
          </w:p>
        </w:tc>
        <w:tc>
          <w:tcPr>
            <w:tcW w:w="2693" w:type="dxa"/>
          </w:tcPr>
          <w:p w14:paraId="4BE45CE6" w14:textId="77777777" w:rsidR="00480E3A" w:rsidRPr="0045760C" w:rsidRDefault="00480E3A" w:rsidP="00D84445">
            <w:pPr>
              <w:spacing w:after="0" w:line="240" w:lineRule="auto"/>
              <w:jc w:val="center"/>
              <w:rPr>
                <w:rFonts w:ascii="Arial" w:hAnsi="Arial" w:cs="Arial"/>
                <w:b/>
              </w:rPr>
            </w:pPr>
            <w:r w:rsidRPr="0045760C">
              <w:rPr>
                <w:rFonts w:ascii="Arial" w:hAnsi="Arial" w:cs="Arial"/>
                <w:b/>
              </w:rPr>
              <w:t>Who is at risk and how?</w:t>
            </w:r>
          </w:p>
        </w:tc>
        <w:tc>
          <w:tcPr>
            <w:tcW w:w="4574" w:type="dxa"/>
          </w:tcPr>
          <w:p w14:paraId="12CCC796" w14:textId="77777777" w:rsidR="00480E3A" w:rsidRPr="0045760C" w:rsidRDefault="00480E3A" w:rsidP="00D84445">
            <w:pPr>
              <w:spacing w:after="0" w:line="240" w:lineRule="auto"/>
              <w:jc w:val="center"/>
              <w:rPr>
                <w:rFonts w:ascii="Arial" w:hAnsi="Arial" w:cs="Arial"/>
                <w:b/>
              </w:rPr>
            </w:pPr>
            <w:r w:rsidRPr="0045760C">
              <w:rPr>
                <w:rFonts w:ascii="Arial" w:hAnsi="Arial" w:cs="Arial"/>
                <w:b/>
              </w:rPr>
              <w:t>What is already being done?</w:t>
            </w:r>
          </w:p>
        </w:tc>
        <w:tc>
          <w:tcPr>
            <w:tcW w:w="0" w:type="auto"/>
          </w:tcPr>
          <w:p w14:paraId="55118BC6" w14:textId="77777777" w:rsidR="00480E3A" w:rsidRPr="0045760C" w:rsidRDefault="00480E3A" w:rsidP="00D84445">
            <w:pPr>
              <w:spacing w:after="0" w:line="240" w:lineRule="auto"/>
              <w:jc w:val="center"/>
              <w:rPr>
                <w:rFonts w:ascii="Arial" w:hAnsi="Arial" w:cs="Arial"/>
                <w:b/>
              </w:rPr>
            </w:pPr>
            <w:r w:rsidRPr="0045760C">
              <w:rPr>
                <w:rFonts w:ascii="Arial" w:hAnsi="Arial" w:cs="Arial"/>
                <w:b/>
              </w:rPr>
              <w:t>Any further action required?</w:t>
            </w:r>
          </w:p>
        </w:tc>
        <w:tc>
          <w:tcPr>
            <w:tcW w:w="0" w:type="auto"/>
          </w:tcPr>
          <w:p w14:paraId="1D2C134F" w14:textId="77777777" w:rsidR="00480E3A" w:rsidRPr="0045760C" w:rsidRDefault="00480E3A" w:rsidP="00D84445">
            <w:pPr>
              <w:spacing w:after="0" w:line="240" w:lineRule="auto"/>
              <w:jc w:val="center"/>
              <w:rPr>
                <w:rFonts w:ascii="Arial" w:hAnsi="Arial" w:cs="Arial"/>
                <w:b/>
              </w:rPr>
            </w:pPr>
            <w:r w:rsidRPr="0045760C">
              <w:rPr>
                <w:rFonts w:ascii="Arial" w:hAnsi="Arial" w:cs="Arial"/>
                <w:b/>
              </w:rPr>
              <w:t>Who will do this and when?</w:t>
            </w:r>
          </w:p>
        </w:tc>
      </w:tr>
      <w:tr w:rsidR="00480E3A" w:rsidRPr="0045760C" w14:paraId="03A3FD00" w14:textId="77777777" w:rsidTr="00D84445">
        <w:tc>
          <w:tcPr>
            <w:tcW w:w="1668" w:type="dxa"/>
          </w:tcPr>
          <w:p w14:paraId="3640FB57" w14:textId="77777777" w:rsidR="00480E3A" w:rsidRPr="0045760C" w:rsidRDefault="00480E3A" w:rsidP="00D84445">
            <w:pPr>
              <w:spacing w:after="0" w:line="240" w:lineRule="auto"/>
              <w:rPr>
                <w:rFonts w:ascii="Arial" w:hAnsi="Arial" w:cs="Arial"/>
              </w:rPr>
            </w:pPr>
            <w:r w:rsidRPr="0045760C">
              <w:rPr>
                <w:rFonts w:ascii="Arial" w:hAnsi="Arial" w:cs="Arial"/>
              </w:rPr>
              <w:t>Arriving at the venue</w:t>
            </w:r>
          </w:p>
        </w:tc>
        <w:tc>
          <w:tcPr>
            <w:tcW w:w="2693" w:type="dxa"/>
          </w:tcPr>
          <w:p w14:paraId="75F702C8" w14:textId="77777777" w:rsidR="00480E3A" w:rsidRPr="0045760C" w:rsidRDefault="00480E3A" w:rsidP="00D84445">
            <w:pPr>
              <w:pStyle w:val="ListParagraph"/>
              <w:spacing w:after="0" w:line="240" w:lineRule="auto"/>
              <w:ind w:left="0"/>
              <w:rPr>
                <w:rFonts w:ascii="Arial" w:hAnsi="Arial" w:cs="Arial"/>
              </w:rPr>
            </w:pPr>
            <w:r w:rsidRPr="0045760C">
              <w:rPr>
                <w:rFonts w:ascii="Arial" w:hAnsi="Arial" w:cs="Arial"/>
              </w:rPr>
              <w:t>Group participants</w:t>
            </w:r>
            <w:r>
              <w:rPr>
                <w:rFonts w:ascii="Arial" w:hAnsi="Arial" w:cs="Arial"/>
              </w:rPr>
              <w:t>, volunteers &amp; staff.</w:t>
            </w:r>
          </w:p>
          <w:p w14:paraId="2032AC1E" w14:textId="77777777" w:rsidR="00480E3A" w:rsidRPr="0045760C" w:rsidRDefault="00480E3A" w:rsidP="00D84445">
            <w:pPr>
              <w:pStyle w:val="ListParagraph"/>
              <w:spacing w:after="0" w:line="240" w:lineRule="auto"/>
              <w:ind w:left="0"/>
              <w:rPr>
                <w:rFonts w:ascii="Arial" w:hAnsi="Arial" w:cs="Arial"/>
              </w:rPr>
            </w:pPr>
          </w:p>
          <w:p w14:paraId="5301BF4F" w14:textId="77777777" w:rsidR="00480E3A" w:rsidRPr="0045760C" w:rsidRDefault="00480E3A" w:rsidP="00D84445">
            <w:pPr>
              <w:spacing w:after="0" w:line="240" w:lineRule="auto"/>
              <w:rPr>
                <w:rFonts w:ascii="Arial" w:hAnsi="Arial" w:cs="Arial"/>
              </w:rPr>
            </w:pPr>
            <w:r w:rsidRPr="0045760C">
              <w:rPr>
                <w:rFonts w:ascii="Arial" w:hAnsi="Arial" w:cs="Arial"/>
              </w:rPr>
              <w:t>Danger from other vehicles</w:t>
            </w:r>
          </w:p>
          <w:p w14:paraId="05150D53" w14:textId="77777777" w:rsidR="00480E3A" w:rsidRPr="0045760C" w:rsidRDefault="00480E3A" w:rsidP="00D84445">
            <w:pPr>
              <w:spacing w:after="0" w:line="240" w:lineRule="auto"/>
              <w:rPr>
                <w:rFonts w:ascii="Arial" w:hAnsi="Arial" w:cs="Arial"/>
              </w:rPr>
            </w:pPr>
            <w:r w:rsidRPr="0045760C">
              <w:rPr>
                <w:rFonts w:ascii="Arial" w:hAnsi="Arial" w:cs="Arial"/>
              </w:rPr>
              <w:t>Falling over as they arrive</w:t>
            </w:r>
          </w:p>
        </w:tc>
        <w:tc>
          <w:tcPr>
            <w:tcW w:w="4574" w:type="dxa"/>
          </w:tcPr>
          <w:p w14:paraId="13ACD18B" w14:textId="77777777" w:rsidR="00480E3A" w:rsidRPr="0045760C" w:rsidRDefault="00480E3A" w:rsidP="00D84445">
            <w:pPr>
              <w:spacing w:after="0" w:line="240" w:lineRule="auto"/>
              <w:rPr>
                <w:rFonts w:ascii="Arial" w:hAnsi="Arial" w:cs="Arial"/>
              </w:rPr>
            </w:pPr>
            <w:r w:rsidRPr="0045760C">
              <w:rPr>
                <w:rFonts w:ascii="Arial" w:hAnsi="Arial" w:cs="Arial"/>
              </w:rPr>
              <w:t>The paths are in good condition</w:t>
            </w:r>
            <w:r>
              <w:rPr>
                <w:rFonts w:ascii="Arial" w:hAnsi="Arial" w:cs="Arial"/>
              </w:rPr>
              <w:t xml:space="preserve">      YES</w:t>
            </w:r>
          </w:p>
          <w:p w14:paraId="67EF714C" w14:textId="77777777" w:rsidR="00480E3A" w:rsidRPr="0045760C" w:rsidRDefault="00480E3A" w:rsidP="00D84445">
            <w:pPr>
              <w:spacing w:after="0" w:line="240" w:lineRule="auto"/>
              <w:rPr>
                <w:rFonts w:ascii="Arial" w:hAnsi="Arial" w:cs="Arial"/>
              </w:rPr>
            </w:pPr>
            <w:r w:rsidRPr="0045760C">
              <w:rPr>
                <w:rFonts w:ascii="Arial" w:hAnsi="Arial" w:cs="Arial"/>
              </w:rPr>
              <w:t>There are adequate parking areas with disabled spaces available.</w:t>
            </w:r>
            <w:r>
              <w:rPr>
                <w:rFonts w:ascii="Arial" w:hAnsi="Arial" w:cs="Arial"/>
              </w:rPr>
              <w:t xml:space="preserve"> YES</w:t>
            </w:r>
          </w:p>
          <w:p w14:paraId="67DA6C77" w14:textId="77777777" w:rsidR="00480E3A" w:rsidRPr="0045760C" w:rsidRDefault="00480E3A" w:rsidP="00D84445">
            <w:pPr>
              <w:spacing w:after="0" w:line="240" w:lineRule="auto"/>
              <w:rPr>
                <w:rFonts w:ascii="Arial" w:hAnsi="Arial" w:cs="Arial"/>
              </w:rPr>
            </w:pPr>
            <w:r w:rsidRPr="0045760C">
              <w:rPr>
                <w:rFonts w:ascii="Arial" w:hAnsi="Arial" w:cs="Arial"/>
              </w:rPr>
              <w:t>There is adequate access for emergency vehicles.</w:t>
            </w:r>
            <w:r>
              <w:rPr>
                <w:rFonts w:ascii="Arial" w:hAnsi="Arial" w:cs="Arial"/>
              </w:rPr>
              <w:t xml:space="preserve"> YES</w:t>
            </w:r>
          </w:p>
          <w:p w14:paraId="417FF4BC" w14:textId="77777777" w:rsidR="00480E3A" w:rsidRPr="0045760C" w:rsidRDefault="00480E3A" w:rsidP="00D84445">
            <w:pPr>
              <w:spacing w:after="0" w:line="240" w:lineRule="auto"/>
              <w:rPr>
                <w:rFonts w:ascii="Arial" w:hAnsi="Arial" w:cs="Arial"/>
              </w:rPr>
            </w:pPr>
            <w:r w:rsidRPr="0045760C">
              <w:rPr>
                <w:rFonts w:ascii="Arial" w:hAnsi="Arial" w:cs="Arial"/>
              </w:rPr>
              <w:t>There is acce</w:t>
            </w:r>
            <w:r>
              <w:rPr>
                <w:rFonts w:ascii="Arial" w:hAnsi="Arial" w:cs="Arial"/>
              </w:rPr>
              <w:t>ss for people with disabilities YES</w:t>
            </w:r>
          </w:p>
        </w:tc>
        <w:tc>
          <w:tcPr>
            <w:tcW w:w="0" w:type="auto"/>
          </w:tcPr>
          <w:p w14:paraId="64DCB287" w14:textId="77777777" w:rsidR="00480E3A" w:rsidRDefault="00480E3A" w:rsidP="00D84445">
            <w:pPr>
              <w:spacing w:after="0" w:line="240" w:lineRule="auto"/>
              <w:rPr>
                <w:rFonts w:ascii="Arial" w:hAnsi="Arial" w:cs="Arial"/>
              </w:rPr>
            </w:pPr>
            <w:r w:rsidRPr="0045760C">
              <w:rPr>
                <w:rFonts w:ascii="Arial" w:hAnsi="Arial" w:cs="Arial"/>
              </w:rPr>
              <w:t>Ensure that the area remains adequate</w:t>
            </w:r>
          </w:p>
          <w:p w14:paraId="01B9C3E8" w14:textId="77777777" w:rsidR="00480E3A" w:rsidRPr="0045760C" w:rsidRDefault="00480E3A" w:rsidP="00D84445">
            <w:pPr>
              <w:spacing w:after="0" w:line="240" w:lineRule="auto"/>
              <w:rPr>
                <w:rFonts w:ascii="Arial" w:hAnsi="Arial" w:cs="Arial"/>
              </w:rPr>
            </w:pPr>
          </w:p>
        </w:tc>
        <w:tc>
          <w:tcPr>
            <w:tcW w:w="0" w:type="auto"/>
          </w:tcPr>
          <w:p w14:paraId="4E9D4D1C" w14:textId="77777777" w:rsidR="00480E3A" w:rsidRPr="0045760C" w:rsidRDefault="00480E3A" w:rsidP="00D84445">
            <w:pPr>
              <w:spacing w:after="0" w:line="240" w:lineRule="auto"/>
              <w:rPr>
                <w:rFonts w:ascii="Arial" w:hAnsi="Arial" w:cs="Arial"/>
              </w:rPr>
            </w:pPr>
            <w:r>
              <w:rPr>
                <w:rFonts w:ascii="Arial" w:hAnsi="Arial" w:cs="Arial"/>
              </w:rPr>
              <w:t>AUKWB staff and vols</w:t>
            </w:r>
          </w:p>
        </w:tc>
      </w:tr>
      <w:tr w:rsidR="00480E3A" w:rsidRPr="0045760C" w14:paraId="2AE7AE3F" w14:textId="77777777" w:rsidTr="00D84445">
        <w:tc>
          <w:tcPr>
            <w:tcW w:w="1668" w:type="dxa"/>
          </w:tcPr>
          <w:p w14:paraId="452D9A9A" w14:textId="77777777" w:rsidR="00480E3A" w:rsidRPr="0045760C" w:rsidRDefault="00480E3A" w:rsidP="00D84445">
            <w:pPr>
              <w:spacing w:after="0" w:line="240" w:lineRule="auto"/>
              <w:rPr>
                <w:rFonts w:ascii="Arial" w:hAnsi="Arial" w:cs="Arial"/>
              </w:rPr>
            </w:pPr>
            <w:r w:rsidRPr="0045760C">
              <w:rPr>
                <w:rFonts w:ascii="Arial" w:hAnsi="Arial" w:cs="Arial"/>
              </w:rPr>
              <w:t>Slips and trips</w:t>
            </w:r>
          </w:p>
        </w:tc>
        <w:tc>
          <w:tcPr>
            <w:tcW w:w="2693" w:type="dxa"/>
          </w:tcPr>
          <w:p w14:paraId="0190E93B" w14:textId="77777777" w:rsidR="00480E3A" w:rsidRPr="0045760C" w:rsidRDefault="00480E3A" w:rsidP="00D84445">
            <w:pPr>
              <w:pStyle w:val="ListParagraph"/>
              <w:spacing w:after="0" w:line="240" w:lineRule="auto"/>
              <w:ind w:left="0"/>
              <w:rPr>
                <w:rFonts w:ascii="Arial" w:hAnsi="Arial" w:cs="Arial"/>
              </w:rPr>
            </w:pPr>
            <w:r w:rsidRPr="0045760C">
              <w:rPr>
                <w:rFonts w:ascii="Arial" w:hAnsi="Arial" w:cs="Arial"/>
              </w:rPr>
              <w:t>Group participants</w:t>
            </w:r>
          </w:p>
          <w:p w14:paraId="2F502366" w14:textId="77777777" w:rsidR="00480E3A" w:rsidRPr="0045760C" w:rsidRDefault="00480E3A" w:rsidP="00D84445">
            <w:pPr>
              <w:pStyle w:val="ListParagraph"/>
              <w:spacing w:after="0" w:line="240" w:lineRule="auto"/>
              <w:ind w:left="0"/>
              <w:rPr>
                <w:rFonts w:ascii="Arial" w:hAnsi="Arial" w:cs="Arial"/>
              </w:rPr>
            </w:pPr>
          </w:p>
          <w:p w14:paraId="306AC4EB" w14:textId="77777777" w:rsidR="00480E3A" w:rsidRPr="0045760C" w:rsidRDefault="00480E3A" w:rsidP="00D84445">
            <w:pPr>
              <w:pStyle w:val="ListParagraph"/>
              <w:spacing w:after="0" w:line="240" w:lineRule="auto"/>
              <w:ind w:left="0"/>
              <w:rPr>
                <w:rFonts w:ascii="Arial" w:hAnsi="Arial" w:cs="Arial"/>
              </w:rPr>
            </w:pPr>
            <w:r w:rsidRPr="0045760C">
              <w:rPr>
                <w:rFonts w:ascii="Arial" w:hAnsi="Arial" w:cs="Arial"/>
              </w:rPr>
              <w:t>Falling over during activity</w:t>
            </w:r>
          </w:p>
        </w:tc>
        <w:tc>
          <w:tcPr>
            <w:tcW w:w="4574" w:type="dxa"/>
          </w:tcPr>
          <w:p w14:paraId="0B112794" w14:textId="77777777" w:rsidR="00480E3A" w:rsidRPr="0045760C" w:rsidRDefault="00480E3A" w:rsidP="00D84445">
            <w:pPr>
              <w:spacing w:after="0" w:line="240" w:lineRule="auto"/>
              <w:rPr>
                <w:rFonts w:ascii="Arial" w:hAnsi="Arial" w:cs="Arial"/>
              </w:rPr>
            </w:pPr>
            <w:r w:rsidRPr="0045760C">
              <w:rPr>
                <w:rFonts w:ascii="Arial" w:hAnsi="Arial" w:cs="Arial"/>
              </w:rPr>
              <w:t>The floors are clear of trip hazards</w:t>
            </w:r>
            <w:r>
              <w:rPr>
                <w:rFonts w:ascii="Arial" w:hAnsi="Arial" w:cs="Arial"/>
              </w:rPr>
              <w:t xml:space="preserve"> YES</w:t>
            </w:r>
          </w:p>
          <w:p w14:paraId="2C281D70" w14:textId="77777777" w:rsidR="00480E3A" w:rsidRPr="0045760C" w:rsidRDefault="00480E3A" w:rsidP="00D84445">
            <w:pPr>
              <w:spacing w:after="0" w:line="240" w:lineRule="auto"/>
              <w:rPr>
                <w:rFonts w:ascii="Arial" w:hAnsi="Arial" w:cs="Arial"/>
              </w:rPr>
            </w:pPr>
            <w:r w:rsidRPr="0045760C">
              <w:rPr>
                <w:rFonts w:ascii="Arial" w:hAnsi="Arial" w:cs="Arial"/>
              </w:rPr>
              <w:t>The lighting is adequate for the activity</w:t>
            </w:r>
            <w:r>
              <w:rPr>
                <w:rFonts w:ascii="Arial" w:hAnsi="Arial" w:cs="Arial"/>
              </w:rPr>
              <w:t xml:space="preserve"> YES</w:t>
            </w:r>
          </w:p>
          <w:p w14:paraId="19FE2A85" w14:textId="77777777" w:rsidR="00480E3A" w:rsidRPr="0045760C" w:rsidRDefault="00480E3A" w:rsidP="00D84445">
            <w:pPr>
              <w:spacing w:after="0" w:line="240" w:lineRule="auto"/>
              <w:rPr>
                <w:rFonts w:ascii="Arial" w:hAnsi="Arial" w:cs="Arial"/>
              </w:rPr>
            </w:pPr>
            <w:r w:rsidRPr="0045760C">
              <w:rPr>
                <w:rFonts w:ascii="Arial" w:hAnsi="Arial" w:cs="Arial"/>
              </w:rPr>
              <w:t>Furniture used is safe</w:t>
            </w:r>
            <w:r>
              <w:rPr>
                <w:rFonts w:ascii="Arial" w:hAnsi="Arial" w:cs="Arial"/>
              </w:rPr>
              <w:t xml:space="preserve"> YES</w:t>
            </w:r>
          </w:p>
          <w:p w14:paraId="46B1DD76" w14:textId="77777777" w:rsidR="00480E3A" w:rsidRPr="0045760C" w:rsidRDefault="00480E3A" w:rsidP="00D84445">
            <w:pPr>
              <w:spacing w:after="0" w:line="240" w:lineRule="auto"/>
              <w:rPr>
                <w:rFonts w:ascii="Arial" w:hAnsi="Arial" w:cs="Arial"/>
              </w:rPr>
            </w:pPr>
            <w:r w:rsidRPr="0045760C">
              <w:rPr>
                <w:rFonts w:ascii="Arial" w:hAnsi="Arial" w:cs="Arial"/>
              </w:rPr>
              <w:t>Aisles and passageways are clear</w:t>
            </w:r>
            <w:r>
              <w:rPr>
                <w:rFonts w:ascii="Arial" w:hAnsi="Arial" w:cs="Arial"/>
              </w:rPr>
              <w:t xml:space="preserve"> YES</w:t>
            </w:r>
          </w:p>
          <w:p w14:paraId="3089CF59" w14:textId="77777777" w:rsidR="00480E3A" w:rsidRDefault="00480E3A" w:rsidP="00D84445">
            <w:pPr>
              <w:spacing w:after="0" w:line="240" w:lineRule="auto"/>
              <w:rPr>
                <w:rFonts w:ascii="Arial" w:hAnsi="Arial" w:cs="Arial"/>
              </w:rPr>
            </w:pPr>
          </w:p>
          <w:p w14:paraId="31E45277" w14:textId="77777777" w:rsidR="00480E3A" w:rsidRPr="0045760C" w:rsidRDefault="00480E3A" w:rsidP="00D84445">
            <w:pPr>
              <w:spacing w:after="0" w:line="240" w:lineRule="auto"/>
              <w:rPr>
                <w:rFonts w:ascii="Arial" w:hAnsi="Arial" w:cs="Arial"/>
              </w:rPr>
            </w:pPr>
          </w:p>
        </w:tc>
        <w:tc>
          <w:tcPr>
            <w:tcW w:w="0" w:type="auto"/>
          </w:tcPr>
          <w:p w14:paraId="1F3C5D80" w14:textId="77777777" w:rsidR="00480E3A" w:rsidRPr="0045760C" w:rsidRDefault="00480E3A" w:rsidP="00D84445">
            <w:pPr>
              <w:spacing w:after="0" w:line="240" w:lineRule="auto"/>
              <w:rPr>
                <w:rFonts w:ascii="Arial" w:hAnsi="Arial" w:cs="Arial"/>
              </w:rPr>
            </w:pPr>
            <w:r w:rsidRPr="0045760C">
              <w:rPr>
                <w:rFonts w:ascii="Arial" w:hAnsi="Arial" w:cs="Arial"/>
              </w:rPr>
              <w:t>Ensure that the area remains free of trip hazards</w:t>
            </w:r>
          </w:p>
        </w:tc>
        <w:tc>
          <w:tcPr>
            <w:tcW w:w="0" w:type="auto"/>
          </w:tcPr>
          <w:p w14:paraId="69DBA8CD" w14:textId="77777777" w:rsidR="00480E3A" w:rsidRPr="0045760C" w:rsidRDefault="00480E3A" w:rsidP="00D84445">
            <w:pPr>
              <w:spacing w:after="0" w:line="240" w:lineRule="auto"/>
              <w:rPr>
                <w:rFonts w:ascii="Arial" w:hAnsi="Arial" w:cs="Arial"/>
              </w:rPr>
            </w:pPr>
            <w:r>
              <w:rPr>
                <w:rFonts w:ascii="Arial" w:hAnsi="Arial" w:cs="Arial"/>
              </w:rPr>
              <w:t>AUKWB staff and vols</w:t>
            </w:r>
          </w:p>
        </w:tc>
      </w:tr>
      <w:tr w:rsidR="00480E3A" w:rsidRPr="0045760C" w14:paraId="1B477B92" w14:textId="77777777" w:rsidTr="00D84445">
        <w:tc>
          <w:tcPr>
            <w:tcW w:w="1668" w:type="dxa"/>
          </w:tcPr>
          <w:p w14:paraId="15145E56" w14:textId="77777777" w:rsidR="00480E3A" w:rsidRPr="0045760C" w:rsidRDefault="00480E3A" w:rsidP="00D84445">
            <w:pPr>
              <w:spacing w:after="0" w:line="240" w:lineRule="auto"/>
              <w:rPr>
                <w:rFonts w:ascii="Arial" w:hAnsi="Arial" w:cs="Arial"/>
              </w:rPr>
            </w:pPr>
            <w:r>
              <w:rPr>
                <w:rFonts w:ascii="Arial" w:hAnsi="Arial" w:cs="Arial"/>
              </w:rPr>
              <w:t>Electric shock</w:t>
            </w:r>
          </w:p>
        </w:tc>
        <w:tc>
          <w:tcPr>
            <w:tcW w:w="2693" w:type="dxa"/>
          </w:tcPr>
          <w:p w14:paraId="4973CC9A" w14:textId="77777777" w:rsidR="00480E3A" w:rsidRPr="0045760C" w:rsidRDefault="00480E3A" w:rsidP="00D84445">
            <w:pPr>
              <w:pStyle w:val="ListParagraph"/>
              <w:spacing w:after="0" w:line="240" w:lineRule="auto"/>
              <w:ind w:left="0"/>
              <w:rPr>
                <w:rFonts w:ascii="Arial" w:hAnsi="Arial" w:cs="Arial"/>
              </w:rPr>
            </w:pPr>
            <w:r>
              <w:rPr>
                <w:rFonts w:ascii="Arial" w:hAnsi="Arial" w:cs="Arial"/>
              </w:rPr>
              <w:t>Staff and volunteers</w:t>
            </w:r>
          </w:p>
        </w:tc>
        <w:tc>
          <w:tcPr>
            <w:tcW w:w="4574" w:type="dxa"/>
          </w:tcPr>
          <w:p w14:paraId="7A7D1518" w14:textId="77777777" w:rsidR="00480E3A" w:rsidRPr="0045760C" w:rsidRDefault="00480E3A" w:rsidP="00D84445">
            <w:pPr>
              <w:spacing w:after="0" w:line="240" w:lineRule="auto"/>
              <w:rPr>
                <w:rFonts w:ascii="Arial" w:hAnsi="Arial" w:cs="Arial"/>
              </w:rPr>
            </w:pPr>
            <w:r>
              <w:rPr>
                <w:rFonts w:ascii="Arial" w:hAnsi="Arial" w:cs="Arial"/>
              </w:rPr>
              <w:t>Electrical equipment has been PAT tested YES</w:t>
            </w:r>
          </w:p>
          <w:p w14:paraId="2B9F422A" w14:textId="77777777" w:rsidR="00480E3A" w:rsidRPr="0045760C" w:rsidRDefault="00480E3A" w:rsidP="00D84445">
            <w:pPr>
              <w:spacing w:after="0" w:line="240" w:lineRule="auto"/>
              <w:rPr>
                <w:rFonts w:ascii="Arial" w:hAnsi="Arial" w:cs="Arial"/>
              </w:rPr>
            </w:pPr>
            <w:r>
              <w:rPr>
                <w:rFonts w:ascii="Arial" w:hAnsi="Arial" w:cs="Arial"/>
              </w:rPr>
              <w:t>There is no visible evidence of wear and tear on the equipment. YES</w:t>
            </w:r>
          </w:p>
          <w:p w14:paraId="17BA1642" w14:textId="77777777" w:rsidR="00480E3A" w:rsidRDefault="00480E3A" w:rsidP="00D84445">
            <w:pPr>
              <w:spacing w:after="0" w:line="240" w:lineRule="auto"/>
              <w:rPr>
                <w:rFonts w:ascii="Arial" w:hAnsi="Arial" w:cs="Arial"/>
              </w:rPr>
            </w:pPr>
          </w:p>
          <w:p w14:paraId="58F4A303" w14:textId="77777777" w:rsidR="00480E3A" w:rsidRPr="0045760C" w:rsidRDefault="00480E3A" w:rsidP="00D84445">
            <w:pPr>
              <w:spacing w:after="0" w:line="240" w:lineRule="auto"/>
              <w:rPr>
                <w:rFonts w:ascii="Arial" w:hAnsi="Arial" w:cs="Arial"/>
              </w:rPr>
            </w:pPr>
          </w:p>
        </w:tc>
        <w:tc>
          <w:tcPr>
            <w:tcW w:w="0" w:type="auto"/>
          </w:tcPr>
          <w:p w14:paraId="3C1E9D68" w14:textId="77777777" w:rsidR="00480E3A" w:rsidRPr="0045760C" w:rsidRDefault="00480E3A" w:rsidP="00D84445">
            <w:pPr>
              <w:spacing w:after="0" w:line="240" w:lineRule="auto"/>
              <w:rPr>
                <w:rFonts w:ascii="Arial" w:hAnsi="Arial" w:cs="Arial"/>
              </w:rPr>
            </w:pPr>
            <w:r>
              <w:rPr>
                <w:rFonts w:ascii="Arial" w:hAnsi="Arial" w:cs="Arial"/>
              </w:rPr>
              <w:t>Visual inspections of equipment each time used</w:t>
            </w:r>
          </w:p>
        </w:tc>
        <w:tc>
          <w:tcPr>
            <w:tcW w:w="0" w:type="auto"/>
          </w:tcPr>
          <w:p w14:paraId="7D896729" w14:textId="77777777" w:rsidR="00480E3A" w:rsidRPr="0045760C" w:rsidRDefault="00480E3A" w:rsidP="00D84445">
            <w:pPr>
              <w:spacing w:after="0" w:line="240" w:lineRule="auto"/>
              <w:rPr>
                <w:rFonts w:ascii="Arial" w:hAnsi="Arial" w:cs="Arial"/>
              </w:rPr>
            </w:pPr>
            <w:r>
              <w:rPr>
                <w:rFonts w:ascii="Arial" w:hAnsi="Arial" w:cs="Arial"/>
              </w:rPr>
              <w:t>AUKWB staff and vols</w:t>
            </w:r>
          </w:p>
        </w:tc>
      </w:tr>
      <w:tr w:rsidR="00480E3A" w:rsidRPr="0045760C" w14:paraId="09F767BC" w14:textId="77777777" w:rsidTr="00D84445">
        <w:tc>
          <w:tcPr>
            <w:tcW w:w="1668" w:type="dxa"/>
          </w:tcPr>
          <w:p w14:paraId="205C4444" w14:textId="77777777" w:rsidR="00480E3A" w:rsidRDefault="00480E3A" w:rsidP="00D84445">
            <w:pPr>
              <w:spacing w:after="0" w:line="240" w:lineRule="auto"/>
              <w:rPr>
                <w:rFonts w:ascii="Arial" w:hAnsi="Arial" w:cs="Arial"/>
              </w:rPr>
            </w:pPr>
            <w:r>
              <w:rPr>
                <w:rFonts w:ascii="Arial" w:hAnsi="Arial" w:cs="Arial"/>
              </w:rPr>
              <w:t>Fire</w:t>
            </w:r>
          </w:p>
        </w:tc>
        <w:tc>
          <w:tcPr>
            <w:tcW w:w="2693" w:type="dxa"/>
          </w:tcPr>
          <w:p w14:paraId="0EB3AF56" w14:textId="77777777" w:rsidR="00480E3A" w:rsidRDefault="00480E3A" w:rsidP="00D84445">
            <w:pPr>
              <w:pStyle w:val="ListParagraph"/>
              <w:spacing w:after="0" w:line="240" w:lineRule="auto"/>
              <w:ind w:left="0"/>
              <w:rPr>
                <w:rFonts w:ascii="Arial" w:hAnsi="Arial" w:cs="Arial"/>
              </w:rPr>
            </w:pPr>
            <w:r>
              <w:rPr>
                <w:rFonts w:ascii="Arial" w:hAnsi="Arial" w:cs="Arial"/>
              </w:rPr>
              <w:t xml:space="preserve">Group participants, </w:t>
            </w:r>
            <w:proofErr w:type="gramStart"/>
            <w:r>
              <w:rPr>
                <w:rFonts w:ascii="Arial" w:hAnsi="Arial" w:cs="Arial"/>
              </w:rPr>
              <w:t>staff</w:t>
            </w:r>
            <w:proofErr w:type="gramEnd"/>
            <w:r>
              <w:rPr>
                <w:rFonts w:ascii="Arial" w:hAnsi="Arial" w:cs="Arial"/>
              </w:rPr>
              <w:t xml:space="preserve"> and volunteers</w:t>
            </w:r>
          </w:p>
          <w:p w14:paraId="1E5A266C" w14:textId="77777777" w:rsidR="00480E3A" w:rsidRDefault="00480E3A" w:rsidP="00D84445">
            <w:pPr>
              <w:pStyle w:val="ListParagraph"/>
              <w:spacing w:after="0" w:line="240" w:lineRule="auto"/>
              <w:ind w:left="0"/>
              <w:rPr>
                <w:rFonts w:ascii="Arial" w:hAnsi="Arial" w:cs="Arial"/>
              </w:rPr>
            </w:pPr>
          </w:p>
          <w:p w14:paraId="0380CF36" w14:textId="77777777" w:rsidR="00480E3A" w:rsidRDefault="00480E3A" w:rsidP="00D84445">
            <w:pPr>
              <w:pStyle w:val="ListParagraph"/>
              <w:spacing w:after="0" w:line="240" w:lineRule="auto"/>
              <w:ind w:left="0"/>
              <w:rPr>
                <w:rFonts w:ascii="Arial" w:hAnsi="Arial" w:cs="Arial"/>
              </w:rPr>
            </w:pPr>
            <w:r>
              <w:rPr>
                <w:rFonts w:ascii="Arial" w:hAnsi="Arial" w:cs="Arial"/>
              </w:rPr>
              <w:t xml:space="preserve">Danger of being burnt </w:t>
            </w:r>
          </w:p>
        </w:tc>
        <w:tc>
          <w:tcPr>
            <w:tcW w:w="4574" w:type="dxa"/>
          </w:tcPr>
          <w:p w14:paraId="7F99F326" w14:textId="77777777" w:rsidR="00480E3A" w:rsidRPr="0045760C" w:rsidRDefault="00480E3A" w:rsidP="00D84445">
            <w:pPr>
              <w:spacing w:after="0" w:line="240" w:lineRule="auto"/>
              <w:rPr>
                <w:rFonts w:ascii="Arial" w:hAnsi="Arial" w:cs="Arial"/>
              </w:rPr>
            </w:pPr>
            <w:r>
              <w:rPr>
                <w:rFonts w:ascii="Arial" w:hAnsi="Arial" w:cs="Arial"/>
              </w:rPr>
              <w:t>Escape routes are clearly marked YES</w:t>
            </w:r>
          </w:p>
          <w:p w14:paraId="50120346" w14:textId="77777777" w:rsidR="00480E3A" w:rsidRPr="0045760C" w:rsidRDefault="00480E3A" w:rsidP="00D84445">
            <w:pPr>
              <w:spacing w:after="0" w:line="240" w:lineRule="auto"/>
              <w:rPr>
                <w:rFonts w:ascii="Arial" w:hAnsi="Arial" w:cs="Arial"/>
              </w:rPr>
            </w:pPr>
            <w:r>
              <w:rPr>
                <w:rFonts w:ascii="Arial" w:hAnsi="Arial" w:cs="Arial"/>
              </w:rPr>
              <w:t>Fire doors are operable and marked YES</w:t>
            </w:r>
          </w:p>
          <w:p w14:paraId="5E1461AE" w14:textId="77777777" w:rsidR="00480E3A" w:rsidRPr="0045760C" w:rsidRDefault="00480E3A" w:rsidP="00D84445">
            <w:pPr>
              <w:spacing w:after="0" w:line="240" w:lineRule="auto"/>
              <w:rPr>
                <w:rFonts w:ascii="Arial" w:hAnsi="Arial" w:cs="Arial"/>
              </w:rPr>
            </w:pPr>
            <w:r>
              <w:rPr>
                <w:rFonts w:ascii="Arial" w:hAnsi="Arial" w:cs="Arial"/>
              </w:rPr>
              <w:t>Fire evacuation notices are in place and legible YES</w:t>
            </w:r>
          </w:p>
          <w:p w14:paraId="4EF43477" w14:textId="77777777" w:rsidR="00480E3A" w:rsidRPr="0045760C" w:rsidRDefault="00480E3A" w:rsidP="00D84445">
            <w:pPr>
              <w:spacing w:after="0" w:line="240" w:lineRule="auto"/>
              <w:rPr>
                <w:rFonts w:ascii="Arial" w:hAnsi="Arial" w:cs="Arial"/>
              </w:rPr>
            </w:pPr>
            <w:r>
              <w:rPr>
                <w:rFonts w:ascii="Arial" w:hAnsi="Arial" w:cs="Arial"/>
              </w:rPr>
              <w:t>Fire extinguishers are available and regularly maintained YES</w:t>
            </w:r>
          </w:p>
          <w:p w14:paraId="098D946C" w14:textId="77777777" w:rsidR="00480E3A" w:rsidRDefault="00480E3A" w:rsidP="00D84445">
            <w:pPr>
              <w:spacing w:after="0" w:line="240" w:lineRule="auto"/>
              <w:rPr>
                <w:rFonts w:ascii="Arial" w:hAnsi="Arial" w:cs="Arial"/>
              </w:rPr>
            </w:pPr>
          </w:p>
          <w:p w14:paraId="1783A8E3" w14:textId="77777777" w:rsidR="00480E3A" w:rsidRPr="0045760C" w:rsidRDefault="00480E3A" w:rsidP="00D84445">
            <w:pPr>
              <w:spacing w:after="0" w:line="240" w:lineRule="auto"/>
              <w:rPr>
                <w:rFonts w:ascii="Arial" w:hAnsi="Arial" w:cs="Arial"/>
              </w:rPr>
            </w:pPr>
            <w:r>
              <w:rPr>
                <w:rFonts w:ascii="Arial" w:hAnsi="Arial" w:cs="Arial"/>
              </w:rPr>
              <w:t>Staff and volunteers know the evacuation procedures and assembly point YES</w:t>
            </w:r>
          </w:p>
          <w:p w14:paraId="30F2C20A" w14:textId="77777777" w:rsidR="00480E3A" w:rsidRPr="0045760C" w:rsidRDefault="00480E3A" w:rsidP="00D84445">
            <w:pPr>
              <w:spacing w:after="0" w:line="240" w:lineRule="auto"/>
              <w:rPr>
                <w:rFonts w:ascii="Arial" w:hAnsi="Arial" w:cs="Arial"/>
              </w:rPr>
            </w:pPr>
            <w:r>
              <w:rPr>
                <w:rFonts w:ascii="Arial" w:hAnsi="Arial" w:cs="Arial"/>
              </w:rPr>
              <w:t>Venue has done a fire risk assessment YES</w:t>
            </w:r>
          </w:p>
          <w:p w14:paraId="6C0ACE99" w14:textId="77777777" w:rsidR="00480E3A" w:rsidRDefault="00480E3A" w:rsidP="00D84445">
            <w:pPr>
              <w:spacing w:after="0" w:line="240" w:lineRule="auto"/>
              <w:rPr>
                <w:rFonts w:ascii="Arial" w:hAnsi="Arial" w:cs="Arial"/>
              </w:rPr>
            </w:pPr>
          </w:p>
        </w:tc>
        <w:tc>
          <w:tcPr>
            <w:tcW w:w="0" w:type="auto"/>
          </w:tcPr>
          <w:p w14:paraId="75A4C308" w14:textId="77777777" w:rsidR="00480E3A" w:rsidRDefault="00480E3A" w:rsidP="00D84445">
            <w:pPr>
              <w:spacing w:after="0" w:line="240" w:lineRule="auto"/>
              <w:rPr>
                <w:rFonts w:ascii="Arial" w:hAnsi="Arial" w:cs="Arial"/>
              </w:rPr>
            </w:pPr>
            <w:r>
              <w:rPr>
                <w:rFonts w:ascii="Arial" w:hAnsi="Arial" w:cs="Arial"/>
              </w:rPr>
              <w:lastRenderedPageBreak/>
              <w:t>Ensure that fire doors are unblocked each time the venue is used</w:t>
            </w:r>
          </w:p>
        </w:tc>
        <w:tc>
          <w:tcPr>
            <w:tcW w:w="0" w:type="auto"/>
          </w:tcPr>
          <w:p w14:paraId="4CDB090F" w14:textId="77777777" w:rsidR="00480E3A" w:rsidRPr="0045760C" w:rsidRDefault="00480E3A" w:rsidP="00D84445">
            <w:pPr>
              <w:spacing w:after="0" w:line="240" w:lineRule="auto"/>
              <w:rPr>
                <w:rFonts w:ascii="Arial" w:hAnsi="Arial" w:cs="Arial"/>
              </w:rPr>
            </w:pPr>
            <w:r>
              <w:rPr>
                <w:rFonts w:ascii="Arial" w:hAnsi="Arial" w:cs="Arial"/>
              </w:rPr>
              <w:t>AUKWB staff</w:t>
            </w:r>
          </w:p>
        </w:tc>
      </w:tr>
      <w:tr w:rsidR="00480E3A" w:rsidRPr="0045760C" w14:paraId="16E995D5" w14:textId="77777777" w:rsidTr="00D84445">
        <w:tc>
          <w:tcPr>
            <w:tcW w:w="1668" w:type="dxa"/>
          </w:tcPr>
          <w:p w14:paraId="73533E42" w14:textId="77777777" w:rsidR="00480E3A" w:rsidRDefault="00480E3A" w:rsidP="00D84445">
            <w:pPr>
              <w:spacing w:after="0" w:line="240" w:lineRule="auto"/>
              <w:rPr>
                <w:rFonts w:ascii="Arial" w:hAnsi="Arial" w:cs="Arial"/>
              </w:rPr>
            </w:pPr>
            <w:r>
              <w:rPr>
                <w:rFonts w:ascii="Arial" w:hAnsi="Arial" w:cs="Arial"/>
              </w:rPr>
              <w:t xml:space="preserve">First Aid </w:t>
            </w:r>
          </w:p>
          <w:p w14:paraId="5B885533" w14:textId="77777777" w:rsidR="00480E3A" w:rsidRDefault="00480E3A" w:rsidP="00D84445">
            <w:pPr>
              <w:spacing w:after="0" w:line="240" w:lineRule="auto"/>
              <w:rPr>
                <w:rFonts w:ascii="Arial" w:hAnsi="Arial" w:cs="Arial"/>
              </w:rPr>
            </w:pPr>
          </w:p>
          <w:p w14:paraId="18395CAC" w14:textId="77777777" w:rsidR="00480E3A" w:rsidRDefault="00480E3A" w:rsidP="00D84445">
            <w:pPr>
              <w:spacing w:after="0" w:line="240" w:lineRule="auto"/>
              <w:rPr>
                <w:rFonts w:ascii="Arial" w:hAnsi="Arial" w:cs="Arial"/>
              </w:rPr>
            </w:pPr>
          </w:p>
          <w:p w14:paraId="6BA4EF79" w14:textId="77777777" w:rsidR="00480E3A" w:rsidRDefault="00480E3A" w:rsidP="00D84445">
            <w:pPr>
              <w:spacing w:after="0" w:line="240" w:lineRule="auto"/>
              <w:rPr>
                <w:rFonts w:ascii="Arial" w:hAnsi="Arial" w:cs="Arial"/>
              </w:rPr>
            </w:pPr>
          </w:p>
        </w:tc>
        <w:tc>
          <w:tcPr>
            <w:tcW w:w="2693" w:type="dxa"/>
          </w:tcPr>
          <w:p w14:paraId="3183EF9E" w14:textId="77777777" w:rsidR="00480E3A" w:rsidRDefault="00480E3A" w:rsidP="00D84445">
            <w:pPr>
              <w:pStyle w:val="ListParagraph"/>
              <w:spacing w:after="0" w:line="240" w:lineRule="auto"/>
              <w:ind w:left="0"/>
              <w:rPr>
                <w:rFonts w:ascii="Arial" w:hAnsi="Arial" w:cs="Arial"/>
              </w:rPr>
            </w:pPr>
            <w:r>
              <w:rPr>
                <w:rFonts w:ascii="Arial" w:hAnsi="Arial" w:cs="Arial"/>
              </w:rPr>
              <w:t xml:space="preserve">Group participants, </w:t>
            </w:r>
            <w:proofErr w:type="gramStart"/>
            <w:r>
              <w:rPr>
                <w:rFonts w:ascii="Arial" w:hAnsi="Arial" w:cs="Arial"/>
              </w:rPr>
              <w:t>staff</w:t>
            </w:r>
            <w:proofErr w:type="gramEnd"/>
            <w:r>
              <w:rPr>
                <w:rFonts w:ascii="Arial" w:hAnsi="Arial" w:cs="Arial"/>
              </w:rPr>
              <w:t xml:space="preserve"> and volunteers</w:t>
            </w:r>
          </w:p>
          <w:p w14:paraId="2D8C4136" w14:textId="77777777" w:rsidR="00480E3A" w:rsidRDefault="00480E3A" w:rsidP="00D84445">
            <w:pPr>
              <w:pStyle w:val="ListParagraph"/>
              <w:spacing w:after="0" w:line="240" w:lineRule="auto"/>
              <w:ind w:left="0"/>
              <w:rPr>
                <w:rFonts w:ascii="Arial" w:hAnsi="Arial" w:cs="Arial"/>
              </w:rPr>
            </w:pPr>
          </w:p>
          <w:p w14:paraId="78AE9306" w14:textId="77777777" w:rsidR="00480E3A" w:rsidRDefault="00480E3A" w:rsidP="00D84445">
            <w:pPr>
              <w:pStyle w:val="ListParagraph"/>
              <w:spacing w:after="0" w:line="240" w:lineRule="auto"/>
              <w:ind w:left="0"/>
              <w:rPr>
                <w:rFonts w:ascii="Arial" w:hAnsi="Arial" w:cs="Arial"/>
              </w:rPr>
            </w:pPr>
            <w:r>
              <w:rPr>
                <w:rFonts w:ascii="Arial" w:hAnsi="Arial" w:cs="Arial"/>
              </w:rPr>
              <w:t>Danger of accidents</w:t>
            </w:r>
          </w:p>
          <w:p w14:paraId="5C4B4849" w14:textId="77777777" w:rsidR="00480E3A" w:rsidRDefault="00480E3A" w:rsidP="00D84445">
            <w:pPr>
              <w:pStyle w:val="ListParagraph"/>
              <w:spacing w:after="0" w:line="240" w:lineRule="auto"/>
              <w:ind w:left="0"/>
              <w:rPr>
                <w:rFonts w:ascii="Arial" w:hAnsi="Arial" w:cs="Arial"/>
              </w:rPr>
            </w:pPr>
          </w:p>
        </w:tc>
        <w:tc>
          <w:tcPr>
            <w:tcW w:w="4574" w:type="dxa"/>
          </w:tcPr>
          <w:p w14:paraId="4F210324" w14:textId="77777777" w:rsidR="00480E3A" w:rsidRDefault="00480E3A" w:rsidP="00D84445">
            <w:pPr>
              <w:spacing w:after="0" w:line="240" w:lineRule="auto"/>
              <w:rPr>
                <w:rFonts w:ascii="Arial" w:hAnsi="Arial" w:cs="Arial"/>
              </w:rPr>
            </w:pPr>
            <w:r>
              <w:rPr>
                <w:rFonts w:ascii="Arial" w:hAnsi="Arial" w:cs="Arial"/>
              </w:rPr>
              <w:t>First Aid box is available and accessible YES</w:t>
            </w:r>
          </w:p>
          <w:p w14:paraId="40826820" w14:textId="77777777" w:rsidR="00480E3A" w:rsidRDefault="00480E3A" w:rsidP="00D84445">
            <w:pPr>
              <w:spacing w:after="0" w:line="240" w:lineRule="auto"/>
              <w:rPr>
                <w:rFonts w:ascii="Arial" w:hAnsi="Arial" w:cs="Arial"/>
              </w:rPr>
            </w:pPr>
            <w:r>
              <w:rPr>
                <w:rFonts w:ascii="Arial" w:hAnsi="Arial" w:cs="Arial"/>
              </w:rPr>
              <w:t>Staff and Volunteers are aware of its location YES</w:t>
            </w:r>
          </w:p>
          <w:p w14:paraId="65E16A9D" w14:textId="77777777" w:rsidR="00480E3A" w:rsidRDefault="00480E3A" w:rsidP="00D84445">
            <w:pPr>
              <w:spacing w:after="0" w:line="240" w:lineRule="auto"/>
              <w:rPr>
                <w:rFonts w:ascii="Arial" w:hAnsi="Arial" w:cs="Arial"/>
              </w:rPr>
            </w:pPr>
            <w:r>
              <w:rPr>
                <w:rFonts w:ascii="Arial" w:hAnsi="Arial" w:cs="Arial"/>
              </w:rPr>
              <w:t>Contents are in date YES</w:t>
            </w:r>
          </w:p>
          <w:p w14:paraId="13C404D2" w14:textId="77777777" w:rsidR="00480E3A" w:rsidRDefault="00480E3A" w:rsidP="00D84445">
            <w:pPr>
              <w:spacing w:after="0" w:line="240" w:lineRule="auto"/>
              <w:rPr>
                <w:rFonts w:ascii="Arial" w:hAnsi="Arial" w:cs="Arial"/>
              </w:rPr>
            </w:pPr>
          </w:p>
        </w:tc>
        <w:tc>
          <w:tcPr>
            <w:tcW w:w="0" w:type="auto"/>
          </w:tcPr>
          <w:p w14:paraId="61F9A276" w14:textId="77777777" w:rsidR="00480E3A" w:rsidRDefault="00480E3A" w:rsidP="00D84445">
            <w:pPr>
              <w:spacing w:after="0" w:line="240" w:lineRule="auto"/>
              <w:rPr>
                <w:rFonts w:ascii="Arial" w:hAnsi="Arial" w:cs="Arial"/>
              </w:rPr>
            </w:pPr>
          </w:p>
        </w:tc>
        <w:tc>
          <w:tcPr>
            <w:tcW w:w="0" w:type="auto"/>
          </w:tcPr>
          <w:p w14:paraId="40DA6F38" w14:textId="77777777" w:rsidR="00480E3A" w:rsidRPr="0045760C" w:rsidRDefault="00480E3A" w:rsidP="00D84445">
            <w:pPr>
              <w:spacing w:after="0" w:line="240" w:lineRule="auto"/>
              <w:rPr>
                <w:rFonts w:ascii="Arial" w:hAnsi="Arial" w:cs="Arial"/>
              </w:rPr>
            </w:pPr>
            <w:r>
              <w:rPr>
                <w:rFonts w:ascii="Arial" w:hAnsi="Arial" w:cs="Arial"/>
              </w:rPr>
              <w:t>AUKWB staff</w:t>
            </w:r>
          </w:p>
        </w:tc>
      </w:tr>
      <w:tr w:rsidR="00480E3A" w:rsidRPr="0045760C" w14:paraId="37A6D6F9" w14:textId="77777777" w:rsidTr="00D84445">
        <w:tc>
          <w:tcPr>
            <w:tcW w:w="1668" w:type="dxa"/>
          </w:tcPr>
          <w:p w14:paraId="1A25C1BB" w14:textId="77777777" w:rsidR="00480E3A" w:rsidRDefault="00480E3A" w:rsidP="00D84445">
            <w:pPr>
              <w:spacing w:after="0" w:line="240" w:lineRule="auto"/>
              <w:rPr>
                <w:rFonts w:ascii="Arial" w:hAnsi="Arial" w:cs="Arial"/>
              </w:rPr>
            </w:pPr>
            <w:r>
              <w:rPr>
                <w:rFonts w:ascii="Arial" w:hAnsi="Arial" w:cs="Arial"/>
              </w:rPr>
              <w:t>Food poisoning</w:t>
            </w:r>
          </w:p>
        </w:tc>
        <w:tc>
          <w:tcPr>
            <w:tcW w:w="2693" w:type="dxa"/>
          </w:tcPr>
          <w:p w14:paraId="3585E300" w14:textId="77777777" w:rsidR="00480E3A" w:rsidRDefault="00480E3A" w:rsidP="00D84445">
            <w:pPr>
              <w:pStyle w:val="ListParagraph"/>
              <w:spacing w:after="0" w:line="240" w:lineRule="auto"/>
              <w:ind w:left="0"/>
              <w:rPr>
                <w:rFonts w:ascii="Arial" w:hAnsi="Arial" w:cs="Arial"/>
              </w:rPr>
            </w:pPr>
            <w:r>
              <w:rPr>
                <w:rFonts w:ascii="Arial" w:hAnsi="Arial" w:cs="Arial"/>
              </w:rPr>
              <w:t>Group participants</w:t>
            </w:r>
          </w:p>
          <w:p w14:paraId="6C623616" w14:textId="77777777" w:rsidR="00480E3A" w:rsidRDefault="00480E3A" w:rsidP="00D84445">
            <w:pPr>
              <w:pStyle w:val="ListParagraph"/>
              <w:spacing w:after="0" w:line="240" w:lineRule="auto"/>
              <w:ind w:left="0"/>
              <w:rPr>
                <w:rFonts w:ascii="Arial" w:hAnsi="Arial" w:cs="Arial"/>
              </w:rPr>
            </w:pPr>
          </w:p>
          <w:p w14:paraId="0EC1E7F3" w14:textId="77777777" w:rsidR="00480E3A" w:rsidRDefault="00480E3A" w:rsidP="00D84445">
            <w:pPr>
              <w:pStyle w:val="ListParagraph"/>
              <w:spacing w:after="0" w:line="240" w:lineRule="auto"/>
              <w:ind w:left="0"/>
              <w:rPr>
                <w:rFonts w:ascii="Arial" w:hAnsi="Arial" w:cs="Arial"/>
              </w:rPr>
            </w:pPr>
            <w:r>
              <w:rPr>
                <w:rFonts w:ascii="Arial" w:hAnsi="Arial" w:cs="Arial"/>
              </w:rPr>
              <w:t>Food given results in sickness</w:t>
            </w:r>
          </w:p>
        </w:tc>
        <w:tc>
          <w:tcPr>
            <w:tcW w:w="4574" w:type="dxa"/>
          </w:tcPr>
          <w:p w14:paraId="3FEC15CA" w14:textId="77777777" w:rsidR="00480E3A" w:rsidRDefault="00480E3A" w:rsidP="00D84445">
            <w:pPr>
              <w:spacing w:after="0" w:line="240" w:lineRule="auto"/>
              <w:rPr>
                <w:rFonts w:ascii="Arial" w:hAnsi="Arial" w:cs="Arial"/>
              </w:rPr>
            </w:pPr>
            <w:r>
              <w:rPr>
                <w:rFonts w:ascii="Arial" w:hAnsi="Arial" w:cs="Arial"/>
              </w:rPr>
              <w:t>The kitchen is in a good condition YES</w:t>
            </w:r>
          </w:p>
          <w:p w14:paraId="5F0CCF48" w14:textId="77777777" w:rsidR="00480E3A" w:rsidRDefault="00480E3A" w:rsidP="00D84445">
            <w:pPr>
              <w:spacing w:after="0" w:line="240" w:lineRule="auto"/>
              <w:rPr>
                <w:rFonts w:ascii="Arial" w:hAnsi="Arial" w:cs="Arial"/>
              </w:rPr>
            </w:pPr>
            <w:r>
              <w:rPr>
                <w:rFonts w:ascii="Arial" w:hAnsi="Arial" w:cs="Arial"/>
              </w:rPr>
              <w:t>Food hygiene procedures are followed, including daily cleaning schedule YES</w:t>
            </w:r>
          </w:p>
          <w:p w14:paraId="0978E263" w14:textId="77777777" w:rsidR="00480E3A" w:rsidRPr="0045760C" w:rsidRDefault="00480E3A" w:rsidP="00D84445">
            <w:pPr>
              <w:spacing w:after="0" w:line="240" w:lineRule="auto"/>
              <w:rPr>
                <w:rFonts w:ascii="Arial" w:hAnsi="Arial" w:cs="Arial"/>
              </w:rPr>
            </w:pPr>
            <w:r>
              <w:rPr>
                <w:rFonts w:ascii="Arial" w:hAnsi="Arial" w:cs="Arial"/>
              </w:rPr>
              <w:t>Fridge temperatures are checked YES</w:t>
            </w:r>
          </w:p>
          <w:p w14:paraId="7D91B2A6" w14:textId="77777777" w:rsidR="00480E3A" w:rsidRPr="0045760C" w:rsidRDefault="00480E3A" w:rsidP="00D84445">
            <w:pPr>
              <w:spacing w:after="0" w:line="240" w:lineRule="auto"/>
              <w:rPr>
                <w:rFonts w:ascii="Arial" w:hAnsi="Arial" w:cs="Arial"/>
              </w:rPr>
            </w:pPr>
            <w:r>
              <w:rPr>
                <w:rFonts w:ascii="Arial" w:hAnsi="Arial" w:cs="Arial"/>
              </w:rPr>
              <w:t>Product instructions are followed YES</w:t>
            </w:r>
          </w:p>
          <w:p w14:paraId="597F7D78" w14:textId="77777777" w:rsidR="00480E3A" w:rsidRPr="0045760C" w:rsidRDefault="00480E3A" w:rsidP="00D84445">
            <w:pPr>
              <w:spacing w:after="0" w:line="240" w:lineRule="auto"/>
              <w:rPr>
                <w:rFonts w:ascii="Arial" w:hAnsi="Arial" w:cs="Arial"/>
              </w:rPr>
            </w:pPr>
            <w:r>
              <w:rPr>
                <w:rFonts w:ascii="Arial" w:hAnsi="Arial" w:cs="Arial"/>
              </w:rPr>
              <w:t>Cooked food kept separate to raw foods YES</w:t>
            </w:r>
          </w:p>
          <w:p w14:paraId="0AFD457B" w14:textId="77777777" w:rsidR="00480E3A" w:rsidRPr="0045760C" w:rsidRDefault="00480E3A" w:rsidP="00D84445">
            <w:pPr>
              <w:spacing w:after="0" w:line="240" w:lineRule="auto"/>
              <w:rPr>
                <w:rFonts w:ascii="Arial" w:hAnsi="Arial" w:cs="Arial"/>
              </w:rPr>
            </w:pPr>
            <w:r>
              <w:rPr>
                <w:rFonts w:ascii="Arial" w:hAnsi="Arial" w:cs="Arial"/>
              </w:rPr>
              <w:t>Use by dates are checked YES</w:t>
            </w:r>
          </w:p>
          <w:p w14:paraId="315F2DD7" w14:textId="77777777" w:rsidR="00480E3A" w:rsidRDefault="00480E3A" w:rsidP="00D84445">
            <w:pPr>
              <w:spacing w:after="0" w:line="240" w:lineRule="auto"/>
              <w:rPr>
                <w:rFonts w:ascii="Arial" w:hAnsi="Arial" w:cs="Arial"/>
              </w:rPr>
            </w:pPr>
          </w:p>
          <w:p w14:paraId="2B6E66C0" w14:textId="77777777" w:rsidR="00480E3A" w:rsidRDefault="00480E3A" w:rsidP="00D84445">
            <w:pPr>
              <w:spacing w:after="0" w:line="240" w:lineRule="auto"/>
              <w:rPr>
                <w:rFonts w:ascii="Arial" w:hAnsi="Arial" w:cs="Arial"/>
              </w:rPr>
            </w:pPr>
          </w:p>
        </w:tc>
        <w:tc>
          <w:tcPr>
            <w:tcW w:w="0" w:type="auto"/>
          </w:tcPr>
          <w:p w14:paraId="45689ED4" w14:textId="77777777" w:rsidR="00480E3A" w:rsidRDefault="00480E3A" w:rsidP="00D84445">
            <w:pPr>
              <w:spacing w:after="0" w:line="240" w:lineRule="auto"/>
              <w:rPr>
                <w:rFonts w:ascii="Arial" w:hAnsi="Arial" w:cs="Arial"/>
              </w:rPr>
            </w:pPr>
            <w:r>
              <w:rPr>
                <w:rFonts w:ascii="Arial" w:hAnsi="Arial" w:cs="Arial"/>
              </w:rPr>
              <w:t>Better Food, Better Hygiene completed each time</w:t>
            </w:r>
          </w:p>
        </w:tc>
        <w:tc>
          <w:tcPr>
            <w:tcW w:w="0" w:type="auto"/>
          </w:tcPr>
          <w:p w14:paraId="59A20501" w14:textId="77777777" w:rsidR="00480E3A" w:rsidRPr="0045760C" w:rsidRDefault="00480E3A" w:rsidP="00D84445">
            <w:pPr>
              <w:spacing w:after="0" w:line="240" w:lineRule="auto"/>
              <w:rPr>
                <w:rFonts w:ascii="Arial" w:hAnsi="Arial" w:cs="Arial"/>
              </w:rPr>
            </w:pPr>
            <w:r>
              <w:rPr>
                <w:rFonts w:ascii="Arial" w:hAnsi="Arial" w:cs="Arial"/>
              </w:rPr>
              <w:t>AUKWB staff and vols</w:t>
            </w:r>
          </w:p>
        </w:tc>
      </w:tr>
      <w:tr w:rsidR="00480E3A" w:rsidRPr="0045760C" w14:paraId="2B003C9A" w14:textId="77777777" w:rsidTr="00D84445">
        <w:tc>
          <w:tcPr>
            <w:tcW w:w="1668" w:type="dxa"/>
          </w:tcPr>
          <w:p w14:paraId="1691DF9B" w14:textId="77777777" w:rsidR="00480E3A" w:rsidRDefault="00480E3A" w:rsidP="00D84445">
            <w:pPr>
              <w:spacing w:after="0" w:line="240" w:lineRule="auto"/>
              <w:rPr>
                <w:rFonts w:ascii="Arial" w:hAnsi="Arial" w:cs="Arial"/>
              </w:rPr>
            </w:pPr>
            <w:r>
              <w:rPr>
                <w:rFonts w:ascii="Arial" w:hAnsi="Arial" w:cs="Arial"/>
              </w:rPr>
              <w:t>Any additional risks associated with the activity</w:t>
            </w:r>
          </w:p>
        </w:tc>
        <w:tc>
          <w:tcPr>
            <w:tcW w:w="2693" w:type="dxa"/>
          </w:tcPr>
          <w:p w14:paraId="753C0C48" w14:textId="77777777" w:rsidR="00480E3A" w:rsidRDefault="00480E3A" w:rsidP="00D84445">
            <w:pPr>
              <w:pStyle w:val="ListParagraph"/>
              <w:spacing w:after="0" w:line="240" w:lineRule="auto"/>
              <w:ind w:left="0"/>
              <w:rPr>
                <w:rFonts w:ascii="Arial" w:hAnsi="Arial" w:cs="Arial"/>
              </w:rPr>
            </w:pPr>
            <w:r>
              <w:rPr>
                <w:rFonts w:ascii="Arial" w:hAnsi="Arial" w:cs="Arial"/>
              </w:rPr>
              <w:t>Group participants</w:t>
            </w:r>
          </w:p>
          <w:p w14:paraId="1BB0113B" w14:textId="77777777" w:rsidR="00480E3A" w:rsidRDefault="00480E3A" w:rsidP="00D84445">
            <w:pPr>
              <w:pStyle w:val="ListParagraph"/>
              <w:spacing w:after="0" w:line="240" w:lineRule="auto"/>
              <w:ind w:left="0"/>
              <w:rPr>
                <w:rFonts w:ascii="Arial" w:hAnsi="Arial" w:cs="Arial"/>
              </w:rPr>
            </w:pPr>
          </w:p>
          <w:p w14:paraId="4C91CDA3" w14:textId="77777777" w:rsidR="00480E3A" w:rsidRDefault="00480E3A" w:rsidP="00D84445">
            <w:pPr>
              <w:pStyle w:val="ListParagraph"/>
              <w:spacing w:after="0" w:line="240" w:lineRule="auto"/>
              <w:ind w:left="0"/>
              <w:rPr>
                <w:rFonts w:ascii="Arial" w:hAnsi="Arial" w:cs="Arial"/>
              </w:rPr>
            </w:pPr>
          </w:p>
          <w:p w14:paraId="108AD1D1" w14:textId="77777777" w:rsidR="00480E3A" w:rsidRDefault="00480E3A" w:rsidP="00D84445">
            <w:pPr>
              <w:pStyle w:val="ListParagraph"/>
              <w:spacing w:after="0" w:line="240" w:lineRule="auto"/>
              <w:ind w:left="0"/>
              <w:rPr>
                <w:rFonts w:ascii="Arial" w:hAnsi="Arial" w:cs="Arial"/>
              </w:rPr>
            </w:pPr>
          </w:p>
        </w:tc>
        <w:tc>
          <w:tcPr>
            <w:tcW w:w="4574" w:type="dxa"/>
          </w:tcPr>
          <w:p w14:paraId="389FEC1C" w14:textId="77777777" w:rsidR="00480E3A" w:rsidRDefault="00480E3A" w:rsidP="00D84445">
            <w:pPr>
              <w:spacing w:after="0" w:line="240" w:lineRule="auto"/>
              <w:rPr>
                <w:rFonts w:ascii="Arial" w:hAnsi="Arial" w:cs="Arial"/>
              </w:rPr>
            </w:pPr>
            <w:r>
              <w:rPr>
                <w:rFonts w:ascii="Arial" w:hAnsi="Arial" w:cs="Arial"/>
              </w:rPr>
              <w:t>Any qualifications the leader has should be noted YES</w:t>
            </w:r>
          </w:p>
          <w:p w14:paraId="6A31B5F3" w14:textId="77777777" w:rsidR="00480E3A" w:rsidRDefault="00480E3A" w:rsidP="00D84445">
            <w:pPr>
              <w:spacing w:after="0" w:line="240" w:lineRule="auto"/>
              <w:rPr>
                <w:rFonts w:ascii="Arial" w:hAnsi="Arial" w:cs="Arial"/>
              </w:rPr>
            </w:pPr>
          </w:p>
          <w:p w14:paraId="101E2BEF" w14:textId="77777777" w:rsidR="00480E3A" w:rsidRDefault="00480E3A" w:rsidP="00D84445">
            <w:pPr>
              <w:spacing w:after="0" w:line="240" w:lineRule="auto"/>
              <w:ind w:left="720"/>
              <w:rPr>
                <w:rFonts w:ascii="Arial" w:hAnsi="Arial" w:cs="Arial"/>
              </w:rPr>
            </w:pPr>
          </w:p>
        </w:tc>
        <w:tc>
          <w:tcPr>
            <w:tcW w:w="0" w:type="auto"/>
          </w:tcPr>
          <w:p w14:paraId="70881E94" w14:textId="77777777" w:rsidR="00480E3A" w:rsidRDefault="00480E3A" w:rsidP="00D84445">
            <w:pPr>
              <w:spacing w:after="0" w:line="240" w:lineRule="auto"/>
              <w:rPr>
                <w:rFonts w:ascii="Arial" w:hAnsi="Arial" w:cs="Arial"/>
              </w:rPr>
            </w:pPr>
            <w:r>
              <w:rPr>
                <w:rFonts w:ascii="Arial" w:hAnsi="Arial" w:cs="Arial"/>
              </w:rPr>
              <w:t>Food Hygiene Certification</w:t>
            </w:r>
          </w:p>
        </w:tc>
        <w:tc>
          <w:tcPr>
            <w:tcW w:w="0" w:type="auto"/>
          </w:tcPr>
          <w:p w14:paraId="3109FACB" w14:textId="77777777" w:rsidR="00480E3A" w:rsidRDefault="00480E3A" w:rsidP="00D84445">
            <w:pPr>
              <w:spacing w:after="0" w:line="240" w:lineRule="auto"/>
              <w:rPr>
                <w:rFonts w:ascii="Arial" w:hAnsi="Arial" w:cs="Arial"/>
              </w:rPr>
            </w:pPr>
            <w:r>
              <w:rPr>
                <w:rFonts w:ascii="Arial" w:hAnsi="Arial" w:cs="Arial"/>
              </w:rPr>
              <w:t>SJ Tarn</w:t>
            </w:r>
          </w:p>
          <w:p w14:paraId="66E70E4B" w14:textId="77777777" w:rsidR="00480E3A" w:rsidRDefault="00480E3A" w:rsidP="00D84445">
            <w:pPr>
              <w:spacing w:after="0" w:line="240" w:lineRule="auto"/>
              <w:rPr>
                <w:rFonts w:ascii="Arial" w:hAnsi="Arial" w:cs="Arial"/>
              </w:rPr>
            </w:pPr>
            <w:r>
              <w:rPr>
                <w:rFonts w:ascii="Arial" w:hAnsi="Arial" w:cs="Arial"/>
              </w:rPr>
              <w:t xml:space="preserve">K </w:t>
            </w:r>
            <w:proofErr w:type="spellStart"/>
            <w:r>
              <w:rPr>
                <w:rFonts w:ascii="Arial" w:hAnsi="Arial" w:cs="Arial"/>
              </w:rPr>
              <w:t>Tebay</w:t>
            </w:r>
            <w:proofErr w:type="spellEnd"/>
          </w:p>
          <w:p w14:paraId="491C3733" w14:textId="77777777" w:rsidR="00480E3A" w:rsidRDefault="00480E3A" w:rsidP="00D84445">
            <w:pPr>
              <w:spacing w:after="0" w:line="240" w:lineRule="auto"/>
              <w:rPr>
                <w:rFonts w:ascii="Arial" w:hAnsi="Arial" w:cs="Arial"/>
              </w:rPr>
            </w:pPr>
            <w:r>
              <w:rPr>
                <w:rFonts w:ascii="Arial" w:hAnsi="Arial" w:cs="Arial"/>
              </w:rPr>
              <w:t>M Sharrock</w:t>
            </w:r>
          </w:p>
          <w:p w14:paraId="5A7E8534" w14:textId="77777777" w:rsidR="00480E3A" w:rsidRDefault="00480E3A" w:rsidP="00D84445">
            <w:pPr>
              <w:spacing w:after="0" w:line="240" w:lineRule="auto"/>
              <w:rPr>
                <w:rFonts w:ascii="Arial" w:hAnsi="Arial" w:cs="Arial"/>
              </w:rPr>
            </w:pPr>
            <w:r>
              <w:rPr>
                <w:rFonts w:ascii="Arial" w:hAnsi="Arial" w:cs="Arial"/>
              </w:rPr>
              <w:t xml:space="preserve">G </w:t>
            </w:r>
            <w:r w:rsidRPr="006C610C">
              <w:rPr>
                <w:rFonts w:ascii="Arial" w:hAnsi="Arial" w:cs="Arial"/>
              </w:rPr>
              <w:t>Foulkes</w:t>
            </w:r>
          </w:p>
          <w:p w14:paraId="42C90863" w14:textId="77777777" w:rsidR="00480E3A" w:rsidRDefault="00480E3A" w:rsidP="00D84445">
            <w:pPr>
              <w:spacing w:after="0" w:line="240" w:lineRule="auto"/>
              <w:rPr>
                <w:rFonts w:ascii="Arial" w:hAnsi="Arial" w:cs="Arial"/>
              </w:rPr>
            </w:pPr>
            <w:r>
              <w:rPr>
                <w:rFonts w:ascii="Arial" w:hAnsi="Arial" w:cs="Arial"/>
              </w:rPr>
              <w:t xml:space="preserve">V </w:t>
            </w:r>
            <w:r w:rsidRPr="006C610C">
              <w:rPr>
                <w:rFonts w:ascii="Arial" w:hAnsi="Arial" w:cs="Arial"/>
              </w:rPr>
              <w:t>Houghton</w:t>
            </w:r>
          </w:p>
          <w:p w14:paraId="35539867" w14:textId="77777777" w:rsidR="00480E3A" w:rsidRDefault="00480E3A" w:rsidP="00D84445">
            <w:pPr>
              <w:spacing w:after="0" w:line="240" w:lineRule="auto"/>
              <w:rPr>
                <w:rFonts w:ascii="Arial" w:hAnsi="Arial" w:cs="Arial"/>
              </w:rPr>
            </w:pPr>
          </w:p>
          <w:p w14:paraId="630A8A79" w14:textId="77777777" w:rsidR="00480E3A" w:rsidRDefault="00480E3A" w:rsidP="00D84445">
            <w:pPr>
              <w:spacing w:after="0" w:line="240" w:lineRule="auto"/>
              <w:rPr>
                <w:rFonts w:ascii="Arial" w:hAnsi="Arial" w:cs="Arial"/>
              </w:rPr>
            </w:pPr>
            <w:r>
              <w:rPr>
                <w:rFonts w:ascii="Arial" w:hAnsi="Arial" w:cs="Arial"/>
              </w:rPr>
              <w:t>AUKWB staff and vols</w:t>
            </w:r>
          </w:p>
          <w:p w14:paraId="266F22BE" w14:textId="77777777" w:rsidR="00480E3A" w:rsidRDefault="00480E3A" w:rsidP="00D84445">
            <w:pPr>
              <w:spacing w:after="0" w:line="240" w:lineRule="auto"/>
              <w:rPr>
                <w:rFonts w:ascii="Arial" w:hAnsi="Arial" w:cs="Arial"/>
              </w:rPr>
            </w:pPr>
          </w:p>
          <w:p w14:paraId="1094A440" w14:textId="77777777" w:rsidR="00480E3A" w:rsidRDefault="00480E3A" w:rsidP="00D84445">
            <w:pPr>
              <w:spacing w:after="0" w:line="240" w:lineRule="auto"/>
              <w:rPr>
                <w:rFonts w:ascii="Arial" w:hAnsi="Arial" w:cs="Arial"/>
              </w:rPr>
            </w:pPr>
          </w:p>
          <w:p w14:paraId="316DDAD5" w14:textId="77777777" w:rsidR="00480E3A" w:rsidRDefault="00480E3A" w:rsidP="00D84445">
            <w:pPr>
              <w:spacing w:after="0" w:line="240" w:lineRule="auto"/>
              <w:rPr>
                <w:rFonts w:ascii="Arial" w:hAnsi="Arial" w:cs="Arial"/>
              </w:rPr>
            </w:pPr>
          </w:p>
          <w:p w14:paraId="5E70DDF7" w14:textId="77777777" w:rsidR="00480E3A" w:rsidRPr="0045760C" w:rsidRDefault="00480E3A" w:rsidP="00D84445">
            <w:pPr>
              <w:spacing w:after="0" w:line="240" w:lineRule="auto"/>
              <w:rPr>
                <w:rFonts w:ascii="Arial" w:hAnsi="Arial" w:cs="Arial"/>
              </w:rPr>
            </w:pPr>
          </w:p>
        </w:tc>
      </w:tr>
    </w:tbl>
    <w:p w14:paraId="43219AB0" w14:textId="77777777" w:rsidR="00480E3A" w:rsidRPr="0045760C" w:rsidRDefault="00480E3A" w:rsidP="00480E3A">
      <w:pPr>
        <w:spacing w:after="0" w:line="240" w:lineRule="auto"/>
        <w:rPr>
          <w:rFonts w:ascii="Arial" w:hAnsi="Arial" w:cs="Arial"/>
        </w:rPr>
      </w:pPr>
    </w:p>
    <w:p w14:paraId="7B383B5C" w14:textId="77777777" w:rsidR="00480E3A" w:rsidRPr="0045760C" w:rsidRDefault="00480E3A" w:rsidP="00480E3A">
      <w:pPr>
        <w:spacing w:after="0" w:line="240" w:lineRule="auto"/>
        <w:rPr>
          <w:rFonts w:ascii="Arial" w:hAnsi="Arial" w:cs="Arial"/>
        </w:rPr>
      </w:pPr>
    </w:p>
    <w:p w14:paraId="374A2811" w14:textId="59F4E0DB" w:rsidR="00480E3A" w:rsidRPr="0045760C" w:rsidRDefault="00480E3A" w:rsidP="00480E3A">
      <w:pPr>
        <w:spacing w:after="0" w:line="240" w:lineRule="auto"/>
        <w:rPr>
          <w:rFonts w:ascii="Arial" w:hAnsi="Arial" w:cs="Arial"/>
        </w:rPr>
      </w:pPr>
      <w:r w:rsidRPr="0045760C">
        <w:rPr>
          <w:rFonts w:ascii="Arial" w:hAnsi="Arial" w:cs="Arial"/>
          <w:b/>
        </w:rPr>
        <w:t>Date of Assessment</w:t>
      </w:r>
      <w:r w:rsidRPr="0045760C">
        <w:rPr>
          <w:rFonts w:ascii="Arial" w:hAnsi="Arial" w:cs="Arial"/>
        </w:rPr>
        <w:t xml:space="preserve">:  </w:t>
      </w:r>
    </w:p>
    <w:p w14:paraId="32EFE087" w14:textId="77777777" w:rsidR="00480E3A" w:rsidRPr="0045760C" w:rsidRDefault="00480E3A" w:rsidP="00480E3A">
      <w:pPr>
        <w:spacing w:after="0" w:line="240" w:lineRule="auto"/>
        <w:rPr>
          <w:rFonts w:ascii="Arial" w:hAnsi="Arial" w:cs="Arial"/>
        </w:rPr>
      </w:pPr>
    </w:p>
    <w:p w14:paraId="37857868" w14:textId="22511419" w:rsidR="00480E3A" w:rsidRPr="0045760C" w:rsidRDefault="00480E3A" w:rsidP="00480E3A">
      <w:pPr>
        <w:spacing w:after="0" w:line="240" w:lineRule="auto"/>
        <w:rPr>
          <w:rFonts w:ascii="Arial" w:hAnsi="Arial" w:cs="Arial"/>
        </w:rPr>
      </w:pPr>
      <w:r w:rsidRPr="0045760C">
        <w:rPr>
          <w:rFonts w:ascii="Arial" w:hAnsi="Arial" w:cs="Arial"/>
          <w:b/>
        </w:rPr>
        <w:t>Assessment undertaken by</w:t>
      </w:r>
      <w:r w:rsidRPr="0045760C">
        <w:rPr>
          <w:rFonts w:ascii="Arial" w:hAnsi="Arial" w:cs="Arial"/>
        </w:rPr>
        <w:t xml:space="preserve">: </w:t>
      </w:r>
    </w:p>
    <w:p w14:paraId="1668EDB3" w14:textId="77777777" w:rsidR="00480E3A" w:rsidRPr="0045760C" w:rsidRDefault="00480E3A" w:rsidP="00480E3A">
      <w:pPr>
        <w:spacing w:after="0" w:line="240" w:lineRule="auto"/>
        <w:rPr>
          <w:rFonts w:ascii="Arial" w:hAnsi="Arial" w:cs="Arial"/>
        </w:rPr>
      </w:pPr>
    </w:p>
    <w:p w14:paraId="52739D2E" w14:textId="1D523520" w:rsidR="00480E3A" w:rsidRPr="0045760C" w:rsidRDefault="00480E3A" w:rsidP="00480E3A">
      <w:pPr>
        <w:spacing w:after="0" w:line="240" w:lineRule="auto"/>
        <w:rPr>
          <w:rFonts w:ascii="Arial" w:hAnsi="Arial" w:cs="Arial"/>
        </w:rPr>
      </w:pPr>
      <w:r w:rsidRPr="0045760C">
        <w:rPr>
          <w:rFonts w:ascii="Arial" w:hAnsi="Arial" w:cs="Arial"/>
          <w:b/>
        </w:rPr>
        <w:t>Review date</w:t>
      </w:r>
      <w:r w:rsidRPr="0045760C">
        <w:rPr>
          <w:rFonts w:ascii="Arial" w:hAnsi="Arial" w:cs="Arial"/>
        </w:rPr>
        <w:t xml:space="preserve">: </w:t>
      </w:r>
    </w:p>
    <w:p w14:paraId="3861CD8C" w14:textId="77777777" w:rsidR="00480E3A" w:rsidRPr="0045760C" w:rsidRDefault="00480E3A" w:rsidP="00480E3A">
      <w:pPr>
        <w:spacing w:after="0" w:line="240" w:lineRule="auto"/>
        <w:rPr>
          <w:rFonts w:ascii="Arial" w:hAnsi="Arial" w:cs="Arial"/>
        </w:rPr>
      </w:pPr>
    </w:p>
    <w:p w14:paraId="1B17338D" w14:textId="03852ECA" w:rsidR="00480E3A" w:rsidRDefault="00480E3A" w:rsidP="00480E3A">
      <w:pPr>
        <w:spacing w:after="0" w:line="240" w:lineRule="auto"/>
        <w:rPr>
          <w:rFonts w:ascii="Arial" w:hAnsi="Arial" w:cs="Arial"/>
        </w:rPr>
      </w:pPr>
      <w:r w:rsidRPr="0045760C">
        <w:rPr>
          <w:rFonts w:ascii="Arial" w:hAnsi="Arial" w:cs="Arial"/>
          <w:b/>
        </w:rPr>
        <w:t>Version number</w:t>
      </w:r>
      <w:r>
        <w:rPr>
          <w:rFonts w:ascii="Arial" w:hAnsi="Arial" w:cs="Arial"/>
        </w:rPr>
        <w:t xml:space="preserve">: </w:t>
      </w:r>
    </w:p>
    <w:p w14:paraId="2760AABD" w14:textId="0B6F805B" w:rsidR="00741CFE" w:rsidRDefault="00741CFE" w:rsidP="00480E3A">
      <w:pPr>
        <w:spacing w:after="0" w:line="240" w:lineRule="auto"/>
        <w:rPr>
          <w:rFonts w:ascii="Arial" w:hAnsi="Arial" w:cs="Arial"/>
        </w:rPr>
      </w:pPr>
    </w:p>
    <w:p w14:paraId="4F9BEB4A" w14:textId="558F16AE" w:rsidR="00DB7096" w:rsidRDefault="00DB7096" w:rsidP="00480E3A">
      <w:pPr>
        <w:spacing w:after="0" w:line="240" w:lineRule="auto"/>
        <w:rPr>
          <w:rFonts w:ascii="Arial" w:hAnsi="Arial" w:cs="Arial"/>
        </w:rPr>
      </w:pPr>
    </w:p>
    <w:p w14:paraId="6D65F490" w14:textId="7FD02609" w:rsidR="00DB7096" w:rsidRDefault="00DB7096" w:rsidP="00480E3A">
      <w:pPr>
        <w:spacing w:after="0" w:line="240" w:lineRule="auto"/>
        <w:rPr>
          <w:rFonts w:ascii="Arial" w:hAnsi="Arial" w:cs="Arial"/>
        </w:rPr>
      </w:pPr>
    </w:p>
    <w:p w14:paraId="6F502DB0" w14:textId="7C539594" w:rsidR="00DB7096" w:rsidRDefault="00DB7096" w:rsidP="00480E3A">
      <w:pPr>
        <w:spacing w:after="0" w:line="240" w:lineRule="auto"/>
        <w:rPr>
          <w:rFonts w:ascii="Arial" w:hAnsi="Arial" w:cs="Arial"/>
        </w:rPr>
      </w:pPr>
    </w:p>
    <w:p w14:paraId="2D9E46E1" w14:textId="06A8E13A" w:rsidR="00DB7096" w:rsidRDefault="00DB7096" w:rsidP="00480E3A">
      <w:pPr>
        <w:spacing w:after="0" w:line="240" w:lineRule="auto"/>
        <w:rPr>
          <w:rFonts w:ascii="Arial" w:hAnsi="Arial" w:cs="Arial"/>
        </w:rPr>
      </w:pPr>
    </w:p>
    <w:p w14:paraId="17D52898" w14:textId="77777777" w:rsidR="00DB7096" w:rsidRDefault="00DB7096" w:rsidP="00480E3A">
      <w:pPr>
        <w:spacing w:after="0" w:line="240" w:lineRule="auto"/>
        <w:rPr>
          <w:rFonts w:ascii="Arial" w:hAnsi="Arial" w:cs="Arial"/>
        </w:rPr>
      </w:pPr>
    </w:p>
    <w:p w14:paraId="15664F2D" w14:textId="4DD60369" w:rsidR="00741CFE" w:rsidRPr="00F42A1C" w:rsidRDefault="00741CFE" w:rsidP="00480E3A">
      <w:pPr>
        <w:spacing w:after="0" w:line="240" w:lineRule="auto"/>
        <w:rPr>
          <w:rFonts w:ascii="Arial" w:hAnsi="Arial" w:cs="Arial"/>
          <w:b/>
          <w:bCs/>
          <w:sz w:val="24"/>
          <w:szCs w:val="24"/>
          <w:u w:val="single"/>
        </w:rPr>
      </w:pPr>
      <w:r w:rsidRPr="00F42A1C">
        <w:rPr>
          <w:rFonts w:ascii="Arial" w:hAnsi="Arial" w:cs="Arial"/>
          <w:b/>
          <w:bCs/>
          <w:sz w:val="24"/>
          <w:szCs w:val="24"/>
          <w:u w:val="single"/>
        </w:rPr>
        <w:lastRenderedPageBreak/>
        <w:t xml:space="preserve">Appendix Four – Code of Fundraising </w:t>
      </w:r>
    </w:p>
    <w:p w14:paraId="264DBE98" w14:textId="27DC4DAB" w:rsidR="00741CFE" w:rsidRDefault="00741CFE" w:rsidP="00480E3A">
      <w:pPr>
        <w:spacing w:after="0" w:line="240" w:lineRule="auto"/>
        <w:rPr>
          <w:rFonts w:ascii="Arial" w:hAnsi="Arial" w:cs="Arial"/>
        </w:rPr>
      </w:pPr>
    </w:p>
    <w:p w14:paraId="499C5151" w14:textId="542F7920" w:rsidR="00741CFE" w:rsidRPr="00F42A1C" w:rsidRDefault="00741CFE" w:rsidP="00480E3A">
      <w:pPr>
        <w:spacing w:after="0" w:line="240" w:lineRule="auto"/>
        <w:rPr>
          <w:rFonts w:ascii="Arial" w:hAnsi="Arial" w:cs="Arial"/>
          <w:sz w:val="24"/>
          <w:szCs w:val="24"/>
        </w:rPr>
      </w:pPr>
    </w:p>
    <w:p w14:paraId="3C4699B7" w14:textId="45C133AD" w:rsidR="00741CFE" w:rsidRDefault="00741CFE" w:rsidP="00480E3A">
      <w:pPr>
        <w:spacing w:after="0" w:line="240" w:lineRule="auto"/>
        <w:rPr>
          <w:rFonts w:ascii="Arial" w:hAnsi="Arial" w:cs="Arial"/>
          <w:color w:val="110A1D"/>
          <w:sz w:val="24"/>
          <w:szCs w:val="24"/>
          <w:shd w:val="clear" w:color="auto" w:fill="FFFFFF"/>
        </w:rPr>
      </w:pPr>
      <w:r w:rsidRPr="00F42A1C">
        <w:rPr>
          <w:rFonts w:ascii="Arial" w:hAnsi="Arial" w:cs="Arial"/>
          <w:sz w:val="24"/>
          <w:szCs w:val="24"/>
        </w:rPr>
        <w:t xml:space="preserve">According to the fundraising regulator the code of fundraising </w:t>
      </w:r>
      <w:r>
        <w:rPr>
          <w:rFonts w:ascii="Arial" w:hAnsi="Arial" w:cs="Arial"/>
          <w:sz w:val="24"/>
          <w:szCs w:val="24"/>
        </w:rPr>
        <w:t>“</w:t>
      </w:r>
      <w:r w:rsidRPr="00F42A1C">
        <w:rPr>
          <w:rFonts w:ascii="Arial" w:hAnsi="Arial" w:cs="Arial"/>
          <w:color w:val="110A1D"/>
          <w:sz w:val="24"/>
          <w:szCs w:val="24"/>
          <w:shd w:val="clear" w:color="auto" w:fill="FFFFFF"/>
        </w:rPr>
        <w:t xml:space="preserve">The Code of Fundraising Practice sets the standards that apply to fundraising carried out by all charitable institutions and </w:t>
      </w:r>
      <w:r w:rsidRPr="00741CFE">
        <w:rPr>
          <w:rFonts w:ascii="Arial" w:hAnsi="Arial" w:cs="Arial"/>
          <w:color w:val="110A1D"/>
          <w:sz w:val="24"/>
          <w:szCs w:val="24"/>
          <w:shd w:val="clear" w:color="auto" w:fill="FFFFFF"/>
        </w:rPr>
        <w:t>third-party</w:t>
      </w:r>
      <w:r w:rsidRPr="00F42A1C">
        <w:rPr>
          <w:rFonts w:ascii="Arial" w:hAnsi="Arial" w:cs="Arial"/>
          <w:color w:val="110A1D"/>
          <w:sz w:val="24"/>
          <w:szCs w:val="24"/>
          <w:shd w:val="clear" w:color="auto" w:fill="FFFFFF"/>
        </w:rPr>
        <w:t xml:space="preserve"> fundraisers in the UK. It replaces the previous code, </w:t>
      </w:r>
      <w:proofErr w:type="gramStart"/>
      <w:r w:rsidRPr="00F42A1C">
        <w:rPr>
          <w:rFonts w:ascii="Arial" w:hAnsi="Arial" w:cs="Arial"/>
          <w:color w:val="110A1D"/>
          <w:sz w:val="24"/>
          <w:szCs w:val="24"/>
          <w:shd w:val="clear" w:color="auto" w:fill="FFFFFF"/>
        </w:rPr>
        <w:t>rulebooks</w:t>
      </w:r>
      <w:proofErr w:type="gramEnd"/>
      <w:r w:rsidRPr="00F42A1C">
        <w:rPr>
          <w:rFonts w:ascii="Arial" w:hAnsi="Arial" w:cs="Arial"/>
          <w:color w:val="110A1D"/>
          <w:sz w:val="24"/>
          <w:szCs w:val="24"/>
          <w:shd w:val="clear" w:color="auto" w:fill="FFFFFF"/>
        </w:rPr>
        <w:t xml:space="preserve"> and legal appendices.</w:t>
      </w:r>
      <w:r>
        <w:rPr>
          <w:rFonts w:ascii="Arial" w:hAnsi="Arial" w:cs="Arial"/>
          <w:color w:val="110A1D"/>
          <w:sz w:val="24"/>
          <w:szCs w:val="24"/>
          <w:shd w:val="clear" w:color="auto" w:fill="FFFFFF"/>
        </w:rPr>
        <w:t xml:space="preserve">” </w:t>
      </w:r>
    </w:p>
    <w:p w14:paraId="41D465F9" w14:textId="471E31CA" w:rsidR="00741CFE" w:rsidRPr="00741CFE" w:rsidRDefault="00741CFE" w:rsidP="00480E3A">
      <w:pPr>
        <w:spacing w:after="0" w:line="240" w:lineRule="auto"/>
        <w:rPr>
          <w:rFonts w:ascii="Arial" w:hAnsi="Arial" w:cs="Arial"/>
          <w:color w:val="110A1D"/>
          <w:sz w:val="24"/>
          <w:szCs w:val="24"/>
          <w:shd w:val="clear" w:color="auto" w:fill="FFFFFF"/>
        </w:rPr>
      </w:pPr>
    </w:p>
    <w:p w14:paraId="6C68FC8E" w14:textId="23657B25" w:rsidR="00741CFE" w:rsidRPr="00741CFE" w:rsidRDefault="00741CFE" w:rsidP="00480E3A">
      <w:pPr>
        <w:spacing w:after="0" w:line="240" w:lineRule="auto"/>
        <w:rPr>
          <w:rFonts w:ascii="Arial" w:hAnsi="Arial" w:cs="Arial"/>
          <w:sz w:val="24"/>
          <w:szCs w:val="24"/>
        </w:rPr>
      </w:pPr>
      <w:r w:rsidRPr="00741CFE">
        <w:rPr>
          <w:rFonts w:ascii="Arial" w:hAnsi="Arial" w:cs="Arial"/>
          <w:color w:val="110A1D"/>
          <w:sz w:val="24"/>
          <w:szCs w:val="24"/>
          <w:shd w:val="clear" w:color="auto" w:fill="FFFFFF"/>
        </w:rPr>
        <w:t xml:space="preserve">Please follow this link to view the code of fundraising </w:t>
      </w:r>
      <w:r w:rsidR="00DB7096">
        <w:rPr>
          <w:rFonts w:ascii="Arial" w:hAnsi="Arial" w:cs="Arial"/>
          <w:color w:val="110A1D"/>
          <w:sz w:val="24"/>
          <w:szCs w:val="24"/>
          <w:shd w:val="clear" w:color="auto" w:fill="FFFFFF"/>
        </w:rPr>
        <w:t>–</w:t>
      </w:r>
      <w:r w:rsidRPr="00741CFE">
        <w:rPr>
          <w:rFonts w:ascii="Arial" w:hAnsi="Arial" w:cs="Arial"/>
          <w:color w:val="110A1D"/>
          <w:sz w:val="24"/>
          <w:szCs w:val="24"/>
          <w:shd w:val="clear" w:color="auto" w:fill="FFFFFF"/>
        </w:rPr>
        <w:t xml:space="preserve"> </w:t>
      </w:r>
      <w:hyperlink r:id="rId13" w:history="1">
        <w:r w:rsidR="00DB7096" w:rsidRPr="00893CF0">
          <w:rPr>
            <w:rStyle w:val="Hyperlink"/>
            <w:rFonts w:ascii="Arial" w:hAnsi="Arial" w:cs="Arial"/>
            <w:sz w:val="24"/>
            <w:szCs w:val="24"/>
          </w:rPr>
          <w:t>www.fundrasingregulator.org.uk/code</w:t>
        </w:r>
      </w:hyperlink>
      <w:r w:rsidR="00DB7096">
        <w:rPr>
          <w:rFonts w:ascii="Arial" w:hAnsi="Arial" w:cs="Arial"/>
          <w:sz w:val="24"/>
          <w:szCs w:val="24"/>
        </w:rPr>
        <w:t xml:space="preserve"> </w:t>
      </w:r>
    </w:p>
    <w:p w14:paraId="3C92CFFB" w14:textId="7A4151E0" w:rsidR="00480E3A" w:rsidRPr="00A309E1" w:rsidRDefault="00480E3A" w:rsidP="000F5F24">
      <w:pPr>
        <w:rPr>
          <w:rFonts w:ascii="Arial" w:hAnsi="Arial" w:cs="Arial"/>
          <w:sz w:val="24"/>
          <w:szCs w:val="24"/>
        </w:rPr>
      </w:pPr>
    </w:p>
    <w:sectPr w:rsidR="00480E3A" w:rsidRPr="00A309E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D1E47" w14:textId="77777777" w:rsidR="00D570D0" w:rsidRDefault="00D570D0" w:rsidP="005E1B1C">
      <w:pPr>
        <w:spacing w:after="0" w:line="240" w:lineRule="auto"/>
      </w:pPr>
      <w:r>
        <w:separator/>
      </w:r>
    </w:p>
  </w:endnote>
  <w:endnote w:type="continuationSeparator" w:id="0">
    <w:p w14:paraId="7112D681" w14:textId="77777777" w:rsidR="00D570D0" w:rsidRDefault="00D570D0" w:rsidP="005E1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1AC7" w14:textId="7A26A03E" w:rsidR="00626699" w:rsidRDefault="00626699">
    <w:pPr>
      <w:pStyle w:val="Footer"/>
    </w:pPr>
    <w:r>
      <w:t>P90 Version 1 March 2023</w:t>
    </w:r>
  </w:p>
  <w:p w14:paraId="6DD730B0" w14:textId="77777777" w:rsidR="005E1B1C" w:rsidRDefault="005E1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4CDAE" w14:textId="77777777" w:rsidR="00D570D0" w:rsidRDefault="00D570D0" w:rsidP="005E1B1C">
      <w:pPr>
        <w:spacing w:after="0" w:line="240" w:lineRule="auto"/>
      </w:pPr>
      <w:r>
        <w:separator/>
      </w:r>
    </w:p>
  </w:footnote>
  <w:footnote w:type="continuationSeparator" w:id="0">
    <w:p w14:paraId="46847D55" w14:textId="77777777" w:rsidR="00D570D0" w:rsidRDefault="00D570D0" w:rsidP="005E1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278B"/>
    <w:multiLevelType w:val="hybridMultilevel"/>
    <w:tmpl w:val="6F822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23140"/>
    <w:multiLevelType w:val="hybridMultilevel"/>
    <w:tmpl w:val="373C5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4163"/>
    <w:multiLevelType w:val="hybridMultilevel"/>
    <w:tmpl w:val="696E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271EC"/>
    <w:multiLevelType w:val="hybridMultilevel"/>
    <w:tmpl w:val="6E32D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23ADF"/>
    <w:multiLevelType w:val="hybridMultilevel"/>
    <w:tmpl w:val="937E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76F87"/>
    <w:multiLevelType w:val="hybridMultilevel"/>
    <w:tmpl w:val="C3B0CC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084B45"/>
    <w:multiLevelType w:val="hybridMultilevel"/>
    <w:tmpl w:val="C0D64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93320"/>
    <w:multiLevelType w:val="hybridMultilevel"/>
    <w:tmpl w:val="8E503B6C"/>
    <w:lvl w:ilvl="0" w:tplc="E54ADC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8D2244"/>
    <w:multiLevelType w:val="hybridMultilevel"/>
    <w:tmpl w:val="740A1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D746B8"/>
    <w:multiLevelType w:val="hybridMultilevel"/>
    <w:tmpl w:val="748ED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5527EF"/>
    <w:multiLevelType w:val="hybridMultilevel"/>
    <w:tmpl w:val="538A36BA"/>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5494CD6"/>
    <w:multiLevelType w:val="multilevel"/>
    <w:tmpl w:val="E0826C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E5F53CB"/>
    <w:multiLevelType w:val="hybridMultilevel"/>
    <w:tmpl w:val="C95C56BC"/>
    <w:lvl w:ilvl="0" w:tplc="70CE21BE">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37034F4"/>
    <w:multiLevelType w:val="hybridMultilevel"/>
    <w:tmpl w:val="5732A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EB3378"/>
    <w:multiLevelType w:val="hybridMultilevel"/>
    <w:tmpl w:val="9D8A5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3C5A92"/>
    <w:multiLevelType w:val="hybridMultilevel"/>
    <w:tmpl w:val="955C97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7FF72FC"/>
    <w:multiLevelType w:val="hybridMultilevel"/>
    <w:tmpl w:val="18EA4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AC0A76"/>
    <w:multiLevelType w:val="hybridMultilevel"/>
    <w:tmpl w:val="C22E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636FF7"/>
    <w:multiLevelType w:val="hybridMultilevel"/>
    <w:tmpl w:val="43B6063C"/>
    <w:lvl w:ilvl="0" w:tplc="B67418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695E26"/>
    <w:multiLevelType w:val="hybridMultilevel"/>
    <w:tmpl w:val="2BB04386"/>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ED20106"/>
    <w:multiLevelType w:val="hybridMultilevel"/>
    <w:tmpl w:val="DFC42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DE3DCC"/>
    <w:multiLevelType w:val="hybridMultilevel"/>
    <w:tmpl w:val="6D6E9062"/>
    <w:lvl w:ilvl="0" w:tplc="08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num w:numId="1" w16cid:durableId="2090610501">
    <w:abstractNumId w:val="7"/>
  </w:num>
  <w:num w:numId="2" w16cid:durableId="1902205652">
    <w:abstractNumId w:val="11"/>
  </w:num>
  <w:num w:numId="3" w16cid:durableId="857543440">
    <w:abstractNumId w:val="18"/>
  </w:num>
  <w:num w:numId="4" w16cid:durableId="589511941">
    <w:abstractNumId w:val="15"/>
  </w:num>
  <w:num w:numId="5" w16cid:durableId="994603638">
    <w:abstractNumId w:val="8"/>
  </w:num>
  <w:num w:numId="6" w16cid:durableId="695038343">
    <w:abstractNumId w:val="1"/>
  </w:num>
  <w:num w:numId="7" w16cid:durableId="1480078251">
    <w:abstractNumId w:val="17"/>
  </w:num>
  <w:num w:numId="8" w16cid:durableId="1850949067">
    <w:abstractNumId w:val="21"/>
  </w:num>
  <w:num w:numId="9" w16cid:durableId="316111736">
    <w:abstractNumId w:val="9"/>
  </w:num>
  <w:num w:numId="10" w16cid:durableId="864486154">
    <w:abstractNumId w:val="16"/>
  </w:num>
  <w:num w:numId="11" w16cid:durableId="890843160">
    <w:abstractNumId w:val="6"/>
  </w:num>
  <w:num w:numId="12" w16cid:durableId="125709553">
    <w:abstractNumId w:val="14"/>
  </w:num>
  <w:num w:numId="13" w16cid:durableId="991831363">
    <w:abstractNumId w:val="4"/>
  </w:num>
  <w:num w:numId="14" w16cid:durableId="908147655">
    <w:abstractNumId w:val="3"/>
  </w:num>
  <w:num w:numId="15" w16cid:durableId="1853490951">
    <w:abstractNumId w:val="0"/>
  </w:num>
  <w:num w:numId="16" w16cid:durableId="1999073359">
    <w:abstractNumId w:val="2"/>
  </w:num>
  <w:num w:numId="17" w16cid:durableId="668412346">
    <w:abstractNumId w:val="13"/>
  </w:num>
  <w:num w:numId="18" w16cid:durableId="906572098">
    <w:abstractNumId w:val="20"/>
  </w:num>
  <w:num w:numId="19" w16cid:durableId="2129398110">
    <w:abstractNumId w:val="12"/>
  </w:num>
  <w:num w:numId="20" w16cid:durableId="1292907071">
    <w:abstractNumId w:val="10"/>
  </w:num>
  <w:num w:numId="21" w16cid:durableId="288826098">
    <w:abstractNumId w:val="19"/>
  </w:num>
  <w:num w:numId="22" w16cid:durableId="14828437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0B"/>
    <w:rsid w:val="000164AA"/>
    <w:rsid w:val="00031C7A"/>
    <w:rsid w:val="000357C4"/>
    <w:rsid w:val="000428F9"/>
    <w:rsid w:val="00067B0C"/>
    <w:rsid w:val="00090BC1"/>
    <w:rsid w:val="000A57E5"/>
    <w:rsid w:val="000C3541"/>
    <w:rsid w:val="000F5F24"/>
    <w:rsid w:val="001A1DF6"/>
    <w:rsid w:val="001E0FC4"/>
    <w:rsid w:val="001E1358"/>
    <w:rsid w:val="001F094A"/>
    <w:rsid w:val="00221219"/>
    <w:rsid w:val="00227EB2"/>
    <w:rsid w:val="002927A3"/>
    <w:rsid w:val="002A1453"/>
    <w:rsid w:val="002A40C9"/>
    <w:rsid w:val="002C2D91"/>
    <w:rsid w:val="00305DF9"/>
    <w:rsid w:val="00331C6E"/>
    <w:rsid w:val="00351447"/>
    <w:rsid w:val="00381A63"/>
    <w:rsid w:val="003A330E"/>
    <w:rsid w:val="003D55C1"/>
    <w:rsid w:val="003D762E"/>
    <w:rsid w:val="003E7B27"/>
    <w:rsid w:val="003F5D8D"/>
    <w:rsid w:val="004273A9"/>
    <w:rsid w:val="00440D4A"/>
    <w:rsid w:val="0044794B"/>
    <w:rsid w:val="004601D2"/>
    <w:rsid w:val="00470FC8"/>
    <w:rsid w:val="004776CA"/>
    <w:rsid w:val="00480E3A"/>
    <w:rsid w:val="004857EC"/>
    <w:rsid w:val="004928F9"/>
    <w:rsid w:val="0049799B"/>
    <w:rsid w:val="004E5AE1"/>
    <w:rsid w:val="00544516"/>
    <w:rsid w:val="005455EA"/>
    <w:rsid w:val="00567496"/>
    <w:rsid w:val="00594733"/>
    <w:rsid w:val="005B739D"/>
    <w:rsid w:val="005E1B1C"/>
    <w:rsid w:val="005E4D54"/>
    <w:rsid w:val="00626699"/>
    <w:rsid w:val="00626CBF"/>
    <w:rsid w:val="006330E7"/>
    <w:rsid w:val="00660B08"/>
    <w:rsid w:val="00666117"/>
    <w:rsid w:val="00666FE0"/>
    <w:rsid w:val="006952F1"/>
    <w:rsid w:val="00706B77"/>
    <w:rsid w:val="00741CFE"/>
    <w:rsid w:val="00744901"/>
    <w:rsid w:val="00760E86"/>
    <w:rsid w:val="00761C3D"/>
    <w:rsid w:val="007851EF"/>
    <w:rsid w:val="00787F12"/>
    <w:rsid w:val="007C112F"/>
    <w:rsid w:val="007D6FBC"/>
    <w:rsid w:val="007E23F7"/>
    <w:rsid w:val="007F0CBF"/>
    <w:rsid w:val="008147F5"/>
    <w:rsid w:val="008234FA"/>
    <w:rsid w:val="00850AED"/>
    <w:rsid w:val="00857C79"/>
    <w:rsid w:val="00866E0B"/>
    <w:rsid w:val="0088156E"/>
    <w:rsid w:val="008878A4"/>
    <w:rsid w:val="008C355C"/>
    <w:rsid w:val="008C6754"/>
    <w:rsid w:val="008E0A96"/>
    <w:rsid w:val="009358FB"/>
    <w:rsid w:val="009542ED"/>
    <w:rsid w:val="00955503"/>
    <w:rsid w:val="009B6F62"/>
    <w:rsid w:val="009E56A8"/>
    <w:rsid w:val="00A07164"/>
    <w:rsid w:val="00A20D08"/>
    <w:rsid w:val="00A309E1"/>
    <w:rsid w:val="00AA7C0B"/>
    <w:rsid w:val="00AE3264"/>
    <w:rsid w:val="00B2413A"/>
    <w:rsid w:val="00B252A7"/>
    <w:rsid w:val="00B533E2"/>
    <w:rsid w:val="00BA0BB8"/>
    <w:rsid w:val="00BB6DAF"/>
    <w:rsid w:val="00BC3CCA"/>
    <w:rsid w:val="00BD23C2"/>
    <w:rsid w:val="00BE7A37"/>
    <w:rsid w:val="00C141DD"/>
    <w:rsid w:val="00C149F3"/>
    <w:rsid w:val="00C60C99"/>
    <w:rsid w:val="00C82DE7"/>
    <w:rsid w:val="00C92E9F"/>
    <w:rsid w:val="00CB7823"/>
    <w:rsid w:val="00CE2AC1"/>
    <w:rsid w:val="00D470EF"/>
    <w:rsid w:val="00D570D0"/>
    <w:rsid w:val="00D66C3E"/>
    <w:rsid w:val="00D75FC0"/>
    <w:rsid w:val="00DA373C"/>
    <w:rsid w:val="00DA6CBA"/>
    <w:rsid w:val="00DB7096"/>
    <w:rsid w:val="00DD1604"/>
    <w:rsid w:val="00DD3F91"/>
    <w:rsid w:val="00DE702A"/>
    <w:rsid w:val="00E07746"/>
    <w:rsid w:val="00E15724"/>
    <w:rsid w:val="00E778A8"/>
    <w:rsid w:val="00EE460A"/>
    <w:rsid w:val="00F02A59"/>
    <w:rsid w:val="00F25885"/>
    <w:rsid w:val="00F42A1C"/>
    <w:rsid w:val="00F73D25"/>
    <w:rsid w:val="00F8203A"/>
    <w:rsid w:val="00F96696"/>
    <w:rsid w:val="00FA6603"/>
    <w:rsid w:val="00FB7621"/>
    <w:rsid w:val="00FE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2397"/>
  <w15:chartTrackingRefBased/>
  <w15:docId w15:val="{630AB3AF-1CEC-4FE9-A890-5EF92CE8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7B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74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B0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67B0C"/>
    <w:pPr>
      <w:outlineLvl w:val="9"/>
    </w:pPr>
    <w:rPr>
      <w:lang w:val="en-US"/>
    </w:rPr>
  </w:style>
  <w:style w:type="paragraph" w:styleId="ListParagraph">
    <w:name w:val="List Paragraph"/>
    <w:basedOn w:val="Normal"/>
    <w:uiPriority w:val="34"/>
    <w:qFormat/>
    <w:rsid w:val="000F5F24"/>
    <w:pPr>
      <w:ind w:left="720"/>
      <w:contextualSpacing/>
    </w:pPr>
  </w:style>
  <w:style w:type="character" w:styleId="Strong">
    <w:name w:val="Strong"/>
    <w:basedOn w:val="DefaultParagraphFont"/>
    <w:uiPriority w:val="22"/>
    <w:qFormat/>
    <w:rsid w:val="000F5F24"/>
    <w:rPr>
      <w:b/>
      <w:bCs/>
    </w:rPr>
  </w:style>
  <w:style w:type="character" w:customStyle="1" w:styleId="Heading2Char">
    <w:name w:val="Heading 2 Char"/>
    <w:basedOn w:val="DefaultParagraphFont"/>
    <w:link w:val="Heading2"/>
    <w:uiPriority w:val="9"/>
    <w:rsid w:val="00567496"/>
    <w:rPr>
      <w:rFonts w:asciiTheme="majorHAnsi" w:eastAsiaTheme="majorEastAsia" w:hAnsiTheme="majorHAnsi" w:cstheme="majorBidi"/>
      <w:color w:val="2F5496" w:themeColor="accent1" w:themeShade="BF"/>
      <w:sz w:val="26"/>
      <w:szCs w:val="26"/>
    </w:rPr>
  </w:style>
  <w:style w:type="character" w:customStyle="1" w:styleId="jsgrdq">
    <w:name w:val="jsgrdq"/>
    <w:basedOn w:val="DefaultParagraphFont"/>
    <w:rsid w:val="00567496"/>
  </w:style>
  <w:style w:type="paragraph" w:styleId="TOC1">
    <w:name w:val="toc 1"/>
    <w:basedOn w:val="Normal"/>
    <w:next w:val="Normal"/>
    <w:autoRedefine/>
    <w:uiPriority w:val="39"/>
    <w:unhideWhenUsed/>
    <w:rsid w:val="00A309E1"/>
    <w:pPr>
      <w:spacing w:after="100"/>
    </w:pPr>
  </w:style>
  <w:style w:type="character" w:styleId="Hyperlink">
    <w:name w:val="Hyperlink"/>
    <w:basedOn w:val="DefaultParagraphFont"/>
    <w:uiPriority w:val="99"/>
    <w:unhideWhenUsed/>
    <w:rsid w:val="00A309E1"/>
    <w:rPr>
      <w:color w:val="0563C1" w:themeColor="hyperlink"/>
      <w:u w:val="single"/>
    </w:rPr>
  </w:style>
  <w:style w:type="character" w:styleId="CommentReference">
    <w:name w:val="annotation reference"/>
    <w:basedOn w:val="DefaultParagraphFont"/>
    <w:uiPriority w:val="99"/>
    <w:semiHidden/>
    <w:unhideWhenUsed/>
    <w:rsid w:val="00B252A7"/>
    <w:rPr>
      <w:sz w:val="16"/>
      <w:szCs w:val="16"/>
    </w:rPr>
  </w:style>
  <w:style w:type="paragraph" w:styleId="CommentText">
    <w:name w:val="annotation text"/>
    <w:basedOn w:val="Normal"/>
    <w:link w:val="CommentTextChar"/>
    <w:uiPriority w:val="99"/>
    <w:unhideWhenUsed/>
    <w:rsid w:val="00B252A7"/>
    <w:pPr>
      <w:spacing w:line="240" w:lineRule="auto"/>
    </w:pPr>
    <w:rPr>
      <w:sz w:val="20"/>
      <w:szCs w:val="20"/>
    </w:rPr>
  </w:style>
  <w:style w:type="character" w:customStyle="1" w:styleId="CommentTextChar">
    <w:name w:val="Comment Text Char"/>
    <w:basedOn w:val="DefaultParagraphFont"/>
    <w:link w:val="CommentText"/>
    <w:uiPriority w:val="99"/>
    <w:rsid w:val="00B252A7"/>
    <w:rPr>
      <w:sz w:val="20"/>
      <w:szCs w:val="20"/>
    </w:rPr>
  </w:style>
  <w:style w:type="paragraph" w:styleId="CommentSubject">
    <w:name w:val="annotation subject"/>
    <w:basedOn w:val="CommentText"/>
    <w:next w:val="CommentText"/>
    <w:link w:val="CommentSubjectChar"/>
    <w:uiPriority w:val="99"/>
    <w:semiHidden/>
    <w:unhideWhenUsed/>
    <w:rsid w:val="00B252A7"/>
    <w:rPr>
      <w:b/>
      <w:bCs/>
    </w:rPr>
  </w:style>
  <w:style w:type="character" w:customStyle="1" w:styleId="CommentSubjectChar">
    <w:name w:val="Comment Subject Char"/>
    <w:basedOn w:val="CommentTextChar"/>
    <w:link w:val="CommentSubject"/>
    <w:uiPriority w:val="99"/>
    <w:semiHidden/>
    <w:rsid w:val="00B252A7"/>
    <w:rPr>
      <w:b/>
      <w:bCs/>
      <w:sz w:val="20"/>
      <w:szCs w:val="20"/>
    </w:rPr>
  </w:style>
  <w:style w:type="paragraph" w:styleId="BalloonText">
    <w:name w:val="Balloon Text"/>
    <w:basedOn w:val="Normal"/>
    <w:link w:val="BalloonTextChar"/>
    <w:uiPriority w:val="99"/>
    <w:semiHidden/>
    <w:unhideWhenUsed/>
    <w:rsid w:val="00B252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2A7"/>
    <w:rPr>
      <w:rFonts w:ascii="Segoe UI" w:hAnsi="Segoe UI" w:cs="Segoe UI"/>
      <w:sz w:val="18"/>
      <w:szCs w:val="18"/>
    </w:rPr>
  </w:style>
  <w:style w:type="paragraph" w:styleId="Revision">
    <w:name w:val="Revision"/>
    <w:hidden/>
    <w:uiPriority w:val="99"/>
    <w:semiHidden/>
    <w:rsid w:val="00381A63"/>
    <w:pPr>
      <w:spacing w:after="0" w:line="240" w:lineRule="auto"/>
    </w:pPr>
  </w:style>
  <w:style w:type="paragraph" w:customStyle="1" w:styleId="leglongtitle">
    <w:name w:val="leglongtitle"/>
    <w:basedOn w:val="Normal"/>
    <w:rsid w:val="006661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E1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B1C"/>
  </w:style>
  <w:style w:type="paragraph" w:styleId="Footer">
    <w:name w:val="footer"/>
    <w:basedOn w:val="Normal"/>
    <w:link w:val="FooterChar"/>
    <w:uiPriority w:val="99"/>
    <w:unhideWhenUsed/>
    <w:rsid w:val="005E1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B1C"/>
  </w:style>
  <w:style w:type="paragraph" w:customStyle="1" w:styleId="BodyText1">
    <w:name w:val="Body Text1"/>
    <w:basedOn w:val="Normal"/>
    <w:rsid w:val="006330E7"/>
    <w:pPr>
      <w:spacing w:after="0" w:line="240" w:lineRule="auto"/>
      <w:ind w:firstLine="720"/>
      <w:jc w:val="both"/>
    </w:pPr>
    <w:rPr>
      <w:rFonts w:ascii="Arial" w:eastAsia="Times New Roman" w:hAnsi="Arial" w:cs="Arial"/>
    </w:rPr>
  </w:style>
  <w:style w:type="character" w:styleId="UnresolvedMention">
    <w:name w:val="Unresolved Mention"/>
    <w:basedOn w:val="DefaultParagraphFont"/>
    <w:uiPriority w:val="99"/>
    <w:semiHidden/>
    <w:unhideWhenUsed/>
    <w:rsid w:val="00DB7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2984">
      <w:bodyDiv w:val="1"/>
      <w:marLeft w:val="0"/>
      <w:marRight w:val="0"/>
      <w:marTop w:val="0"/>
      <w:marBottom w:val="0"/>
      <w:divBdr>
        <w:top w:val="none" w:sz="0" w:space="0" w:color="auto"/>
        <w:left w:val="none" w:sz="0" w:space="0" w:color="auto"/>
        <w:bottom w:val="none" w:sz="0" w:space="0" w:color="auto"/>
        <w:right w:val="none" w:sz="0" w:space="0" w:color="auto"/>
      </w:divBdr>
    </w:div>
    <w:div w:id="130026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undrasingregulator.org.uk/co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pga/2018/12/contents/enact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286496C26E2E43BD3EE5110406A4FE" ma:contentTypeVersion="7" ma:contentTypeDescription="Create a new document." ma:contentTypeScope="" ma:versionID="25a251d6ab49a3b3cccb2e74c484db68">
  <xsd:schema xmlns:xsd="http://www.w3.org/2001/XMLSchema" xmlns:xs="http://www.w3.org/2001/XMLSchema" xmlns:p="http://schemas.microsoft.com/office/2006/metadata/properties" xmlns:ns3="e190a7af-fec9-4dbc-85ba-b22b548cdafa" xmlns:ns4="f400365c-1999-4291-be87-268347ecbc1d" targetNamespace="http://schemas.microsoft.com/office/2006/metadata/properties" ma:root="true" ma:fieldsID="30e37fdd3fc1b5b3f01e78c55b99053c" ns3:_="" ns4:_="">
    <xsd:import namespace="e190a7af-fec9-4dbc-85ba-b22b548cdafa"/>
    <xsd:import namespace="f400365c-1999-4291-be87-268347ecbc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0a7af-fec9-4dbc-85ba-b22b548cd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00365c-1999-4291-be87-268347ecbc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B3820-FE4A-467A-9DA2-B51F8A41C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0a7af-fec9-4dbc-85ba-b22b548cdafa"/>
    <ds:schemaRef ds:uri="f400365c-1999-4291-be87-268347ecb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33C50-BDAA-45B5-AE28-A525CCB227EE}">
  <ds:schemaRefs>
    <ds:schemaRef ds:uri="http://schemas.microsoft.com/sharepoint/v3/contenttype/forms"/>
  </ds:schemaRefs>
</ds:datastoreItem>
</file>

<file path=customXml/itemProps3.xml><?xml version="1.0" encoding="utf-8"?>
<ds:datastoreItem xmlns:ds="http://schemas.openxmlformats.org/officeDocument/2006/customXml" ds:itemID="{EFBC6E94-A7FB-4F2A-9E26-262C3BF2258B}">
  <ds:schemaRefs>
    <ds:schemaRef ds:uri="e190a7af-fec9-4dbc-85ba-b22b548cdafa"/>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http://www.w3.org/XML/1998/namespace"/>
    <ds:schemaRef ds:uri="http://schemas.microsoft.com/office/infopath/2007/PartnerControls"/>
    <ds:schemaRef ds:uri="f400365c-1999-4291-be87-268347ecbc1d"/>
  </ds:schemaRefs>
</ds:datastoreItem>
</file>

<file path=customXml/itemProps4.xml><?xml version="1.0" encoding="utf-8"?>
<ds:datastoreItem xmlns:ds="http://schemas.openxmlformats.org/officeDocument/2006/customXml" ds:itemID="{93E1C94E-BE5C-4879-A103-31363701D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3039</Words>
  <Characters>17327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Beardsmore</dc:creator>
  <cp:keywords/>
  <dc:description/>
  <cp:lastModifiedBy>Sarah Shannon</cp:lastModifiedBy>
  <cp:revision>4</cp:revision>
  <cp:lastPrinted>2023-02-09T15:53:00Z</cp:lastPrinted>
  <dcterms:created xsi:type="dcterms:W3CDTF">2023-02-09T15:49:00Z</dcterms:created>
  <dcterms:modified xsi:type="dcterms:W3CDTF">2023-02-09T15:54:00Z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0x010100C8286496C26E2E43BD3EE5110406A4FE</vt:lpwstr>
  </property>
</Properties>
</file>