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E976" w14:textId="2C16780A" w:rsidR="00C85BAD" w:rsidRDefault="00C85BAD" w:rsidP="1E476B21">
      <w:pPr>
        <w:spacing w:after="0" w:line="240" w:lineRule="auto"/>
        <w:jc w:val="center"/>
        <w:textAlignment w:val="baseline"/>
        <w:rPr>
          <w:b/>
          <w:bCs/>
          <w:sz w:val="24"/>
          <w:szCs w:val="24"/>
        </w:rPr>
      </w:pPr>
      <w:r w:rsidRPr="1E476B21">
        <w:rPr>
          <w:rFonts w:ascii="Arial" w:eastAsia="Times New Roman" w:hAnsi="Arial" w:cs="Arial"/>
          <w:b/>
          <w:bCs/>
          <w:sz w:val="24"/>
          <w:szCs w:val="24"/>
          <w:lang w:eastAsia="en-GB"/>
        </w:rPr>
        <w:t>AGE UK YORK</w:t>
      </w:r>
      <w:r w:rsidRPr="1E476B21">
        <w:rPr>
          <w:rFonts w:ascii="Arial" w:eastAsia="Times New Roman" w:hAnsi="Arial" w:cs="Arial"/>
          <w:sz w:val="24"/>
          <w:szCs w:val="24"/>
          <w:lang w:eastAsia="en-GB"/>
        </w:rPr>
        <w:t> </w:t>
      </w:r>
    </w:p>
    <w:p w14:paraId="4E5E0159" w14:textId="77777777" w:rsidR="00C85BAD" w:rsidRDefault="00C85BAD" w:rsidP="00C85BAD">
      <w:pPr>
        <w:spacing w:after="0" w:line="240" w:lineRule="auto"/>
        <w:jc w:val="center"/>
        <w:textAlignment w:val="baseline"/>
      </w:pPr>
      <w:r>
        <w:rPr>
          <w:rFonts w:ascii="Arial" w:eastAsia="Times New Roman" w:hAnsi="Arial" w:cs="Arial"/>
          <w:sz w:val="24"/>
          <w:szCs w:val="24"/>
          <w:lang w:eastAsia="en-GB"/>
        </w:rPr>
        <w:t> </w:t>
      </w:r>
    </w:p>
    <w:p w14:paraId="076696FE" w14:textId="77777777" w:rsidR="00C85BAD" w:rsidRDefault="00C85BAD" w:rsidP="00C85BAD">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JOB DESCRIPTION</w:t>
      </w:r>
      <w:r>
        <w:rPr>
          <w:rFonts w:ascii="Arial" w:eastAsia="Times New Roman" w:hAnsi="Arial" w:cs="Arial"/>
          <w:sz w:val="24"/>
          <w:szCs w:val="24"/>
          <w:lang w:eastAsia="en-GB"/>
        </w:rPr>
        <w:t> </w:t>
      </w:r>
    </w:p>
    <w:p w14:paraId="0EB5F229" w14:textId="77777777" w:rsidR="00C85BAD" w:rsidRDefault="00C85BAD" w:rsidP="00C85BAD">
      <w:pPr>
        <w:spacing w:after="0" w:line="240" w:lineRule="auto"/>
        <w:jc w:val="center"/>
        <w:textAlignment w:val="baseline"/>
        <w:rPr>
          <w:rFonts w:ascii="Arial" w:eastAsia="Times New Roman" w:hAnsi="Arial" w:cs="Arial"/>
          <w:sz w:val="24"/>
          <w:szCs w:val="24"/>
          <w:lang w:eastAsia="en-GB"/>
        </w:rPr>
      </w:pPr>
    </w:p>
    <w:tbl>
      <w:tblPr>
        <w:tblW w:w="0" w:type="dxa"/>
        <w:tblCellMar>
          <w:left w:w="10" w:type="dxa"/>
          <w:right w:w="10" w:type="dxa"/>
        </w:tblCellMar>
        <w:tblLook w:val="04A0" w:firstRow="1" w:lastRow="0" w:firstColumn="1" w:lastColumn="0" w:noHBand="0" w:noVBand="1"/>
      </w:tblPr>
      <w:tblGrid>
        <w:gridCol w:w="2130"/>
        <w:gridCol w:w="2265"/>
        <w:gridCol w:w="2220"/>
        <w:gridCol w:w="2370"/>
      </w:tblGrid>
      <w:tr w:rsidR="003C1AC6" w14:paraId="79C660F8" w14:textId="77777777" w:rsidTr="1E476B21">
        <w:trPr>
          <w:trHeight w:val="705"/>
        </w:trPr>
        <w:tc>
          <w:tcPr>
            <w:tcW w:w="21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0CECE" w:themeFill="background2" w:themeFillShade="E6"/>
            <w:tcMar>
              <w:top w:w="0" w:type="dxa"/>
              <w:left w:w="0" w:type="dxa"/>
              <w:bottom w:w="0" w:type="dxa"/>
              <w:right w:w="0" w:type="dxa"/>
            </w:tcMar>
          </w:tcPr>
          <w:p w14:paraId="6744197D" w14:textId="77777777" w:rsidR="003C1AC6" w:rsidRDefault="003C1AC6" w:rsidP="00690992">
            <w:pPr>
              <w:spacing w:after="0" w:line="240" w:lineRule="auto"/>
              <w:textAlignment w:val="baseline"/>
            </w:pPr>
            <w:r>
              <w:rPr>
                <w:rFonts w:ascii="Arial" w:eastAsia="Times New Roman" w:hAnsi="Arial" w:cs="Arial"/>
                <w:sz w:val="24"/>
                <w:szCs w:val="24"/>
                <w:lang w:eastAsia="en-GB"/>
              </w:rPr>
              <w:t> </w:t>
            </w:r>
          </w:p>
          <w:p w14:paraId="3A92BF61" w14:textId="77777777" w:rsidR="003C1AC6" w:rsidRDefault="003C1AC6" w:rsidP="00690992">
            <w:pPr>
              <w:spacing w:after="0" w:line="240" w:lineRule="auto"/>
              <w:textAlignment w:val="baseline"/>
            </w:pPr>
            <w:r>
              <w:rPr>
                <w:rFonts w:ascii="Arial" w:eastAsia="Times New Roman" w:hAnsi="Arial" w:cs="Arial"/>
                <w:b/>
                <w:bCs/>
                <w:color w:val="000000"/>
                <w:sz w:val="24"/>
                <w:szCs w:val="24"/>
                <w:lang w:eastAsia="en-GB"/>
              </w:rPr>
              <w:t>Location</w:t>
            </w:r>
            <w:r>
              <w:rPr>
                <w:rFonts w:ascii="Arial" w:eastAsia="Times New Roman" w:hAnsi="Arial" w:cs="Arial"/>
                <w:color w:val="000000"/>
                <w:sz w:val="24"/>
                <w:szCs w:val="24"/>
                <w:lang w:eastAsia="en-GB"/>
              </w:rPr>
              <w:t> </w:t>
            </w:r>
          </w:p>
        </w:tc>
        <w:tc>
          <w:tcPr>
            <w:tcW w:w="22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Mar>
              <w:top w:w="0" w:type="dxa"/>
              <w:left w:w="0" w:type="dxa"/>
              <w:bottom w:w="0" w:type="dxa"/>
              <w:right w:w="0" w:type="dxa"/>
            </w:tcMar>
          </w:tcPr>
          <w:p w14:paraId="2AC4C674" w14:textId="77777777" w:rsidR="003C1AC6" w:rsidRDefault="003C1AC6" w:rsidP="00690992">
            <w:pPr>
              <w:spacing w:after="0" w:line="240" w:lineRule="auto"/>
              <w:textAlignment w:val="baseline"/>
              <w:rPr>
                <w:rFonts w:ascii="Arial" w:eastAsia="Times New Roman" w:hAnsi="Arial" w:cs="Arial"/>
                <w:sz w:val="24"/>
                <w:szCs w:val="24"/>
                <w:lang w:eastAsia="en-GB"/>
              </w:rPr>
            </w:pPr>
          </w:p>
          <w:p w14:paraId="59FE1E4A" w14:textId="59FBBBD4" w:rsidR="003C1AC6" w:rsidRDefault="003C1AC6" w:rsidP="00690992">
            <w:pPr>
              <w:spacing w:after="0" w:line="240" w:lineRule="auto"/>
              <w:textAlignment w:val="baseline"/>
            </w:pPr>
            <w:r>
              <w:rPr>
                <w:rFonts w:ascii="Arial" w:eastAsia="Times New Roman" w:hAnsi="Arial" w:cs="Arial"/>
                <w:sz w:val="24"/>
                <w:szCs w:val="24"/>
                <w:lang w:eastAsia="en-GB"/>
              </w:rPr>
              <w:t xml:space="preserve">York and Surrounding area </w:t>
            </w:r>
            <w:r w:rsidR="00E66A2D">
              <w:rPr>
                <w:rFonts w:ascii="Arial" w:eastAsia="Times New Roman" w:hAnsi="Arial" w:cs="Arial"/>
                <w:sz w:val="24"/>
                <w:szCs w:val="24"/>
                <w:lang w:eastAsia="en-GB"/>
              </w:rPr>
              <w:t xml:space="preserve">up to Scarborough </w:t>
            </w:r>
            <w:r w:rsidR="00297F8D">
              <w:rPr>
                <w:rFonts w:ascii="Arial" w:eastAsia="Times New Roman" w:hAnsi="Arial" w:cs="Arial"/>
                <w:sz w:val="24"/>
                <w:szCs w:val="24"/>
                <w:lang w:eastAsia="en-GB"/>
              </w:rPr>
              <w:t>Hospital.</w:t>
            </w:r>
          </w:p>
        </w:tc>
        <w:tc>
          <w:tcPr>
            <w:tcW w:w="2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0CECE" w:themeColor="background2" w:themeShade="E6"/>
            </w:tcBorders>
            <w:shd w:val="clear" w:color="auto" w:fill="D0CECE" w:themeFill="background2" w:themeFillShade="E6"/>
            <w:tcMar>
              <w:top w:w="0" w:type="dxa"/>
              <w:left w:w="0" w:type="dxa"/>
              <w:bottom w:w="0" w:type="dxa"/>
              <w:right w:w="0" w:type="dxa"/>
            </w:tcMar>
          </w:tcPr>
          <w:p w14:paraId="04DCE809" w14:textId="77777777" w:rsidR="003C1AC6" w:rsidRDefault="003C1AC6" w:rsidP="00690992">
            <w:pPr>
              <w:spacing w:after="0" w:line="240" w:lineRule="auto"/>
              <w:textAlignment w:val="baseline"/>
            </w:pPr>
            <w:r>
              <w:rPr>
                <w:rFonts w:ascii="Arial" w:eastAsia="Times New Roman" w:hAnsi="Arial" w:cs="Arial"/>
                <w:b/>
                <w:bCs/>
                <w:sz w:val="24"/>
                <w:szCs w:val="24"/>
                <w:lang w:eastAsia="en-GB"/>
              </w:rPr>
              <w:t> </w:t>
            </w:r>
            <w:r>
              <w:rPr>
                <w:rFonts w:ascii="Arial" w:eastAsia="Times New Roman" w:hAnsi="Arial" w:cs="Arial"/>
                <w:sz w:val="24"/>
                <w:szCs w:val="24"/>
                <w:lang w:eastAsia="en-GB"/>
              </w:rPr>
              <w:t> </w:t>
            </w:r>
          </w:p>
          <w:p w14:paraId="29BE4B02" w14:textId="77777777" w:rsidR="003C1AC6" w:rsidRDefault="003C1AC6" w:rsidP="00690992">
            <w:pPr>
              <w:spacing w:after="0" w:line="240" w:lineRule="auto"/>
              <w:textAlignment w:val="baseline"/>
            </w:pPr>
            <w:r>
              <w:rPr>
                <w:rFonts w:ascii="Arial" w:eastAsia="Times New Roman" w:hAnsi="Arial" w:cs="Arial"/>
                <w:b/>
                <w:bCs/>
                <w:color w:val="000000"/>
                <w:sz w:val="24"/>
                <w:szCs w:val="24"/>
                <w:lang w:eastAsia="en-GB"/>
              </w:rPr>
              <w:t>Reports to</w:t>
            </w:r>
            <w:r>
              <w:rPr>
                <w:rFonts w:ascii="Arial" w:eastAsia="Times New Roman" w:hAnsi="Arial" w:cs="Arial"/>
                <w:color w:val="000000"/>
                <w:sz w:val="24"/>
                <w:szCs w:val="24"/>
                <w:lang w:eastAsia="en-GB"/>
              </w:rPr>
              <w:t> </w:t>
            </w:r>
          </w:p>
        </w:tc>
        <w:tc>
          <w:tcPr>
            <w:tcW w:w="237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auto"/>
            <w:tcMar>
              <w:top w:w="0" w:type="dxa"/>
              <w:left w:w="0" w:type="dxa"/>
              <w:bottom w:w="0" w:type="dxa"/>
              <w:right w:w="0" w:type="dxa"/>
            </w:tcMar>
          </w:tcPr>
          <w:p w14:paraId="045045E0" w14:textId="77777777" w:rsidR="003C1AC6" w:rsidRDefault="003C1AC6" w:rsidP="0069099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p w14:paraId="1695540E" w14:textId="7BB830D9" w:rsidR="003C1AC6" w:rsidRDefault="003C1AC6" w:rsidP="0069099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Transport Manager</w:t>
            </w:r>
          </w:p>
        </w:tc>
      </w:tr>
      <w:tr w:rsidR="003C1AC6" w14:paraId="51833C53" w14:textId="77777777" w:rsidTr="1E476B21">
        <w:trPr>
          <w:trHeight w:val="705"/>
        </w:trPr>
        <w:tc>
          <w:tcPr>
            <w:tcW w:w="21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0CECE" w:themeFill="background2" w:themeFillShade="E6"/>
            <w:tcMar>
              <w:top w:w="0" w:type="dxa"/>
              <w:left w:w="0" w:type="dxa"/>
              <w:bottom w:w="0" w:type="dxa"/>
              <w:right w:w="0" w:type="dxa"/>
            </w:tcMar>
          </w:tcPr>
          <w:p w14:paraId="4A82F9A9" w14:textId="77777777" w:rsidR="003C1AC6" w:rsidRDefault="003C1AC6" w:rsidP="00690992">
            <w:pPr>
              <w:spacing w:after="0" w:line="240" w:lineRule="auto"/>
              <w:textAlignment w:val="baseline"/>
            </w:pPr>
            <w:r>
              <w:rPr>
                <w:rFonts w:ascii="Arial" w:eastAsia="Times New Roman" w:hAnsi="Arial" w:cs="Arial"/>
                <w:b/>
                <w:bCs/>
                <w:sz w:val="24"/>
                <w:szCs w:val="24"/>
                <w:lang w:eastAsia="en-GB"/>
              </w:rPr>
              <w:t> </w:t>
            </w:r>
            <w:r>
              <w:rPr>
                <w:rFonts w:ascii="Arial" w:eastAsia="Times New Roman" w:hAnsi="Arial" w:cs="Arial"/>
                <w:sz w:val="24"/>
                <w:szCs w:val="24"/>
                <w:lang w:eastAsia="en-GB"/>
              </w:rPr>
              <w:t> </w:t>
            </w:r>
          </w:p>
          <w:p w14:paraId="1DB0B412" w14:textId="77777777" w:rsidR="003C1AC6" w:rsidRDefault="003C1AC6" w:rsidP="00690992">
            <w:pPr>
              <w:spacing w:after="0" w:line="240" w:lineRule="auto"/>
              <w:textAlignment w:val="baseline"/>
            </w:pPr>
            <w:r>
              <w:rPr>
                <w:rFonts w:ascii="Arial" w:eastAsia="Times New Roman" w:hAnsi="Arial" w:cs="Arial"/>
                <w:b/>
                <w:bCs/>
                <w:color w:val="000000"/>
                <w:sz w:val="24"/>
                <w:szCs w:val="24"/>
                <w:lang w:eastAsia="en-GB"/>
              </w:rPr>
              <w:t>Hours</w:t>
            </w:r>
            <w:r>
              <w:rPr>
                <w:rFonts w:ascii="Arial" w:eastAsia="Times New Roman" w:hAnsi="Arial" w:cs="Arial"/>
                <w:color w:val="000000"/>
                <w:sz w:val="24"/>
                <w:szCs w:val="24"/>
                <w:lang w:eastAsia="en-GB"/>
              </w:rPr>
              <w:t> </w:t>
            </w:r>
          </w:p>
        </w:tc>
        <w:tc>
          <w:tcPr>
            <w:tcW w:w="22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Mar>
              <w:top w:w="0" w:type="dxa"/>
              <w:left w:w="0" w:type="dxa"/>
              <w:bottom w:w="0" w:type="dxa"/>
              <w:right w:w="0" w:type="dxa"/>
            </w:tcMar>
          </w:tcPr>
          <w:p w14:paraId="1EF8CAB1" w14:textId="77777777" w:rsidR="003C1AC6" w:rsidRDefault="003C1AC6" w:rsidP="00690992">
            <w:pPr>
              <w:spacing w:after="0" w:line="240" w:lineRule="auto"/>
              <w:textAlignment w:val="baseline"/>
              <w:rPr>
                <w:rFonts w:ascii="Arial" w:eastAsia="Times New Roman" w:hAnsi="Arial" w:cs="Arial"/>
                <w:sz w:val="24"/>
                <w:szCs w:val="24"/>
                <w:lang w:eastAsia="en-GB"/>
              </w:rPr>
            </w:pPr>
          </w:p>
          <w:p w14:paraId="4984ABF6" w14:textId="78A5F942" w:rsidR="003C1AC6" w:rsidRDefault="2DA2BA34" w:rsidP="00690992">
            <w:pPr>
              <w:spacing w:after="0" w:line="240" w:lineRule="auto"/>
              <w:textAlignment w:val="baseline"/>
            </w:pPr>
            <w:r w:rsidRPr="1E476B21">
              <w:rPr>
                <w:rFonts w:ascii="Arial" w:eastAsia="Times New Roman" w:hAnsi="Arial" w:cs="Arial"/>
                <w:sz w:val="24"/>
                <w:szCs w:val="24"/>
                <w:lang w:eastAsia="en-GB"/>
              </w:rPr>
              <w:t>22</w:t>
            </w:r>
            <w:r w:rsidR="003C1AC6" w:rsidRPr="1E476B21">
              <w:rPr>
                <w:rFonts w:ascii="Arial" w:eastAsia="Times New Roman" w:hAnsi="Arial" w:cs="Arial"/>
                <w:sz w:val="24"/>
                <w:szCs w:val="24"/>
                <w:lang w:eastAsia="en-GB"/>
              </w:rPr>
              <w:t>.5 hours</w:t>
            </w:r>
          </w:p>
        </w:tc>
        <w:tc>
          <w:tcPr>
            <w:tcW w:w="2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0CECE" w:themeColor="background2" w:themeShade="E6"/>
            </w:tcBorders>
            <w:shd w:val="clear" w:color="auto" w:fill="D0CECE" w:themeFill="background2" w:themeFillShade="E6"/>
            <w:tcMar>
              <w:top w:w="0" w:type="dxa"/>
              <w:left w:w="0" w:type="dxa"/>
              <w:bottom w:w="0" w:type="dxa"/>
              <w:right w:w="0" w:type="dxa"/>
            </w:tcMar>
          </w:tcPr>
          <w:p w14:paraId="01C5D709" w14:textId="77777777" w:rsidR="003C1AC6" w:rsidRDefault="003C1AC6" w:rsidP="00690992">
            <w:pPr>
              <w:spacing w:after="0" w:line="240" w:lineRule="auto"/>
              <w:textAlignment w:val="baseline"/>
            </w:pPr>
            <w:r>
              <w:rPr>
                <w:rFonts w:ascii="Arial" w:eastAsia="Times New Roman" w:hAnsi="Arial" w:cs="Arial"/>
                <w:b/>
                <w:bCs/>
                <w:sz w:val="24"/>
                <w:szCs w:val="24"/>
                <w:lang w:eastAsia="en-GB"/>
              </w:rPr>
              <w:t> </w:t>
            </w:r>
            <w:r>
              <w:rPr>
                <w:rFonts w:ascii="Arial" w:eastAsia="Times New Roman" w:hAnsi="Arial" w:cs="Arial"/>
                <w:sz w:val="24"/>
                <w:szCs w:val="24"/>
                <w:lang w:eastAsia="en-GB"/>
              </w:rPr>
              <w:t> </w:t>
            </w:r>
          </w:p>
          <w:p w14:paraId="1DD71F81" w14:textId="77777777" w:rsidR="003C1AC6" w:rsidRDefault="003C1AC6" w:rsidP="00690992">
            <w:pPr>
              <w:spacing w:after="0" w:line="240" w:lineRule="auto"/>
              <w:textAlignment w:val="baseline"/>
            </w:pPr>
            <w:r>
              <w:rPr>
                <w:rFonts w:ascii="Arial" w:eastAsia="Times New Roman" w:hAnsi="Arial" w:cs="Arial"/>
                <w:b/>
                <w:bCs/>
                <w:color w:val="000000"/>
                <w:sz w:val="24"/>
                <w:szCs w:val="24"/>
                <w:lang w:eastAsia="en-GB"/>
              </w:rPr>
              <w:t>Working pattern</w:t>
            </w:r>
            <w:r>
              <w:rPr>
                <w:rFonts w:ascii="Arial" w:eastAsia="Times New Roman" w:hAnsi="Arial" w:cs="Arial"/>
                <w:color w:val="000000"/>
                <w:sz w:val="24"/>
                <w:szCs w:val="24"/>
                <w:lang w:eastAsia="en-GB"/>
              </w:rPr>
              <w:t> </w:t>
            </w:r>
          </w:p>
        </w:tc>
        <w:tc>
          <w:tcPr>
            <w:tcW w:w="237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auto"/>
            <w:tcMar>
              <w:top w:w="0" w:type="dxa"/>
              <w:left w:w="0" w:type="dxa"/>
              <w:bottom w:w="0" w:type="dxa"/>
              <w:right w:w="0" w:type="dxa"/>
            </w:tcMar>
          </w:tcPr>
          <w:p w14:paraId="60E06A49" w14:textId="77777777" w:rsidR="003C1AC6" w:rsidRDefault="003C1AC6" w:rsidP="00690992">
            <w:pPr>
              <w:spacing w:after="0" w:line="240" w:lineRule="auto"/>
              <w:textAlignment w:val="baseline"/>
              <w:rPr>
                <w:rFonts w:ascii="Arial" w:eastAsia="Times New Roman" w:hAnsi="Arial" w:cs="Arial"/>
                <w:sz w:val="24"/>
                <w:szCs w:val="24"/>
                <w:lang w:eastAsia="en-GB"/>
              </w:rPr>
            </w:pPr>
          </w:p>
          <w:p w14:paraId="1C5A5BDF" w14:textId="5A9E55E4" w:rsidR="003C1AC6" w:rsidRDefault="13FD5411" w:rsidP="00690992">
            <w:pPr>
              <w:spacing w:after="0" w:line="240" w:lineRule="auto"/>
              <w:textAlignment w:val="baseline"/>
            </w:pPr>
            <w:r w:rsidRPr="1E476B21">
              <w:rPr>
                <w:rFonts w:ascii="Arial" w:eastAsia="Times New Roman" w:hAnsi="Arial" w:cs="Arial"/>
                <w:sz w:val="24"/>
                <w:szCs w:val="24"/>
                <w:lang w:eastAsia="en-GB"/>
              </w:rPr>
              <w:t>Wednesday</w:t>
            </w:r>
            <w:r w:rsidR="003C1AC6" w:rsidRPr="1E476B21">
              <w:rPr>
                <w:rFonts w:ascii="Arial" w:eastAsia="Times New Roman" w:hAnsi="Arial" w:cs="Arial"/>
                <w:sz w:val="24"/>
                <w:szCs w:val="24"/>
                <w:lang w:eastAsia="en-GB"/>
              </w:rPr>
              <w:t xml:space="preserve"> to Friday</w:t>
            </w:r>
            <w:r w:rsidR="00223FC4" w:rsidRPr="1E476B21">
              <w:rPr>
                <w:rFonts w:ascii="Arial" w:eastAsia="Times New Roman" w:hAnsi="Arial" w:cs="Arial"/>
                <w:sz w:val="24"/>
                <w:szCs w:val="24"/>
                <w:lang w:eastAsia="en-GB"/>
              </w:rPr>
              <w:t xml:space="preserve"> 1</w:t>
            </w:r>
            <w:r w:rsidR="592112C4" w:rsidRPr="1E476B21">
              <w:rPr>
                <w:rFonts w:ascii="Arial" w:eastAsia="Times New Roman" w:hAnsi="Arial" w:cs="Arial"/>
                <w:sz w:val="24"/>
                <w:szCs w:val="24"/>
                <w:lang w:eastAsia="en-GB"/>
              </w:rPr>
              <w:t>0am</w:t>
            </w:r>
            <w:r w:rsidR="00223FC4" w:rsidRPr="1E476B21">
              <w:rPr>
                <w:rFonts w:ascii="Arial" w:eastAsia="Times New Roman" w:hAnsi="Arial" w:cs="Arial"/>
                <w:sz w:val="24"/>
                <w:szCs w:val="24"/>
                <w:lang w:eastAsia="en-GB"/>
              </w:rPr>
              <w:t>-</w:t>
            </w:r>
            <w:r w:rsidR="08F77929" w:rsidRPr="1E476B21">
              <w:rPr>
                <w:rFonts w:ascii="Arial" w:eastAsia="Times New Roman" w:hAnsi="Arial" w:cs="Arial"/>
                <w:sz w:val="24"/>
                <w:szCs w:val="24"/>
                <w:lang w:eastAsia="en-GB"/>
              </w:rPr>
              <w:t>6</w:t>
            </w:r>
            <w:r w:rsidR="00223FC4" w:rsidRPr="1E476B21">
              <w:rPr>
                <w:rFonts w:ascii="Arial" w:eastAsia="Times New Roman" w:hAnsi="Arial" w:cs="Arial"/>
                <w:sz w:val="24"/>
                <w:szCs w:val="24"/>
                <w:lang w:eastAsia="en-GB"/>
              </w:rPr>
              <w:t>pm</w:t>
            </w:r>
            <w:r w:rsidR="003C1AC6" w:rsidRPr="1E476B21">
              <w:rPr>
                <w:rFonts w:ascii="Arial" w:eastAsia="Times New Roman" w:hAnsi="Arial" w:cs="Arial"/>
                <w:sz w:val="24"/>
                <w:szCs w:val="24"/>
                <w:lang w:eastAsia="en-GB"/>
              </w:rPr>
              <w:t> </w:t>
            </w:r>
          </w:p>
        </w:tc>
      </w:tr>
      <w:tr w:rsidR="003C1AC6" w14:paraId="014CE8D9" w14:textId="77777777" w:rsidTr="1E476B21">
        <w:trPr>
          <w:trHeight w:val="705"/>
        </w:trPr>
        <w:tc>
          <w:tcPr>
            <w:tcW w:w="21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0CECE" w:themeFill="background2" w:themeFillShade="E6"/>
            <w:tcMar>
              <w:top w:w="0" w:type="dxa"/>
              <w:left w:w="0" w:type="dxa"/>
              <w:bottom w:w="0" w:type="dxa"/>
              <w:right w:w="0" w:type="dxa"/>
            </w:tcMar>
          </w:tcPr>
          <w:p w14:paraId="32AE0C7A" w14:textId="77777777" w:rsidR="003C1AC6" w:rsidRDefault="003C1AC6" w:rsidP="00690992">
            <w:pPr>
              <w:spacing w:after="0" w:line="240" w:lineRule="auto"/>
              <w:textAlignment w:val="baseline"/>
            </w:pPr>
            <w:r>
              <w:rPr>
                <w:rFonts w:ascii="Arial" w:eastAsia="Times New Roman" w:hAnsi="Arial" w:cs="Arial"/>
                <w:b/>
                <w:bCs/>
                <w:sz w:val="24"/>
                <w:szCs w:val="24"/>
                <w:lang w:eastAsia="en-GB"/>
              </w:rPr>
              <w:t> </w:t>
            </w:r>
            <w:r>
              <w:rPr>
                <w:rFonts w:ascii="Arial" w:eastAsia="Times New Roman" w:hAnsi="Arial" w:cs="Arial"/>
                <w:sz w:val="24"/>
                <w:szCs w:val="24"/>
                <w:lang w:eastAsia="en-GB"/>
              </w:rPr>
              <w:t> </w:t>
            </w:r>
          </w:p>
          <w:p w14:paraId="5A21735E" w14:textId="77777777" w:rsidR="003C1AC6" w:rsidRDefault="003C1AC6" w:rsidP="00690992">
            <w:pPr>
              <w:spacing w:after="0" w:line="240" w:lineRule="auto"/>
              <w:textAlignment w:val="baseline"/>
            </w:pPr>
            <w:r>
              <w:rPr>
                <w:rFonts w:ascii="Arial" w:eastAsia="Times New Roman" w:hAnsi="Arial" w:cs="Arial"/>
                <w:b/>
                <w:bCs/>
                <w:color w:val="000000"/>
                <w:sz w:val="24"/>
                <w:szCs w:val="24"/>
                <w:lang w:eastAsia="en-GB"/>
              </w:rPr>
              <w:t>Contract term</w:t>
            </w:r>
            <w:r>
              <w:rPr>
                <w:rFonts w:ascii="Arial" w:eastAsia="Times New Roman" w:hAnsi="Arial" w:cs="Arial"/>
                <w:color w:val="000000"/>
                <w:sz w:val="24"/>
                <w:szCs w:val="24"/>
                <w:lang w:eastAsia="en-GB"/>
              </w:rPr>
              <w:t> </w:t>
            </w:r>
          </w:p>
        </w:tc>
        <w:tc>
          <w:tcPr>
            <w:tcW w:w="22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Mar>
              <w:top w:w="0" w:type="dxa"/>
              <w:left w:w="0" w:type="dxa"/>
              <w:bottom w:w="0" w:type="dxa"/>
              <w:right w:w="0" w:type="dxa"/>
            </w:tcMar>
          </w:tcPr>
          <w:p w14:paraId="5053CF30" w14:textId="77777777" w:rsidR="003C1AC6" w:rsidRDefault="003C1AC6" w:rsidP="00690992">
            <w:pPr>
              <w:spacing w:after="0" w:line="240" w:lineRule="auto"/>
              <w:textAlignment w:val="baseline"/>
              <w:rPr>
                <w:rFonts w:ascii="Arial" w:eastAsia="Times New Roman" w:hAnsi="Arial" w:cs="Arial"/>
                <w:sz w:val="24"/>
                <w:szCs w:val="24"/>
                <w:lang w:eastAsia="en-GB"/>
              </w:rPr>
            </w:pPr>
          </w:p>
          <w:p w14:paraId="3A404FCF" w14:textId="69CE3A5F" w:rsidR="003C1AC6" w:rsidRDefault="003C1AC6" w:rsidP="00690992">
            <w:pPr>
              <w:spacing w:after="0" w:line="240" w:lineRule="auto"/>
              <w:textAlignment w:val="baseline"/>
            </w:pPr>
            <w:r>
              <w:rPr>
                <w:rFonts w:ascii="Arial" w:eastAsia="Times New Roman" w:hAnsi="Arial" w:cs="Arial"/>
                <w:sz w:val="24"/>
                <w:szCs w:val="24"/>
                <w:lang w:eastAsia="en-GB"/>
              </w:rPr>
              <w:t>Permanent</w:t>
            </w:r>
          </w:p>
        </w:tc>
        <w:tc>
          <w:tcPr>
            <w:tcW w:w="2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0CECE" w:themeColor="background2" w:themeShade="E6"/>
            </w:tcBorders>
            <w:shd w:val="clear" w:color="auto" w:fill="D0CECE" w:themeFill="background2" w:themeFillShade="E6"/>
            <w:tcMar>
              <w:top w:w="0" w:type="dxa"/>
              <w:left w:w="0" w:type="dxa"/>
              <w:bottom w:w="0" w:type="dxa"/>
              <w:right w:w="0" w:type="dxa"/>
            </w:tcMar>
          </w:tcPr>
          <w:p w14:paraId="50429D34" w14:textId="77777777" w:rsidR="003C1AC6" w:rsidRDefault="003C1AC6" w:rsidP="00690992">
            <w:pPr>
              <w:spacing w:after="0" w:line="240" w:lineRule="auto"/>
              <w:textAlignment w:val="baseline"/>
            </w:pPr>
            <w:r>
              <w:rPr>
                <w:rFonts w:ascii="Arial" w:eastAsia="Times New Roman" w:hAnsi="Arial" w:cs="Arial"/>
                <w:b/>
                <w:bCs/>
                <w:sz w:val="24"/>
                <w:szCs w:val="24"/>
                <w:lang w:eastAsia="en-GB"/>
              </w:rPr>
              <w:t> </w:t>
            </w:r>
            <w:r>
              <w:rPr>
                <w:rFonts w:ascii="Arial" w:eastAsia="Times New Roman" w:hAnsi="Arial" w:cs="Arial"/>
                <w:sz w:val="24"/>
                <w:szCs w:val="24"/>
                <w:lang w:eastAsia="en-GB"/>
              </w:rPr>
              <w:t> </w:t>
            </w:r>
          </w:p>
          <w:p w14:paraId="2695A809" w14:textId="77777777" w:rsidR="003C1AC6" w:rsidRDefault="003C1AC6" w:rsidP="00690992">
            <w:pPr>
              <w:spacing w:after="0" w:line="240" w:lineRule="auto"/>
              <w:textAlignment w:val="baseline"/>
            </w:pPr>
            <w:r>
              <w:rPr>
                <w:rFonts w:ascii="Arial" w:eastAsia="Times New Roman" w:hAnsi="Arial" w:cs="Arial"/>
                <w:b/>
                <w:bCs/>
                <w:color w:val="000000"/>
                <w:sz w:val="24"/>
                <w:szCs w:val="24"/>
                <w:lang w:eastAsia="en-GB"/>
              </w:rPr>
              <w:t>Type of role</w:t>
            </w:r>
            <w:r>
              <w:rPr>
                <w:rFonts w:ascii="Arial" w:eastAsia="Times New Roman" w:hAnsi="Arial" w:cs="Arial"/>
                <w:color w:val="000000"/>
                <w:sz w:val="24"/>
                <w:szCs w:val="24"/>
                <w:lang w:eastAsia="en-GB"/>
              </w:rPr>
              <w:t> </w:t>
            </w:r>
          </w:p>
        </w:tc>
        <w:tc>
          <w:tcPr>
            <w:tcW w:w="237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auto"/>
            <w:tcMar>
              <w:top w:w="0" w:type="dxa"/>
              <w:left w:w="0" w:type="dxa"/>
              <w:bottom w:w="0" w:type="dxa"/>
              <w:right w:w="0" w:type="dxa"/>
            </w:tcMar>
          </w:tcPr>
          <w:p w14:paraId="565C3A6F" w14:textId="77777777" w:rsidR="003C1AC6" w:rsidRDefault="003C1AC6" w:rsidP="00690992">
            <w:pPr>
              <w:spacing w:after="0" w:line="240" w:lineRule="auto"/>
              <w:textAlignment w:val="baseline"/>
            </w:pPr>
            <w:r>
              <w:rPr>
                <w:rFonts w:ascii="Arial" w:eastAsia="Times New Roman" w:hAnsi="Arial" w:cs="Arial"/>
                <w:sz w:val="24"/>
                <w:szCs w:val="24"/>
                <w:lang w:eastAsia="en-GB"/>
              </w:rPr>
              <w:t>  </w:t>
            </w:r>
          </w:p>
          <w:p w14:paraId="2B3A9402" w14:textId="0C81433F" w:rsidR="003C1AC6" w:rsidRDefault="003C1AC6" w:rsidP="0069099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Driver </w:t>
            </w:r>
            <w:r w:rsidR="00385983">
              <w:rPr>
                <w:rFonts w:ascii="Arial" w:eastAsia="Times New Roman" w:hAnsi="Arial" w:cs="Arial"/>
                <w:sz w:val="24"/>
                <w:szCs w:val="24"/>
                <w:lang w:eastAsia="en-GB"/>
              </w:rPr>
              <w:t>(N</w:t>
            </w:r>
            <w:r>
              <w:rPr>
                <w:rFonts w:ascii="Arial" w:eastAsia="Times New Roman" w:hAnsi="Arial" w:cs="Arial"/>
                <w:sz w:val="24"/>
                <w:szCs w:val="24"/>
                <w:lang w:eastAsia="en-GB"/>
              </w:rPr>
              <w:t xml:space="preserve">on-emergency </w:t>
            </w:r>
            <w:r w:rsidR="00385983">
              <w:rPr>
                <w:rFonts w:ascii="Arial" w:eastAsia="Times New Roman" w:hAnsi="Arial" w:cs="Arial"/>
                <w:sz w:val="24"/>
                <w:szCs w:val="24"/>
                <w:lang w:eastAsia="en-GB"/>
              </w:rPr>
              <w:t>P</w:t>
            </w:r>
            <w:r>
              <w:rPr>
                <w:rFonts w:ascii="Arial" w:eastAsia="Times New Roman" w:hAnsi="Arial" w:cs="Arial"/>
                <w:sz w:val="24"/>
                <w:szCs w:val="24"/>
                <w:lang w:eastAsia="en-GB"/>
              </w:rPr>
              <w:t xml:space="preserve">atient </w:t>
            </w:r>
            <w:r w:rsidR="00385983">
              <w:rPr>
                <w:rFonts w:ascii="Arial" w:eastAsia="Times New Roman" w:hAnsi="Arial" w:cs="Arial"/>
                <w:sz w:val="24"/>
                <w:szCs w:val="24"/>
                <w:lang w:eastAsia="en-GB"/>
              </w:rPr>
              <w:t>T</w:t>
            </w:r>
            <w:r>
              <w:rPr>
                <w:rFonts w:ascii="Arial" w:eastAsia="Times New Roman" w:hAnsi="Arial" w:cs="Arial"/>
                <w:sz w:val="24"/>
                <w:szCs w:val="24"/>
                <w:lang w:eastAsia="en-GB"/>
              </w:rPr>
              <w:t>rans</w:t>
            </w:r>
            <w:r w:rsidR="00385983">
              <w:rPr>
                <w:rFonts w:ascii="Arial" w:eastAsia="Times New Roman" w:hAnsi="Arial" w:cs="Arial"/>
                <w:sz w:val="24"/>
                <w:szCs w:val="24"/>
                <w:lang w:eastAsia="en-GB"/>
              </w:rPr>
              <w:t>fer)</w:t>
            </w:r>
          </w:p>
        </w:tc>
      </w:tr>
      <w:tr w:rsidR="003C1AC6" w14:paraId="17AA2E7B" w14:textId="77777777" w:rsidTr="1E476B21">
        <w:trPr>
          <w:trHeight w:val="705"/>
        </w:trPr>
        <w:tc>
          <w:tcPr>
            <w:tcW w:w="213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0CECE" w:themeFill="background2" w:themeFillShade="E6"/>
            <w:tcMar>
              <w:top w:w="0" w:type="dxa"/>
              <w:left w:w="0" w:type="dxa"/>
              <w:bottom w:w="0" w:type="dxa"/>
              <w:right w:w="0" w:type="dxa"/>
            </w:tcMar>
          </w:tcPr>
          <w:p w14:paraId="7E8D7152" w14:textId="77777777" w:rsidR="003C1AC6" w:rsidRDefault="003C1AC6" w:rsidP="00690992">
            <w:pPr>
              <w:spacing w:after="0" w:line="240" w:lineRule="auto"/>
              <w:textAlignment w:val="baseline"/>
            </w:pPr>
            <w:r>
              <w:rPr>
                <w:rFonts w:ascii="Arial" w:eastAsia="Times New Roman" w:hAnsi="Arial" w:cs="Arial"/>
                <w:b/>
                <w:bCs/>
                <w:sz w:val="24"/>
                <w:szCs w:val="24"/>
                <w:lang w:eastAsia="en-GB"/>
              </w:rPr>
              <w:t> </w:t>
            </w:r>
            <w:r>
              <w:rPr>
                <w:rFonts w:ascii="Arial" w:eastAsia="Times New Roman" w:hAnsi="Arial" w:cs="Arial"/>
                <w:sz w:val="24"/>
                <w:szCs w:val="24"/>
                <w:lang w:eastAsia="en-GB"/>
              </w:rPr>
              <w:t> </w:t>
            </w:r>
          </w:p>
          <w:p w14:paraId="1341423E" w14:textId="77777777" w:rsidR="003C1AC6" w:rsidRDefault="003C1AC6" w:rsidP="00690992">
            <w:pPr>
              <w:spacing w:after="0" w:line="240" w:lineRule="auto"/>
              <w:textAlignment w:val="baseline"/>
            </w:pPr>
            <w:r>
              <w:rPr>
                <w:rFonts w:ascii="Arial" w:eastAsia="Times New Roman" w:hAnsi="Arial" w:cs="Arial"/>
                <w:b/>
                <w:bCs/>
                <w:color w:val="000000"/>
                <w:sz w:val="24"/>
                <w:szCs w:val="24"/>
                <w:lang w:eastAsia="en-GB"/>
              </w:rPr>
              <w:t>Direct reports</w:t>
            </w:r>
            <w:r>
              <w:rPr>
                <w:rFonts w:ascii="Arial" w:eastAsia="Times New Roman" w:hAnsi="Arial" w:cs="Arial"/>
                <w:color w:val="000000"/>
                <w:sz w:val="24"/>
                <w:szCs w:val="24"/>
                <w:lang w:eastAsia="en-GB"/>
              </w:rPr>
              <w:t> </w:t>
            </w:r>
          </w:p>
        </w:tc>
        <w:tc>
          <w:tcPr>
            <w:tcW w:w="22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Mar>
              <w:top w:w="0" w:type="dxa"/>
              <w:left w:w="0" w:type="dxa"/>
              <w:bottom w:w="0" w:type="dxa"/>
              <w:right w:w="0" w:type="dxa"/>
            </w:tcMar>
          </w:tcPr>
          <w:p w14:paraId="4996EF4F" w14:textId="77777777" w:rsidR="003C1AC6" w:rsidRDefault="003C1AC6" w:rsidP="00690992">
            <w:pPr>
              <w:spacing w:after="0" w:line="240" w:lineRule="auto"/>
              <w:textAlignment w:val="baseline"/>
            </w:pPr>
            <w:r>
              <w:rPr>
                <w:rFonts w:ascii="Arial" w:eastAsia="Times New Roman" w:hAnsi="Arial" w:cs="Arial"/>
                <w:b/>
                <w:bCs/>
                <w:sz w:val="24"/>
                <w:szCs w:val="24"/>
                <w:lang w:eastAsia="en-GB"/>
              </w:rPr>
              <w:t> </w:t>
            </w:r>
            <w:r>
              <w:rPr>
                <w:rFonts w:ascii="Arial" w:eastAsia="Times New Roman" w:hAnsi="Arial" w:cs="Arial"/>
                <w:sz w:val="24"/>
                <w:szCs w:val="24"/>
                <w:lang w:eastAsia="en-GB"/>
              </w:rPr>
              <w:t> </w:t>
            </w:r>
          </w:p>
          <w:p w14:paraId="3E6778AD" w14:textId="77777777" w:rsidR="003C1AC6" w:rsidRDefault="003C1AC6" w:rsidP="00690992">
            <w:pPr>
              <w:spacing w:after="0" w:line="240" w:lineRule="auto"/>
              <w:textAlignment w:val="baseline"/>
            </w:pPr>
            <w:r>
              <w:rPr>
                <w:rFonts w:ascii="Arial" w:eastAsia="Times New Roman" w:hAnsi="Arial" w:cs="Arial"/>
                <w:sz w:val="24"/>
                <w:szCs w:val="24"/>
                <w:lang w:eastAsia="en-GB"/>
              </w:rPr>
              <w:t>n/a </w:t>
            </w:r>
          </w:p>
        </w:tc>
        <w:tc>
          <w:tcPr>
            <w:tcW w:w="2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0CECE" w:themeColor="background2" w:themeShade="E6"/>
            </w:tcBorders>
            <w:shd w:val="clear" w:color="auto" w:fill="D0CECE" w:themeFill="background2" w:themeFillShade="E6"/>
            <w:tcMar>
              <w:top w:w="0" w:type="dxa"/>
              <w:left w:w="0" w:type="dxa"/>
              <w:bottom w:w="0" w:type="dxa"/>
              <w:right w:w="0" w:type="dxa"/>
            </w:tcMar>
          </w:tcPr>
          <w:p w14:paraId="228D498F" w14:textId="77777777" w:rsidR="003C1AC6" w:rsidRDefault="003C1AC6" w:rsidP="00690992">
            <w:pPr>
              <w:spacing w:after="0" w:line="240" w:lineRule="auto"/>
              <w:textAlignment w:val="baseline"/>
            </w:pPr>
            <w:r>
              <w:rPr>
                <w:rFonts w:ascii="Arial" w:eastAsia="Times New Roman" w:hAnsi="Arial" w:cs="Arial"/>
                <w:b/>
                <w:bCs/>
                <w:sz w:val="24"/>
                <w:szCs w:val="24"/>
                <w:lang w:eastAsia="en-GB"/>
              </w:rPr>
              <w:t> </w:t>
            </w:r>
            <w:r>
              <w:rPr>
                <w:rFonts w:ascii="Arial" w:eastAsia="Times New Roman" w:hAnsi="Arial" w:cs="Arial"/>
                <w:sz w:val="24"/>
                <w:szCs w:val="24"/>
                <w:lang w:eastAsia="en-GB"/>
              </w:rPr>
              <w:t> </w:t>
            </w:r>
          </w:p>
          <w:p w14:paraId="214BBC15" w14:textId="77777777" w:rsidR="003C1AC6" w:rsidRDefault="003C1AC6" w:rsidP="00690992">
            <w:pPr>
              <w:spacing w:after="0" w:line="240" w:lineRule="auto"/>
              <w:textAlignment w:val="baseline"/>
            </w:pPr>
            <w:r>
              <w:rPr>
                <w:rFonts w:ascii="Arial" w:eastAsia="Times New Roman" w:hAnsi="Arial" w:cs="Arial"/>
                <w:b/>
                <w:bCs/>
                <w:color w:val="000000"/>
                <w:sz w:val="24"/>
                <w:szCs w:val="24"/>
                <w:lang w:eastAsia="en-GB"/>
              </w:rPr>
              <w:t>Role last updates</w:t>
            </w:r>
            <w:r>
              <w:rPr>
                <w:rFonts w:ascii="Arial" w:eastAsia="Times New Roman" w:hAnsi="Arial" w:cs="Arial"/>
                <w:color w:val="000000"/>
                <w:sz w:val="24"/>
                <w:szCs w:val="24"/>
                <w:lang w:eastAsia="en-GB"/>
              </w:rPr>
              <w:t> </w:t>
            </w:r>
          </w:p>
        </w:tc>
        <w:tc>
          <w:tcPr>
            <w:tcW w:w="237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auto"/>
            <w:tcMar>
              <w:top w:w="0" w:type="dxa"/>
              <w:left w:w="0" w:type="dxa"/>
              <w:bottom w:w="0" w:type="dxa"/>
              <w:right w:w="0" w:type="dxa"/>
            </w:tcMar>
          </w:tcPr>
          <w:p w14:paraId="717B2FE4" w14:textId="77777777" w:rsidR="003C1AC6" w:rsidRDefault="003C1AC6" w:rsidP="00690992">
            <w:pPr>
              <w:spacing w:after="0" w:line="240" w:lineRule="auto"/>
              <w:textAlignment w:val="baseline"/>
            </w:pPr>
            <w:r>
              <w:rPr>
                <w:rFonts w:ascii="Arial" w:eastAsia="Times New Roman" w:hAnsi="Arial" w:cs="Arial"/>
                <w:b/>
                <w:bCs/>
                <w:sz w:val="24"/>
                <w:szCs w:val="24"/>
                <w:lang w:eastAsia="en-GB"/>
              </w:rPr>
              <w:t> </w:t>
            </w:r>
            <w:r>
              <w:rPr>
                <w:rFonts w:ascii="Arial" w:eastAsia="Times New Roman" w:hAnsi="Arial" w:cs="Arial"/>
                <w:sz w:val="24"/>
                <w:szCs w:val="24"/>
                <w:lang w:eastAsia="en-GB"/>
              </w:rPr>
              <w:t> </w:t>
            </w:r>
          </w:p>
          <w:p w14:paraId="1DE93BDC" w14:textId="7129D820" w:rsidR="003C1AC6" w:rsidRDefault="2BDE4014" w:rsidP="1E476B21">
            <w:pPr>
              <w:spacing w:after="0" w:line="240" w:lineRule="auto"/>
              <w:textAlignment w:val="baseline"/>
              <w:rPr>
                <w:rFonts w:ascii="Arial" w:eastAsia="Times New Roman" w:hAnsi="Arial" w:cs="Arial"/>
                <w:sz w:val="24"/>
                <w:szCs w:val="24"/>
                <w:lang w:eastAsia="en-GB"/>
              </w:rPr>
            </w:pPr>
            <w:r w:rsidRPr="1E476B21">
              <w:rPr>
                <w:rFonts w:ascii="Arial" w:eastAsia="Times New Roman" w:hAnsi="Arial" w:cs="Arial"/>
                <w:sz w:val="24"/>
                <w:szCs w:val="24"/>
                <w:lang w:eastAsia="en-GB"/>
              </w:rPr>
              <w:t>May 2025</w:t>
            </w:r>
          </w:p>
        </w:tc>
      </w:tr>
    </w:tbl>
    <w:p w14:paraId="76C5EA10" w14:textId="77777777" w:rsidR="003C1AC6" w:rsidRDefault="003C1AC6" w:rsidP="003C1AC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w:t>
      </w:r>
    </w:p>
    <w:tbl>
      <w:tblPr>
        <w:tblW w:w="9016" w:type="dxa"/>
        <w:tblCellMar>
          <w:left w:w="10" w:type="dxa"/>
          <w:right w:w="10" w:type="dxa"/>
        </w:tblCellMar>
        <w:tblLook w:val="04A0" w:firstRow="1" w:lastRow="0" w:firstColumn="1" w:lastColumn="0" w:noHBand="0" w:noVBand="1"/>
      </w:tblPr>
      <w:tblGrid>
        <w:gridCol w:w="2122"/>
        <w:gridCol w:w="2268"/>
        <w:gridCol w:w="2268"/>
        <w:gridCol w:w="2358"/>
      </w:tblGrid>
      <w:tr w:rsidR="003C1AC6" w14:paraId="73D7CB3D" w14:textId="77777777" w:rsidTr="1E476B21">
        <w:trPr>
          <w:trHeight w:val="703"/>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tcMar>
              <w:top w:w="0" w:type="dxa"/>
              <w:left w:w="108" w:type="dxa"/>
              <w:bottom w:w="0" w:type="dxa"/>
              <w:right w:w="108" w:type="dxa"/>
            </w:tcMar>
          </w:tcPr>
          <w:p w14:paraId="21B16FA9" w14:textId="77777777" w:rsidR="003C1AC6" w:rsidRDefault="003C1AC6" w:rsidP="00690992">
            <w:pPr>
              <w:spacing w:after="0" w:line="240" w:lineRule="auto"/>
              <w:textAlignment w:val="baseline"/>
              <w:rPr>
                <w:rFonts w:ascii="Arial" w:eastAsia="Times New Roman" w:hAnsi="Arial" w:cs="Arial"/>
                <w:b/>
                <w:bCs/>
                <w:sz w:val="24"/>
                <w:szCs w:val="24"/>
                <w:lang w:eastAsia="en-GB"/>
              </w:rPr>
            </w:pPr>
          </w:p>
          <w:p w14:paraId="2F156603" w14:textId="77777777" w:rsidR="003C1AC6" w:rsidRDefault="003C1AC6" w:rsidP="00690992">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Salary</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41E1C240" w14:textId="55124A86" w:rsidR="003C1AC6" w:rsidRPr="00297F8D" w:rsidRDefault="5A48AD90" w:rsidP="1E476B21">
            <w:pPr>
              <w:spacing w:after="0" w:line="240" w:lineRule="auto"/>
              <w:textAlignment w:val="baseline"/>
              <w:rPr>
                <w:rFonts w:ascii="Arial" w:eastAsia="Times New Roman" w:hAnsi="Arial" w:cs="Arial"/>
                <w:sz w:val="24"/>
                <w:szCs w:val="24"/>
                <w:lang w:eastAsia="en-GB"/>
              </w:rPr>
            </w:pPr>
            <w:r w:rsidRPr="1E476B21">
              <w:rPr>
                <w:rFonts w:ascii="Arial" w:eastAsia="Times New Roman" w:hAnsi="Arial" w:cs="Arial"/>
                <w:sz w:val="24"/>
                <w:szCs w:val="24"/>
                <w:lang w:eastAsia="en-GB"/>
              </w:rPr>
              <w:t xml:space="preserve">£22,282.09 full time equivalent pro rata for part time. </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CECE" w:themeFill="background2" w:themeFillShade="E6"/>
            <w:tcMar>
              <w:top w:w="0" w:type="dxa"/>
              <w:left w:w="108" w:type="dxa"/>
              <w:bottom w:w="0" w:type="dxa"/>
              <w:right w:w="108" w:type="dxa"/>
            </w:tcMar>
          </w:tcPr>
          <w:p w14:paraId="0CE5F5CF" w14:textId="77777777" w:rsidR="003C1AC6" w:rsidRPr="00297F8D" w:rsidRDefault="003C1AC6" w:rsidP="00690992">
            <w:pPr>
              <w:spacing w:after="0" w:line="240" w:lineRule="auto"/>
              <w:textAlignment w:val="baseline"/>
              <w:rPr>
                <w:rFonts w:ascii="Arial" w:eastAsia="Times New Roman" w:hAnsi="Arial" w:cs="Arial"/>
                <w:sz w:val="24"/>
                <w:szCs w:val="24"/>
                <w:lang w:eastAsia="en-GB"/>
              </w:rPr>
            </w:pPr>
          </w:p>
          <w:p w14:paraId="6D13B088" w14:textId="77777777" w:rsidR="003C1AC6" w:rsidRDefault="003C1AC6" w:rsidP="00690992">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Holidays</w:t>
            </w:r>
          </w:p>
        </w:tc>
        <w:tc>
          <w:tcPr>
            <w:tcW w:w="23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2768434D" w14:textId="77777777" w:rsidR="003C1AC6" w:rsidRDefault="003C1AC6" w:rsidP="00690992">
            <w:pPr>
              <w:spacing w:after="0" w:line="240" w:lineRule="auto"/>
              <w:textAlignment w:val="baseline"/>
              <w:rPr>
                <w:rFonts w:ascii="Arial" w:eastAsia="Times New Roman" w:hAnsi="Arial" w:cs="Arial"/>
                <w:sz w:val="24"/>
                <w:szCs w:val="24"/>
                <w:lang w:eastAsia="en-GB"/>
              </w:rPr>
            </w:pPr>
          </w:p>
          <w:p w14:paraId="65EA980B" w14:textId="49E96048" w:rsidR="003C1AC6" w:rsidRDefault="003C1AC6" w:rsidP="00690992">
            <w:pPr>
              <w:spacing w:after="0" w:line="240" w:lineRule="auto"/>
              <w:textAlignment w:val="baseline"/>
              <w:rPr>
                <w:rFonts w:ascii="Arial" w:eastAsia="Times New Roman" w:hAnsi="Arial" w:cs="Arial"/>
                <w:sz w:val="24"/>
                <w:szCs w:val="24"/>
                <w:lang w:eastAsia="en-GB"/>
              </w:rPr>
            </w:pPr>
            <w:r w:rsidRPr="6E48F90D">
              <w:rPr>
                <w:rFonts w:ascii="Arial" w:eastAsia="Times New Roman" w:hAnsi="Arial" w:cs="Arial"/>
                <w:sz w:val="24"/>
                <w:szCs w:val="24"/>
                <w:lang w:eastAsia="en-GB"/>
              </w:rPr>
              <w:t>5.</w:t>
            </w:r>
            <w:r w:rsidR="1C5D169E" w:rsidRPr="6E48F90D">
              <w:rPr>
                <w:rFonts w:ascii="Arial" w:eastAsia="Times New Roman" w:hAnsi="Arial" w:cs="Arial"/>
                <w:sz w:val="24"/>
                <w:szCs w:val="24"/>
                <w:lang w:eastAsia="en-GB"/>
              </w:rPr>
              <w:t>3 weeks plus bank holidays</w:t>
            </w:r>
          </w:p>
        </w:tc>
      </w:tr>
    </w:tbl>
    <w:p w14:paraId="2EA4C45D" w14:textId="77777777" w:rsidR="00C85BAD" w:rsidRDefault="00C85BAD" w:rsidP="00C85BAD">
      <w:pPr>
        <w:spacing w:after="0" w:line="240" w:lineRule="auto"/>
        <w:jc w:val="center"/>
        <w:textAlignment w:val="baseline"/>
      </w:pPr>
    </w:p>
    <w:p w14:paraId="13B0A53C" w14:textId="05BB48B9" w:rsidR="00B2515B" w:rsidRDefault="00B2515B" w:rsidP="00C85BAD">
      <w:pPr>
        <w:tabs>
          <w:tab w:val="left" w:pos="3870"/>
        </w:tabs>
        <w:rPr>
          <w:b/>
          <w:sz w:val="24"/>
          <w:szCs w:val="24"/>
        </w:rPr>
      </w:pPr>
    </w:p>
    <w:p w14:paraId="138FDF59" w14:textId="77777777" w:rsidR="00023C50" w:rsidRPr="00E27573" w:rsidRDefault="00023C50" w:rsidP="00023C50">
      <w:pPr>
        <w:pStyle w:val="paragraph"/>
        <w:shd w:val="clear" w:color="auto" w:fill="FFFFFF"/>
        <w:spacing w:before="0" w:after="0"/>
        <w:textAlignment w:val="baseline"/>
        <w:rPr>
          <w:rFonts w:ascii="Helvetica" w:hAnsi="Helvetica"/>
          <w:sz w:val="27"/>
          <w:szCs w:val="27"/>
        </w:rPr>
      </w:pPr>
      <w:r w:rsidRPr="00E27573">
        <w:rPr>
          <w:rStyle w:val="normaltextrun"/>
          <w:rFonts w:ascii="Helvetica" w:hAnsi="Helvetica" w:cs="Arial"/>
          <w:b/>
          <w:bCs/>
          <w:color w:val="333333"/>
          <w:sz w:val="27"/>
          <w:szCs w:val="27"/>
        </w:rPr>
        <w:t>Context</w:t>
      </w:r>
    </w:p>
    <w:p w14:paraId="6EC2DB5A" w14:textId="77777777" w:rsidR="001C3CED" w:rsidRDefault="001C3CED" w:rsidP="001C3CED">
      <w:pPr>
        <w:pStyle w:val="paragraph"/>
        <w:shd w:val="clear" w:color="auto" w:fill="FFFFFF"/>
        <w:spacing w:before="0" w:after="0"/>
        <w:textAlignment w:val="baseline"/>
        <w:rPr>
          <w:rStyle w:val="normaltextrun"/>
          <w:rFonts w:ascii="Arial" w:hAnsi="Arial" w:cs="Arial"/>
          <w:color w:val="333333"/>
        </w:rPr>
      </w:pPr>
    </w:p>
    <w:p w14:paraId="6A53534E" w14:textId="5EF4C1FC" w:rsidR="001C3CED" w:rsidRDefault="001C3CED" w:rsidP="001C3CED">
      <w:pPr>
        <w:pStyle w:val="paragraph"/>
        <w:shd w:val="clear" w:color="auto" w:fill="FFFFFF"/>
        <w:spacing w:before="0" w:after="0"/>
        <w:textAlignment w:val="baseline"/>
      </w:pPr>
      <w:r>
        <w:rPr>
          <w:rStyle w:val="normaltextrun"/>
          <w:rFonts w:ascii="Arial" w:hAnsi="Arial" w:cs="Arial"/>
          <w:color w:val="333333"/>
        </w:rPr>
        <w:t xml:space="preserve">Age UK York is a local charity which exists to support older people of York, their families and carers. Together, our team provide a wide range of service which make a valuable difference to the needs and lives of older people across the city. </w:t>
      </w:r>
    </w:p>
    <w:p w14:paraId="19AFD0F2" w14:textId="77777777" w:rsidR="001C3CED" w:rsidRDefault="001C3CED" w:rsidP="001C3CED">
      <w:pPr>
        <w:pStyle w:val="paragraph"/>
        <w:shd w:val="clear" w:color="auto" w:fill="FFFFFF"/>
        <w:spacing w:before="0" w:after="0"/>
        <w:textAlignment w:val="baseline"/>
      </w:pPr>
    </w:p>
    <w:p w14:paraId="08EFA630" w14:textId="77777777" w:rsidR="001C3CED" w:rsidRDefault="001C3CED" w:rsidP="001C3CED">
      <w:pPr>
        <w:pStyle w:val="paragraph"/>
        <w:shd w:val="clear" w:color="auto" w:fill="FFFFFF"/>
        <w:spacing w:before="0" w:after="0"/>
        <w:textAlignment w:val="baseline"/>
      </w:pPr>
      <w:r>
        <w:rPr>
          <w:rStyle w:val="normaltextrun"/>
          <w:rFonts w:ascii="Arial" w:hAnsi="Arial" w:cs="Arial"/>
          <w:color w:val="333333"/>
        </w:rPr>
        <w:t xml:space="preserve">Age UK York is committed to diversity, equality and inclusion. Through our recruitment we want to build a diverse workforce, one that represents the communities we exist to help and brings variety of perspectives so together we are best able to support older people in York. </w:t>
      </w:r>
    </w:p>
    <w:p w14:paraId="6CC743D8" w14:textId="77777777" w:rsidR="001C3CED" w:rsidRDefault="001C3CED" w:rsidP="001C3CED">
      <w:pPr>
        <w:pStyle w:val="paragraph"/>
        <w:shd w:val="clear" w:color="auto" w:fill="FFFFFF"/>
        <w:spacing w:before="0" w:after="0"/>
        <w:textAlignment w:val="baseline"/>
      </w:pPr>
    </w:p>
    <w:p w14:paraId="3382AF74" w14:textId="77777777" w:rsidR="001C3CED" w:rsidRDefault="001C3CED" w:rsidP="001C3CED">
      <w:pPr>
        <w:pStyle w:val="paragraph"/>
        <w:shd w:val="clear" w:color="auto" w:fill="FFFFFF"/>
        <w:spacing w:before="0" w:after="0"/>
        <w:textAlignment w:val="baseline"/>
      </w:pPr>
      <w:r>
        <w:rPr>
          <w:rStyle w:val="normaltextrun"/>
          <w:rFonts w:ascii="Arial" w:hAnsi="Arial" w:cs="Arial"/>
          <w:color w:val="333333"/>
        </w:rPr>
        <w:t xml:space="preserve">Through a wonderful team of staff, volunteers and supporters Age UK York has been supporting older people in York for 50 years and counting and exists to continue to be there when needed. </w:t>
      </w:r>
    </w:p>
    <w:p w14:paraId="08BA9754" w14:textId="77777777" w:rsidR="00023C50" w:rsidRDefault="00023C50" w:rsidP="00023C50">
      <w:pPr>
        <w:rPr>
          <w:bCs/>
          <w:sz w:val="24"/>
          <w:szCs w:val="24"/>
        </w:rPr>
      </w:pPr>
    </w:p>
    <w:p w14:paraId="338F56DE" w14:textId="77777777" w:rsidR="00E66A2D" w:rsidRDefault="00E66A2D" w:rsidP="00E66A2D">
      <w:pPr>
        <w:pStyle w:val="paragraph"/>
        <w:shd w:val="clear" w:color="auto" w:fill="FFFFFF"/>
        <w:spacing w:before="0" w:after="0"/>
        <w:textAlignment w:val="baseline"/>
      </w:pPr>
      <w:r>
        <w:rPr>
          <w:rStyle w:val="normaltextrun"/>
          <w:rFonts w:ascii="Helvetica" w:hAnsi="Helvetica" w:cs="Helvetica"/>
          <w:b/>
          <w:bCs/>
          <w:color w:val="333333"/>
          <w:sz w:val="27"/>
          <w:szCs w:val="27"/>
        </w:rPr>
        <w:t>Purpose of the role:</w:t>
      </w:r>
    </w:p>
    <w:p w14:paraId="19EF0145" w14:textId="77777777" w:rsidR="00E66A2D" w:rsidRDefault="00E66A2D" w:rsidP="00FD5C3A">
      <w:pPr>
        <w:rPr>
          <w:bCs/>
          <w:sz w:val="24"/>
          <w:szCs w:val="24"/>
        </w:rPr>
      </w:pPr>
    </w:p>
    <w:p w14:paraId="081A3A6F" w14:textId="1F51A336" w:rsidR="007236E4" w:rsidRDefault="007236E4" w:rsidP="00FD5C3A">
      <w:pPr>
        <w:rPr>
          <w:rFonts w:ascii="Arial" w:hAnsi="Arial" w:cs="Arial"/>
          <w:bCs/>
          <w:sz w:val="24"/>
          <w:szCs w:val="24"/>
        </w:rPr>
      </w:pPr>
      <w:r w:rsidRPr="00C72B05">
        <w:rPr>
          <w:rFonts w:ascii="Arial" w:hAnsi="Arial" w:cs="Arial"/>
          <w:bCs/>
          <w:sz w:val="24"/>
          <w:szCs w:val="24"/>
        </w:rPr>
        <w:t>Age UK York holds contract</w:t>
      </w:r>
      <w:r w:rsidR="00BA394B" w:rsidRPr="00C72B05">
        <w:rPr>
          <w:rFonts w:ascii="Arial" w:hAnsi="Arial" w:cs="Arial"/>
          <w:bCs/>
          <w:sz w:val="24"/>
          <w:szCs w:val="24"/>
        </w:rPr>
        <w:t>s</w:t>
      </w:r>
      <w:r w:rsidRPr="00C72B05">
        <w:rPr>
          <w:rFonts w:ascii="Arial" w:hAnsi="Arial" w:cs="Arial"/>
          <w:bCs/>
          <w:sz w:val="24"/>
          <w:szCs w:val="24"/>
        </w:rPr>
        <w:t xml:space="preserve"> with the Yorkshire Ambulance Service to transport patients </w:t>
      </w:r>
      <w:r w:rsidR="00BA394B" w:rsidRPr="00C72B05">
        <w:rPr>
          <w:rFonts w:ascii="Arial" w:hAnsi="Arial" w:cs="Arial"/>
          <w:bCs/>
          <w:sz w:val="24"/>
          <w:szCs w:val="24"/>
        </w:rPr>
        <w:t xml:space="preserve">between home and </w:t>
      </w:r>
      <w:r w:rsidRPr="00C72B05">
        <w:rPr>
          <w:rFonts w:ascii="Arial" w:hAnsi="Arial" w:cs="Arial"/>
          <w:bCs/>
          <w:sz w:val="24"/>
          <w:szCs w:val="24"/>
        </w:rPr>
        <w:t xml:space="preserve">hospital.  This role involves driving an Age UK York wheelchair accessible vehicle and transporting people </w:t>
      </w:r>
      <w:r w:rsidR="006D54C0" w:rsidRPr="00C72B05">
        <w:rPr>
          <w:rFonts w:ascii="Arial" w:hAnsi="Arial" w:cs="Arial"/>
          <w:bCs/>
          <w:sz w:val="24"/>
          <w:szCs w:val="24"/>
        </w:rPr>
        <w:t xml:space="preserve">with </w:t>
      </w:r>
      <w:r w:rsidRPr="00C72B05">
        <w:rPr>
          <w:rFonts w:ascii="Arial" w:hAnsi="Arial" w:cs="Arial"/>
          <w:bCs/>
          <w:sz w:val="24"/>
          <w:szCs w:val="24"/>
        </w:rPr>
        <w:t>mobility support</w:t>
      </w:r>
      <w:r w:rsidR="006D54C0" w:rsidRPr="00C72B05">
        <w:rPr>
          <w:rFonts w:ascii="Arial" w:hAnsi="Arial" w:cs="Arial"/>
          <w:bCs/>
          <w:sz w:val="24"/>
          <w:szCs w:val="24"/>
        </w:rPr>
        <w:t xml:space="preserve"> needs</w:t>
      </w:r>
      <w:r w:rsidRPr="00C72B05">
        <w:rPr>
          <w:rFonts w:ascii="Arial" w:hAnsi="Arial" w:cs="Arial"/>
          <w:bCs/>
          <w:sz w:val="24"/>
          <w:szCs w:val="24"/>
        </w:rPr>
        <w:t xml:space="preserve">.  The role is based out of York hospital </w:t>
      </w:r>
      <w:r w:rsidR="006D54C0" w:rsidRPr="00C72B05">
        <w:rPr>
          <w:rFonts w:ascii="Arial" w:hAnsi="Arial" w:cs="Arial"/>
          <w:bCs/>
          <w:sz w:val="24"/>
          <w:szCs w:val="24"/>
        </w:rPr>
        <w:t xml:space="preserve">and </w:t>
      </w:r>
      <w:r w:rsidRPr="00C72B05">
        <w:rPr>
          <w:rFonts w:ascii="Arial" w:hAnsi="Arial" w:cs="Arial"/>
          <w:bCs/>
          <w:sz w:val="24"/>
          <w:szCs w:val="24"/>
        </w:rPr>
        <w:t xml:space="preserve">involves regular travel to Scarborough hospital </w:t>
      </w:r>
      <w:r w:rsidR="006D54C0" w:rsidRPr="00C72B05">
        <w:rPr>
          <w:rFonts w:ascii="Arial" w:hAnsi="Arial" w:cs="Arial"/>
          <w:bCs/>
          <w:sz w:val="24"/>
          <w:szCs w:val="24"/>
        </w:rPr>
        <w:t xml:space="preserve">as well as </w:t>
      </w:r>
      <w:r w:rsidRPr="00C72B05">
        <w:rPr>
          <w:rFonts w:ascii="Arial" w:hAnsi="Arial" w:cs="Arial"/>
          <w:bCs/>
          <w:sz w:val="24"/>
          <w:szCs w:val="24"/>
        </w:rPr>
        <w:t>across the wider region.</w:t>
      </w:r>
    </w:p>
    <w:p w14:paraId="0190AE05" w14:textId="77777777" w:rsidR="003D797B" w:rsidRDefault="003D797B" w:rsidP="00FD5C3A">
      <w:pPr>
        <w:rPr>
          <w:rFonts w:ascii="Arial" w:hAnsi="Arial" w:cs="Arial"/>
          <w:bCs/>
          <w:sz w:val="24"/>
          <w:szCs w:val="24"/>
        </w:rPr>
      </w:pPr>
    </w:p>
    <w:p w14:paraId="48B44F98" w14:textId="4ED22855" w:rsidR="003D797B" w:rsidRPr="00C72B05" w:rsidRDefault="003D797B" w:rsidP="00FD5C3A">
      <w:pPr>
        <w:rPr>
          <w:rFonts w:ascii="Arial" w:hAnsi="Arial" w:cs="Arial"/>
          <w:bCs/>
          <w:sz w:val="24"/>
          <w:szCs w:val="24"/>
        </w:rPr>
      </w:pPr>
      <w:r w:rsidRPr="003D797B">
        <w:rPr>
          <w:rFonts w:ascii="Arial" w:hAnsi="Arial" w:cs="Arial"/>
          <w:bCs/>
          <w:sz w:val="24"/>
          <w:szCs w:val="24"/>
        </w:rPr>
        <w:t>The successful candidate will be required to undergo an enhanced DBS check.</w:t>
      </w:r>
    </w:p>
    <w:p w14:paraId="4E63D5D6" w14:textId="77777777" w:rsidR="00C72B05" w:rsidRDefault="00C72B05" w:rsidP="00FD5C3A">
      <w:pPr>
        <w:rPr>
          <w:bCs/>
          <w:sz w:val="24"/>
          <w:szCs w:val="24"/>
        </w:rPr>
      </w:pPr>
    </w:p>
    <w:p w14:paraId="50FF818B" w14:textId="1330AC03" w:rsidR="00C72B05" w:rsidRPr="00C72B05" w:rsidRDefault="00D80B7F" w:rsidP="00FD5C3A">
      <w:pPr>
        <w:rPr>
          <w:rFonts w:ascii="Helvetica" w:hAnsi="Helvetica"/>
          <w:b/>
          <w:sz w:val="27"/>
          <w:szCs w:val="27"/>
        </w:rPr>
      </w:pPr>
      <w:r>
        <w:rPr>
          <w:rFonts w:ascii="Helvetica" w:hAnsi="Helvetica"/>
          <w:b/>
          <w:sz w:val="27"/>
          <w:szCs w:val="27"/>
        </w:rPr>
        <w:t xml:space="preserve">Day to Day </w:t>
      </w:r>
      <w:r w:rsidR="00C26EBB">
        <w:rPr>
          <w:rFonts w:ascii="Helvetica" w:hAnsi="Helvetica"/>
          <w:b/>
          <w:sz w:val="27"/>
          <w:szCs w:val="27"/>
        </w:rPr>
        <w:t>Responsibilities</w:t>
      </w:r>
      <w:r w:rsidR="00C72B05" w:rsidRPr="00C72B05">
        <w:rPr>
          <w:rFonts w:ascii="Helvetica" w:hAnsi="Helvetica"/>
          <w:b/>
          <w:sz w:val="27"/>
          <w:szCs w:val="27"/>
        </w:rPr>
        <w:t>:</w:t>
      </w:r>
    </w:p>
    <w:p w14:paraId="51864A97" w14:textId="412B1354" w:rsidR="00AF47D1" w:rsidRPr="00C72B05" w:rsidRDefault="00AF47D1" w:rsidP="00AF47D1">
      <w:pPr>
        <w:pStyle w:val="ListParagraph"/>
        <w:numPr>
          <w:ilvl w:val="0"/>
          <w:numId w:val="2"/>
        </w:numPr>
        <w:rPr>
          <w:rFonts w:ascii="Arial" w:hAnsi="Arial" w:cs="Arial"/>
          <w:sz w:val="24"/>
          <w:szCs w:val="24"/>
        </w:rPr>
      </w:pPr>
      <w:r w:rsidRPr="6E48F90D">
        <w:rPr>
          <w:rFonts w:ascii="Arial" w:hAnsi="Arial" w:cs="Arial"/>
          <w:sz w:val="24"/>
          <w:szCs w:val="24"/>
        </w:rPr>
        <w:t xml:space="preserve">Carry out and record a vehicle safety check; </w:t>
      </w:r>
      <w:r w:rsidR="00E513CD" w:rsidRPr="6E48F90D">
        <w:rPr>
          <w:rFonts w:ascii="Arial" w:hAnsi="Arial" w:cs="Arial"/>
          <w:sz w:val="24"/>
          <w:szCs w:val="24"/>
        </w:rPr>
        <w:t>r</w:t>
      </w:r>
      <w:r w:rsidRPr="6E48F90D">
        <w:rPr>
          <w:rFonts w:ascii="Arial" w:hAnsi="Arial" w:cs="Arial"/>
          <w:sz w:val="24"/>
          <w:szCs w:val="24"/>
        </w:rPr>
        <w:t>eport any maintenance issues to the Transport</w:t>
      </w:r>
      <w:r w:rsidR="00AD09A7" w:rsidRPr="6E48F90D">
        <w:rPr>
          <w:rFonts w:ascii="Arial" w:hAnsi="Arial" w:cs="Arial"/>
          <w:sz w:val="24"/>
          <w:szCs w:val="24"/>
        </w:rPr>
        <w:t xml:space="preserve"> Manager</w:t>
      </w:r>
      <w:r w:rsidRPr="6E48F90D">
        <w:rPr>
          <w:rFonts w:ascii="Arial" w:hAnsi="Arial" w:cs="Arial"/>
          <w:sz w:val="24"/>
          <w:szCs w:val="24"/>
        </w:rPr>
        <w:t>.</w:t>
      </w:r>
    </w:p>
    <w:p w14:paraId="0A3C7BE7" w14:textId="28232BA4" w:rsidR="007236E4" w:rsidRPr="00C72B05" w:rsidRDefault="007236E4" w:rsidP="00AF47D1">
      <w:pPr>
        <w:pStyle w:val="ListParagraph"/>
        <w:numPr>
          <w:ilvl w:val="0"/>
          <w:numId w:val="2"/>
        </w:numPr>
        <w:rPr>
          <w:rFonts w:ascii="Arial" w:hAnsi="Arial" w:cs="Arial"/>
          <w:sz w:val="24"/>
          <w:szCs w:val="24"/>
        </w:rPr>
      </w:pPr>
      <w:r w:rsidRPr="00C72B05">
        <w:rPr>
          <w:rFonts w:ascii="Arial" w:hAnsi="Arial" w:cs="Arial"/>
          <w:sz w:val="24"/>
          <w:szCs w:val="24"/>
        </w:rPr>
        <w:t xml:space="preserve">Liaise with the Yorkshire Ambulance Service (YAS) regarding patients to be transferred – a </w:t>
      </w:r>
      <w:r w:rsidR="00DD1B95" w:rsidRPr="00C72B05">
        <w:rPr>
          <w:rFonts w:ascii="Arial" w:hAnsi="Arial" w:cs="Arial"/>
          <w:sz w:val="24"/>
          <w:szCs w:val="24"/>
        </w:rPr>
        <w:t xml:space="preserve">PDA (phone type device) </w:t>
      </w:r>
      <w:r w:rsidRPr="00C72B05">
        <w:rPr>
          <w:rFonts w:ascii="Arial" w:hAnsi="Arial" w:cs="Arial"/>
          <w:sz w:val="24"/>
          <w:szCs w:val="24"/>
        </w:rPr>
        <w:t>is provide</w:t>
      </w:r>
      <w:r w:rsidR="00DD1B95" w:rsidRPr="00C72B05">
        <w:rPr>
          <w:rFonts w:ascii="Arial" w:hAnsi="Arial" w:cs="Arial"/>
          <w:sz w:val="24"/>
          <w:szCs w:val="24"/>
        </w:rPr>
        <w:t>d</w:t>
      </w:r>
      <w:r w:rsidRPr="00C72B05">
        <w:rPr>
          <w:rFonts w:ascii="Arial" w:hAnsi="Arial" w:cs="Arial"/>
          <w:sz w:val="24"/>
          <w:szCs w:val="24"/>
        </w:rPr>
        <w:t xml:space="preserve"> for this purpose</w:t>
      </w:r>
    </w:p>
    <w:p w14:paraId="36F86E19" w14:textId="6CE93C6B" w:rsidR="002163B4" w:rsidRPr="00C72B05" w:rsidRDefault="002163B4" w:rsidP="00AF47D1">
      <w:pPr>
        <w:pStyle w:val="ListParagraph"/>
        <w:numPr>
          <w:ilvl w:val="0"/>
          <w:numId w:val="2"/>
        </w:numPr>
        <w:rPr>
          <w:rFonts w:ascii="Arial" w:hAnsi="Arial" w:cs="Arial"/>
          <w:sz w:val="24"/>
          <w:szCs w:val="24"/>
        </w:rPr>
      </w:pPr>
      <w:r w:rsidRPr="00C72B05">
        <w:rPr>
          <w:rFonts w:ascii="Arial" w:hAnsi="Arial" w:cs="Arial"/>
          <w:sz w:val="24"/>
          <w:szCs w:val="24"/>
        </w:rPr>
        <w:t xml:space="preserve">Assist </w:t>
      </w:r>
      <w:r w:rsidR="00FE51B7" w:rsidRPr="00C72B05">
        <w:rPr>
          <w:rFonts w:ascii="Arial" w:hAnsi="Arial" w:cs="Arial"/>
          <w:sz w:val="24"/>
          <w:szCs w:val="24"/>
        </w:rPr>
        <w:t xml:space="preserve">clients </w:t>
      </w:r>
      <w:r w:rsidR="00E513CD" w:rsidRPr="00C72B05">
        <w:rPr>
          <w:rFonts w:ascii="Arial" w:hAnsi="Arial" w:cs="Arial"/>
          <w:sz w:val="24"/>
          <w:szCs w:val="24"/>
        </w:rPr>
        <w:t xml:space="preserve">to board and disembark from the </w:t>
      </w:r>
      <w:r w:rsidR="007236E4" w:rsidRPr="00C72B05">
        <w:rPr>
          <w:rFonts w:ascii="Arial" w:hAnsi="Arial" w:cs="Arial"/>
          <w:sz w:val="24"/>
          <w:szCs w:val="24"/>
        </w:rPr>
        <w:t xml:space="preserve">vehicle </w:t>
      </w:r>
      <w:r w:rsidR="00E513CD" w:rsidRPr="00C72B05">
        <w:rPr>
          <w:rFonts w:ascii="Arial" w:hAnsi="Arial" w:cs="Arial"/>
          <w:sz w:val="24"/>
          <w:szCs w:val="24"/>
        </w:rPr>
        <w:t xml:space="preserve">safely </w:t>
      </w:r>
      <w:r w:rsidR="00FE51B7" w:rsidRPr="00C72B05">
        <w:rPr>
          <w:rFonts w:ascii="Arial" w:hAnsi="Arial" w:cs="Arial"/>
          <w:sz w:val="24"/>
          <w:szCs w:val="24"/>
        </w:rPr>
        <w:t>–</w:t>
      </w:r>
      <w:r w:rsidR="007236E4" w:rsidRPr="00C72B05">
        <w:rPr>
          <w:rFonts w:ascii="Arial" w:hAnsi="Arial" w:cs="Arial"/>
          <w:sz w:val="24"/>
          <w:szCs w:val="24"/>
        </w:rPr>
        <w:t xml:space="preserve"> most </w:t>
      </w:r>
      <w:r w:rsidR="00FE51B7" w:rsidRPr="00C72B05">
        <w:rPr>
          <w:rFonts w:ascii="Arial" w:hAnsi="Arial" w:cs="Arial"/>
          <w:sz w:val="24"/>
          <w:szCs w:val="24"/>
        </w:rPr>
        <w:t>clients will be in wheelchairs or</w:t>
      </w:r>
      <w:r w:rsidR="00F27558" w:rsidRPr="00C72B05">
        <w:rPr>
          <w:rFonts w:ascii="Arial" w:hAnsi="Arial" w:cs="Arial"/>
          <w:sz w:val="24"/>
          <w:szCs w:val="24"/>
        </w:rPr>
        <w:t xml:space="preserve"> may have other mobility issues</w:t>
      </w:r>
    </w:p>
    <w:p w14:paraId="5028FE97" w14:textId="0151BFE7" w:rsidR="00F27558" w:rsidRPr="00C72B05" w:rsidRDefault="00453221" w:rsidP="00F27558">
      <w:pPr>
        <w:pStyle w:val="ListParagraph"/>
        <w:numPr>
          <w:ilvl w:val="0"/>
          <w:numId w:val="2"/>
        </w:numPr>
        <w:rPr>
          <w:rFonts w:ascii="Arial" w:hAnsi="Arial" w:cs="Arial"/>
          <w:sz w:val="24"/>
          <w:szCs w:val="24"/>
        </w:rPr>
      </w:pPr>
      <w:r w:rsidRPr="00C72B05">
        <w:rPr>
          <w:rFonts w:ascii="Arial" w:hAnsi="Arial" w:cs="Arial"/>
          <w:sz w:val="24"/>
          <w:szCs w:val="24"/>
        </w:rPr>
        <w:t xml:space="preserve">Transport clients safely from home to </w:t>
      </w:r>
      <w:r w:rsidR="00FA4869" w:rsidRPr="00C72B05">
        <w:rPr>
          <w:rFonts w:ascii="Arial" w:hAnsi="Arial" w:cs="Arial"/>
          <w:sz w:val="24"/>
          <w:szCs w:val="24"/>
        </w:rPr>
        <w:t>ho</w:t>
      </w:r>
      <w:r w:rsidR="004074B8" w:rsidRPr="00C72B05">
        <w:rPr>
          <w:rFonts w:ascii="Arial" w:hAnsi="Arial" w:cs="Arial"/>
          <w:sz w:val="24"/>
          <w:szCs w:val="24"/>
        </w:rPr>
        <w:t>s</w:t>
      </w:r>
      <w:r w:rsidR="00FA4869" w:rsidRPr="00C72B05">
        <w:rPr>
          <w:rFonts w:ascii="Arial" w:hAnsi="Arial" w:cs="Arial"/>
          <w:sz w:val="24"/>
          <w:szCs w:val="24"/>
        </w:rPr>
        <w:t>pit</w:t>
      </w:r>
      <w:r w:rsidR="004074B8" w:rsidRPr="00C72B05">
        <w:rPr>
          <w:rFonts w:ascii="Arial" w:hAnsi="Arial" w:cs="Arial"/>
          <w:sz w:val="24"/>
          <w:szCs w:val="24"/>
        </w:rPr>
        <w:t>a</w:t>
      </w:r>
      <w:r w:rsidR="00FA4869" w:rsidRPr="00C72B05">
        <w:rPr>
          <w:rFonts w:ascii="Arial" w:hAnsi="Arial" w:cs="Arial"/>
          <w:sz w:val="24"/>
          <w:szCs w:val="24"/>
        </w:rPr>
        <w:t xml:space="preserve">l and vice versa.  </w:t>
      </w:r>
      <w:r w:rsidR="004074B8" w:rsidRPr="00C72B05">
        <w:rPr>
          <w:rFonts w:ascii="Arial" w:hAnsi="Arial" w:cs="Arial"/>
          <w:sz w:val="24"/>
          <w:szCs w:val="24"/>
        </w:rPr>
        <w:t xml:space="preserve">The role does require you to escort the </w:t>
      </w:r>
      <w:r w:rsidR="00E70F4A" w:rsidRPr="00C72B05">
        <w:rPr>
          <w:rFonts w:ascii="Arial" w:hAnsi="Arial" w:cs="Arial"/>
          <w:sz w:val="24"/>
          <w:szCs w:val="24"/>
        </w:rPr>
        <w:t xml:space="preserve">patient to their </w:t>
      </w:r>
      <w:r w:rsidR="00C26EBB" w:rsidRPr="00C72B05">
        <w:rPr>
          <w:rFonts w:ascii="Arial" w:hAnsi="Arial" w:cs="Arial"/>
          <w:sz w:val="24"/>
          <w:szCs w:val="24"/>
        </w:rPr>
        <w:t>destination</w:t>
      </w:r>
      <w:r w:rsidR="00E70F4A" w:rsidRPr="00C72B05">
        <w:rPr>
          <w:rFonts w:ascii="Arial" w:hAnsi="Arial" w:cs="Arial"/>
          <w:sz w:val="24"/>
          <w:szCs w:val="24"/>
        </w:rPr>
        <w:t xml:space="preserve"> and not just drop them at the hospital door.</w:t>
      </w:r>
    </w:p>
    <w:p w14:paraId="114E0FE2" w14:textId="2B95AD39" w:rsidR="00E70F4A" w:rsidRPr="00C72B05" w:rsidRDefault="00E70F4A" w:rsidP="00F27558">
      <w:pPr>
        <w:pStyle w:val="ListParagraph"/>
        <w:numPr>
          <w:ilvl w:val="0"/>
          <w:numId w:val="2"/>
        </w:numPr>
        <w:rPr>
          <w:rFonts w:ascii="Arial" w:hAnsi="Arial" w:cs="Arial"/>
          <w:sz w:val="24"/>
          <w:szCs w:val="24"/>
        </w:rPr>
      </w:pPr>
      <w:r w:rsidRPr="00C72B05">
        <w:rPr>
          <w:rFonts w:ascii="Arial" w:hAnsi="Arial" w:cs="Arial"/>
          <w:sz w:val="24"/>
          <w:szCs w:val="24"/>
        </w:rPr>
        <w:t>Use the PDA</w:t>
      </w:r>
      <w:r w:rsidR="007811C5" w:rsidRPr="00C72B05">
        <w:rPr>
          <w:rFonts w:ascii="Arial" w:hAnsi="Arial" w:cs="Arial"/>
          <w:sz w:val="24"/>
          <w:szCs w:val="24"/>
        </w:rPr>
        <w:t xml:space="preserve"> to record the time of all pickups, drop-offs and other key data</w:t>
      </w:r>
    </w:p>
    <w:p w14:paraId="038D9244" w14:textId="1E012DB4" w:rsidR="002E276C" w:rsidRPr="00C72B05" w:rsidRDefault="002E276C" w:rsidP="002E276C">
      <w:pPr>
        <w:pStyle w:val="ListParagraph"/>
        <w:numPr>
          <w:ilvl w:val="0"/>
          <w:numId w:val="2"/>
        </w:numPr>
        <w:rPr>
          <w:rFonts w:ascii="Arial" w:hAnsi="Arial" w:cs="Arial"/>
          <w:sz w:val="24"/>
          <w:szCs w:val="24"/>
        </w:rPr>
      </w:pPr>
      <w:r w:rsidRPr="00C72B05">
        <w:rPr>
          <w:rFonts w:ascii="Arial" w:hAnsi="Arial" w:cs="Arial"/>
          <w:sz w:val="24"/>
          <w:szCs w:val="24"/>
        </w:rPr>
        <w:t xml:space="preserve">Fill the vehicle up with fuel when required, collecting fuel receipts and passing these to the Transport </w:t>
      </w:r>
      <w:r w:rsidR="0036585C" w:rsidRPr="00C72B05">
        <w:rPr>
          <w:rFonts w:ascii="Arial" w:hAnsi="Arial" w:cs="Arial"/>
          <w:sz w:val="24"/>
          <w:szCs w:val="24"/>
        </w:rPr>
        <w:t>Manager</w:t>
      </w:r>
    </w:p>
    <w:p w14:paraId="10AF8308" w14:textId="4996D8AA" w:rsidR="00453221" w:rsidRPr="00C72B05" w:rsidRDefault="00F27558" w:rsidP="00F27558">
      <w:pPr>
        <w:pStyle w:val="ListParagraph"/>
        <w:numPr>
          <w:ilvl w:val="0"/>
          <w:numId w:val="2"/>
        </w:numPr>
        <w:rPr>
          <w:rFonts w:ascii="Arial" w:hAnsi="Arial" w:cs="Arial"/>
          <w:sz w:val="24"/>
          <w:szCs w:val="24"/>
        </w:rPr>
      </w:pPr>
      <w:r w:rsidRPr="00C72B05">
        <w:rPr>
          <w:rFonts w:ascii="Arial" w:hAnsi="Arial" w:cs="Arial"/>
          <w:sz w:val="24"/>
          <w:szCs w:val="24"/>
        </w:rPr>
        <w:t xml:space="preserve">Record mileage </w:t>
      </w:r>
      <w:r w:rsidR="00A66F63" w:rsidRPr="00C72B05">
        <w:rPr>
          <w:rFonts w:ascii="Arial" w:hAnsi="Arial" w:cs="Arial"/>
          <w:sz w:val="24"/>
          <w:szCs w:val="24"/>
        </w:rPr>
        <w:t xml:space="preserve">of each journey </w:t>
      </w:r>
      <w:r w:rsidRPr="00C72B05">
        <w:rPr>
          <w:rFonts w:ascii="Arial" w:hAnsi="Arial" w:cs="Arial"/>
          <w:sz w:val="24"/>
          <w:szCs w:val="24"/>
        </w:rPr>
        <w:t>and fuel consumption</w:t>
      </w:r>
      <w:r w:rsidR="00D9533B" w:rsidRPr="00C72B05">
        <w:rPr>
          <w:rFonts w:ascii="Arial" w:hAnsi="Arial" w:cs="Arial"/>
          <w:sz w:val="24"/>
          <w:szCs w:val="24"/>
        </w:rPr>
        <w:t>; typical daily mileage is around 150.</w:t>
      </w:r>
    </w:p>
    <w:p w14:paraId="0CBED398" w14:textId="64F1BEF5" w:rsidR="00B8025E" w:rsidRPr="00C72B05" w:rsidRDefault="005C3402" w:rsidP="00F27558">
      <w:pPr>
        <w:pStyle w:val="ListParagraph"/>
        <w:numPr>
          <w:ilvl w:val="0"/>
          <w:numId w:val="2"/>
        </w:numPr>
        <w:rPr>
          <w:rFonts w:ascii="Arial" w:hAnsi="Arial" w:cs="Arial"/>
          <w:sz w:val="24"/>
          <w:szCs w:val="24"/>
        </w:rPr>
      </w:pPr>
      <w:r w:rsidRPr="00C72B05">
        <w:rPr>
          <w:rFonts w:ascii="Arial" w:hAnsi="Arial" w:cs="Arial"/>
          <w:sz w:val="24"/>
          <w:szCs w:val="24"/>
        </w:rPr>
        <w:t xml:space="preserve">Ensure the interior of the vehicle </w:t>
      </w:r>
      <w:r w:rsidR="00C26EBB" w:rsidRPr="00C72B05">
        <w:rPr>
          <w:rFonts w:ascii="Arial" w:hAnsi="Arial" w:cs="Arial"/>
          <w:sz w:val="24"/>
          <w:szCs w:val="24"/>
        </w:rPr>
        <w:t>is always in a clean and tidy condition</w:t>
      </w:r>
      <w:r w:rsidR="005864BB" w:rsidRPr="00C72B05">
        <w:rPr>
          <w:rFonts w:ascii="Arial" w:hAnsi="Arial" w:cs="Arial"/>
          <w:sz w:val="24"/>
          <w:szCs w:val="24"/>
        </w:rPr>
        <w:t>.</w:t>
      </w:r>
    </w:p>
    <w:p w14:paraId="443C3B08" w14:textId="7B6AA014" w:rsidR="00B8025E" w:rsidRPr="00C72B05" w:rsidRDefault="00B8025E" w:rsidP="00B8025E">
      <w:pPr>
        <w:pStyle w:val="ListParagraph"/>
        <w:numPr>
          <w:ilvl w:val="0"/>
          <w:numId w:val="2"/>
        </w:numPr>
        <w:rPr>
          <w:rFonts w:ascii="Arial" w:hAnsi="Arial" w:cs="Arial"/>
          <w:sz w:val="24"/>
          <w:szCs w:val="24"/>
        </w:rPr>
      </w:pPr>
      <w:r w:rsidRPr="00C72B05">
        <w:rPr>
          <w:rFonts w:ascii="Arial" w:hAnsi="Arial" w:cs="Arial"/>
          <w:sz w:val="24"/>
          <w:szCs w:val="24"/>
        </w:rPr>
        <w:t xml:space="preserve">Work closely with the </w:t>
      </w:r>
      <w:r w:rsidR="00D07293" w:rsidRPr="00C72B05">
        <w:rPr>
          <w:rFonts w:ascii="Arial" w:hAnsi="Arial" w:cs="Arial"/>
          <w:sz w:val="24"/>
          <w:szCs w:val="24"/>
        </w:rPr>
        <w:t xml:space="preserve">YAS logistics team and Age UK staff regarding any </w:t>
      </w:r>
      <w:r w:rsidR="00AE7551" w:rsidRPr="00C72B05">
        <w:rPr>
          <w:rFonts w:ascii="Arial" w:hAnsi="Arial" w:cs="Arial"/>
          <w:sz w:val="24"/>
          <w:szCs w:val="24"/>
        </w:rPr>
        <w:t xml:space="preserve">patient </w:t>
      </w:r>
      <w:r w:rsidR="00D07293" w:rsidRPr="00C72B05">
        <w:rPr>
          <w:rFonts w:ascii="Arial" w:hAnsi="Arial" w:cs="Arial"/>
          <w:sz w:val="24"/>
          <w:szCs w:val="24"/>
        </w:rPr>
        <w:t>concerns</w:t>
      </w:r>
      <w:r w:rsidR="00AE7551" w:rsidRPr="00C72B05">
        <w:rPr>
          <w:rFonts w:ascii="Arial" w:hAnsi="Arial" w:cs="Arial"/>
          <w:sz w:val="24"/>
          <w:szCs w:val="24"/>
        </w:rPr>
        <w:t xml:space="preserve"> including potential safeguarding issues</w:t>
      </w:r>
      <w:r w:rsidRPr="00C72B05">
        <w:rPr>
          <w:rFonts w:ascii="Arial" w:hAnsi="Arial" w:cs="Arial"/>
          <w:sz w:val="24"/>
          <w:szCs w:val="24"/>
        </w:rPr>
        <w:t>.</w:t>
      </w:r>
    </w:p>
    <w:p w14:paraId="1C724647" w14:textId="77777777" w:rsidR="002D55E8" w:rsidRPr="00C72B05" w:rsidRDefault="007A5EFB" w:rsidP="00F27558">
      <w:pPr>
        <w:pStyle w:val="ListParagraph"/>
        <w:numPr>
          <w:ilvl w:val="0"/>
          <w:numId w:val="2"/>
        </w:numPr>
        <w:rPr>
          <w:rFonts w:ascii="Arial" w:hAnsi="Arial" w:cs="Arial"/>
          <w:sz w:val="24"/>
          <w:szCs w:val="24"/>
        </w:rPr>
      </w:pPr>
      <w:r w:rsidRPr="00C72B05">
        <w:rPr>
          <w:rFonts w:ascii="Arial" w:hAnsi="Arial" w:cs="Arial"/>
          <w:sz w:val="24"/>
          <w:szCs w:val="24"/>
        </w:rPr>
        <w:t>Attend training and occasional staff meetings as required by Age UK York</w:t>
      </w:r>
      <w:r w:rsidR="002D55E8" w:rsidRPr="00C72B05">
        <w:rPr>
          <w:rFonts w:ascii="Arial" w:hAnsi="Arial" w:cs="Arial"/>
          <w:sz w:val="24"/>
          <w:szCs w:val="24"/>
        </w:rPr>
        <w:t xml:space="preserve"> </w:t>
      </w:r>
    </w:p>
    <w:p w14:paraId="55BD0092" w14:textId="2BEE6B2F" w:rsidR="005E776E" w:rsidRPr="00C72B05" w:rsidRDefault="005E776E" w:rsidP="00F27558">
      <w:pPr>
        <w:pStyle w:val="ListParagraph"/>
        <w:numPr>
          <w:ilvl w:val="0"/>
          <w:numId w:val="2"/>
        </w:numPr>
        <w:rPr>
          <w:rFonts w:ascii="Arial" w:hAnsi="Arial" w:cs="Arial"/>
          <w:sz w:val="24"/>
          <w:szCs w:val="24"/>
        </w:rPr>
      </w:pPr>
      <w:proofErr w:type="gramStart"/>
      <w:r w:rsidRPr="00C72B05">
        <w:rPr>
          <w:rFonts w:ascii="Arial" w:hAnsi="Arial" w:cs="Arial"/>
          <w:sz w:val="24"/>
          <w:szCs w:val="24"/>
        </w:rPr>
        <w:t>Maintain client confidentiality at all times</w:t>
      </w:r>
      <w:proofErr w:type="gramEnd"/>
      <w:r w:rsidRPr="00C72B05">
        <w:rPr>
          <w:rFonts w:ascii="Arial" w:hAnsi="Arial" w:cs="Arial"/>
          <w:sz w:val="24"/>
          <w:szCs w:val="24"/>
        </w:rPr>
        <w:t xml:space="preserve"> in line with GDPR and </w:t>
      </w:r>
      <w:r w:rsidR="00AE7551" w:rsidRPr="00C72B05">
        <w:rPr>
          <w:rFonts w:ascii="Arial" w:hAnsi="Arial" w:cs="Arial"/>
          <w:sz w:val="24"/>
          <w:szCs w:val="24"/>
        </w:rPr>
        <w:t xml:space="preserve">YAS </w:t>
      </w:r>
      <w:r w:rsidRPr="00C72B05">
        <w:rPr>
          <w:rFonts w:ascii="Arial" w:hAnsi="Arial" w:cs="Arial"/>
          <w:sz w:val="24"/>
          <w:szCs w:val="24"/>
        </w:rPr>
        <w:t>policy and procedures</w:t>
      </w:r>
    </w:p>
    <w:p w14:paraId="58B50DFF" w14:textId="7F7EFAC5" w:rsidR="00453221" w:rsidRPr="00C72B05" w:rsidRDefault="005E776E" w:rsidP="005E776E">
      <w:pPr>
        <w:pStyle w:val="ListParagraph"/>
        <w:numPr>
          <w:ilvl w:val="0"/>
          <w:numId w:val="2"/>
        </w:numPr>
        <w:rPr>
          <w:rFonts w:ascii="Arial" w:hAnsi="Arial" w:cs="Arial"/>
          <w:sz w:val="24"/>
          <w:szCs w:val="24"/>
        </w:rPr>
      </w:pPr>
      <w:proofErr w:type="gramStart"/>
      <w:r w:rsidRPr="00C72B05">
        <w:rPr>
          <w:rFonts w:ascii="Arial" w:hAnsi="Arial" w:cs="Arial"/>
          <w:sz w:val="24"/>
          <w:szCs w:val="24"/>
        </w:rPr>
        <w:t>Promote the wellbeing and dignity of clients at all times</w:t>
      </w:r>
      <w:proofErr w:type="gramEnd"/>
      <w:r w:rsidRPr="00C72B05">
        <w:rPr>
          <w:rFonts w:ascii="Arial" w:hAnsi="Arial" w:cs="Arial"/>
          <w:sz w:val="24"/>
          <w:szCs w:val="24"/>
        </w:rPr>
        <w:t xml:space="preserve"> in line with Age UK York policy</w:t>
      </w:r>
    </w:p>
    <w:p w14:paraId="6D3DFD9B" w14:textId="7C5AB598" w:rsidR="00AE2F3E" w:rsidRDefault="00AE2F3E">
      <w:pPr>
        <w:rPr>
          <w:b/>
          <w:bCs/>
        </w:rPr>
      </w:pPr>
    </w:p>
    <w:p w14:paraId="13DD71B8" w14:textId="77777777" w:rsidR="0009714B" w:rsidRPr="006706AA" w:rsidRDefault="0009714B" w:rsidP="0009714B">
      <w:pPr>
        <w:pStyle w:val="paragraph"/>
        <w:shd w:val="clear" w:color="auto" w:fill="FFFFFF"/>
        <w:spacing w:before="0" w:after="0"/>
        <w:ind w:left="360"/>
        <w:textAlignment w:val="baseline"/>
        <w:rPr>
          <w:rStyle w:val="normaltextrun"/>
          <w:rFonts w:ascii="Helvetica" w:hAnsi="Helvetica" w:cs="Arial"/>
          <w:b/>
          <w:bCs/>
          <w:sz w:val="27"/>
          <w:szCs w:val="27"/>
        </w:rPr>
      </w:pPr>
      <w:r w:rsidRPr="006706AA">
        <w:rPr>
          <w:rStyle w:val="normaltextrun"/>
          <w:rFonts w:ascii="Helvetica" w:hAnsi="Helvetica" w:cs="Arial"/>
          <w:b/>
          <w:bCs/>
          <w:sz w:val="27"/>
          <w:szCs w:val="27"/>
        </w:rPr>
        <w:t>Person Specification</w:t>
      </w:r>
    </w:p>
    <w:p w14:paraId="473F6243" w14:textId="77777777" w:rsidR="0009714B" w:rsidRDefault="0009714B" w:rsidP="0009714B">
      <w:pPr>
        <w:pStyle w:val="paragraph"/>
        <w:shd w:val="clear" w:color="auto" w:fill="FFFFFF"/>
        <w:spacing w:before="0" w:after="0"/>
        <w:ind w:left="360"/>
        <w:textAlignment w:val="baseline"/>
        <w:rPr>
          <w:rFonts w:ascii="Helvetica" w:hAnsi="Helvetica"/>
          <w:sz w:val="27"/>
          <w:szCs w:val="27"/>
        </w:rPr>
      </w:pPr>
    </w:p>
    <w:tbl>
      <w:tblPr>
        <w:tblW w:w="8656" w:type="dxa"/>
        <w:tblInd w:w="360" w:type="dxa"/>
        <w:tblCellMar>
          <w:left w:w="10" w:type="dxa"/>
          <w:right w:w="10" w:type="dxa"/>
        </w:tblCellMar>
        <w:tblLook w:val="04A0" w:firstRow="1" w:lastRow="0" w:firstColumn="1" w:lastColumn="0" w:noHBand="0" w:noVBand="1"/>
      </w:tblPr>
      <w:tblGrid>
        <w:gridCol w:w="2840"/>
        <w:gridCol w:w="2916"/>
        <w:gridCol w:w="2900"/>
      </w:tblGrid>
      <w:tr w:rsidR="006706AA" w14:paraId="6029B3FC" w14:textId="77777777" w:rsidTr="6E48F90D">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F874604" w14:textId="77777777" w:rsidR="006706AA" w:rsidRDefault="006706AA" w:rsidP="00690992">
            <w:pPr>
              <w:pStyle w:val="paragraph"/>
              <w:spacing w:before="0" w:after="0"/>
              <w:textAlignment w:val="baseline"/>
            </w:pPr>
            <w:r>
              <w:rPr>
                <w:rStyle w:val="normaltextrun"/>
                <w:rFonts w:ascii="Arial" w:hAnsi="Arial" w:cs="Arial"/>
                <w:b/>
                <w:bCs/>
                <w:color w:val="FFFFFF"/>
              </w:rPr>
              <w:t>Category</w:t>
            </w:r>
          </w:p>
        </w:tc>
        <w:tc>
          <w:tcPr>
            <w:tcW w:w="2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5395B289" w14:textId="77777777" w:rsidR="006706AA" w:rsidRDefault="006706AA" w:rsidP="00690992">
            <w:pPr>
              <w:pStyle w:val="paragraph"/>
              <w:spacing w:before="0" w:after="0"/>
              <w:textAlignment w:val="baseline"/>
            </w:pPr>
            <w:r>
              <w:rPr>
                <w:rStyle w:val="normaltextrun"/>
                <w:rFonts w:ascii="Arial" w:hAnsi="Arial" w:cs="Arial"/>
                <w:b/>
                <w:bCs/>
                <w:color w:val="FFFFFF"/>
              </w:rPr>
              <w:t>Essential</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30EF1C9E" w14:textId="77777777" w:rsidR="006706AA" w:rsidRDefault="006706AA" w:rsidP="00690992">
            <w:pPr>
              <w:pStyle w:val="paragraph"/>
              <w:spacing w:before="0" w:after="0"/>
              <w:textAlignment w:val="baseline"/>
            </w:pPr>
            <w:r>
              <w:rPr>
                <w:rStyle w:val="normaltextrun"/>
                <w:rFonts w:ascii="Arial" w:hAnsi="Arial" w:cs="Arial"/>
                <w:b/>
                <w:bCs/>
                <w:color w:val="FFFFFF"/>
              </w:rPr>
              <w:t>Desirable</w:t>
            </w:r>
          </w:p>
        </w:tc>
      </w:tr>
      <w:tr w:rsidR="006706AA" w14:paraId="69E59830" w14:textId="77777777" w:rsidTr="6E48F90D">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ABB8A" w14:textId="77777777" w:rsidR="006706AA" w:rsidRDefault="006706AA" w:rsidP="006706AA">
            <w:pPr>
              <w:pStyle w:val="paragraph"/>
              <w:numPr>
                <w:ilvl w:val="0"/>
                <w:numId w:val="5"/>
              </w:numPr>
              <w:spacing w:before="0" w:after="0"/>
              <w:textAlignment w:val="baseline"/>
            </w:pPr>
            <w:r>
              <w:rPr>
                <w:rStyle w:val="normaltextrun"/>
                <w:rFonts w:ascii="Arial" w:hAnsi="Arial" w:cs="Arial"/>
                <w:color w:val="4B4B4B"/>
              </w:rPr>
              <w:t>Education, qualifications and training</w:t>
            </w:r>
          </w:p>
        </w:tc>
        <w:tc>
          <w:tcPr>
            <w:tcW w:w="2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4A71E4" w14:textId="38547273" w:rsidR="0049742E" w:rsidRPr="0049742E" w:rsidRDefault="706AE0F3" w:rsidP="0049742E">
            <w:pPr>
              <w:pStyle w:val="ListParagraph"/>
              <w:numPr>
                <w:ilvl w:val="0"/>
                <w:numId w:val="10"/>
              </w:numPr>
              <w:rPr>
                <w:rFonts w:ascii="Arial" w:hAnsi="Arial" w:cs="Arial"/>
                <w:sz w:val="24"/>
                <w:szCs w:val="24"/>
              </w:rPr>
            </w:pPr>
            <w:r w:rsidRPr="6E48F90D">
              <w:rPr>
                <w:rFonts w:ascii="Arial" w:hAnsi="Arial" w:cs="Arial"/>
                <w:sz w:val="24"/>
                <w:szCs w:val="24"/>
              </w:rPr>
              <w:t>Full, current UK driving licence (category D1) with no more than 6 penalty points</w:t>
            </w:r>
            <w:r w:rsidR="5EB55573" w:rsidRPr="6E48F90D">
              <w:rPr>
                <w:rFonts w:ascii="Arial" w:hAnsi="Arial" w:cs="Arial"/>
                <w:sz w:val="24"/>
                <w:szCs w:val="24"/>
              </w:rPr>
              <w:t>.</w:t>
            </w:r>
          </w:p>
          <w:p w14:paraId="5A2973AC" w14:textId="77777777" w:rsidR="006706AA" w:rsidRDefault="006706AA" w:rsidP="00690992">
            <w:pPr>
              <w:pStyle w:val="paragraph"/>
              <w:spacing w:before="0" w:after="0"/>
              <w:textAlignment w:val="baseline"/>
            </w:pP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785D3" w14:textId="7E483F4E" w:rsidR="006706AA" w:rsidRPr="003D797B" w:rsidRDefault="003D797B" w:rsidP="003D797B">
            <w:pPr>
              <w:pStyle w:val="paragraph"/>
              <w:numPr>
                <w:ilvl w:val="0"/>
                <w:numId w:val="10"/>
              </w:numPr>
              <w:spacing w:before="0" w:after="0"/>
              <w:textAlignment w:val="baseline"/>
              <w:rPr>
                <w:rFonts w:ascii="Arial" w:hAnsi="Arial" w:cs="Arial"/>
              </w:rPr>
            </w:pPr>
            <w:r w:rsidRPr="6E48F90D">
              <w:rPr>
                <w:rFonts w:ascii="Arial" w:hAnsi="Arial" w:cs="Arial"/>
              </w:rPr>
              <w:t>First Aider with training in the past three years</w:t>
            </w:r>
            <w:r w:rsidR="5EB55573" w:rsidRPr="6E48F90D">
              <w:rPr>
                <w:rFonts w:ascii="Arial" w:hAnsi="Arial" w:cs="Arial"/>
              </w:rPr>
              <w:t>.</w:t>
            </w:r>
          </w:p>
        </w:tc>
      </w:tr>
      <w:tr w:rsidR="006706AA" w14:paraId="61CA820A" w14:textId="77777777" w:rsidTr="6E48F90D">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C4D8C" w14:textId="77777777" w:rsidR="006706AA" w:rsidRDefault="006706AA" w:rsidP="006706AA">
            <w:pPr>
              <w:pStyle w:val="paragraph"/>
              <w:numPr>
                <w:ilvl w:val="0"/>
                <w:numId w:val="5"/>
              </w:numPr>
              <w:spacing w:before="0" w:after="0"/>
              <w:textAlignment w:val="baseline"/>
            </w:pPr>
            <w:r>
              <w:rPr>
                <w:rStyle w:val="normaltextrun"/>
                <w:rFonts w:ascii="Arial" w:hAnsi="Arial" w:cs="Arial"/>
                <w:color w:val="4B4B4B"/>
              </w:rPr>
              <w:t>Knowledge and Skills</w:t>
            </w:r>
          </w:p>
        </w:tc>
        <w:tc>
          <w:tcPr>
            <w:tcW w:w="2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ADE59A" w14:textId="3D67EB8B" w:rsidR="0049742E" w:rsidRPr="00E70B18" w:rsidRDefault="706AE0F3" w:rsidP="002F43E2">
            <w:pPr>
              <w:pStyle w:val="ListParagraph"/>
              <w:numPr>
                <w:ilvl w:val="0"/>
                <w:numId w:val="10"/>
              </w:numPr>
              <w:rPr>
                <w:rFonts w:ascii="Arial" w:hAnsi="Arial" w:cs="Arial"/>
                <w:sz w:val="24"/>
                <w:szCs w:val="24"/>
              </w:rPr>
            </w:pPr>
            <w:r w:rsidRPr="6E48F90D">
              <w:rPr>
                <w:rFonts w:ascii="Arial" w:hAnsi="Arial" w:cs="Arial"/>
                <w:sz w:val="24"/>
                <w:szCs w:val="24"/>
              </w:rPr>
              <w:t>Careful, cautious driving skills sensitive to the needs of passengers</w:t>
            </w:r>
            <w:r w:rsidR="0AB5C387" w:rsidRPr="6E48F90D">
              <w:rPr>
                <w:rFonts w:ascii="Arial" w:hAnsi="Arial" w:cs="Arial"/>
                <w:sz w:val="24"/>
                <w:szCs w:val="24"/>
              </w:rPr>
              <w:t>.</w:t>
            </w:r>
          </w:p>
          <w:p w14:paraId="6F7DCB18" w14:textId="6841A9AE" w:rsidR="6E48F90D" w:rsidRDefault="6E48F90D" w:rsidP="6E48F90D">
            <w:pPr>
              <w:pStyle w:val="ListParagraph"/>
              <w:rPr>
                <w:rFonts w:ascii="Arial" w:hAnsi="Arial" w:cs="Arial"/>
                <w:sz w:val="24"/>
                <w:szCs w:val="24"/>
              </w:rPr>
            </w:pPr>
          </w:p>
          <w:p w14:paraId="373FDADD" w14:textId="112D7F00" w:rsidR="00E70B18" w:rsidRPr="00E70B18" w:rsidRDefault="0AB5C387" w:rsidP="002F43E2">
            <w:pPr>
              <w:pStyle w:val="ListParagraph"/>
              <w:numPr>
                <w:ilvl w:val="0"/>
                <w:numId w:val="10"/>
              </w:numPr>
              <w:rPr>
                <w:rFonts w:ascii="Arial" w:hAnsi="Arial" w:cs="Arial"/>
                <w:sz w:val="24"/>
                <w:szCs w:val="24"/>
              </w:rPr>
            </w:pPr>
            <w:r w:rsidRPr="6E48F90D">
              <w:rPr>
                <w:rFonts w:ascii="Arial" w:hAnsi="Arial" w:cs="Arial"/>
                <w:sz w:val="24"/>
                <w:szCs w:val="24"/>
              </w:rPr>
              <w:t>Good knowledge of the geography and road systems of York and surrounding areas</w:t>
            </w:r>
            <w:r w:rsidR="2A1E899C" w:rsidRPr="6E48F90D">
              <w:rPr>
                <w:rFonts w:ascii="Arial" w:hAnsi="Arial" w:cs="Arial"/>
                <w:sz w:val="24"/>
                <w:szCs w:val="24"/>
              </w:rPr>
              <w:t>.</w:t>
            </w:r>
          </w:p>
          <w:p w14:paraId="11BF83E1" w14:textId="462CBB02" w:rsidR="6E48F90D" w:rsidRDefault="6E48F90D" w:rsidP="6E48F90D">
            <w:pPr>
              <w:pStyle w:val="ListParagraph"/>
              <w:rPr>
                <w:rFonts w:ascii="Arial" w:hAnsi="Arial" w:cs="Arial"/>
                <w:sz w:val="24"/>
                <w:szCs w:val="24"/>
              </w:rPr>
            </w:pPr>
          </w:p>
          <w:p w14:paraId="25E1E110" w14:textId="7A42D44C" w:rsidR="00E70B18" w:rsidRPr="00E70B18" w:rsidRDefault="0AB5C387" w:rsidP="002F43E2">
            <w:pPr>
              <w:pStyle w:val="ListParagraph"/>
              <w:numPr>
                <w:ilvl w:val="0"/>
                <w:numId w:val="10"/>
              </w:numPr>
              <w:rPr>
                <w:rFonts w:ascii="Arial" w:hAnsi="Arial" w:cs="Arial"/>
                <w:sz w:val="24"/>
                <w:szCs w:val="24"/>
              </w:rPr>
            </w:pPr>
            <w:r w:rsidRPr="6E48F90D">
              <w:rPr>
                <w:rFonts w:ascii="Arial" w:hAnsi="Arial" w:cs="Arial"/>
                <w:sz w:val="24"/>
                <w:szCs w:val="24"/>
              </w:rPr>
              <w:t>Sensitive to the needs of older people including people living with dementia</w:t>
            </w:r>
            <w:r w:rsidR="4EF9F7E5" w:rsidRPr="6E48F90D">
              <w:rPr>
                <w:rFonts w:ascii="Arial" w:hAnsi="Arial" w:cs="Arial"/>
                <w:sz w:val="24"/>
                <w:szCs w:val="24"/>
              </w:rPr>
              <w:t>.</w:t>
            </w:r>
          </w:p>
          <w:p w14:paraId="091EEC8F" w14:textId="3FCC77A9" w:rsidR="6E48F90D" w:rsidRDefault="6E48F90D" w:rsidP="6E48F90D">
            <w:pPr>
              <w:pStyle w:val="ListParagraph"/>
              <w:rPr>
                <w:rFonts w:ascii="Arial" w:hAnsi="Arial" w:cs="Arial"/>
                <w:sz w:val="24"/>
                <w:szCs w:val="24"/>
              </w:rPr>
            </w:pPr>
          </w:p>
          <w:p w14:paraId="09979EF4" w14:textId="2DFE9311" w:rsidR="00E70B18" w:rsidRPr="00E70B18" w:rsidRDefault="0AB5C387" w:rsidP="002F43E2">
            <w:pPr>
              <w:pStyle w:val="ListParagraph"/>
              <w:numPr>
                <w:ilvl w:val="0"/>
                <w:numId w:val="10"/>
              </w:numPr>
              <w:rPr>
                <w:rFonts w:ascii="Arial" w:hAnsi="Arial" w:cs="Arial"/>
                <w:sz w:val="24"/>
                <w:szCs w:val="24"/>
              </w:rPr>
            </w:pPr>
            <w:r w:rsidRPr="6E48F90D">
              <w:rPr>
                <w:rFonts w:ascii="Arial" w:hAnsi="Arial" w:cs="Arial"/>
                <w:sz w:val="24"/>
                <w:szCs w:val="24"/>
              </w:rPr>
              <w:t>Able to support people with mobility issues including moving people in wheelchair</w:t>
            </w:r>
            <w:r w:rsidR="7A7D16EE" w:rsidRPr="6E48F90D">
              <w:rPr>
                <w:rFonts w:ascii="Arial" w:hAnsi="Arial" w:cs="Arial"/>
                <w:sz w:val="24"/>
                <w:szCs w:val="24"/>
              </w:rPr>
              <w:t>s.</w:t>
            </w:r>
          </w:p>
          <w:p w14:paraId="669D655F" w14:textId="06EEC210" w:rsidR="6E48F90D" w:rsidRDefault="6E48F90D" w:rsidP="6E48F90D">
            <w:pPr>
              <w:pStyle w:val="ListParagraph"/>
              <w:rPr>
                <w:rFonts w:ascii="Arial" w:hAnsi="Arial" w:cs="Arial"/>
                <w:sz w:val="24"/>
                <w:szCs w:val="24"/>
              </w:rPr>
            </w:pPr>
          </w:p>
          <w:p w14:paraId="25FC1F52" w14:textId="7C8E68C1" w:rsidR="002F43E2" w:rsidRDefault="3467121A" w:rsidP="002F43E2">
            <w:pPr>
              <w:pStyle w:val="ListParagraph"/>
              <w:numPr>
                <w:ilvl w:val="0"/>
                <w:numId w:val="10"/>
              </w:numPr>
              <w:rPr>
                <w:rFonts w:ascii="Arial" w:hAnsi="Arial" w:cs="Arial"/>
                <w:sz w:val="24"/>
                <w:szCs w:val="24"/>
              </w:rPr>
            </w:pPr>
            <w:r w:rsidRPr="6E48F90D">
              <w:rPr>
                <w:rFonts w:ascii="Arial" w:hAnsi="Arial" w:cs="Arial"/>
                <w:sz w:val="24"/>
                <w:szCs w:val="24"/>
              </w:rPr>
              <w:t>Able and confident</w:t>
            </w:r>
            <w:r w:rsidR="5A861A55" w:rsidRPr="6E48F90D">
              <w:rPr>
                <w:rFonts w:ascii="Arial" w:hAnsi="Arial" w:cs="Arial"/>
                <w:sz w:val="24"/>
                <w:szCs w:val="24"/>
              </w:rPr>
              <w:t xml:space="preserve"> in using phone apps</w:t>
            </w:r>
            <w:r w:rsidR="1AE21C73" w:rsidRPr="6E48F90D">
              <w:rPr>
                <w:rFonts w:ascii="Arial" w:hAnsi="Arial" w:cs="Arial"/>
                <w:sz w:val="24"/>
                <w:szCs w:val="24"/>
              </w:rPr>
              <w:t>.</w:t>
            </w:r>
          </w:p>
          <w:p w14:paraId="58A57D72" w14:textId="62EE3DDD" w:rsidR="6E48F90D" w:rsidRDefault="6E48F90D" w:rsidP="6E48F90D">
            <w:pPr>
              <w:pStyle w:val="ListParagraph"/>
              <w:rPr>
                <w:rFonts w:ascii="Arial" w:hAnsi="Arial" w:cs="Arial"/>
                <w:sz w:val="24"/>
                <w:szCs w:val="24"/>
              </w:rPr>
            </w:pPr>
          </w:p>
          <w:p w14:paraId="1A96CF72" w14:textId="77777777" w:rsidR="002F43E2" w:rsidRPr="002F43E2" w:rsidRDefault="002F43E2" w:rsidP="002F43E2">
            <w:pPr>
              <w:pStyle w:val="ListParagraph"/>
              <w:numPr>
                <w:ilvl w:val="0"/>
                <w:numId w:val="10"/>
              </w:numPr>
              <w:rPr>
                <w:rFonts w:ascii="Arial" w:hAnsi="Arial" w:cs="Arial"/>
                <w:sz w:val="24"/>
                <w:szCs w:val="24"/>
              </w:rPr>
            </w:pPr>
            <w:r w:rsidRPr="002F43E2">
              <w:rPr>
                <w:rFonts w:ascii="Arial" w:hAnsi="Arial" w:cs="Arial"/>
                <w:sz w:val="24"/>
                <w:szCs w:val="24"/>
              </w:rPr>
              <w:t xml:space="preserve">Understanding of safeguarding </w:t>
            </w:r>
            <w:proofErr w:type="gramStart"/>
            <w:r w:rsidRPr="002F43E2">
              <w:rPr>
                <w:rFonts w:ascii="Arial" w:hAnsi="Arial" w:cs="Arial"/>
                <w:sz w:val="24"/>
                <w:szCs w:val="24"/>
              </w:rPr>
              <w:t>with regard to</w:t>
            </w:r>
            <w:proofErr w:type="gramEnd"/>
            <w:r w:rsidRPr="002F43E2">
              <w:rPr>
                <w:rFonts w:ascii="Arial" w:hAnsi="Arial" w:cs="Arial"/>
                <w:sz w:val="24"/>
                <w:szCs w:val="24"/>
              </w:rPr>
              <w:t xml:space="preserve"> older people</w:t>
            </w:r>
          </w:p>
          <w:p w14:paraId="13AACD68" w14:textId="77777777" w:rsidR="002F43E2" w:rsidRPr="002F43E2" w:rsidRDefault="002F43E2" w:rsidP="002F43E2">
            <w:pPr>
              <w:pStyle w:val="ListParagraph"/>
              <w:rPr>
                <w:rFonts w:ascii="Arial" w:hAnsi="Arial" w:cs="Arial"/>
                <w:sz w:val="24"/>
                <w:szCs w:val="24"/>
              </w:rPr>
            </w:pPr>
          </w:p>
          <w:p w14:paraId="37E4C913" w14:textId="77777777" w:rsidR="00E70B18" w:rsidRPr="00B00FB5" w:rsidRDefault="00E70B18" w:rsidP="002F43E2">
            <w:pPr>
              <w:pStyle w:val="ListParagraph"/>
              <w:rPr>
                <w:rFonts w:ascii="Arial" w:hAnsi="Arial" w:cs="Arial"/>
                <w:sz w:val="24"/>
                <w:szCs w:val="24"/>
              </w:rPr>
            </w:pPr>
          </w:p>
          <w:p w14:paraId="35E4F5A8" w14:textId="77777777" w:rsidR="006706AA" w:rsidRPr="00B00FB5" w:rsidRDefault="006706AA" w:rsidP="00690992">
            <w:pPr>
              <w:pStyle w:val="paragraph"/>
              <w:shd w:val="clear" w:color="auto" w:fill="FFFFFF"/>
              <w:spacing w:before="0" w:after="0"/>
              <w:textAlignment w:val="baseline"/>
              <w:rPr>
                <w:rFonts w:ascii="Arial" w:hAnsi="Arial" w:cs="Arial"/>
              </w:rPr>
            </w:pPr>
          </w:p>
          <w:p w14:paraId="2BB10673" w14:textId="77777777" w:rsidR="006706AA" w:rsidRPr="00B00FB5" w:rsidRDefault="006706AA" w:rsidP="00690992">
            <w:pPr>
              <w:pStyle w:val="paragraph"/>
              <w:spacing w:before="0" w:after="0"/>
              <w:textAlignment w:val="baseline"/>
              <w:rPr>
                <w:rFonts w:ascii="Arial" w:hAnsi="Arial" w:cs="Arial"/>
              </w:rPr>
            </w:pP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12A24" w14:textId="77777777" w:rsidR="006706AA" w:rsidRDefault="006706AA" w:rsidP="00690992">
            <w:pPr>
              <w:pStyle w:val="paragraph"/>
              <w:spacing w:before="0" w:after="0"/>
              <w:textAlignment w:val="baseline"/>
            </w:pPr>
          </w:p>
        </w:tc>
      </w:tr>
      <w:tr w:rsidR="006706AA" w14:paraId="2539CE50" w14:textId="77777777" w:rsidTr="6E48F90D">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EBA71B" w14:textId="77777777" w:rsidR="006706AA" w:rsidRDefault="006706AA" w:rsidP="006706AA">
            <w:pPr>
              <w:pStyle w:val="paragraph"/>
              <w:numPr>
                <w:ilvl w:val="0"/>
                <w:numId w:val="5"/>
              </w:numPr>
              <w:spacing w:before="0" w:after="0"/>
              <w:textAlignment w:val="baseline"/>
            </w:pPr>
            <w:r>
              <w:rPr>
                <w:rStyle w:val="normaltextrun"/>
                <w:rFonts w:ascii="Arial" w:hAnsi="Arial" w:cs="Arial"/>
                <w:color w:val="4B4B4B"/>
              </w:rPr>
              <w:t>Experiences</w:t>
            </w:r>
          </w:p>
        </w:tc>
        <w:tc>
          <w:tcPr>
            <w:tcW w:w="2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678BF" w14:textId="117F672C" w:rsidR="006706AA" w:rsidRDefault="006706AA" w:rsidP="006706AA">
            <w:pPr>
              <w:pStyle w:val="paragraph"/>
              <w:spacing w:before="0" w:after="0"/>
              <w:textAlignment w:val="baseline"/>
            </w:pP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2BA16" w14:textId="50C00AA8" w:rsidR="006706AA" w:rsidRPr="003D797B" w:rsidRDefault="003D797B" w:rsidP="003D797B">
            <w:pPr>
              <w:pStyle w:val="paragraph"/>
              <w:numPr>
                <w:ilvl w:val="0"/>
                <w:numId w:val="12"/>
              </w:numPr>
              <w:spacing w:before="0" w:after="0"/>
              <w:textAlignment w:val="baseline"/>
              <w:rPr>
                <w:rFonts w:ascii="Arial" w:hAnsi="Arial" w:cs="Arial"/>
              </w:rPr>
            </w:pPr>
            <w:r w:rsidRPr="6E48F90D">
              <w:rPr>
                <w:rFonts w:ascii="Arial" w:hAnsi="Arial" w:cs="Arial"/>
              </w:rPr>
              <w:t>Previous experience of driving a taxi, minibus or public service vehicle on a regular basis</w:t>
            </w:r>
            <w:r w:rsidR="04DDD8F1" w:rsidRPr="6E48F90D">
              <w:rPr>
                <w:rFonts w:ascii="Arial" w:hAnsi="Arial" w:cs="Arial"/>
              </w:rPr>
              <w:t>.</w:t>
            </w:r>
          </w:p>
        </w:tc>
      </w:tr>
      <w:tr w:rsidR="006706AA" w14:paraId="305A61F7" w14:textId="77777777" w:rsidTr="6E48F90D">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AC9154" w14:textId="25BE6E43" w:rsidR="006706AA" w:rsidRDefault="15722CCD" w:rsidP="006706AA">
            <w:pPr>
              <w:pStyle w:val="paragraph"/>
              <w:numPr>
                <w:ilvl w:val="0"/>
                <w:numId w:val="5"/>
              </w:numPr>
              <w:spacing w:before="0" w:after="0"/>
              <w:textAlignment w:val="baseline"/>
            </w:pPr>
            <w:r w:rsidRPr="6E48F90D">
              <w:rPr>
                <w:rStyle w:val="normaltextrun"/>
                <w:rFonts w:ascii="Arial" w:hAnsi="Arial" w:cs="Arial"/>
                <w:color w:val="4B4B4B"/>
              </w:rPr>
              <w:t>Attribute</w:t>
            </w:r>
          </w:p>
        </w:tc>
        <w:tc>
          <w:tcPr>
            <w:tcW w:w="2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D457D" w14:textId="58591606" w:rsidR="00E70B18" w:rsidRDefault="0AB5C387" w:rsidP="002F43E2">
            <w:pPr>
              <w:pStyle w:val="ListParagraph"/>
              <w:numPr>
                <w:ilvl w:val="0"/>
                <w:numId w:val="11"/>
              </w:numPr>
              <w:rPr>
                <w:rFonts w:ascii="Arial" w:hAnsi="Arial" w:cs="Arial"/>
                <w:sz w:val="24"/>
                <w:szCs w:val="24"/>
              </w:rPr>
            </w:pPr>
            <w:r w:rsidRPr="6E48F90D">
              <w:rPr>
                <w:rFonts w:ascii="Arial" w:hAnsi="Arial" w:cs="Arial"/>
                <w:sz w:val="24"/>
                <w:szCs w:val="24"/>
              </w:rPr>
              <w:t>Friendly, approachable manner</w:t>
            </w:r>
            <w:r w:rsidR="39DC7039" w:rsidRPr="6E48F90D">
              <w:rPr>
                <w:rFonts w:ascii="Arial" w:hAnsi="Arial" w:cs="Arial"/>
                <w:sz w:val="24"/>
                <w:szCs w:val="24"/>
              </w:rPr>
              <w:t>.</w:t>
            </w:r>
          </w:p>
          <w:p w14:paraId="749D0207" w14:textId="6E6BB18E" w:rsidR="6E48F90D" w:rsidRDefault="6E48F90D" w:rsidP="6E48F90D">
            <w:pPr>
              <w:pStyle w:val="ListParagraph"/>
              <w:rPr>
                <w:rFonts w:ascii="Arial" w:hAnsi="Arial" w:cs="Arial"/>
                <w:sz w:val="24"/>
                <w:szCs w:val="24"/>
              </w:rPr>
            </w:pPr>
          </w:p>
          <w:p w14:paraId="4E75904C" w14:textId="7B94322D" w:rsidR="00E70B18" w:rsidRPr="00287406" w:rsidRDefault="0AB5C387" w:rsidP="002F43E2">
            <w:pPr>
              <w:pStyle w:val="ListParagraph"/>
              <w:numPr>
                <w:ilvl w:val="0"/>
                <w:numId w:val="11"/>
              </w:numPr>
              <w:rPr>
                <w:rFonts w:ascii="Arial" w:hAnsi="Arial" w:cs="Arial"/>
                <w:sz w:val="24"/>
                <w:szCs w:val="24"/>
              </w:rPr>
            </w:pPr>
            <w:r w:rsidRPr="6E48F90D">
              <w:rPr>
                <w:rFonts w:ascii="Arial" w:hAnsi="Arial" w:cs="Arial"/>
                <w:sz w:val="24"/>
                <w:szCs w:val="24"/>
              </w:rPr>
              <w:lastRenderedPageBreak/>
              <w:t>Reliab</w:t>
            </w:r>
            <w:r w:rsidR="04490C84" w:rsidRPr="6E48F90D">
              <w:rPr>
                <w:rFonts w:ascii="Arial" w:hAnsi="Arial" w:cs="Arial"/>
                <w:sz w:val="24"/>
                <w:szCs w:val="24"/>
              </w:rPr>
              <w:t>le</w:t>
            </w:r>
          </w:p>
          <w:p w14:paraId="689E9D8D" w14:textId="712CA645" w:rsidR="6E48F90D" w:rsidRDefault="6E48F90D" w:rsidP="6E48F90D">
            <w:pPr>
              <w:pStyle w:val="ListParagraph"/>
              <w:rPr>
                <w:rFonts w:ascii="Arial" w:hAnsi="Arial" w:cs="Arial"/>
                <w:sz w:val="24"/>
                <w:szCs w:val="24"/>
              </w:rPr>
            </w:pPr>
          </w:p>
          <w:p w14:paraId="7B35180D" w14:textId="5CA518E2" w:rsidR="002F43E2" w:rsidRPr="002F43E2" w:rsidRDefault="5A861A55" w:rsidP="002F43E2">
            <w:pPr>
              <w:pStyle w:val="ListParagraph"/>
              <w:numPr>
                <w:ilvl w:val="0"/>
                <w:numId w:val="11"/>
              </w:numPr>
              <w:rPr>
                <w:rFonts w:ascii="Arial" w:hAnsi="Arial" w:cs="Arial"/>
                <w:sz w:val="24"/>
                <w:szCs w:val="24"/>
              </w:rPr>
            </w:pPr>
            <w:r w:rsidRPr="6E48F90D">
              <w:rPr>
                <w:rFonts w:ascii="Arial" w:hAnsi="Arial" w:cs="Arial"/>
                <w:sz w:val="24"/>
                <w:szCs w:val="24"/>
              </w:rPr>
              <w:t>A can-do attitude, willing to find solutions to problems</w:t>
            </w:r>
            <w:r w:rsidR="702F5110" w:rsidRPr="6E48F90D">
              <w:rPr>
                <w:rFonts w:ascii="Arial" w:hAnsi="Arial" w:cs="Arial"/>
                <w:sz w:val="24"/>
                <w:szCs w:val="24"/>
              </w:rPr>
              <w:t xml:space="preserve">. </w:t>
            </w:r>
          </w:p>
          <w:p w14:paraId="1795FEE2" w14:textId="6BF5F49D" w:rsidR="6E48F90D" w:rsidRDefault="6E48F90D" w:rsidP="6E48F90D">
            <w:pPr>
              <w:pStyle w:val="ListParagraph"/>
              <w:rPr>
                <w:rFonts w:ascii="Arial" w:hAnsi="Arial" w:cs="Arial"/>
                <w:sz w:val="24"/>
                <w:szCs w:val="24"/>
              </w:rPr>
            </w:pPr>
          </w:p>
          <w:p w14:paraId="1D08D080" w14:textId="7398DC91" w:rsidR="006706AA" w:rsidRDefault="5A861A55" w:rsidP="6E48F90D">
            <w:pPr>
              <w:pStyle w:val="ListParagraph"/>
              <w:numPr>
                <w:ilvl w:val="0"/>
                <w:numId w:val="11"/>
              </w:numPr>
              <w:spacing w:after="0"/>
              <w:textAlignment w:val="baseline"/>
              <w:rPr>
                <w:rFonts w:ascii="Arial" w:hAnsi="Arial" w:cs="Arial"/>
                <w:sz w:val="24"/>
                <w:szCs w:val="24"/>
              </w:rPr>
            </w:pPr>
            <w:r w:rsidRPr="6E48F90D">
              <w:rPr>
                <w:rFonts w:ascii="Arial" w:hAnsi="Arial" w:cs="Arial"/>
                <w:sz w:val="24"/>
                <w:szCs w:val="24"/>
              </w:rPr>
              <w:t>Attention to detail in recording details of individual journeys</w:t>
            </w:r>
          </w:p>
        </w:tc>
        <w:tc>
          <w:tcPr>
            <w:tcW w:w="2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337D49" w14:textId="77777777" w:rsidR="006706AA" w:rsidRDefault="006706AA" w:rsidP="00690992">
            <w:pPr>
              <w:pStyle w:val="paragraph"/>
              <w:spacing w:before="0" w:after="0"/>
              <w:textAlignment w:val="baseline"/>
            </w:pPr>
          </w:p>
        </w:tc>
      </w:tr>
    </w:tbl>
    <w:p w14:paraId="15B9AF50" w14:textId="77777777" w:rsidR="006706AA" w:rsidRPr="0009714B" w:rsidRDefault="006706AA" w:rsidP="0009714B">
      <w:pPr>
        <w:pStyle w:val="paragraph"/>
        <w:shd w:val="clear" w:color="auto" w:fill="FFFFFF"/>
        <w:spacing w:before="0" w:after="0"/>
        <w:ind w:left="360"/>
        <w:textAlignment w:val="baseline"/>
        <w:rPr>
          <w:rFonts w:ascii="Helvetica" w:hAnsi="Helvetica"/>
          <w:sz w:val="27"/>
          <w:szCs w:val="27"/>
        </w:rPr>
      </w:pPr>
    </w:p>
    <w:p w14:paraId="592EFF83" w14:textId="3BCF7148" w:rsidR="00030EE1" w:rsidRPr="001C33FF" w:rsidRDefault="00030EE1" w:rsidP="00497C94">
      <w:pPr>
        <w:ind w:left="360"/>
      </w:pPr>
    </w:p>
    <w:sectPr w:rsidR="00030EE1" w:rsidRPr="001C33F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745F" w14:textId="77777777" w:rsidR="00086F8A" w:rsidRDefault="00086F8A" w:rsidP="00B2515B">
      <w:pPr>
        <w:spacing w:after="0" w:line="240" w:lineRule="auto"/>
      </w:pPr>
      <w:r>
        <w:separator/>
      </w:r>
    </w:p>
  </w:endnote>
  <w:endnote w:type="continuationSeparator" w:id="0">
    <w:p w14:paraId="6273B86C" w14:textId="77777777" w:rsidR="00086F8A" w:rsidRDefault="00086F8A" w:rsidP="00B2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0557" w14:textId="77777777" w:rsidR="00086F8A" w:rsidRDefault="00086F8A" w:rsidP="00B2515B">
      <w:pPr>
        <w:spacing w:after="0" w:line="240" w:lineRule="auto"/>
      </w:pPr>
      <w:r>
        <w:separator/>
      </w:r>
    </w:p>
  </w:footnote>
  <w:footnote w:type="continuationSeparator" w:id="0">
    <w:p w14:paraId="2F775DB6" w14:textId="77777777" w:rsidR="00086F8A" w:rsidRDefault="00086F8A" w:rsidP="00B25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6FB4" w14:textId="2BA29382" w:rsidR="00B2515B" w:rsidRDefault="00B2515B">
    <w:pPr>
      <w:pStyle w:val="Header"/>
    </w:pPr>
    <w:r>
      <w:rPr>
        <w:rFonts w:ascii="Helvetica" w:hAnsi="Helvetica" w:cs="Helvetica"/>
        <w:b/>
        <w:bCs/>
        <w:noProof/>
        <w:color w:val="333333"/>
        <w:sz w:val="27"/>
        <w:szCs w:val="27"/>
      </w:rPr>
      <w:drawing>
        <wp:anchor distT="0" distB="0" distL="114300" distR="114300" simplePos="0" relativeHeight="251659264" behindDoc="0" locked="0" layoutInCell="1" allowOverlap="1" wp14:anchorId="1701B939" wp14:editId="067F7D5A">
          <wp:simplePos x="0" y="0"/>
          <wp:positionH relativeFrom="margin">
            <wp:posOffset>4343400</wp:posOffset>
          </wp:positionH>
          <wp:positionV relativeFrom="margin">
            <wp:posOffset>-560705</wp:posOffset>
          </wp:positionV>
          <wp:extent cx="1876421" cy="1000125"/>
          <wp:effectExtent l="0" t="0" r="0" b="9525"/>
          <wp:wrapSquare wrapText="bothSides"/>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76421" cy="100012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FE9"/>
    <w:multiLevelType w:val="hybridMultilevel"/>
    <w:tmpl w:val="07C8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F04EA"/>
    <w:multiLevelType w:val="multilevel"/>
    <w:tmpl w:val="765E70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2440FE"/>
    <w:multiLevelType w:val="hybridMultilevel"/>
    <w:tmpl w:val="3028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D43F4"/>
    <w:multiLevelType w:val="multilevel"/>
    <w:tmpl w:val="6AFA77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B45403"/>
    <w:multiLevelType w:val="multilevel"/>
    <w:tmpl w:val="88E40A22"/>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CA42602"/>
    <w:multiLevelType w:val="hybridMultilevel"/>
    <w:tmpl w:val="661A7DCA"/>
    <w:lvl w:ilvl="0" w:tplc="00FCF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9597A"/>
    <w:multiLevelType w:val="multilevel"/>
    <w:tmpl w:val="EA2C32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43E352A"/>
    <w:multiLevelType w:val="hybridMultilevel"/>
    <w:tmpl w:val="6FF21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C2CD0"/>
    <w:multiLevelType w:val="hybridMultilevel"/>
    <w:tmpl w:val="C96E32E0"/>
    <w:lvl w:ilvl="0" w:tplc="00FCF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137A8"/>
    <w:multiLevelType w:val="hybridMultilevel"/>
    <w:tmpl w:val="B38C89AE"/>
    <w:lvl w:ilvl="0" w:tplc="00FCF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A732CA"/>
    <w:multiLevelType w:val="hybridMultilevel"/>
    <w:tmpl w:val="51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162F60"/>
    <w:multiLevelType w:val="multilevel"/>
    <w:tmpl w:val="6EA4EB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85378607">
    <w:abstractNumId w:val="10"/>
  </w:num>
  <w:num w:numId="2" w16cid:durableId="1597716192">
    <w:abstractNumId w:val="5"/>
  </w:num>
  <w:num w:numId="3" w16cid:durableId="321079832">
    <w:abstractNumId w:val="9"/>
  </w:num>
  <w:num w:numId="4" w16cid:durableId="448819510">
    <w:abstractNumId w:val="8"/>
  </w:num>
  <w:num w:numId="5" w16cid:durableId="1252003936">
    <w:abstractNumId w:val="4"/>
  </w:num>
  <w:num w:numId="6" w16cid:durableId="1626158092">
    <w:abstractNumId w:val="3"/>
  </w:num>
  <w:num w:numId="7" w16cid:durableId="268709381">
    <w:abstractNumId w:val="6"/>
  </w:num>
  <w:num w:numId="8" w16cid:durableId="345719939">
    <w:abstractNumId w:val="1"/>
  </w:num>
  <w:num w:numId="9" w16cid:durableId="963777097">
    <w:abstractNumId w:val="11"/>
  </w:num>
  <w:num w:numId="10" w16cid:durableId="1935045339">
    <w:abstractNumId w:val="0"/>
  </w:num>
  <w:num w:numId="11" w16cid:durableId="1820803607">
    <w:abstractNumId w:val="7"/>
  </w:num>
  <w:num w:numId="12" w16cid:durableId="1073087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21"/>
    <w:rsid w:val="00012A04"/>
    <w:rsid w:val="00023C50"/>
    <w:rsid w:val="00030EE1"/>
    <w:rsid w:val="000407E2"/>
    <w:rsid w:val="00086F8A"/>
    <w:rsid w:val="0009714B"/>
    <w:rsid w:val="00153591"/>
    <w:rsid w:val="00195165"/>
    <w:rsid w:val="001A1DB1"/>
    <w:rsid w:val="001C33FF"/>
    <w:rsid w:val="001C3CED"/>
    <w:rsid w:val="001D7F16"/>
    <w:rsid w:val="001E7CD7"/>
    <w:rsid w:val="002163B4"/>
    <w:rsid w:val="00223FC4"/>
    <w:rsid w:val="0024555A"/>
    <w:rsid w:val="00287406"/>
    <w:rsid w:val="00293ADC"/>
    <w:rsid w:val="00297F8D"/>
    <w:rsid w:val="002D55E8"/>
    <w:rsid w:val="002E276C"/>
    <w:rsid w:val="002F43E2"/>
    <w:rsid w:val="0032235C"/>
    <w:rsid w:val="00352E9E"/>
    <w:rsid w:val="00355848"/>
    <w:rsid w:val="003578BC"/>
    <w:rsid w:val="0036585C"/>
    <w:rsid w:val="00385983"/>
    <w:rsid w:val="00385A44"/>
    <w:rsid w:val="003C1AC6"/>
    <w:rsid w:val="003D797B"/>
    <w:rsid w:val="003F06E4"/>
    <w:rsid w:val="004074B8"/>
    <w:rsid w:val="004373F0"/>
    <w:rsid w:val="00453221"/>
    <w:rsid w:val="0049742E"/>
    <w:rsid w:val="00497C94"/>
    <w:rsid w:val="004B090A"/>
    <w:rsid w:val="00546DEF"/>
    <w:rsid w:val="00553EE6"/>
    <w:rsid w:val="005864BB"/>
    <w:rsid w:val="005A2092"/>
    <w:rsid w:val="005C3402"/>
    <w:rsid w:val="005D503C"/>
    <w:rsid w:val="005D66C7"/>
    <w:rsid w:val="005E776E"/>
    <w:rsid w:val="005F5C53"/>
    <w:rsid w:val="006706AA"/>
    <w:rsid w:val="006D54C0"/>
    <w:rsid w:val="006E3D46"/>
    <w:rsid w:val="006E7A28"/>
    <w:rsid w:val="006F7C7A"/>
    <w:rsid w:val="007012CE"/>
    <w:rsid w:val="007236E4"/>
    <w:rsid w:val="00776032"/>
    <w:rsid w:val="007811C5"/>
    <w:rsid w:val="00782FBA"/>
    <w:rsid w:val="007A5EFB"/>
    <w:rsid w:val="007B1887"/>
    <w:rsid w:val="007D54F5"/>
    <w:rsid w:val="007D673F"/>
    <w:rsid w:val="007F0C1D"/>
    <w:rsid w:val="008428BA"/>
    <w:rsid w:val="00872021"/>
    <w:rsid w:val="008D0FD9"/>
    <w:rsid w:val="008F5F0F"/>
    <w:rsid w:val="0094283C"/>
    <w:rsid w:val="00960A6C"/>
    <w:rsid w:val="009672A9"/>
    <w:rsid w:val="00996ADE"/>
    <w:rsid w:val="009A12B7"/>
    <w:rsid w:val="009A6F9D"/>
    <w:rsid w:val="009E6E30"/>
    <w:rsid w:val="00A26EEC"/>
    <w:rsid w:val="00A35A8D"/>
    <w:rsid w:val="00A4417B"/>
    <w:rsid w:val="00A66F63"/>
    <w:rsid w:val="00A721C2"/>
    <w:rsid w:val="00A73419"/>
    <w:rsid w:val="00AD09A7"/>
    <w:rsid w:val="00AE2F3E"/>
    <w:rsid w:val="00AE4709"/>
    <w:rsid w:val="00AE7551"/>
    <w:rsid w:val="00AF3BE9"/>
    <w:rsid w:val="00AF47D1"/>
    <w:rsid w:val="00B00FB5"/>
    <w:rsid w:val="00B0566A"/>
    <w:rsid w:val="00B2515B"/>
    <w:rsid w:val="00B4799F"/>
    <w:rsid w:val="00B74D33"/>
    <w:rsid w:val="00B772E9"/>
    <w:rsid w:val="00B8025E"/>
    <w:rsid w:val="00BA394B"/>
    <w:rsid w:val="00BE176C"/>
    <w:rsid w:val="00C26EBB"/>
    <w:rsid w:val="00C40E05"/>
    <w:rsid w:val="00C72B05"/>
    <w:rsid w:val="00C85BAD"/>
    <w:rsid w:val="00C9013B"/>
    <w:rsid w:val="00CC7833"/>
    <w:rsid w:val="00D07293"/>
    <w:rsid w:val="00D24153"/>
    <w:rsid w:val="00D80B7F"/>
    <w:rsid w:val="00D9533B"/>
    <w:rsid w:val="00DC1CF3"/>
    <w:rsid w:val="00DD1B95"/>
    <w:rsid w:val="00E27573"/>
    <w:rsid w:val="00E513CD"/>
    <w:rsid w:val="00E66A2D"/>
    <w:rsid w:val="00E70B18"/>
    <w:rsid w:val="00E70F4A"/>
    <w:rsid w:val="00EE770F"/>
    <w:rsid w:val="00F2213F"/>
    <w:rsid w:val="00F27558"/>
    <w:rsid w:val="00F557E3"/>
    <w:rsid w:val="00F73A24"/>
    <w:rsid w:val="00FA4869"/>
    <w:rsid w:val="00FD1F97"/>
    <w:rsid w:val="00FD5C3A"/>
    <w:rsid w:val="00FE51B7"/>
    <w:rsid w:val="00FE6131"/>
    <w:rsid w:val="00FF04BD"/>
    <w:rsid w:val="04490C84"/>
    <w:rsid w:val="0485534D"/>
    <w:rsid w:val="04DDD8F1"/>
    <w:rsid w:val="08F77929"/>
    <w:rsid w:val="0A555941"/>
    <w:rsid w:val="0AB5C387"/>
    <w:rsid w:val="13FD5411"/>
    <w:rsid w:val="15722CCD"/>
    <w:rsid w:val="1AE21C73"/>
    <w:rsid w:val="1C5D169E"/>
    <w:rsid w:val="1E476B21"/>
    <w:rsid w:val="29074A25"/>
    <w:rsid w:val="2A1E899C"/>
    <w:rsid w:val="2BDE4014"/>
    <w:rsid w:val="2DA2BA34"/>
    <w:rsid w:val="3467121A"/>
    <w:rsid w:val="37404F1D"/>
    <w:rsid w:val="39DC7039"/>
    <w:rsid w:val="4C8DA813"/>
    <w:rsid w:val="4EF9F7E5"/>
    <w:rsid w:val="5505A32D"/>
    <w:rsid w:val="5839F854"/>
    <w:rsid w:val="592112C4"/>
    <w:rsid w:val="5A48AD90"/>
    <w:rsid w:val="5A861A55"/>
    <w:rsid w:val="5EB55573"/>
    <w:rsid w:val="6E48F90D"/>
    <w:rsid w:val="702F5110"/>
    <w:rsid w:val="706AE0F3"/>
    <w:rsid w:val="7A7D16EE"/>
    <w:rsid w:val="7BD57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4EB3"/>
  <w15:chartTrackingRefBased/>
  <w15:docId w15:val="{7730D4D0-2A07-4302-B7C8-6D9F2A3E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C3A"/>
    <w:pPr>
      <w:ind w:left="720"/>
      <w:contextualSpacing/>
    </w:pPr>
  </w:style>
  <w:style w:type="paragraph" w:styleId="Header">
    <w:name w:val="header"/>
    <w:basedOn w:val="Normal"/>
    <w:link w:val="HeaderChar"/>
    <w:uiPriority w:val="99"/>
    <w:unhideWhenUsed/>
    <w:rsid w:val="00B25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5B"/>
  </w:style>
  <w:style w:type="paragraph" w:styleId="Footer">
    <w:name w:val="footer"/>
    <w:basedOn w:val="Normal"/>
    <w:link w:val="FooterChar"/>
    <w:uiPriority w:val="99"/>
    <w:unhideWhenUsed/>
    <w:rsid w:val="00B25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5B"/>
  </w:style>
  <w:style w:type="paragraph" w:customStyle="1" w:styleId="paragraph">
    <w:name w:val="paragraph"/>
    <w:basedOn w:val="Normal"/>
    <w:rsid w:val="00023C50"/>
    <w:pPr>
      <w:suppressAutoHyphens/>
      <w:autoSpaceDN w:val="0"/>
      <w:spacing w:before="100" w:after="10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23C50"/>
  </w:style>
  <w:style w:type="character" w:customStyle="1" w:styleId="eop">
    <w:name w:val="eop"/>
    <w:basedOn w:val="DefaultParagraphFont"/>
    <w:rsid w:val="00670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784CE1CF62D4C85C3E487DA711EE0" ma:contentTypeVersion="19" ma:contentTypeDescription="Create a new document." ma:contentTypeScope="" ma:versionID="c9bcbfcfc1cc6ddbc840a9d473e7bf56">
  <xsd:schema xmlns:xsd="http://www.w3.org/2001/XMLSchema" xmlns:xs="http://www.w3.org/2001/XMLSchema" xmlns:p="http://schemas.microsoft.com/office/2006/metadata/properties" xmlns:ns2="eadea907-7a23-4602-a359-92818aa9cdea" xmlns:ns3="5ef292d7-db72-42e3-9812-de0edc0284ca" xmlns:ns4="8c8cd70a-8a4c-45fc-aebd-5ef07173108d" targetNamespace="http://schemas.microsoft.com/office/2006/metadata/properties" ma:root="true" ma:fieldsID="bb88d2fef20877e9fd88ec480fab36ea" ns2:_="" ns3:_="" ns4:_="">
    <xsd:import namespace="eadea907-7a23-4602-a359-92818aa9cdea"/>
    <xsd:import namespace="5ef292d7-db72-42e3-9812-de0edc0284ca"/>
    <xsd:import namespace="8c8cd70a-8a4c-45fc-aebd-5ef0717310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ea907-7a23-4602-a359-92818aa9c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04d951-050f-44c2-a872-29cbf217c3f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292d7-db72-42e3-9812-de0edc0284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8cd70a-8a4c-45fc-aebd-5ef07173108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bf43a8e-e1f3-46d5-bec4-746c2164d162}" ma:internalName="TaxCatchAll" ma:showField="CatchAllData" ma:web="8c8cd70a-8a4c-45fc-aebd-5ef071731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8cd70a-8a4c-45fc-aebd-5ef07173108d" xsi:nil="true"/>
    <lcf76f155ced4ddcb4097134ff3c332f xmlns="eadea907-7a23-4602-a359-92818aa9cd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26B4E-86EF-41A4-A7DD-D0AFCDF69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ea907-7a23-4602-a359-92818aa9cdea"/>
    <ds:schemaRef ds:uri="5ef292d7-db72-42e3-9812-de0edc0284ca"/>
    <ds:schemaRef ds:uri="8c8cd70a-8a4c-45fc-aebd-5ef071731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A260D-FB05-400D-8CFF-BEED113E692B}">
  <ds:schemaRefs>
    <ds:schemaRef ds:uri="http://schemas.microsoft.com/office/2006/metadata/properties"/>
    <ds:schemaRef ds:uri="http://schemas.microsoft.com/office/infopath/2007/PartnerControls"/>
    <ds:schemaRef ds:uri="8c8cd70a-8a4c-45fc-aebd-5ef07173108d"/>
    <ds:schemaRef ds:uri="eadea907-7a23-4602-a359-92818aa9cdea"/>
  </ds:schemaRefs>
</ds:datastoreItem>
</file>

<file path=customXml/itemProps3.xml><?xml version="1.0" encoding="utf-8"?>
<ds:datastoreItem xmlns:ds="http://schemas.openxmlformats.org/officeDocument/2006/customXml" ds:itemID="{7F7BC3C5-C721-4ED1-9674-D4D76D303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Hall</dc:creator>
  <cp:keywords/>
  <dc:description/>
  <cp:lastModifiedBy>Milly Watson</cp:lastModifiedBy>
  <cp:revision>2</cp:revision>
  <dcterms:created xsi:type="dcterms:W3CDTF">2025-05-09T11:40:00Z</dcterms:created>
  <dcterms:modified xsi:type="dcterms:W3CDTF">2025-05-09T11:40:00Z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0x010100D0F784CE1CF62D4C85C3E487DA711EE0</vt:lpwstr>
  </property>
  <property fmtid="{D5CDD505-2E9C-101B-9397-08002B2CF9AE}" pid="3" name="Order">
    <vt:r8>506800</vt:r8>
  </property>
  <property fmtid="{D5CDD505-2E9C-101B-9397-08002B2CF9AE}" pid="4" name="MediaServiceImageTags">
    <vt:lpwstr/>
  </property>
</Properties>
</file>