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BE140" w14:textId="77777777" w:rsidR="00B60185" w:rsidRPr="00E146E1" w:rsidRDefault="00B60185" w:rsidP="00E146E1">
      <w:pPr>
        <w:spacing w:after="0" w:line="240" w:lineRule="auto"/>
        <w:jc w:val="right"/>
        <w:rPr>
          <w:rFonts w:cs="Arial"/>
          <w:szCs w:val="24"/>
        </w:rPr>
      </w:pPr>
    </w:p>
    <w:p w14:paraId="3E4D1597" w14:textId="0FF3B46A" w:rsidR="00E146E1" w:rsidRPr="00E146E1" w:rsidRDefault="00E146E1" w:rsidP="00E146E1">
      <w:pPr>
        <w:spacing w:after="0" w:line="240" w:lineRule="auto"/>
        <w:rPr>
          <w:rFonts w:cs="Arial"/>
          <w:b/>
          <w:sz w:val="28"/>
          <w:szCs w:val="24"/>
        </w:rPr>
      </w:pPr>
      <w:r w:rsidRPr="00E146E1">
        <w:rPr>
          <w:rFonts w:cs="Arial"/>
          <w:b/>
          <w:sz w:val="28"/>
          <w:szCs w:val="24"/>
        </w:rPr>
        <w:t xml:space="preserve">Age UK </w:t>
      </w:r>
      <w:r w:rsidR="00014D50">
        <w:rPr>
          <w:rFonts w:cs="Arial"/>
          <w:b/>
          <w:sz w:val="28"/>
          <w:szCs w:val="24"/>
        </w:rPr>
        <w:t>Better Later Lives</w:t>
      </w:r>
      <w:r w:rsidRPr="00E146E1">
        <w:rPr>
          <w:rFonts w:cs="Arial"/>
          <w:b/>
          <w:sz w:val="28"/>
          <w:szCs w:val="24"/>
        </w:rPr>
        <w:t xml:space="preserve"> Programme</w:t>
      </w:r>
    </w:p>
    <w:p w14:paraId="2E420451" w14:textId="77777777" w:rsidR="00E146E1" w:rsidRPr="00E146E1" w:rsidRDefault="00E146E1" w:rsidP="00E146E1">
      <w:pPr>
        <w:spacing w:after="0" w:line="240" w:lineRule="auto"/>
        <w:rPr>
          <w:rFonts w:cs="Arial"/>
          <w:b/>
          <w:sz w:val="28"/>
          <w:szCs w:val="24"/>
        </w:rPr>
      </w:pPr>
      <w:r w:rsidRPr="00E146E1">
        <w:rPr>
          <w:rFonts w:cs="Arial"/>
          <w:b/>
          <w:sz w:val="28"/>
          <w:szCs w:val="24"/>
        </w:rPr>
        <w:t>Information Protocol</w:t>
      </w:r>
    </w:p>
    <w:p w14:paraId="35AC75B0" w14:textId="77777777" w:rsidR="00E146E1" w:rsidRPr="00E146E1" w:rsidRDefault="00E146E1" w:rsidP="00E146E1">
      <w:pPr>
        <w:spacing w:after="0" w:line="240" w:lineRule="auto"/>
        <w:rPr>
          <w:rFonts w:cs="Arial"/>
          <w:b/>
          <w:sz w:val="28"/>
          <w:szCs w:val="24"/>
        </w:rPr>
      </w:pPr>
      <w:r w:rsidRPr="00E146E1">
        <w:rPr>
          <w:rFonts w:cs="Arial"/>
          <w:b/>
          <w:sz w:val="28"/>
          <w:szCs w:val="24"/>
        </w:rPr>
        <w:t>Fair Processing Notice</w:t>
      </w:r>
    </w:p>
    <w:p w14:paraId="342BA7BF" w14:textId="77777777" w:rsidR="00E146E1" w:rsidRDefault="00E146E1" w:rsidP="00E146E1">
      <w:pPr>
        <w:spacing w:after="0" w:line="240" w:lineRule="auto"/>
        <w:rPr>
          <w:rFonts w:cs="Arial"/>
          <w:szCs w:val="24"/>
        </w:rPr>
      </w:pPr>
    </w:p>
    <w:p w14:paraId="09CF16D1" w14:textId="6F3CFDBF" w:rsidR="00E146E1" w:rsidRDefault="00E146E1" w:rsidP="00E146E1">
      <w:pPr>
        <w:spacing w:after="0" w:line="240" w:lineRule="auto"/>
        <w:rPr>
          <w:rFonts w:cs="Arial"/>
          <w:szCs w:val="24"/>
        </w:rPr>
      </w:pPr>
      <w:r>
        <w:rPr>
          <w:rFonts w:cs="Arial"/>
          <w:szCs w:val="24"/>
        </w:rPr>
        <w:t xml:space="preserve">Age UK’s </w:t>
      </w:r>
      <w:r w:rsidR="00014D50">
        <w:rPr>
          <w:rFonts w:cs="Arial"/>
          <w:szCs w:val="24"/>
        </w:rPr>
        <w:t>Better Later Lives</w:t>
      </w:r>
      <w:r>
        <w:rPr>
          <w:rFonts w:cs="Arial"/>
          <w:szCs w:val="24"/>
        </w:rPr>
        <w:t xml:space="preserve"> programme has agreed to share some basic information about individuals who have used the programme to see how well our service works in </w:t>
      </w:r>
      <w:r w:rsidR="0037494A">
        <w:rPr>
          <w:rFonts w:cs="Arial"/>
          <w:szCs w:val="24"/>
        </w:rPr>
        <w:t xml:space="preserve">providing advice </w:t>
      </w:r>
      <w:r w:rsidR="00E26D1F">
        <w:rPr>
          <w:rFonts w:cs="Arial"/>
          <w:szCs w:val="24"/>
        </w:rPr>
        <w:t>to people experiencing a life event</w:t>
      </w:r>
      <w:r w:rsidR="0037494A">
        <w:rPr>
          <w:rFonts w:cs="Arial"/>
          <w:szCs w:val="24"/>
        </w:rPr>
        <w:t>.</w:t>
      </w:r>
    </w:p>
    <w:p w14:paraId="68AB0DE4" w14:textId="77777777" w:rsidR="00E146E1" w:rsidRDefault="00E146E1" w:rsidP="00E146E1">
      <w:pPr>
        <w:spacing w:after="0" w:line="240" w:lineRule="auto"/>
        <w:rPr>
          <w:rFonts w:cs="Arial"/>
          <w:szCs w:val="24"/>
        </w:rPr>
      </w:pPr>
    </w:p>
    <w:p w14:paraId="0540C5FD" w14:textId="77777777" w:rsidR="00E146E1" w:rsidRDefault="00E146E1" w:rsidP="00E146E1">
      <w:pPr>
        <w:spacing w:after="0" w:line="240" w:lineRule="auto"/>
        <w:rPr>
          <w:rFonts w:cs="Arial"/>
          <w:szCs w:val="24"/>
        </w:rPr>
      </w:pPr>
      <w:r>
        <w:rPr>
          <w:rFonts w:cs="Arial"/>
          <w:szCs w:val="24"/>
        </w:rPr>
        <w:t xml:space="preserve">We hope that through studying your records and those of others receiving the service, we can make this service better for others in future. This Fair Processing Notice is relevant to people who have engaged in the programme in the Local Age UKs listed below and have given consent to data sharing. </w:t>
      </w:r>
    </w:p>
    <w:p w14:paraId="20F82C71" w14:textId="77777777" w:rsidR="00E146E1" w:rsidRPr="00E146E1" w:rsidRDefault="00E146E1" w:rsidP="00E146E1">
      <w:pPr>
        <w:rPr>
          <w:rFonts w:cs="Arial"/>
        </w:rPr>
        <w:sectPr w:rsidR="00E146E1" w:rsidRPr="00E146E1">
          <w:headerReference w:type="default" r:id="rId7"/>
          <w:pgSz w:w="11906" w:h="16838"/>
          <w:pgMar w:top="1440" w:right="1440" w:bottom="1440" w:left="1440" w:header="708" w:footer="708" w:gutter="0"/>
          <w:cols w:space="708"/>
          <w:docGrid w:linePitch="360"/>
        </w:sectPr>
      </w:pPr>
    </w:p>
    <w:p w14:paraId="6BCDA0FF" w14:textId="77777777" w:rsidR="00E146E1" w:rsidRDefault="00E146E1" w:rsidP="00E146E1">
      <w:pPr>
        <w:pStyle w:val="ListParagraph"/>
        <w:rPr>
          <w:rFonts w:cs="Arial"/>
        </w:rPr>
      </w:pPr>
    </w:p>
    <w:p w14:paraId="4AA64E72" w14:textId="088DACC7" w:rsidR="00E26D1F" w:rsidRPr="00E26D1F" w:rsidRDefault="00E26D1F" w:rsidP="00E26D1F">
      <w:pPr>
        <w:pStyle w:val="CommentText"/>
        <w:numPr>
          <w:ilvl w:val="0"/>
          <w:numId w:val="6"/>
        </w:numPr>
      </w:pPr>
      <w:r w:rsidRPr="00E26D1F">
        <w:t xml:space="preserve">Age UK </w:t>
      </w:r>
      <w:r w:rsidR="00481785">
        <w:rPr>
          <w:rFonts w:ascii="Calibri" w:eastAsia="Times New Roman" w:hAnsi="Calibri" w:cs="Times New Roman"/>
          <w:color w:val="000000"/>
          <w:lang w:eastAsia="en-GB"/>
        </w:rPr>
        <w:t>Devon</w:t>
      </w:r>
    </w:p>
    <w:p w14:paraId="691C5656" w14:textId="16A4D4EA" w:rsidR="00E26D1F" w:rsidRPr="00E26D1F" w:rsidRDefault="00E26D1F" w:rsidP="00E26D1F">
      <w:pPr>
        <w:pStyle w:val="CommentText"/>
        <w:numPr>
          <w:ilvl w:val="0"/>
          <w:numId w:val="6"/>
        </w:numPr>
      </w:pPr>
      <w:r w:rsidRPr="00E26D1F">
        <w:t xml:space="preserve">Age UK </w:t>
      </w:r>
      <w:r w:rsidR="00481785">
        <w:t>Gloucestershire</w:t>
      </w:r>
    </w:p>
    <w:p w14:paraId="7F2902CC" w14:textId="40788C30" w:rsidR="00E26D1F" w:rsidRPr="00E26D1F" w:rsidRDefault="00E26D1F" w:rsidP="00E26D1F">
      <w:pPr>
        <w:pStyle w:val="CommentText"/>
        <w:numPr>
          <w:ilvl w:val="0"/>
          <w:numId w:val="6"/>
        </w:numPr>
      </w:pPr>
      <w:r w:rsidRPr="00E26D1F">
        <w:t xml:space="preserve">Age UK </w:t>
      </w:r>
      <w:r w:rsidR="00481785">
        <w:rPr>
          <w:rFonts w:ascii="Calibri" w:eastAsia="Times New Roman" w:hAnsi="Calibri" w:cs="Times New Roman"/>
          <w:color w:val="000000"/>
          <w:lang w:eastAsia="en-GB"/>
        </w:rPr>
        <w:t>North Craven (working with North Yorkshire and Darlington)</w:t>
      </w:r>
    </w:p>
    <w:p w14:paraId="635D38FA" w14:textId="4DEE4F71" w:rsidR="00E26D1F" w:rsidRPr="00E26D1F" w:rsidRDefault="00E26D1F" w:rsidP="00E26D1F">
      <w:pPr>
        <w:pStyle w:val="CommentText"/>
        <w:numPr>
          <w:ilvl w:val="0"/>
          <w:numId w:val="6"/>
        </w:numPr>
      </w:pPr>
      <w:r w:rsidRPr="00E26D1F">
        <w:t xml:space="preserve">Age UK </w:t>
      </w:r>
      <w:r w:rsidR="00481785">
        <w:rPr>
          <w:rFonts w:ascii="Calibri" w:eastAsia="Times New Roman" w:hAnsi="Calibri" w:cs="Times New Roman"/>
          <w:color w:val="000000"/>
          <w:lang w:eastAsia="en-GB"/>
        </w:rPr>
        <w:t>Sutton</w:t>
      </w:r>
    </w:p>
    <w:p w14:paraId="698C3085" w14:textId="6BA6E134" w:rsidR="00AD7ECC" w:rsidRDefault="00AD7ECC" w:rsidP="00E146E1">
      <w:pPr>
        <w:spacing w:after="0" w:line="240" w:lineRule="auto"/>
        <w:rPr>
          <w:rFonts w:cs="Arial"/>
          <w:szCs w:val="24"/>
        </w:rPr>
      </w:pPr>
    </w:p>
    <w:p w14:paraId="12D93519" w14:textId="77777777" w:rsidR="00F41BB0" w:rsidRDefault="00F41BB0" w:rsidP="00F41BB0">
      <w:pPr>
        <w:spacing w:after="0" w:line="240" w:lineRule="auto"/>
        <w:rPr>
          <w:rFonts w:cs="Arial"/>
          <w:szCs w:val="24"/>
        </w:rPr>
      </w:pPr>
      <w:r>
        <w:rPr>
          <w:rFonts w:cs="Arial"/>
          <w:szCs w:val="24"/>
        </w:rPr>
        <w:t xml:space="preserve">The first principle of the Data Protection Act 2018 requires that the processing of data must be fair, lawful and transparent. To meet this requirement Age UK (the national charity – hereafter referred to as “Age UK National”) and your local Age UK are under a duty to supply you with a Fair Processing Notice. </w:t>
      </w:r>
    </w:p>
    <w:p w14:paraId="070F8FF3" w14:textId="77777777" w:rsidR="00E146E1" w:rsidRDefault="00E146E1" w:rsidP="00E146E1">
      <w:pPr>
        <w:spacing w:after="0" w:line="240" w:lineRule="auto"/>
        <w:rPr>
          <w:rFonts w:cs="Arial"/>
          <w:szCs w:val="24"/>
        </w:rPr>
      </w:pPr>
    </w:p>
    <w:p w14:paraId="244CB1D6" w14:textId="77777777" w:rsidR="00F41BB0" w:rsidRDefault="00F41BB0" w:rsidP="00F41BB0">
      <w:pPr>
        <w:spacing w:after="0" w:line="240" w:lineRule="auto"/>
        <w:rPr>
          <w:rFonts w:cs="Arial"/>
          <w:szCs w:val="24"/>
        </w:rPr>
      </w:pPr>
      <w:r>
        <w:rPr>
          <w:rFonts w:cs="Arial"/>
          <w:szCs w:val="24"/>
        </w:rPr>
        <w:t>In a sharing context, a Fair Processing Notice should at least tell a data subject:</w:t>
      </w:r>
    </w:p>
    <w:p w14:paraId="2D4F178A" w14:textId="77777777" w:rsidR="00F41BB0" w:rsidRDefault="00F41BB0" w:rsidP="00F41BB0">
      <w:pPr>
        <w:pStyle w:val="ListParagraph"/>
        <w:numPr>
          <w:ilvl w:val="0"/>
          <w:numId w:val="2"/>
        </w:numPr>
        <w:spacing w:after="0" w:line="240" w:lineRule="auto"/>
        <w:rPr>
          <w:rFonts w:cs="Arial"/>
          <w:szCs w:val="24"/>
        </w:rPr>
      </w:pPr>
      <w:r>
        <w:rPr>
          <w:rFonts w:cs="Arial"/>
          <w:szCs w:val="24"/>
        </w:rPr>
        <w:t>The identity of the organisation who controls the data that is being shared</w:t>
      </w:r>
    </w:p>
    <w:p w14:paraId="4E46D6D5" w14:textId="77777777" w:rsidR="00F41BB0" w:rsidRDefault="00F41BB0" w:rsidP="00F41BB0">
      <w:pPr>
        <w:pStyle w:val="ListParagraph"/>
        <w:numPr>
          <w:ilvl w:val="0"/>
          <w:numId w:val="2"/>
        </w:numPr>
        <w:spacing w:after="0" w:line="240" w:lineRule="auto"/>
        <w:rPr>
          <w:rFonts w:cs="Arial"/>
          <w:szCs w:val="24"/>
        </w:rPr>
      </w:pPr>
      <w:r>
        <w:rPr>
          <w:rFonts w:cs="Arial"/>
          <w:szCs w:val="24"/>
        </w:rPr>
        <w:t>Who your information is shared with</w:t>
      </w:r>
    </w:p>
    <w:p w14:paraId="0EAC9115" w14:textId="77777777" w:rsidR="00F41BB0" w:rsidRDefault="00F41BB0" w:rsidP="00F41BB0">
      <w:pPr>
        <w:pStyle w:val="ListParagraph"/>
        <w:numPr>
          <w:ilvl w:val="0"/>
          <w:numId w:val="2"/>
        </w:numPr>
        <w:spacing w:after="0" w:line="240" w:lineRule="auto"/>
        <w:rPr>
          <w:rFonts w:cs="Arial"/>
          <w:szCs w:val="24"/>
        </w:rPr>
      </w:pPr>
      <w:r>
        <w:rPr>
          <w:rFonts w:cs="Arial"/>
          <w:szCs w:val="24"/>
        </w:rPr>
        <w:t xml:space="preserve">Why your information is going to be shared </w:t>
      </w:r>
    </w:p>
    <w:p w14:paraId="4F47FCB2" w14:textId="77777777" w:rsidR="00E146E1" w:rsidRDefault="00E146E1" w:rsidP="00E146E1">
      <w:pPr>
        <w:spacing w:after="0" w:line="240" w:lineRule="auto"/>
        <w:rPr>
          <w:rFonts w:cs="Arial"/>
          <w:szCs w:val="24"/>
        </w:rPr>
      </w:pPr>
    </w:p>
    <w:p w14:paraId="17B612CE" w14:textId="77777777" w:rsidR="0037494A" w:rsidRDefault="0037494A" w:rsidP="00E146E1">
      <w:pPr>
        <w:spacing w:after="0" w:line="240" w:lineRule="auto"/>
        <w:rPr>
          <w:rFonts w:cs="Arial"/>
          <w:szCs w:val="24"/>
        </w:rPr>
      </w:pPr>
    </w:p>
    <w:p w14:paraId="3EFC3005" w14:textId="77777777" w:rsidR="00E146E1" w:rsidRPr="0037494A" w:rsidRDefault="00E146E1" w:rsidP="00E146E1">
      <w:pPr>
        <w:spacing w:after="0" w:line="240" w:lineRule="auto"/>
        <w:rPr>
          <w:rFonts w:cs="Arial"/>
          <w:b/>
          <w:sz w:val="24"/>
          <w:szCs w:val="24"/>
        </w:rPr>
      </w:pPr>
      <w:r w:rsidRPr="0037494A">
        <w:rPr>
          <w:rFonts w:cs="Arial"/>
          <w:b/>
          <w:sz w:val="24"/>
          <w:szCs w:val="24"/>
        </w:rPr>
        <w:t>Referrals from local Age UKs</w:t>
      </w:r>
    </w:p>
    <w:p w14:paraId="6BCAF8B8" w14:textId="77777777" w:rsidR="0037494A" w:rsidRDefault="0037494A" w:rsidP="00E146E1">
      <w:pPr>
        <w:spacing w:after="0" w:line="240" w:lineRule="auto"/>
        <w:rPr>
          <w:rFonts w:cs="Arial"/>
          <w:szCs w:val="24"/>
        </w:rPr>
      </w:pPr>
    </w:p>
    <w:p w14:paraId="64B4A0EE" w14:textId="42FBAF0E" w:rsidR="00E146E1" w:rsidRDefault="0037494A" w:rsidP="00E146E1">
      <w:pPr>
        <w:spacing w:after="0" w:line="240" w:lineRule="auto"/>
        <w:rPr>
          <w:rFonts w:cs="Arial"/>
          <w:szCs w:val="24"/>
        </w:rPr>
      </w:pPr>
      <w:r>
        <w:rPr>
          <w:rFonts w:cs="Arial"/>
          <w:szCs w:val="24"/>
        </w:rPr>
        <w:t xml:space="preserve">If you have received the service </w:t>
      </w:r>
      <w:r w:rsidR="005D5999">
        <w:rPr>
          <w:rFonts w:cs="Arial"/>
          <w:szCs w:val="24"/>
        </w:rPr>
        <w:t>(</w:t>
      </w:r>
      <w:r w:rsidR="00014D50">
        <w:rPr>
          <w:rFonts w:cs="Arial"/>
          <w:szCs w:val="24"/>
        </w:rPr>
        <w:t>Better Later Lives</w:t>
      </w:r>
      <w:r>
        <w:rPr>
          <w:rFonts w:cs="Arial"/>
          <w:szCs w:val="24"/>
        </w:rPr>
        <w:t xml:space="preserve"> Programme</w:t>
      </w:r>
      <w:r w:rsidR="005D5999">
        <w:rPr>
          <w:rFonts w:cs="Arial"/>
          <w:szCs w:val="24"/>
        </w:rPr>
        <w:t>)</w:t>
      </w:r>
      <w:r>
        <w:rPr>
          <w:rFonts w:cs="Arial"/>
          <w:szCs w:val="24"/>
        </w:rPr>
        <w:t xml:space="preserve"> via your local Age UK:</w:t>
      </w:r>
    </w:p>
    <w:p w14:paraId="008EAE7F" w14:textId="77777777" w:rsidR="0037494A" w:rsidRDefault="0037494A" w:rsidP="0037494A">
      <w:pPr>
        <w:pStyle w:val="ListParagraph"/>
        <w:numPr>
          <w:ilvl w:val="0"/>
          <w:numId w:val="3"/>
        </w:numPr>
        <w:spacing w:after="0" w:line="240" w:lineRule="auto"/>
        <w:rPr>
          <w:rFonts w:cs="Arial"/>
          <w:szCs w:val="24"/>
        </w:rPr>
      </w:pPr>
      <w:r>
        <w:rPr>
          <w:rFonts w:cs="Arial"/>
          <w:szCs w:val="24"/>
        </w:rPr>
        <w:t>The organisation controlling the data that you have supplied is your local Age UK</w:t>
      </w:r>
    </w:p>
    <w:p w14:paraId="7CC8DE0E" w14:textId="77777777" w:rsidR="0037494A" w:rsidRDefault="0037494A" w:rsidP="0037494A">
      <w:pPr>
        <w:pStyle w:val="ListParagraph"/>
        <w:numPr>
          <w:ilvl w:val="0"/>
          <w:numId w:val="3"/>
        </w:numPr>
        <w:spacing w:after="0" w:line="240" w:lineRule="auto"/>
        <w:rPr>
          <w:rFonts w:cs="Arial"/>
          <w:szCs w:val="24"/>
        </w:rPr>
      </w:pPr>
      <w:r>
        <w:rPr>
          <w:rFonts w:cs="Arial"/>
          <w:szCs w:val="24"/>
        </w:rPr>
        <w:t>The organisation with whom your information will be shared will be:</w:t>
      </w:r>
    </w:p>
    <w:p w14:paraId="40FBA776" w14:textId="35826AF9" w:rsidR="0037494A" w:rsidRDefault="0037494A" w:rsidP="0037494A">
      <w:pPr>
        <w:pStyle w:val="ListParagraph"/>
        <w:numPr>
          <w:ilvl w:val="1"/>
          <w:numId w:val="3"/>
        </w:numPr>
        <w:spacing w:after="0" w:line="240" w:lineRule="auto"/>
        <w:rPr>
          <w:rFonts w:cs="Arial"/>
          <w:szCs w:val="24"/>
        </w:rPr>
      </w:pPr>
      <w:r>
        <w:rPr>
          <w:rFonts w:cs="Arial"/>
          <w:szCs w:val="24"/>
        </w:rPr>
        <w:t xml:space="preserve">Age UK </w:t>
      </w:r>
      <w:r w:rsidR="00F41BB0">
        <w:rPr>
          <w:rFonts w:cs="Arial"/>
          <w:szCs w:val="24"/>
        </w:rPr>
        <w:t xml:space="preserve">National </w:t>
      </w:r>
      <w:r>
        <w:rPr>
          <w:rFonts w:cs="Arial"/>
          <w:szCs w:val="24"/>
        </w:rPr>
        <w:t xml:space="preserve">– responsible for management of the programme and reporting to the funder </w:t>
      </w:r>
      <w:hyperlink r:id="rId8" w:history="1">
        <w:r w:rsidRPr="003F7522">
          <w:rPr>
            <w:rStyle w:val="Hyperlink"/>
            <w:rFonts w:cs="Arial"/>
            <w:szCs w:val="24"/>
          </w:rPr>
          <w:t>https://www.ageuk.org.uk/</w:t>
        </w:r>
      </w:hyperlink>
      <w:r>
        <w:rPr>
          <w:rFonts w:cs="Arial"/>
          <w:szCs w:val="24"/>
        </w:rPr>
        <w:t xml:space="preserve"> </w:t>
      </w:r>
    </w:p>
    <w:p w14:paraId="1154404C" w14:textId="21109EA4" w:rsidR="00B92B27" w:rsidRPr="007D7F62" w:rsidRDefault="00481785" w:rsidP="00B92B27">
      <w:pPr>
        <w:pStyle w:val="ListParagraph"/>
        <w:numPr>
          <w:ilvl w:val="1"/>
          <w:numId w:val="3"/>
        </w:numPr>
        <w:spacing w:after="0" w:line="240" w:lineRule="auto"/>
        <w:rPr>
          <w:rFonts w:cs="Arial"/>
          <w:szCs w:val="24"/>
        </w:rPr>
      </w:pPr>
      <w:r>
        <w:rPr>
          <w:rFonts w:cs="Arial"/>
          <w:szCs w:val="24"/>
        </w:rPr>
        <w:t>Credit Suisse</w:t>
      </w:r>
      <w:r w:rsidR="00B92B27" w:rsidRPr="007D7F62">
        <w:rPr>
          <w:rFonts w:cs="Arial"/>
          <w:szCs w:val="24"/>
        </w:rPr>
        <w:t xml:space="preserve"> – funder of the programme </w:t>
      </w:r>
      <w:hyperlink r:id="rId9" w:history="1">
        <w:r w:rsidRPr="00E54385">
          <w:rPr>
            <w:rStyle w:val="Hyperlink"/>
            <w:rFonts w:ascii="Arial" w:hAnsi="Arial" w:cs="Arial"/>
          </w:rPr>
          <w:t>www.credit-suisse.com/uk</w:t>
        </w:r>
      </w:hyperlink>
      <w:r>
        <w:rPr>
          <w:rStyle w:val="HTMLCite"/>
          <w:rFonts w:ascii="Arial" w:hAnsi="Arial" w:cs="Arial"/>
          <w:color w:val="222222"/>
        </w:rPr>
        <w:t xml:space="preserve"> </w:t>
      </w:r>
      <w:r w:rsidR="001A045F">
        <w:rPr>
          <w:rFonts w:cs="Arial"/>
          <w:szCs w:val="24"/>
        </w:rPr>
        <w:t xml:space="preserve"> </w:t>
      </w:r>
    </w:p>
    <w:p w14:paraId="165E449F" w14:textId="3800AF4C" w:rsidR="0037494A" w:rsidRDefault="0037494A" w:rsidP="0037494A">
      <w:pPr>
        <w:pStyle w:val="ListParagraph"/>
        <w:numPr>
          <w:ilvl w:val="0"/>
          <w:numId w:val="4"/>
        </w:numPr>
        <w:spacing w:after="0" w:line="240" w:lineRule="auto"/>
        <w:rPr>
          <w:rFonts w:cs="Arial"/>
          <w:szCs w:val="24"/>
        </w:rPr>
      </w:pPr>
      <w:r>
        <w:rPr>
          <w:rFonts w:cs="Arial"/>
          <w:szCs w:val="24"/>
        </w:rPr>
        <w:t xml:space="preserve">The reason your data </w:t>
      </w:r>
      <w:proofErr w:type="gramStart"/>
      <w:r>
        <w:rPr>
          <w:rFonts w:cs="Arial"/>
          <w:szCs w:val="24"/>
        </w:rPr>
        <w:t>is being shared</w:t>
      </w:r>
      <w:proofErr w:type="gramEnd"/>
      <w:r>
        <w:rPr>
          <w:rFonts w:cs="Arial"/>
          <w:szCs w:val="24"/>
        </w:rPr>
        <w:t xml:space="preserve"> with the organisation</w:t>
      </w:r>
      <w:r w:rsidR="00380BCE">
        <w:rPr>
          <w:rFonts w:cs="Arial"/>
          <w:szCs w:val="24"/>
        </w:rPr>
        <w:t>s</w:t>
      </w:r>
      <w:r w:rsidR="00481785">
        <w:rPr>
          <w:rFonts w:cs="Arial"/>
          <w:szCs w:val="24"/>
        </w:rPr>
        <w:t xml:space="preserve"> listed above in points a) to b</w:t>
      </w:r>
      <w:r>
        <w:rPr>
          <w:rFonts w:cs="Arial"/>
          <w:szCs w:val="24"/>
        </w:rPr>
        <w:t xml:space="preserve">) is to report on </w:t>
      </w:r>
      <w:r w:rsidR="00F41BB0">
        <w:rPr>
          <w:rFonts w:cs="Arial"/>
          <w:szCs w:val="24"/>
        </w:rPr>
        <w:t xml:space="preserve">the </w:t>
      </w:r>
      <w:r>
        <w:rPr>
          <w:rFonts w:cs="Arial"/>
          <w:szCs w:val="24"/>
        </w:rPr>
        <w:t xml:space="preserve">programme, see how well the service works in providing advice </w:t>
      </w:r>
      <w:r w:rsidR="00E26D1F">
        <w:rPr>
          <w:rFonts w:cs="Arial"/>
          <w:szCs w:val="24"/>
        </w:rPr>
        <w:t>to people experiencing a life event</w:t>
      </w:r>
      <w:r>
        <w:rPr>
          <w:rFonts w:cs="Arial"/>
          <w:szCs w:val="24"/>
        </w:rPr>
        <w:t xml:space="preserve">, as well as to improve the service for others in the future. </w:t>
      </w:r>
    </w:p>
    <w:p w14:paraId="397B4833" w14:textId="77777777" w:rsidR="0037494A" w:rsidRDefault="0037494A" w:rsidP="0037494A">
      <w:pPr>
        <w:spacing w:after="0" w:line="240" w:lineRule="auto"/>
        <w:ind w:left="360"/>
        <w:rPr>
          <w:rFonts w:cs="Arial"/>
          <w:szCs w:val="24"/>
        </w:rPr>
      </w:pPr>
    </w:p>
    <w:p w14:paraId="498DAE75" w14:textId="77777777" w:rsidR="0037494A" w:rsidRDefault="0037494A" w:rsidP="0037494A">
      <w:pPr>
        <w:spacing w:after="0" w:line="240" w:lineRule="auto"/>
        <w:ind w:left="360"/>
        <w:rPr>
          <w:rFonts w:cs="Arial"/>
          <w:b/>
          <w:szCs w:val="24"/>
        </w:rPr>
      </w:pPr>
    </w:p>
    <w:p w14:paraId="5B6AA7DA" w14:textId="77777777" w:rsidR="0037494A" w:rsidRPr="005D5999" w:rsidRDefault="0037494A" w:rsidP="0037494A">
      <w:pPr>
        <w:spacing w:after="0" w:line="240" w:lineRule="auto"/>
        <w:ind w:left="360"/>
        <w:rPr>
          <w:rFonts w:cs="Arial"/>
          <w:b/>
          <w:sz w:val="24"/>
          <w:szCs w:val="24"/>
        </w:rPr>
      </w:pPr>
      <w:r w:rsidRPr="005D5999">
        <w:rPr>
          <w:rFonts w:cs="Arial"/>
          <w:b/>
          <w:sz w:val="24"/>
          <w:szCs w:val="24"/>
        </w:rPr>
        <w:t>After receiving the service</w:t>
      </w:r>
    </w:p>
    <w:p w14:paraId="25B63EDF" w14:textId="77777777" w:rsidR="0037494A" w:rsidRDefault="0037494A" w:rsidP="0037494A">
      <w:pPr>
        <w:spacing w:after="0" w:line="240" w:lineRule="auto"/>
        <w:ind w:left="360"/>
        <w:rPr>
          <w:rFonts w:cs="Arial"/>
          <w:szCs w:val="24"/>
        </w:rPr>
      </w:pPr>
    </w:p>
    <w:p w14:paraId="5B96C155" w14:textId="51958903" w:rsidR="00B92B27" w:rsidRDefault="007D7F62" w:rsidP="007D7F62">
      <w:pPr>
        <w:spacing w:after="0" w:line="240" w:lineRule="auto"/>
        <w:ind w:left="360"/>
        <w:rPr>
          <w:rFonts w:cs="Arial"/>
          <w:szCs w:val="24"/>
        </w:rPr>
      </w:pPr>
      <w:r>
        <w:rPr>
          <w:rFonts w:cs="Arial"/>
          <w:szCs w:val="24"/>
        </w:rPr>
        <w:t>T</w:t>
      </w:r>
      <w:r w:rsidR="00B92B27">
        <w:rPr>
          <w:rFonts w:cs="Arial"/>
          <w:szCs w:val="24"/>
        </w:rPr>
        <w:t xml:space="preserve">he funder </w:t>
      </w:r>
      <w:r>
        <w:rPr>
          <w:rFonts w:cs="Arial"/>
          <w:szCs w:val="24"/>
        </w:rPr>
        <w:t xml:space="preserve">of the programme </w:t>
      </w:r>
      <w:r w:rsidR="00481785">
        <w:rPr>
          <w:rFonts w:cs="Arial"/>
          <w:szCs w:val="24"/>
        </w:rPr>
        <w:t>is the only partner</w:t>
      </w:r>
      <w:r w:rsidR="00B92B27">
        <w:rPr>
          <w:rFonts w:cs="Arial"/>
          <w:szCs w:val="24"/>
        </w:rPr>
        <w:t xml:space="preserve"> we will be sharing your non-identifiable data with in an anonymised report format.</w:t>
      </w:r>
    </w:p>
    <w:p w14:paraId="356BB81C" w14:textId="70B621BC" w:rsidR="00B92B27" w:rsidRDefault="00B92B27" w:rsidP="00481785">
      <w:pPr>
        <w:spacing w:after="0" w:line="240" w:lineRule="auto"/>
        <w:rPr>
          <w:rFonts w:cs="Arial"/>
          <w:szCs w:val="24"/>
        </w:rPr>
      </w:pPr>
    </w:p>
    <w:p w14:paraId="0082C8E4" w14:textId="16392DD9" w:rsidR="00B92B27" w:rsidRDefault="00B92B27" w:rsidP="00B92B27">
      <w:pPr>
        <w:spacing w:after="0" w:line="240" w:lineRule="auto"/>
        <w:ind w:left="360"/>
        <w:rPr>
          <w:rFonts w:cs="Arial"/>
          <w:szCs w:val="24"/>
        </w:rPr>
      </w:pPr>
      <w:r>
        <w:rPr>
          <w:rFonts w:cs="Arial"/>
          <w:szCs w:val="24"/>
        </w:rPr>
        <w:t xml:space="preserve">All members of staff employed by </w:t>
      </w:r>
      <w:r w:rsidR="007D7F62">
        <w:rPr>
          <w:rFonts w:cs="Arial"/>
          <w:szCs w:val="24"/>
        </w:rPr>
        <w:t>the funder of the programme</w:t>
      </w:r>
      <w:r w:rsidR="001A045F">
        <w:rPr>
          <w:rFonts w:cs="Arial"/>
          <w:szCs w:val="24"/>
        </w:rPr>
        <w:t xml:space="preserve"> </w:t>
      </w:r>
      <w:r w:rsidR="00621B0A">
        <w:rPr>
          <w:rFonts w:cs="Arial"/>
          <w:szCs w:val="24"/>
        </w:rPr>
        <w:t>will be</w:t>
      </w:r>
      <w:r>
        <w:rPr>
          <w:rFonts w:cs="Arial"/>
          <w:szCs w:val="24"/>
        </w:rPr>
        <w:t xml:space="preserve"> bound by confidentiality clauses in their employment contracts which means that information that you provide must be held in confidence and not shared with anyone else unless:</w:t>
      </w:r>
    </w:p>
    <w:p w14:paraId="34618794" w14:textId="77777777" w:rsidR="00B92B27" w:rsidRDefault="00B92B27" w:rsidP="00B92B27">
      <w:pPr>
        <w:spacing w:after="0" w:line="240" w:lineRule="auto"/>
        <w:ind w:left="360"/>
        <w:rPr>
          <w:rFonts w:cs="Arial"/>
          <w:szCs w:val="24"/>
        </w:rPr>
      </w:pPr>
    </w:p>
    <w:p w14:paraId="5C1C408E" w14:textId="77777777" w:rsidR="00F41BB0" w:rsidRDefault="00F41BB0" w:rsidP="00F41BB0">
      <w:pPr>
        <w:pStyle w:val="ListParagraph"/>
        <w:numPr>
          <w:ilvl w:val="0"/>
          <w:numId w:val="4"/>
        </w:numPr>
        <w:spacing w:after="0" w:line="240" w:lineRule="auto"/>
        <w:rPr>
          <w:rFonts w:cs="Arial"/>
          <w:szCs w:val="24"/>
        </w:rPr>
      </w:pPr>
      <w:r>
        <w:rPr>
          <w:rFonts w:cs="Arial"/>
          <w:szCs w:val="24"/>
        </w:rPr>
        <w:t>These organisations are legally obliged or permitted to disclose the information to another organisation or person, or;</w:t>
      </w:r>
    </w:p>
    <w:p w14:paraId="42E56BD7" w14:textId="77777777" w:rsidR="00F41BB0" w:rsidRDefault="00F41BB0" w:rsidP="00F41BB0">
      <w:pPr>
        <w:pStyle w:val="ListParagraph"/>
        <w:numPr>
          <w:ilvl w:val="0"/>
          <w:numId w:val="4"/>
        </w:numPr>
        <w:spacing w:after="0" w:line="240" w:lineRule="auto"/>
        <w:rPr>
          <w:rFonts w:cs="Arial"/>
          <w:szCs w:val="24"/>
        </w:rPr>
      </w:pPr>
      <w:r>
        <w:rPr>
          <w:rFonts w:cs="Arial"/>
          <w:szCs w:val="24"/>
        </w:rPr>
        <w:t>You or your carer provide consent to share the information</w:t>
      </w:r>
    </w:p>
    <w:p w14:paraId="21165AB9" w14:textId="77777777" w:rsidR="00B92B27" w:rsidRDefault="00B92B27" w:rsidP="00B92B27">
      <w:pPr>
        <w:spacing w:after="0" w:line="240" w:lineRule="auto"/>
        <w:ind w:left="360"/>
        <w:rPr>
          <w:rFonts w:cs="Arial"/>
          <w:szCs w:val="24"/>
        </w:rPr>
      </w:pPr>
    </w:p>
    <w:p w14:paraId="71A321DD" w14:textId="77777777" w:rsidR="00B92B27" w:rsidRDefault="00B92B27" w:rsidP="00B92B27">
      <w:pPr>
        <w:spacing w:after="0" w:line="240" w:lineRule="auto"/>
        <w:ind w:left="360"/>
        <w:rPr>
          <w:rFonts w:cs="Arial"/>
          <w:szCs w:val="24"/>
        </w:rPr>
      </w:pPr>
    </w:p>
    <w:tbl>
      <w:tblPr>
        <w:tblStyle w:val="TableGrid"/>
        <w:tblW w:w="0" w:type="auto"/>
        <w:tblInd w:w="360" w:type="dxa"/>
        <w:tblLook w:val="04A0" w:firstRow="1" w:lastRow="0" w:firstColumn="1" w:lastColumn="0" w:noHBand="0" w:noVBand="1"/>
      </w:tblPr>
      <w:tblGrid>
        <w:gridCol w:w="3179"/>
        <w:gridCol w:w="5477"/>
      </w:tblGrid>
      <w:tr w:rsidR="00B92B27" w14:paraId="1AD06BBF" w14:textId="77777777" w:rsidTr="00B92B27">
        <w:tc>
          <w:tcPr>
            <w:tcW w:w="8656" w:type="dxa"/>
            <w:gridSpan w:val="2"/>
          </w:tcPr>
          <w:p w14:paraId="1A571BC1" w14:textId="77777777" w:rsidR="00B92B27" w:rsidRPr="005D5999" w:rsidRDefault="00B92B27" w:rsidP="00B92B27">
            <w:pPr>
              <w:rPr>
                <w:rFonts w:cs="Arial"/>
                <w:b/>
                <w:szCs w:val="24"/>
              </w:rPr>
            </w:pPr>
            <w:r w:rsidRPr="005D5999">
              <w:rPr>
                <w:rFonts w:cs="Arial"/>
                <w:b/>
                <w:szCs w:val="24"/>
              </w:rPr>
              <w:t xml:space="preserve">Please read the information in the table </w:t>
            </w:r>
            <w:proofErr w:type="gramStart"/>
            <w:r w:rsidRPr="005D5999">
              <w:rPr>
                <w:rFonts w:cs="Arial"/>
                <w:b/>
                <w:szCs w:val="24"/>
              </w:rPr>
              <w:t>below which</w:t>
            </w:r>
            <w:proofErr w:type="gramEnd"/>
            <w:r w:rsidRPr="005D5999">
              <w:rPr>
                <w:rFonts w:cs="Arial"/>
                <w:b/>
                <w:szCs w:val="24"/>
              </w:rPr>
              <w:t xml:space="preserve"> gives details of what we have proposed for the</w:t>
            </w:r>
            <w:r w:rsidR="005D5999" w:rsidRPr="005D5999">
              <w:rPr>
                <w:rFonts w:cs="Arial"/>
                <w:b/>
                <w:szCs w:val="24"/>
              </w:rPr>
              <w:t xml:space="preserve"> evaluation of this programme. </w:t>
            </w:r>
          </w:p>
        </w:tc>
      </w:tr>
      <w:tr w:rsidR="00B92B27" w14:paraId="6FC674D7" w14:textId="77777777" w:rsidTr="005D5999">
        <w:tc>
          <w:tcPr>
            <w:tcW w:w="3179" w:type="dxa"/>
          </w:tcPr>
          <w:p w14:paraId="48C22D71" w14:textId="77777777" w:rsidR="00B92B27" w:rsidRPr="005D5999" w:rsidRDefault="00B92B27" w:rsidP="00B92B27">
            <w:pPr>
              <w:rPr>
                <w:rFonts w:cs="Arial"/>
                <w:b/>
              </w:rPr>
            </w:pPr>
            <w:r w:rsidRPr="005D5999">
              <w:rPr>
                <w:rFonts w:cs="Arial"/>
                <w:b/>
              </w:rPr>
              <w:t>Question</w:t>
            </w:r>
          </w:p>
        </w:tc>
        <w:tc>
          <w:tcPr>
            <w:tcW w:w="5477" w:type="dxa"/>
          </w:tcPr>
          <w:p w14:paraId="5C562496" w14:textId="77777777" w:rsidR="00B92B27" w:rsidRPr="005D5999" w:rsidRDefault="00B92B27" w:rsidP="00B92B27">
            <w:pPr>
              <w:rPr>
                <w:rFonts w:cs="Arial"/>
                <w:b/>
              </w:rPr>
            </w:pPr>
            <w:r w:rsidRPr="005D5999">
              <w:rPr>
                <w:rFonts w:cs="Arial"/>
                <w:b/>
              </w:rPr>
              <w:t>Answer</w:t>
            </w:r>
          </w:p>
        </w:tc>
      </w:tr>
      <w:tr w:rsidR="00B92B27" w14:paraId="46890871" w14:textId="77777777" w:rsidTr="005D5999">
        <w:tc>
          <w:tcPr>
            <w:tcW w:w="3179" w:type="dxa"/>
          </w:tcPr>
          <w:p w14:paraId="2B7D60F4" w14:textId="77777777" w:rsidR="00B92B27" w:rsidRPr="005D5999" w:rsidRDefault="005D5999" w:rsidP="00B92B27">
            <w:pPr>
              <w:rPr>
                <w:rFonts w:cs="Arial"/>
              </w:rPr>
            </w:pPr>
            <w:r w:rsidRPr="005D5999">
              <w:rPr>
                <w:rFonts w:cs="Arial"/>
              </w:rPr>
              <w:t>Why do you want to share information about me?</w:t>
            </w:r>
          </w:p>
        </w:tc>
        <w:tc>
          <w:tcPr>
            <w:tcW w:w="5477" w:type="dxa"/>
          </w:tcPr>
          <w:p w14:paraId="03FD4C6F" w14:textId="1F87D036" w:rsidR="005D5999" w:rsidRDefault="005D5999" w:rsidP="005D5999">
            <w:pPr>
              <w:rPr>
                <w:rFonts w:cs="Arial"/>
              </w:rPr>
            </w:pPr>
            <w:r>
              <w:rPr>
                <w:rFonts w:cs="Arial"/>
              </w:rPr>
              <w:t xml:space="preserve">The service you receive </w:t>
            </w:r>
            <w:r w:rsidRPr="005D5999">
              <w:rPr>
                <w:rFonts w:cs="Arial"/>
              </w:rPr>
              <w:t>(</w:t>
            </w:r>
            <w:r w:rsidR="00014D50">
              <w:rPr>
                <w:rFonts w:cs="Arial"/>
              </w:rPr>
              <w:t>Better Later Lives</w:t>
            </w:r>
            <w:r w:rsidRPr="005D5999">
              <w:rPr>
                <w:rFonts w:cs="Arial"/>
              </w:rPr>
              <w:t xml:space="preserve"> Programme) </w:t>
            </w:r>
            <w:proofErr w:type="gramStart"/>
            <w:r>
              <w:rPr>
                <w:rFonts w:cs="Arial"/>
              </w:rPr>
              <w:t>will be delivered</w:t>
            </w:r>
            <w:proofErr w:type="gramEnd"/>
            <w:r>
              <w:rPr>
                <w:rFonts w:cs="Arial"/>
              </w:rPr>
              <w:t xml:space="preserve"> via your local Age UK.</w:t>
            </w:r>
          </w:p>
          <w:p w14:paraId="2769DEFF" w14:textId="77777777" w:rsidR="005D5999" w:rsidRDefault="005D5999" w:rsidP="005D5999">
            <w:pPr>
              <w:rPr>
                <w:rFonts w:cs="Arial"/>
              </w:rPr>
            </w:pPr>
          </w:p>
          <w:p w14:paraId="239C979B" w14:textId="08BEA4FC" w:rsidR="005D5999" w:rsidRDefault="005D5999" w:rsidP="005D5999">
            <w:pPr>
              <w:rPr>
                <w:rFonts w:cs="Arial"/>
              </w:rPr>
            </w:pPr>
            <w:r>
              <w:rPr>
                <w:rFonts w:cs="Arial"/>
              </w:rPr>
              <w:t xml:space="preserve">After you received the service, Age UK </w:t>
            </w:r>
            <w:r w:rsidR="00F41BB0">
              <w:rPr>
                <w:rFonts w:cs="Arial"/>
              </w:rPr>
              <w:t xml:space="preserve">National </w:t>
            </w:r>
            <w:r>
              <w:rPr>
                <w:rFonts w:cs="Arial"/>
              </w:rPr>
              <w:t xml:space="preserve">would like to see how well the service works in providing </w:t>
            </w:r>
            <w:r w:rsidR="00AD7ECC">
              <w:rPr>
                <w:rFonts w:cs="Arial"/>
              </w:rPr>
              <w:t>support</w:t>
            </w:r>
            <w:r>
              <w:rPr>
                <w:rFonts w:cs="Arial"/>
              </w:rPr>
              <w:t xml:space="preserve"> </w:t>
            </w:r>
            <w:r w:rsidR="00E26D1F">
              <w:rPr>
                <w:rFonts w:cs="Arial"/>
              </w:rPr>
              <w:t>to peop</w:t>
            </w:r>
            <w:r w:rsidR="00AD7ECC">
              <w:rPr>
                <w:rFonts w:cs="Arial"/>
              </w:rPr>
              <w:t>l</w:t>
            </w:r>
            <w:r w:rsidR="00E26D1F">
              <w:rPr>
                <w:rFonts w:cs="Arial"/>
              </w:rPr>
              <w:t>e experiencing a significant life event</w:t>
            </w:r>
            <w:r>
              <w:rPr>
                <w:rFonts w:cs="Arial"/>
              </w:rPr>
              <w:t xml:space="preserve">. </w:t>
            </w:r>
          </w:p>
          <w:p w14:paraId="4970ED46" w14:textId="77777777" w:rsidR="005D5999" w:rsidRDefault="005D5999" w:rsidP="005D5999">
            <w:pPr>
              <w:rPr>
                <w:rFonts w:cs="Arial"/>
              </w:rPr>
            </w:pPr>
          </w:p>
          <w:p w14:paraId="0C4B79B7" w14:textId="77777777" w:rsidR="005D5999" w:rsidRPr="005D5999" w:rsidRDefault="005D5999" w:rsidP="00AD7ECC">
            <w:pPr>
              <w:rPr>
                <w:rFonts w:cs="Arial"/>
              </w:rPr>
            </w:pPr>
          </w:p>
        </w:tc>
      </w:tr>
      <w:tr w:rsidR="00B92B27" w14:paraId="1BE07F19" w14:textId="77777777" w:rsidTr="005D5999">
        <w:tc>
          <w:tcPr>
            <w:tcW w:w="3179" w:type="dxa"/>
          </w:tcPr>
          <w:p w14:paraId="1215C247" w14:textId="77777777" w:rsidR="00B92B27" w:rsidRPr="005D5999" w:rsidRDefault="005D5999" w:rsidP="00B92B27">
            <w:pPr>
              <w:rPr>
                <w:rFonts w:cs="Arial"/>
              </w:rPr>
            </w:pPr>
            <w:r>
              <w:rPr>
                <w:rFonts w:cs="Arial"/>
              </w:rPr>
              <w:t>Who will be using my information?</w:t>
            </w:r>
          </w:p>
        </w:tc>
        <w:tc>
          <w:tcPr>
            <w:tcW w:w="5477" w:type="dxa"/>
          </w:tcPr>
          <w:p w14:paraId="67CACE7F" w14:textId="771E56C2" w:rsidR="00B92B27" w:rsidRDefault="001A045F" w:rsidP="00B92B27">
            <w:pPr>
              <w:rPr>
                <w:rFonts w:cs="Arial"/>
                <w:szCs w:val="24"/>
              </w:rPr>
            </w:pPr>
            <w:r>
              <w:rPr>
                <w:rFonts w:cs="Arial"/>
                <w:szCs w:val="24"/>
              </w:rPr>
              <w:t>A</w:t>
            </w:r>
            <w:r w:rsidR="00481785">
              <w:rPr>
                <w:rFonts w:cs="Arial"/>
                <w:szCs w:val="24"/>
              </w:rPr>
              <w:t xml:space="preserve">ge UK </w:t>
            </w:r>
            <w:r w:rsidR="00F41BB0">
              <w:rPr>
                <w:rFonts w:cs="Arial"/>
                <w:szCs w:val="24"/>
              </w:rPr>
              <w:t xml:space="preserve">National will </w:t>
            </w:r>
            <w:r w:rsidR="00481785">
              <w:rPr>
                <w:rFonts w:cs="Arial"/>
                <w:szCs w:val="24"/>
              </w:rPr>
              <w:t xml:space="preserve">use your data to assess how the service is working and </w:t>
            </w:r>
            <w:r w:rsidR="005D5999">
              <w:rPr>
                <w:rFonts w:cs="Arial"/>
                <w:szCs w:val="24"/>
              </w:rPr>
              <w:t xml:space="preserve">will </w:t>
            </w:r>
            <w:r w:rsidR="00435234">
              <w:rPr>
                <w:rFonts w:cs="Arial"/>
                <w:szCs w:val="24"/>
              </w:rPr>
              <w:t xml:space="preserve">analyse your results from </w:t>
            </w:r>
            <w:r w:rsidR="00E26D1F">
              <w:rPr>
                <w:rFonts w:cs="Arial"/>
                <w:szCs w:val="24"/>
              </w:rPr>
              <w:t>telephone questionnaire</w:t>
            </w:r>
            <w:r w:rsidR="00435234">
              <w:rPr>
                <w:rFonts w:cs="Arial"/>
                <w:szCs w:val="24"/>
              </w:rPr>
              <w:t xml:space="preserve"> survey</w:t>
            </w:r>
            <w:r w:rsidR="00E26D1F">
              <w:rPr>
                <w:rFonts w:cs="Arial"/>
                <w:szCs w:val="24"/>
              </w:rPr>
              <w:t>s</w:t>
            </w:r>
            <w:r w:rsidR="000F7167">
              <w:rPr>
                <w:rFonts w:cs="Arial"/>
                <w:szCs w:val="24"/>
              </w:rPr>
              <w:t>.</w:t>
            </w:r>
            <w:bookmarkStart w:id="0" w:name="_GoBack"/>
            <w:bookmarkEnd w:id="0"/>
          </w:p>
          <w:p w14:paraId="6A60BA85" w14:textId="77777777" w:rsidR="00435234" w:rsidRPr="005D5999" w:rsidRDefault="00435234" w:rsidP="00B92B27">
            <w:pPr>
              <w:rPr>
                <w:rFonts w:cs="Arial"/>
              </w:rPr>
            </w:pPr>
          </w:p>
        </w:tc>
      </w:tr>
      <w:tr w:rsidR="00B92B27" w14:paraId="0382C246" w14:textId="77777777" w:rsidTr="005D5999">
        <w:tc>
          <w:tcPr>
            <w:tcW w:w="3179" w:type="dxa"/>
          </w:tcPr>
          <w:p w14:paraId="0E78A273" w14:textId="77777777" w:rsidR="00B92B27" w:rsidRDefault="00435234" w:rsidP="00B92B27">
            <w:pPr>
              <w:rPr>
                <w:rFonts w:cs="Arial"/>
                <w:szCs w:val="24"/>
              </w:rPr>
            </w:pPr>
            <w:r>
              <w:rPr>
                <w:rFonts w:cs="Arial"/>
                <w:szCs w:val="24"/>
              </w:rPr>
              <w:t>What information will be shared</w:t>
            </w:r>
          </w:p>
        </w:tc>
        <w:tc>
          <w:tcPr>
            <w:tcW w:w="5477" w:type="dxa"/>
          </w:tcPr>
          <w:p w14:paraId="44FCCA61" w14:textId="77777777" w:rsidR="00435234" w:rsidRDefault="00435234" w:rsidP="00B92B27">
            <w:pPr>
              <w:rPr>
                <w:rFonts w:cs="Arial"/>
                <w:szCs w:val="24"/>
              </w:rPr>
            </w:pPr>
            <w:r>
              <w:rPr>
                <w:rFonts w:cs="Arial"/>
                <w:szCs w:val="24"/>
              </w:rPr>
              <w:t>Your non-identifiable data such as date and length of appointment with your local Age UK, which organisation you were referred from, your age, gender, ethnicity, living situation, outcomes of benefit check session, and any other services you were referred on to for further support.</w:t>
            </w:r>
          </w:p>
          <w:p w14:paraId="30ECB259" w14:textId="77777777" w:rsidR="00435234" w:rsidRDefault="00435234" w:rsidP="00B92B27">
            <w:pPr>
              <w:rPr>
                <w:rFonts w:cs="Arial"/>
                <w:szCs w:val="24"/>
              </w:rPr>
            </w:pPr>
          </w:p>
        </w:tc>
      </w:tr>
      <w:tr w:rsidR="00B92B27" w14:paraId="5D03C1FC" w14:textId="77777777" w:rsidTr="005D5999">
        <w:tc>
          <w:tcPr>
            <w:tcW w:w="3179" w:type="dxa"/>
          </w:tcPr>
          <w:p w14:paraId="4A63A4E9" w14:textId="77777777" w:rsidR="00B92B27" w:rsidRDefault="00435234" w:rsidP="00B92B27">
            <w:pPr>
              <w:rPr>
                <w:rFonts w:cs="Arial"/>
                <w:szCs w:val="24"/>
              </w:rPr>
            </w:pPr>
            <w:proofErr w:type="gramStart"/>
            <w:r>
              <w:rPr>
                <w:rFonts w:cs="Arial"/>
                <w:szCs w:val="24"/>
              </w:rPr>
              <w:t>Will any identifiable personal details be shared</w:t>
            </w:r>
            <w:proofErr w:type="gramEnd"/>
            <w:r>
              <w:rPr>
                <w:rFonts w:cs="Arial"/>
                <w:szCs w:val="24"/>
              </w:rPr>
              <w:t>?</w:t>
            </w:r>
          </w:p>
        </w:tc>
        <w:tc>
          <w:tcPr>
            <w:tcW w:w="5477" w:type="dxa"/>
          </w:tcPr>
          <w:p w14:paraId="6BBA624C" w14:textId="674450CD" w:rsidR="00B92B27" w:rsidRDefault="00786ADA" w:rsidP="00B92B27">
            <w:pPr>
              <w:rPr>
                <w:rFonts w:cs="Arial"/>
                <w:szCs w:val="24"/>
              </w:rPr>
            </w:pPr>
            <w:r>
              <w:rPr>
                <w:rFonts w:cs="Arial"/>
                <w:szCs w:val="24"/>
              </w:rPr>
              <w:t xml:space="preserve">The funder of the project, </w:t>
            </w:r>
            <w:r w:rsidR="00577755">
              <w:rPr>
                <w:rFonts w:cs="Arial"/>
                <w:szCs w:val="24"/>
              </w:rPr>
              <w:t>Credit Suisse,</w:t>
            </w:r>
            <w:r w:rsidR="00377901">
              <w:rPr>
                <w:rFonts w:cs="Arial"/>
                <w:szCs w:val="24"/>
              </w:rPr>
              <w:t xml:space="preserve"> are</w:t>
            </w:r>
            <w:r w:rsidR="00435234">
              <w:rPr>
                <w:rFonts w:cs="Arial"/>
                <w:szCs w:val="24"/>
              </w:rPr>
              <w:t xml:space="preserve"> the only organisation with whom we will share your identifiable personal information (name, contact details and the other information you provide on the client satisfaction survey). </w:t>
            </w:r>
          </w:p>
          <w:p w14:paraId="6859EDC6" w14:textId="77777777" w:rsidR="000E5FB0" w:rsidRDefault="000E5FB0" w:rsidP="00B92B27">
            <w:pPr>
              <w:rPr>
                <w:rFonts w:cs="Arial"/>
                <w:szCs w:val="24"/>
              </w:rPr>
            </w:pPr>
          </w:p>
        </w:tc>
      </w:tr>
      <w:tr w:rsidR="00B92B27" w14:paraId="639877D4" w14:textId="77777777" w:rsidTr="005D5999">
        <w:tc>
          <w:tcPr>
            <w:tcW w:w="3179" w:type="dxa"/>
          </w:tcPr>
          <w:p w14:paraId="7435C074" w14:textId="77777777" w:rsidR="00B92B27" w:rsidRDefault="000E5FB0" w:rsidP="00B92B27">
            <w:pPr>
              <w:rPr>
                <w:rFonts w:cs="Arial"/>
                <w:szCs w:val="24"/>
              </w:rPr>
            </w:pPr>
            <w:r>
              <w:rPr>
                <w:rFonts w:cs="Arial"/>
                <w:szCs w:val="24"/>
              </w:rPr>
              <w:lastRenderedPageBreak/>
              <w:t xml:space="preserve">What happens after my data </w:t>
            </w:r>
            <w:proofErr w:type="gramStart"/>
            <w:r>
              <w:rPr>
                <w:rFonts w:cs="Arial"/>
                <w:szCs w:val="24"/>
              </w:rPr>
              <w:t>is shared</w:t>
            </w:r>
            <w:proofErr w:type="gramEnd"/>
            <w:r>
              <w:rPr>
                <w:rFonts w:cs="Arial"/>
                <w:szCs w:val="24"/>
              </w:rPr>
              <w:t>?</w:t>
            </w:r>
          </w:p>
        </w:tc>
        <w:tc>
          <w:tcPr>
            <w:tcW w:w="5477" w:type="dxa"/>
          </w:tcPr>
          <w:p w14:paraId="4D250F29" w14:textId="61B6219D" w:rsidR="00B92B27" w:rsidRDefault="00577755" w:rsidP="00B92B27">
            <w:pPr>
              <w:rPr>
                <w:rFonts w:cs="Arial"/>
                <w:szCs w:val="24"/>
              </w:rPr>
            </w:pPr>
            <w:r>
              <w:rPr>
                <w:rFonts w:cs="Arial"/>
                <w:szCs w:val="24"/>
              </w:rPr>
              <w:t xml:space="preserve">Age UK </w:t>
            </w:r>
            <w:r w:rsidR="00F41BB0">
              <w:rPr>
                <w:rFonts w:cs="Arial"/>
                <w:szCs w:val="24"/>
              </w:rPr>
              <w:t xml:space="preserve">National </w:t>
            </w:r>
            <w:r>
              <w:rPr>
                <w:rFonts w:cs="Arial"/>
                <w:szCs w:val="24"/>
              </w:rPr>
              <w:t>will use your data assess how the service is working and will</w:t>
            </w:r>
            <w:r w:rsidR="000E5FB0">
              <w:rPr>
                <w:rFonts w:cs="Arial"/>
                <w:szCs w:val="24"/>
              </w:rPr>
              <w:t xml:space="preserve"> analyse the data collected in order to decide upon findings and recommendations </w:t>
            </w:r>
            <w:r>
              <w:rPr>
                <w:rFonts w:cs="Arial"/>
                <w:szCs w:val="24"/>
              </w:rPr>
              <w:t>for the future</w:t>
            </w:r>
            <w:r w:rsidR="000E5FB0">
              <w:rPr>
                <w:rFonts w:cs="Arial"/>
                <w:szCs w:val="24"/>
              </w:rPr>
              <w:t xml:space="preserve">. The findings </w:t>
            </w:r>
            <w:proofErr w:type="gramStart"/>
            <w:r w:rsidR="000E5FB0">
              <w:rPr>
                <w:rFonts w:cs="Arial"/>
                <w:szCs w:val="24"/>
              </w:rPr>
              <w:t>will be presented</w:t>
            </w:r>
            <w:proofErr w:type="gramEnd"/>
            <w:r w:rsidR="000E5FB0">
              <w:rPr>
                <w:rFonts w:cs="Arial"/>
                <w:szCs w:val="24"/>
              </w:rPr>
              <w:t xml:space="preserve"> in a report to be made available on Age UK National website. No information about individuals </w:t>
            </w:r>
            <w:proofErr w:type="gramStart"/>
            <w:r w:rsidR="000E5FB0">
              <w:rPr>
                <w:rFonts w:cs="Arial"/>
                <w:szCs w:val="24"/>
              </w:rPr>
              <w:t>will be published</w:t>
            </w:r>
            <w:proofErr w:type="gramEnd"/>
            <w:r w:rsidR="000E5FB0">
              <w:rPr>
                <w:rFonts w:cs="Arial"/>
                <w:szCs w:val="24"/>
              </w:rPr>
              <w:t xml:space="preserve">. </w:t>
            </w:r>
          </w:p>
          <w:p w14:paraId="21C37CD3" w14:textId="77777777" w:rsidR="000E5FB0" w:rsidRDefault="000E5FB0" w:rsidP="00B92B27">
            <w:pPr>
              <w:rPr>
                <w:rFonts w:cs="Arial"/>
                <w:szCs w:val="24"/>
              </w:rPr>
            </w:pPr>
          </w:p>
        </w:tc>
      </w:tr>
      <w:tr w:rsidR="00B92B27" w14:paraId="4E217E72" w14:textId="77777777" w:rsidTr="005D5999">
        <w:tc>
          <w:tcPr>
            <w:tcW w:w="3179" w:type="dxa"/>
          </w:tcPr>
          <w:p w14:paraId="6B39DD4D" w14:textId="77777777" w:rsidR="00B92B27" w:rsidRDefault="000E5FB0" w:rsidP="00B92B27">
            <w:pPr>
              <w:rPr>
                <w:rFonts w:cs="Arial"/>
                <w:szCs w:val="24"/>
              </w:rPr>
            </w:pPr>
            <w:r>
              <w:rPr>
                <w:rFonts w:cs="Arial"/>
                <w:szCs w:val="24"/>
              </w:rPr>
              <w:t>How long will my data be stored?</w:t>
            </w:r>
          </w:p>
        </w:tc>
        <w:tc>
          <w:tcPr>
            <w:tcW w:w="5477" w:type="dxa"/>
          </w:tcPr>
          <w:p w14:paraId="0BB8FE35" w14:textId="77CBC90E" w:rsidR="000E5FB0" w:rsidRDefault="000E5FB0" w:rsidP="00B92B27">
            <w:pPr>
              <w:rPr>
                <w:rFonts w:cs="Arial"/>
                <w:szCs w:val="24"/>
              </w:rPr>
            </w:pPr>
            <w:r>
              <w:rPr>
                <w:rFonts w:cs="Arial"/>
                <w:szCs w:val="24"/>
              </w:rPr>
              <w:t xml:space="preserve">Your local Age UK will retain your personal data for a minimum of 6 years. Both internal Age UK and external quality standards require </w:t>
            </w:r>
            <w:proofErr w:type="gramStart"/>
            <w:r>
              <w:rPr>
                <w:rFonts w:cs="Arial"/>
                <w:szCs w:val="24"/>
              </w:rPr>
              <w:t>I&amp;A</w:t>
            </w:r>
            <w:proofErr w:type="gramEnd"/>
            <w:r>
              <w:rPr>
                <w:rFonts w:cs="Arial"/>
                <w:szCs w:val="24"/>
              </w:rPr>
              <w:t xml:space="preserve"> records to be held for a minimum of 6 years, for quality assurance purposes and as required by our insurers.</w:t>
            </w:r>
          </w:p>
          <w:p w14:paraId="5FED24E1" w14:textId="27ACC340" w:rsidR="00577755" w:rsidRDefault="00577755" w:rsidP="00B92B27">
            <w:pPr>
              <w:rPr>
                <w:rFonts w:cs="Arial"/>
                <w:szCs w:val="24"/>
              </w:rPr>
            </w:pPr>
          </w:p>
          <w:p w14:paraId="74F89EC7" w14:textId="77777777" w:rsidR="00577755" w:rsidRDefault="00577755" w:rsidP="00577755">
            <w:pPr>
              <w:rPr>
                <w:rFonts w:cs="Arial"/>
                <w:szCs w:val="24"/>
              </w:rPr>
            </w:pPr>
            <w:r>
              <w:rPr>
                <w:rFonts w:cs="Arial"/>
                <w:szCs w:val="24"/>
              </w:rPr>
              <w:t xml:space="preserve">If you would like more information on this, please email </w:t>
            </w:r>
            <w:hyperlink r:id="rId10" w:history="1">
              <w:r w:rsidRPr="00E54385">
                <w:rPr>
                  <w:rStyle w:val="Hyperlink"/>
                  <w:rFonts w:cs="Arial"/>
                  <w:szCs w:val="24"/>
                </w:rPr>
                <w:t>Justin.Butler@ageuk.org.uk</w:t>
              </w:r>
            </w:hyperlink>
            <w:r>
              <w:rPr>
                <w:rFonts w:cs="Arial"/>
                <w:szCs w:val="24"/>
              </w:rPr>
              <w:t xml:space="preserve">.  </w:t>
            </w:r>
          </w:p>
          <w:p w14:paraId="29CB3D3A" w14:textId="77777777" w:rsidR="00577755" w:rsidRDefault="00577755" w:rsidP="00B92B27">
            <w:pPr>
              <w:rPr>
                <w:rFonts w:cs="Arial"/>
                <w:szCs w:val="24"/>
              </w:rPr>
            </w:pPr>
          </w:p>
          <w:p w14:paraId="52FCFA77" w14:textId="77777777" w:rsidR="000E5FB0" w:rsidRDefault="000E5FB0" w:rsidP="00B92B27">
            <w:pPr>
              <w:rPr>
                <w:rFonts w:cs="Arial"/>
                <w:szCs w:val="24"/>
              </w:rPr>
            </w:pPr>
          </w:p>
        </w:tc>
      </w:tr>
      <w:tr w:rsidR="000E5FB0" w14:paraId="6BC44001" w14:textId="77777777" w:rsidTr="005D5999">
        <w:tc>
          <w:tcPr>
            <w:tcW w:w="3179" w:type="dxa"/>
          </w:tcPr>
          <w:p w14:paraId="75FCC5BC" w14:textId="77777777" w:rsidR="000E5FB0" w:rsidRDefault="000E5FB0" w:rsidP="00B92B27">
            <w:pPr>
              <w:rPr>
                <w:rFonts w:cs="Arial"/>
                <w:szCs w:val="24"/>
              </w:rPr>
            </w:pPr>
            <w:proofErr w:type="gramStart"/>
            <w:r>
              <w:rPr>
                <w:rFonts w:cs="Arial"/>
                <w:szCs w:val="24"/>
              </w:rPr>
              <w:t>Will my data be looked</w:t>
            </w:r>
            <w:proofErr w:type="gramEnd"/>
            <w:r>
              <w:rPr>
                <w:rFonts w:cs="Arial"/>
                <w:szCs w:val="24"/>
              </w:rPr>
              <w:t xml:space="preserve"> after safely?</w:t>
            </w:r>
          </w:p>
        </w:tc>
        <w:tc>
          <w:tcPr>
            <w:tcW w:w="5477" w:type="dxa"/>
          </w:tcPr>
          <w:p w14:paraId="3A6A8DA0" w14:textId="3DDA00A0" w:rsidR="00F41BB0" w:rsidRPr="00400A87" w:rsidRDefault="00F41BB0" w:rsidP="00F41BB0">
            <w:pPr>
              <w:rPr>
                <w:rFonts w:cs="Arial"/>
              </w:rPr>
            </w:pPr>
            <w:r>
              <w:rPr>
                <w:rFonts w:cs="Arial"/>
              </w:rPr>
              <w:t xml:space="preserve">Yes. </w:t>
            </w:r>
            <w:r w:rsidRPr="00400A87">
              <w:rPr>
                <w:rFonts w:cs="Arial"/>
              </w:rPr>
              <w:t>Your local Age UK has signed a data sharing agreement with Age UK</w:t>
            </w:r>
            <w:r>
              <w:rPr>
                <w:rFonts w:cs="Arial"/>
              </w:rPr>
              <w:t xml:space="preserve"> </w:t>
            </w:r>
            <w:proofErr w:type="gramStart"/>
            <w:r>
              <w:rPr>
                <w:rFonts w:cs="Arial"/>
              </w:rPr>
              <w:t xml:space="preserve">National </w:t>
            </w:r>
            <w:r w:rsidRPr="00400A87">
              <w:rPr>
                <w:rFonts w:cs="Arial"/>
              </w:rPr>
              <w:t>which details their compliance with requirements under the Data Protection Act 2018 (DPA)</w:t>
            </w:r>
            <w:proofErr w:type="gramEnd"/>
            <w:r w:rsidRPr="00400A87">
              <w:rPr>
                <w:rFonts w:cs="Arial"/>
              </w:rPr>
              <w:t xml:space="preserve"> and the General Data Protection Regulation (GDPR) and it will observe all its obligations under the DPA and GDPR, which arise in connection with the Programme and this Agreement.</w:t>
            </w:r>
          </w:p>
          <w:p w14:paraId="24C81249" w14:textId="53054273" w:rsidR="00F41BB0" w:rsidRDefault="00F41BB0" w:rsidP="00F41BB0">
            <w:pPr>
              <w:rPr>
                <w:rFonts w:cs="Arial"/>
                <w:szCs w:val="24"/>
              </w:rPr>
            </w:pPr>
          </w:p>
          <w:p w14:paraId="0BD31D42" w14:textId="0C3B05CB" w:rsidR="000F7167" w:rsidRDefault="000F7167" w:rsidP="00F41BB0">
            <w:pPr>
              <w:rPr>
                <w:rFonts w:cs="Arial"/>
                <w:szCs w:val="24"/>
              </w:rPr>
            </w:pPr>
            <w:r>
              <w:rPr>
                <w:rFonts w:cs="Arial"/>
                <w:szCs w:val="24"/>
              </w:rPr>
              <w:t xml:space="preserve">Information on the processes used for managing data </w:t>
            </w:r>
            <w:proofErr w:type="gramStart"/>
            <w:r>
              <w:rPr>
                <w:rFonts w:cs="Arial"/>
                <w:szCs w:val="24"/>
              </w:rPr>
              <w:t>can be found</w:t>
            </w:r>
            <w:proofErr w:type="gramEnd"/>
            <w:r>
              <w:rPr>
                <w:rFonts w:cs="Arial"/>
                <w:szCs w:val="24"/>
              </w:rPr>
              <w:t xml:space="preserve"> here.</w:t>
            </w:r>
          </w:p>
          <w:p w14:paraId="0FFA3899" w14:textId="77777777" w:rsidR="00E26D1F" w:rsidRDefault="00E26D1F" w:rsidP="00991ABE"/>
          <w:p w14:paraId="0D5A07E6" w14:textId="727A40AA" w:rsidR="00786ADA" w:rsidRDefault="000F7167" w:rsidP="00786ADA">
            <w:pPr>
              <w:rPr>
                <w:rFonts w:ascii="Arial" w:hAnsi="Arial" w:cs="Arial"/>
                <w:sz w:val="24"/>
                <w:szCs w:val="24"/>
              </w:rPr>
            </w:pPr>
            <w:hyperlink r:id="rId11" w:history="1">
              <w:r w:rsidR="00014D50" w:rsidRPr="00E54385">
                <w:rPr>
                  <w:rStyle w:val="Hyperlink"/>
                  <w:rFonts w:ascii="Arial" w:hAnsi="Arial" w:cs="Arial"/>
                  <w:sz w:val="24"/>
                  <w:szCs w:val="24"/>
                </w:rPr>
                <w:t>https://www.ageuk.org.uk/our-impact/programmes/lbetter-later-lives</w:t>
              </w:r>
            </w:hyperlink>
            <w:r w:rsidR="00014D50">
              <w:rPr>
                <w:rFonts w:ascii="Arial" w:hAnsi="Arial" w:cs="Arial"/>
                <w:sz w:val="24"/>
                <w:szCs w:val="24"/>
              </w:rPr>
              <w:t xml:space="preserve"> </w:t>
            </w:r>
          </w:p>
          <w:p w14:paraId="51EDAC84" w14:textId="77777777" w:rsidR="00377901" w:rsidRDefault="00786ADA" w:rsidP="00786ADA">
            <w:pPr>
              <w:rPr>
                <w:rFonts w:cs="Arial"/>
                <w:szCs w:val="24"/>
              </w:rPr>
            </w:pPr>
            <w:r>
              <w:rPr>
                <w:rFonts w:cs="Arial"/>
                <w:szCs w:val="24"/>
              </w:rPr>
              <w:t xml:space="preserve"> </w:t>
            </w:r>
          </w:p>
          <w:p w14:paraId="6BE5D90A" w14:textId="77777777" w:rsidR="00C26686" w:rsidRDefault="00C26686" w:rsidP="00F41BB0">
            <w:pPr>
              <w:rPr>
                <w:rFonts w:cs="Arial"/>
                <w:szCs w:val="24"/>
              </w:rPr>
            </w:pPr>
          </w:p>
        </w:tc>
      </w:tr>
      <w:tr w:rsidR="000E5FB0" w14:paraId="4467B7DF" w14:textId="77777777" w:rsidTr="005D5999">
        <w:tc>
          <w:tcPr>
            <w:tcW w:w="3179" w:type="dxa"/>
          </w:tcPr>
          <w:p w14:paraId="62D84B71" w14:textId="77777777" w:rsidR="000E5FB0" w:rsidRDefault="00F015FE" w:rsidP="00B92B27">
            <w:pPr>
              <w:rPr>
                <w:rFonts w:cs="Arial"/>
                <w:szCs w:val="24"/>
              </w:rPr>
            </w:pPr>
            <w:r>
              <w:rPr>
                <w:rFonts w:cs="Arial"/>
                <w:szCs w:val="24"/>
              </w:rPr>
              <w:t>What are the potential risks for me?</w:t>
            </w:r>
          </w:p>
          <w:p w14:paraId="1ED3093E" w14:textId="77777777" w:rsidR="00F015FE" w:rsidRDefault="00F015FE" w:rsidP="00B92B27">
            <w:pPr>
              <w:rPr>
                <w:rFonts w:cs="Arial"/>
                <w:szCs w:val="24"/>
              </w:rPr>
            </w:pPr>
          </w:p>
        </w:tc>
        <w:tc>
          <w:tcPr>
            <w:tcW w:w="5477" w:type="dxa"/>
          </w:tcPr>
          <w:p w14:paraId="2116452D" w14:textId="05CCEC26" w:rsidR="000E5FB0" w:rsidRDefault="00F015FE" w:rsidP="00F015FE">
            <w:pPr>
              <w:rPr>
                <w:rFonts w:cs="Arial"/>
                <w:szCs w:val="24"/>
              </w:rPr>
            </w:pPr>
            <w:r>
              <w:rPr>
                <w:rFonts w:cs="Arial"/>
                <w:szCs w:val="24"/>
              </w:rPr>
              <w:t>The risks are that staff working at your local Age UK or Age UK National</w:t>
            </w:r>
            <w:r w:rsidR="00786ADA">
              <w:rPr>
                <w:rFonts w:cs="Arial"/>
                <w:szCs w:val="24"/>
              </w:rPr>
              <w:t xml:space="preserve"> </w:t>
            </w:r>
            <w:r>
              <w:rPr>
                <w:rFonts w:cs="Arial"/>
                <w:szCs w:val="24"/>
              </w:rPr>
              <w:t>may be able to identify that you have received this service. Please not</w:t>
            </w:r>
            <w:r w:rsidR="0089653B">
              <w:rPr>
                <w:rFonts w:cs="Arial"/>
                <w:szCs w:val="24"/>
              </w:rPr>
              <w:t>e however that all staff at Age UK</w:t>
            </w:r>
            <w:r w:rsidR="00F41BB0">
              <w:rPr>
                <w:rFonts w:cs="Arial"/>
                <w:szCs w:val="24"/>
              </w:rPr>
              <w:t xml:space="preserve"> (both national and local)</w:t>
            </w:r>
            <w:r w:rsidR="0089653B">
              <w:rPr>
                <w:rFonts w:cs="Arial"/>
                <w:szCs w:val="24"/>
              </w:rPr>
              <w:t xml:space="preserve"> will have received relevant training and all organisations adhere to strict data handling policies (as detailed above). Age UK </w:t>
            </w:r>
            <w:r w:rsidR="00F41BB0">
              <w:rPr>
                <w:rFonts w:cs="Arial"/>
                <w:szCs w:val="24"/>
              </w:rPr>
              <w:t xml:space="preserve">National </w:t>
            </w:r>
            <w:r w:rsidR="0089653B">
              <w:rPr>
                <w:rFonts w:cs="Arial"/>
                <w:szCs w:val="24"/>
              </w:rPr>
              <w:t>have taken steps to ensure your personal data will be both minimised, anonymised and retained for no longer than necessary.</w:t>
            </w:r>
          </w:p>
          <w:p w14:paraId="6E6884EB" w14:textId="77777777" w:rsidR="0089653B" w:rsidRDefault="0089653B" w:rsidP="00F015FE">
            <w:pPr>
              <w:rPr>
                <w:rFonts w:cs="Arial"/>
                <w:szCs w:val="24"/>
              </w:rPr>
            </w:pPr>
          </w:p>
          <w:p w14:paraId="3AC026B4" w14:textId="6A8F6545" w:rsidR="0089653B" w:rsidRDefault="0089653B" w:rsidP="00F015FE">
            <w:pPr>
              <w:rPr>
                <w:rFonts w:cs="Arial"/>
                <w:szCs w:val="24"/>
              </w:rPr>
            </w:pPr>
            <w:r>
              <w:rPr>
                <w:rFonts w:cs="Arial"/>
                <w:szCs w:val="24"/>
              </w:rPr>
              <w:t xml:space="preserve">Your local Age UK has signed a data sharing agreement with Age UK </w:t>
            </w:r>
            <w:proofErr w:type="gramStart"/>
            <w:r w:rsidR="00F41BB0">
              <w:rPr>
                <w:rFonts w:cs="Arial"/>
                <w:szCs w:val="24"/>
              </w:rPr>
              <w:t xml:space="preserve">National </w:t>
            </w:r>
            <w:r>
              <w:rPr>
                <w:rFonts w:cs="Arial"/>
                <w:szCs w:val="24"/>
              </w:rPr>
              <w:t>which</w:t>
            </w:r>
            <w:proofErr w:type="gramEnd"/>
            <w:r>
              <w:rPr>
                <w:rFonts w:cs="Arial"/>
                <w:szCs w:val="24"/>
              </w:rPr>
              <w:t xml:space="preserve"> restricts the use to which they can use personal data and put obligations on them to keep it secure. </w:t>
            </w:r>
          </w:p>
          <w:p w14:paraId="7899A0A1" w14:textId="77777777" w:rsidR="0089653B" w:rsidRDefault="0089653B" w:rsidP="00F015FE">
            <w:pPr>
              <w:rPr>
                <w:rFonts w:cs="Arial"/>
                <w:szCs w:val="24"/>
              </w:rPr>
            </w:pPr>
          </w:p>
          <w:p w14:paraId="724E6438" w14:textId="77777777" w:rsidR="0089653B" w:rsidRDefault="0089653B" w:rsidP="00577755">
            <w:pPr>
              <w:rPr>
                <w:rFonts w:cs="Arial"/>
                <w:szCs w:val="24"/>
              </w:rPr>
            </w:pPr>
          </w:p>
        </w:tc>
      </w:tr>
      <w:tr w:rsidR="000E5FB0" w14:paraId="76B35B14" w14:textId="77777777" w:rsidTr="005D5999">
        <w:tc>
          <w:tcPr>
            <w:tcW w:w="3179" w:type="dxa"/>
          </w:tcPr>
          <w:p w14:paraId="5A05C5D8" w14:textId="77777777" w:rsidR="000E5FB0" w:rsidRDefault="00F015FE" w:rsidP="00B92B27">
            <w:pPr>
              <w:rPr>
                <w:rFonts w:cs="Arial"/>
                <w:szCs w:val="24"/>
              </w:rPr>
            </w:pPr>
            <w:r>
              <w:rPr>
                <w:rFonts w:cs="Arial"/>
                <w:szCs w:val="24"/>
              </w:rPr>
              <w:t>What is the difference between local and national Age UK?</w:t>
            </w:r>
          </w:p>
        </w:tc>
        <w:tc>
          <w:tcPr>
            <w:tcW w:w="5477" w:type="dxa"/>
          </w:tcPr>
          <w:p w14:paraId="2A83D586" w14:textId="77777777" w:rsidR="000E5FB0" w:rsidRDefault="00F015FE" w:rsidP="00F015FE">
            <w:pPr>
              <w:rPr>
                <w:rFonts w:cs="Arial"/>
                <w:szCs w:val="24"/>
              </w:rPr>
            </w:pPr>
            <w:r>
              <w:rPr>
                <w:rFonts w:cs="Arial"/>
                <w:szCs w:val="24"/>
              </w:rPr>
              <w:t xml:space="preserve">Although we both operate under the same brand, Age UK national and local Age UKs are separate charities within </w:t>
            </w:r>
            <w:r>
              <w:rPr>
                <w:rFonts w:cs="Arial"/>
                <w:szCs w:val="24"/>
              </w:rPr>
              <w:lastRenderedPageBreak/>
              <w:t xml:space="preserve">their own rights. This is why they </w:t>
            </w:r>
            <w:proofErr w:type="gramStart"/>
            <w:r>
              <w:rPr>
                <w:rFonts w:cs="Arial"/>
                <w:szCs w:val="24"/>
              </w:rPr>
              <w:t>have been referred</w:t>
            </w:r>
            <w:proofErr w:type="gramEnd"/>
            <w:r>
              <w:rPr>
                <w:rFonts w:cs="Arial"/>
                <w:szCs w:val="24"/>
              </w:rPr>
              <w:t xml:space="preserve"> to separate entities within this document. </w:t>
            </w:r>
          </w:p>
          <w:p w14:paraId="1EA3384B" w14:textId="77777777" w:rsidR="00F015FE" w:rsidRDefault="00F015FE" w:rsidP="00F015FE">
            <w:pPr>
              <w:rPr>
                <w:rFonts w:cs="Arial"/>
                <w:szCs w:val="24"/>
              </w:rPr>
            </w:pPr>
          </w:p>
        </w:tc>
      </w:tr>
    </w:tbl>
    <w:p w14:paraId="59B9F331" w14:textId="77777777" w:rsidR="00B92B27" w:rsidRPr="00B92B27" w:rsidRDefault="00B92B27" w:rsidP="00B92B27">
      <w:pPr>
        <w:spacing w:after="0" w:line="240" w:lineRule="auto"/>
        <w:ind w:left="360"/>
        <w:rPr>
          <w:rFonts w:cs="Arial"/>
          <w:szCs w:val="24"/>
        </w:rPr>
      </w:pPr>
    </w:p>
    <w:sectPr w:rsidR="00B92B27" w:rsidRPr="00B92B27" w:rsidSect="00E146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C9DAF" w14:textId="77777777" w:rsidR="00481785" w:rsidRDefault="00481785" w:rsidP="00E146E1">
      <w:pPr>
        <w:spacing w:after="0" w:line="240" w:lineRule="auto"/>
      </w:pPr>
      <w:r>
        <w:separator/>
      </w:r>
    </w:p>
  </w:endnote>
  <w:endnote w:type="continuationSeparator" w:id="0">
    <w:p w14:paraId="76C9A0E5" w14:textId="77777777" w:rsidR="00481785" w:rsidRDefault="00481785" w:rsidP="00E1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A27AE" w14:textId="77777777" w:rsidR="00481785" w:rsidRDefault="00481785" w:rsidP="00E146E1">
      <w:pPr>
        <w:spacing w:after="0" w:line="240" w:lineRule="auto"/>
      </w:pPr>
      <w:r>
        <w:separator/>
      </w:r>
    </w:p>
  </w:footnote>
  <w:footnote w:type="continuationSeparator" w:id="0">
    <w:p w14:paraId="7E44BCB5" w14:textId="77777777" w:rsidR="00481785" w:rsidRDefault="00481785" w:rsidP="00E14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55660" w14:textId="77777777" w:rsidR="00481785" w:rsidRPr="00E146E1" w:rsidRDefault="00481785" w:rsidP="00E146E1">
    <w:pPr>
      <w:pStyle w:val="Header"/>
      <w:jc w:val="right"/>
      <w:rPr>
        <w:b/>
      </w:rPr>
    </w:pPr>
    <w:r w:rsidRPr="00E146E1">
      <w:rPr>
        <w:rFonts w:ascii="Arial" w:hAnsi="Arial" w:cs="Arial"/>
        <w:noProof/>
        <w:sz w:val="24"/>
        <w:szCs w:val="24"/>
        <w:lang w:eastAsia="en-GB"/>
      </w:rPr>
      <w:drawing>
        <wp:inline distT="0" distB="0" distL="0" distR="0" wp14:anchorId="5A39A934" wp14:editId="711D0562">
          <wp:extent cx="1120140" cy="701954"/>
          <wp:effectExtent l="0" t="0" r="3810" b="3175"/>
          <wp:docPr id="2" name="Picture 2" descr="\\UK.AGE.LOCAL\personal_data\home002\Hsio-Ling.Mei\Profile\Desktop\HMEI\Age U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AGE.LOCAL\personal_data\home002\Hsio-Ling.Mei\Profile\Desktop\HMEI\Age UK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47" cy="705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1C08"/>
    <w:multiLevelType w:val="hybridMultilevel"/>
    <w:tmpl w:val="FE3036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F19C0"/>
    <w:multiLevelType w:val="hybridMultilevel"/>
    <w:tmpl w:val="38E87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F71C6"/>
    <w:multiLevelType w:val="hybridMultilevel"/>
    <w:tmpl w:val="B7B8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3445D"/>
    <w:multiLevelType w:val="hybridMultilevel"/>
    <w:tmpl w:val="9F447C7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A584F"/>
    <w:multiLevelType w:val="hybridMultilevel"/>
    <w:tmpl w:val="4672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10126"/>
    <w:multiLevelType w:val="hybridMultilevel"/>
    <w:tmpl w:val="16C86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82"/>
    <w:rsid w:val="00014D50"/>
    <w:rsid w:val="000D0000"/>
    <w:rsid w:val="000E5FB0"/>
    <w:rsid w:val="000F7167"/>
    <w:rsid w:val="00166D82"/>
    <w:rsid w:val="001A045F"/>
    <w:rsid w:val="0037494A"/>
    <w:rsid w:val="00377901"/>
    <w:rsid w:val="00380BCE"/>
    <w:rsid w:val="00400A87"/>
    <w:rsid w:val="00435234"/>
    <w:rsid w:val="00460268"/>
    <w:rsid w:val="00475BAB"/>
    <w:rsid w:val="00481785"/>
    <w:rsid w:val="004E5107"/>
    <w:rsid w:val="005262AE"/>
    <w:rsid w:val="00577755"/>
    <w:rsid w:val="005D5999"/>
    <w:rsid w:val="00621B0A"/>
    <w:rsid w:val="007661BB"/>
    <w:rsid w:val="00786ADA"/>
    <w:rsid w:val="007D7F62"/>
    <w:rsid w:val="0089653B"/>
    <w:rsid w:val="00991ABE"/>
    <w:rsid w:val="00AA2452"/>
    <w:rsid w:val="00AD7ECC"/>
    <w:rsid w:val="00B60185"/>
    <w:rsid w:val="00B7533A"/>
    <w:rsid w:val="00B92B27"/>
    <w:rsid w:val="00C26686"/>
    <w:rsid w:val="00C86FBD"/>
    <w:rsid w:val="00D475FA"/>
    <w:rsid w:val="00E14267"/>
    <w:rsid w:val="00E146E1"/>
    <w:rsid w:val="00E26D1F"/>
    <w:rsid w:val="00F015FE"/>
    <w:rsid w:val="00F41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641C"/>
  <w15:chartTrackingRefBased/>
  <w15:docId w15:val="{5C98AA0E-0894-49D5-A08A-F7A431BE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6E1"/>
  </w:style>
  <w:style w:type="paragraph" w:styleId="Footer">
    <w:name w:val="footer"/>
    <w:basedOn w:val="Normal"/>
    <w:link w:val="FooterChar"/>
    <w:uiPriority w:val="99"/>
    <w:unhideWhenUsed/>
    <w:rsid w:val="00E14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E1"/>
  </w:style>
  <w:style w:type="paragraph" w:styleId="ListParagraph">
    <w:name w:val="List Paragraph"/>
    <w:basedOn w:val="Normal"/>
    <w:uiPriority w:val="34"/>
    <w:qFormat/>
    <w:rsid w:val="00E146E1"/>
    <w:pPr>
      <w:ind w:left="720"/>
      <w:contextualSpacing/>
    </w:pPr>
  </w:style>
  <w:style w:type="character" w:styleId="Hyperlink">
    <w:name w:val="Hyperlink"/>
    <w:basedOn w:val="DefaultParagraphFont"/>
    <w:uiPriority w:val="99"/>
    <w:unhideWhenUsed/>
    <w:rsid w:val="0037494A"/>
    <w:rPr>
      <w:color w:val="0000FF" w:themeColor="hyperlink"/>
      <w:u w:val="single"/>
    </w:rPr>
  </w:style>
  <w:style w:type="character" w:styleId="FollowedHyperlink">
    <w:name w:val="FollowedHyperlink"/>
    <w:basedOn w:val="DefaultParagraphFont"/>
    <w:uiPriority w:val="99"/>
    <w:semiHidden/>
    <w:unhideWhenUsed/>
    <w:rsid w:val="0037494A"/>
    <w:rPr>
      <w:color w:val="800080" w:themeColor="followedHyperlink"/>
      <w:u w:val="single"/>
    </w:rPr>
  </w:style>
  <w:style w:type="table" w:styleId="TableGrid">
    <w:name w:val="Table Grid"/>
    <w:basedOn w:val="TableNormal"/>
    <w:uiPriority w:val="59"/>
    <w:rsid w:val="00B9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26D1F"/>
    <w:pPr>
      <w:spacing w:line="240" w:lineRule="auto"/>
    </w:pPr>
    <w:rPr>
      <w:sz w:val="20"/>
      <w:szCs w:val="20"/>
    </w:rPr>
  </w:style>
  <w:style w:type="character" w:customStyle="1" w:styleId="CommentTextChar">
    <w:name w:val="Comment Text Char"/>
    <w:basedOn w:val="DefaultParagraphFont"/>
    <w:link w:val="CommentText"/>
    <w:uiPriority w:val="99"/>
    <w:rsid w:val="00E26D1F"/>
    <w:rPr>
      <w:sz w:val="20"/>
      <w:szCs w:val="20"/>
    </w:rPr>
  </w:style>
  <w:style w:type="paragraph" w:styleId="CommentSubject">
    <w:name w:val="annotation subject"/>
    <w:basedOn w:val="CommentText"/>
    <w:next w:val="CommentText"/>
    <w:link w:val="CommentSubjectChar"/>
    <w:uiPriority w:val="99"/>
    <w:semiHidden/>
    <w:unhideWhenUsed/>
    <w:rsid w:val="00E26D1F"/>
    <w:rPr>
      <w:b/>
      <w:bCs/>
    </w:rPr>
  </w:style>
  <w:style w:type="character" w:customStyle="1" w:styleId="CommentSubjectChar">
    <w:name w:val="Comment Subject Char"/>
    <w:basedOn w:val="CommentTextChar"/>
    <w:link w:val="CommentSubject"/>
    <w:uiPriority w:val="99"/>
    <w:semiHidden/>
    <w:rsid w:val="00E26D1F"/>
    <w:rPr>
      <w:b/>
      <w:bCs/>
      <w:sz w:val="20"/>
      <w:szCs w:val="20"/>
    </w:rPr>
  </w:style>
  <w:style w:type="character" w:styleId="CommentReference">
    <w:name w:val="annotation reference"/>
    <w:basedOn w:val="DefaultParagraphFont"/>
    <w:uiPriority w:val="99"/>
    <w:semiHidden/>
    <w:unhideWhenUsed/>
    <w:rsid w:val="00786ADA"/>
    <w:rPr>
      <w:sz w:val="16"/>
      <w:szCs w:val="16"/>
    </w:rPr>
  </w:style>
  <w:style w:type="paragraph" w:styleId="BalloonText">
    <w:name w:val="Balloon Text"/>
    <w:basedOn w:val="Normal"/>
    <w:link w:val="BalloonTextChar"/>
    <w:uiPriority w:val="99"/>
    <w:semiHidden/>
    <w:unhideWhenUsed/>
    <w:rsid w:val="00786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DA"/>
    <w:rPr>
      <w:rFonts w:ascii="Segoe UI" w:hAnsi="Segoe UI" w:cs="Segoe UI"/>
      <w:sz w:val="18"/>
      <w:szCs w:val="18"/>
    </w:rPr>
  </w:style>
  <w:style w:type="character" w:styleId="HTMLCite">
    <w:name w:val="HTML Cite"/>
    <w:basedOn w:val="DefaultParagraphFont"/>
    <w:uiPriority w:val="99"/>
    <w:semiHidden/>
    <w:unhideWhenUsed/>
    <w:rsid w:val="00481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865185">
      <w:bodyDiv w:val="1"/>
      <w:marLeft w:val="0"/>
      <w:marRight w:val="0"/>
      <w:marTop w:val="0"/>
      <w:marBottom w:val="0"/>
      <w:divBdr>
        <w:top w:val="none" w:sz="0" w:space="0" w:color="auto"/>
        <w:left w:val="none" w:sz="0" w:space="0" w:color="auto"/>
        <w:bottom w:val="none" w:sz="0" w:space="0" w:color="auto"/>
        <w:right w:val="none" w:sz="0" w:space="0" w:color="auto"/>
      </w:divBdr>
    </w:div>
    <w:div w:id="385448120">
      <w:bodyDiv w:val="1"/>
      <w:marLeft w:val="0"/>
      <w:marRight w:val="0"/>
      <w:marTop w:val="0"/>
      <w:marBottom w:val="0"/>
      <w:divBdr>
        <w:top w:val="none" w:sz="0" w:space="0" w:color="auto"/>
        <w:left w:val="none" w:sz="0" w:space="0" w:color="auto"/>
        <w:bottom w:val="none" w:sz="0" w:space="0" w:color="auto"/>
        <w:right w:val="none" w:sz="0" w:space="0" w:color="auto"/>
      </w:divBdr>
    </w:div>
    <w:div w:id="956377881">
      <w:bodyDiv w:val="1"/>
      <w:marLeft w:val="0"/>
      <w:marRight w:val="0"/>
      <w:marTop w:val="0"/>
      <w:marBottom w:val="0"/>
      <w:divBdr>
        <w:top w:val="none" w:sz="0" w:space="0" w:color="auto"/>
        <w:left w:val="none" w:sz="0" w:space="0" w:color="auto"/>
        <w:bottom w:val="none" w:sz="0" w:space="0" w:color="auto"/>
        <w:right w:val="none" w:sz="0" w:space="0" w:color="auto"/>
      </w:divBdr>
      <w:divsChild>
        <w:div w:id="1982031981">
          <w:marLeft w:val="0"/>
          <w:marRight w:val="0"/>
          <w:marTop w:val="0"/>
          <w:marBottom w:val="0"/>
          <w:divBdr>
            <w:top w:val="none" w:sz="0" w:space="0" w:color="auto"/>
            <w:left w:val="none" w:sz="0" w:space="0" w:color="auto"/>
            <w:bottom w:val="none" w:sz="0" w:space="0" w:color="auto"/>
            <w:right w:val="none" w:sz="0" w:space="0" w:color="auto"/>
          </w:divBdr>
          <w:divsChild>
            <w:div w:id="507789850">
              <w:marLeft w:val="0"/>
              <w:marRight w:val="0"/>
              <w:marTop w:val="0"/>
              <w:marBottom w:val="0"/>
              <w:divBdr>
                <w:top w:val="none" w:sz="0" w:space="0" w:color="auto"/>
                <w:left w:val="none" w:sz="0" w:space="0" w:color="auto"/>
                <w:bottom w:val="none" w:sz="0" w:space="0" w:color="auto"/>
                <w:right w:val="none" w:sz="0" w:space="0" w:color="auto"/>
              </w:divBdr>
              <w:divsChild>
                <w:div w:id="912355413">
                  <w:marLeft w:val="0"/>
                  <w:marRight w:val="0"/>
                  <w:marTop w:val="0"/>
                  <w:marBottom w:val="0"/>
                  <w:divBdr>
                    <w:top w:val="none" w:sz="0" w:space="0" w:color="auto"/>
                    <w:left w:val="none" w:sz="0" w:space="0" w:color="auto"/>
                    <w:bottom w:val="none" w:sz="0" w:space="0" w:color="auto"/>
                    <w:right w:val="none" w:sz="0" w:space="0" w:color="auto"/>
                  </w:divBdr>
                  <w:divsChild>
                    <w:div w:id="1977758782">
                      <w:marLeft w:val="0"/>
                      <w:marRight w:val="0"/>
                      <w:marTop w:val="45"/>
                      <w:marBottom w:val="0"/>
                      <w:divBdr>
                        <w:top w:val="none" w:sz="0" w:space="0" w:color="auto"/>
                        <w:left w:val="none" w:sz="0" w:space="0" w:color="auto"/>
                        <w:bottom w:val="none" w:sz="0" w:space="0" w:color="auto"/>
                        <w:right w:val="none" w:sz="0" w:space="0" w:color="auto"/>
                      </w:divBdr>
                      <w:divsChild>
                        <w:div w:id="859050855">
                          <w:marLeft w:val="0"/>
                          <w:marRight w:val="0"/>
                          <w:marTop w:val="0"/>
                          <w:marBottom w:val="0"/>
                          <w:divBdr>
                            <w:top w:val="none" w:sz="0" w:space="0" w:color="auto"/>
                            <w:left w:val="none" w:sz="0" w:space="0" w:color="auto"/>
                            <w:bottom w:val="none" w:sz="0" w:space="0" w:color="auto"/>
                            <w:right w:val="none" w:sz="0" w:space="0" w:color="auto"/>
                          </w:divBdr>
                          <w:divsChild>
                            <w:div w:id="955677132">
                              <w:marLeft w:val="2070"/>
                              <w:marRight w:val="3960"/>
                              <w:marTop w:val="0"/>
                              <w:marBottom w:val="0"/>
                              <w:divBdr>
                                <w:top w:val="none" w:sz="0" w:space="0" w:color="auto"/>
                                <w:left w:val="none" w:sz="0" w:space="0" w:color="auto"/>
                                <w:bottom w:val="none" w:sz="0" w:space="0" w:color="auto"/>
                                <w:right w:val="none" w:sz="0" w:space="0" w:color="auto"/>
                              </w:divBdr>
                              <w:divsChild>
                                <w:div w:id="1976569475">
                                  <w:marLeft w:val="0"/>
                                  <w:marRight w:val="0"/>
                                  <w:marTop w:val="0"/>
                                  <w:marBottom w:val="0"/>
                                  <w:divBdr>
                                    <w:top w:val="none" w:sz="0" w:space="0" w:color="auto"/>
                                    <w:left w:val="none" w:sz="0" w:space="0" w:color="auto"/>
                                    <w:bottom w:val="none" w:sz="0" w:space="0" w:color="auto"/>
                                    <w:right w:val="none" w:sz="0" w:space="0" w:color="auto"/>
                                  </w:divBdr>
                                  <w:divsChild>
                                    <w:div w:id="1459641483">
                                      <w:marLeft w:val="0"/>
                                      <w:marRight w:val="0"/>
                                      <w:marTop w:val="0"/>
                                      <w:marBottom w:val="0"/>
                                      <w:divBdr>
                                        <w:top w:val="none" w:sz="0" w:space="0" w:color="auto"/>
                                        <w:left w:val="none" w:sz="0" w:space="0" w:color="auto"/>
                                        <w:bottom w:val="none" w:sz="0" w:space="0" w:color="auto"/>
                                        <w:right w:val="none" w:sz="0" w:space="0" w:color="auto"/>
                                      </w:divBdr>
                                      <w:divsChild>
                                        <w:div w:id="783693069">
                                          <w:marLeft w:val="0"/>
                                          <w:marRight w:val="0"/>
                                          <w:marTop w:val="0"/>
                                          <w:marBottom w:val="0"/>
                                          <w:divBdr>
                                            <w:top w:val="none" w:sz="0" w:space="0" w:color="auto"/>
                                            <w:left w:val="none" w:sz="0" w:space="0" w:color="auto"/>
                                            <w:bottom w:val="none" w:sz="0" w:space="0" w:color="auto"/>
                                            <w:right w:val="none" w:sz="0" w:space="0" w:color="auto"/>
                                          </w:divBdr>
                                          <w:divsChild>
                                            <w:div w:id="203369680">
                                              <w:marLeft w:val="0"/>
                                              <w:marRight w:val="0"/>
                                              <w:marTop w:val="90"/>
                                              <w:marBottom w:val="0"/>
                                              <w:divBdr>
                                                <w:top w:val="none" w:sz="0" w:space="0" w:color="auto"/>
                                                <w:left w:val="none" w:sz="0" w:space="0" w:color="auto"/>
                                                <w:bottom w:val="none" w:sz="0" w:space="0" w:color="auto"/>
                                                <w:right w:val="none" w:sz="0" w:space="0" w:color="auto"/>
                                              </w:divBdr>
                                              <w:divsChild>
                                                <w:div w:id="1923370380">
                                                  <w:marLeft w:val="0"/>
                                                  <w:marRight w:val="0"/>
                                                  <w:marTop w:val="0"/>
                                                  <w:marBottom w:val="0"/>
                                                  <w:divBdr>
                                                    <w:top w:val="none" w:sz="0" w:space="0" w:color="auto"/>
                                                    <w:left w:val="none" w:sz="0" w:space="0" w:color="auto"/>
                                                    <w:bottom w:val="none" w:sz="0" w:space="0" w:color="auto"/>
                                                    <w:right w:val="none" w:sz="0" w:space="0" w:color="auto"/>
                                                  </w:divBdr>
                                                  <w:divsChild>
                                                    <w:div w:id="502012596">
                                                      <w:marLeft w:val="0"/>
                                                      <w:marRight w:val="0"/>
                                                      <w:marTop w:val="0"/>
                                                      <w:marBottom w:val="0"/>
                                                      <w:divBdr>
                                                        <w:top w:val="none" w:sz="0" w:space="0" w:color="auto"/>
                                                        <w:left w:val="none" w:sz="0" w:space="0" w:color="auto"/>
                                                        <w:bottom w:val="none" w:sz="0" w:space="0" w:color="auto"/>
                                                        <w:right w:val="none" w:sz="0" w:space="0" w:color="auto"/>
                                                      </w:divBdr>
                                                      <w:divsChild>
                                                        <w:div w:id="1455834278">
                                                          <w:marLeft w:val="0"/>
                                                          <w:marRight w:val="0"/>
                                                          <w:marTop w:val="0"/>
                                                          <w:marBottom w:val="390"/>
                                                          <w:divBdr>
                                                            <w:top w:val="none" w:sz="0" w:space="0" w:color="auto"/>
                                                            <w:left w:val="none" w:sz="0" w:space="0" w:color="auto"/>
                                                            <w:bottom w:val="none" w:sz="0" w:space="0" w:color="auto"/>
                                                            <w:right w:val="none" w:sz="0" w:space="0" w:color="auto"/>
                                                          </w:divBdr>
                                                          <w:divsChild>
                                                            <w:div w:id="1264343305">
                                                              <w:marLeft w:val="0"/>
                                                              <w:marRight w:val="0"/>
                                                              <w:marTop w:val="0"/>
                                                              <w:marBottom w:val="0"/>
                                                              <w:divBdr>
                                                                <w:top w:val="none" w:sz="0" w:space="0" w:color="auto"/>
                                                                <w:left w:val="none" w:sz="0" w:space="0" w:color="auto"/>
                                                                <w:bottom w:val="none" w:sz="0" w:space="0" w:color="auto"/>
                                                                <w:right w:val="none" w:sz="0" w:space="0" w:color="auto"/>
                                                              </w:divBdr>
                                                              <w:divsChild>
                                                                <w:div w:id="1759712433">
                                                                  <w:marLeft w:val="0"/>
                                                                  <w:marRight w:val="0"/>
                                                                  <w:marTop w:val="0"/>
                                                                  <w:marBottom w:val="0"/>
                                                                  <w:divBdr>
                                                                    <w:top w:val="none" w:sz="0" w:space="0" w:color="auto"/>
                                                                    <w:left w:val="none" w:sz="0" w:space="0" w:color="auto"/>
                                                                    <w:bottom w:val="none" w:sz="0" w:space="0" w:color="auto"/>
                                                                    <w:right w:val="none" w:sz="0" w:space="0" w:color="auto"/>
                                                                  </w:divBdr>
                                                                  <w:divsChild>
                                                                    <w:div w:id="556665843">
                                                                      <w:marLeft w:val="0"/>
                                                                      <w:marRight w:val="0"/>
                                                                      <w:marTop w:val="0"/>
                                                                      <w:marBottom w:val="0"/>
                                                                      <w:divBdr>
                                                                        <w:top w:val="none" w:sz="0" w:space="0" w:color="auto"/>
                                                                        <w:left w:val="none" w:sz="0" w:space="0" w:color="auto"/>
                                                                        <w:bottom w:val="none" w:sz="0" w:space="0" w:color="auto"/>
                                                                        <w:right w:val="none" w:sz="0" w:space="0" w:color="auto"/>
                                                                      </w:divBdr>
                                                                      <w:divsChild>
                                                                        <w:div w:id="711226047">
                                                                          <w:marLeft w:val="0"/>
                                                                          <w:marRight w:val="0"/>
                                                                          <w:marTop w:val="0"/>
                                                                          <w:marBottom w:val="0"/>
                                                                          <w:divBdr>
                                                                            <w:top w:val="none" w:sz="0" w:space="0" w:color="auto"/>
                                                                            <w:left w:val="none" w:sz="0" w:space="0" w:color="auto"/>
                                                                            <w:bottom w:val="none" w:sz="0" w:space="0" w:color="auto"/>
                                                                            <w:right w:val="none" w:sz="0" w:space="0" w:color="auto"/>
                                                                          </w:divBdr>
                                                                          <w:divsChild>
                                                                            <w:div w:id="38825682">
                                                                              <w:marLeft w:val="0"/>
                                                                              <w:marRight w:val="0"/>
                                                                              <w:marTop w:val="0"/>
                                                                              <w:marBottom w:val="0"/>
                                                                              <w:divBdr>
                                                                                <w:top w:val="none" w:sz="0" w:space="0" w:color="auto"/>
                                                                                <w:left w:val="none" w:sz="0" w:space="0" w:color="auto"/>
                                                                                <w:bottom w:val="none" w:sz="0" w:space="0" w:color="auto"/>
                                                                                <w:right w:val="none" w:sz="0" w:space="0" w:color="auto"/>
                                                                              </w:divBdr>
                                                                              <w:divsChild>
                                                                                <w:div w:id="11321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489458">
      <w:bodyDiv w:val="1"/>
      <w:marLeft w:val="0"/>
      <w:marRight w:val="0"/>
      <w:marTop w:val="0"/>
      <w:marBottom w:val="0"/>
      <w:divBdr>
        <w:top w:val="none" w:sz="0" w:space="0" w:color="auto"/>
        <w:left w:val="none" w:sz="0" w:space="0" w:color="auto"/>
        <w:bottom w:val="none" w:sz="0" w:space="0" w:color="auto"/>
        <w:right w:val="none" w:sz="0" w:space="0" w:color="auto"/>
      </w:divBdr>
      <w:divsChild>
        <w:div w:id="150754695">
          <w:marLeft w:val="0"/>
          <w:marRight w:val="0"/>
          <w:marTop w:val="0"/>
          <w:marBottom w:val="0"/>
          <w:divBdr>
            <w:top w:val="none" w:sz="0" w:space="0" w:color="auto"/>
            <w:left w:val="none" w:sz="0" w:space="0" w:color="auto"/>
            <w:bottom w:val="none" w:sz="0" w:space="0" w:color="auto"/>
            <w:right w:val="none" w:sz="0" w:space="0" w:color="auto"/>
          </w:divBdr>
          <w:divsChild>
            <w:div w:id="309602213">
              <w:marLeft w:val="0"/>
              <w:marRight w:val="0"/>
              <w:marTop w:val="0"/>
              <w:marBottom w:val="0"/>
              <w:divBdr>
                <w:top w:val="none" w:sz="0" w:space="0" w:color="auto"/>
                <w:left w:val="none" w:sz="0" w:space="0" w:color="auto"/>
                <w:bottom w:val="none" w:sz="0" w:space="0" w:color="auto"/>
                <w:right w:val="none" w:sz="0" w:space="0" w:color="auto"/>
              </w:divBdr>
              <w:divsChild>
                <w:div w:id="1599556514">
                  <w:marLeft w:val="0"/>
                  <w:marRight w:val="0"/>
                  <w:marTop w:val="0"/>
                  <w:marBottom w:val="0"/>
                  <w:divBdr>
                    <w:top w:val="none" w:sz="0" w:space="0" w:color="auto"/>
                    <w:left w:val="none" w:sz="0" w:space="0" w:color="auto"/>
                    <w:bottom w:val="none" w:sz="0" w:space="0" w:color="auto"/>
                    <w:right w:val="none" w:sz="0" w:space="0" w:color="auto"/>
                  </w:divBdr>
                  <w:divsChild>
                    <w:div w:id="640577456">
                      <w:marLeft w:val="0"/>
                      <w:marRight w:val="0"/>
                      <w:marTop w:val="45"/>
                      <w:marBottom w:val="0"/>
                      <w:divBdr>
                        <w:top w:val="none" w:sz="0" w:space="0" w:color="auto"/>
                        <w:left w:val="none" w:sz="0" w:space="0" w:color="auto"/>
                        <w:bottom w:val="none" w:sz="0" w:space="0" w:color="auto"/>
                        <w:right w:val="none" w:sz="0" w:space="0" w:color="auto"/>
                      </w:divBdr>
                      <w:divsChild>
                        <w:div w:id="880284567">
                          <w:marLeft w:val="0"/>
                          <w:marRight w:val="0"/>
                          <w:marTop w:val="0"/>
                          <w:marBottom w:val="0"/>
                          <w:divBdr>
                            <w:top w:val="none" w:sz="0" w:space="0" w:color="auto"/>
                            <w:left w:val="none" w:sz="0" w:space="0" w:color="auto"/>
                            <w:bottom w:val="none" w:sz="0" w:space="0" w:color="auto"/>
                            <w:right w:val="none" w:sz="0" w:space="0" w:color="auto"/>
                          </w:divBdr>
                          <w:divsChild>
                            <w:div w:id="1249578119">
                              <w:marLeft w:val="2070"/>
                              <w:marRight w:val="3960"/>
                              <w:marTop w:val="0"/>
                              <w:marBottom w:val="0"/>
                              <w:divBdr>
                                <w:top w:val="none" w:sz="0" w:space="0" w:color="auto"/>
                                <w:left w:val="none" w:sz="0" w:space="0" w:color="auto"/>
                                <w:bottom w:val="none" w:sz="0" w:space="0" w:color="auto"/>
                                <w:right w:val="none" w:sz="0" w:space="0" w:color="auto"/>
                              </w:divBdr>
                              <w:divsChild>
                                <w:div w:id="1493834776">
                                  <w:marLeft w:val="0"/>
                                  <w:marRight w:val="0"/>
                                  <w:marTop w:val="0"/>
                                  <w:marBottom w:val="0"/>
                                  <w:divBdr>
                                    <w:top w:val="none" w:sz="0" w:space="0" w:color="auto"/>
                                    <w:left w:val="none" w:sz="0" w:space="0" w:color="auto"/>
                                    <w:bottom w:val="none" w:sz="0" w:space="0" w:color="auto"/>
                                    <w:right w:val="none" w:sz="0" w:space="0" w:color="auto"/>
                                  </w:divBdr>
                                  <w:divsChild>
                                    <w:div w:id="894585026">
                                      <w:marLeft w:val="0"/>
                                      <w:marRight w:val="0"/>
                                      <w:marTop w:val="0"/>
                                      <w:marBottom w:val="0"/>
                                      <w:divBdr>
                                        <w:top w:val="none" w:sz="0" w:space="0" w:color="auto"/>
                                        <w:left w:val="none" w:sz="0" w:space="0" w:color="auto"/>
                                        <w:bottom w:val="none" w:sz="0" w:space="0" w:color="auto"/>
                                        <w:right w:val="none" w:sz="0" w:space="0" w:color="auto"/>
                                      </w:divBdr>
                                      <w:divsChild>
                                        <w:div w:id="793838530">
                                          <w:marLeft w:val="0"/>
                                          <w:marRight w:val="0"/>
                                          <w:marTop w:val="0"/>
                                          <w:marBottom w:val="0"/>
                                          <w:divBdr>
                                            <w:top w:val="none" w:sz="0" w:space="0" w:color="auto"/>
                                            <w:left w:val="none" w:sz="0" w:space="0" w:color="auto"/>
                                            <w:bottom w:val="none" w:sz="0" w:space="0" w:color="auto"/>
                                            <w:right w:val="none" w:sz="0" w:space="0" w:color="auto"/>
                                          </w:divBdr>
                                          <w:divsChild>
                                            <w:div w:id="1926839168">
                                              <w:marLeft w:val="0"/>
                                              <w:marRight w:val="0"/>
                                              <w:marTop w:val="90"/>
                                              <w:marBottom w:val="0"/>
                                              <w:divBdr>
                                                <w:top w:val="none" w:sz="0" w:space="0" w:color="auto"/>
                                                <w:left w:val="none" w:sz="0" w:space="0" w:color="auto"/>
                                                <w:bottom w:val="none" w:sz="0" w:space="0" w:color="auto"/>
                                                <w:right w:val="none" w:sz="0" w:space="0" w:color="auto"/>
                                              </w:divBdr>
                                              <w:divsChild>
                                                <w:div w:id="277372988">
                                                  <w:marLeft w:val="0"/>
                                                  <w:marRight w:val="0"/>
                                                  <w:marTop w:val="0"/>
                                                  <w:marBottom w:val="0"/>
                                                  <w:divBdr>
                                                    <w:top w:val="none" w:sz="0" w:space="0" w:color="auto"/>
                                                    <w:left w:val="none" w:sz="0" w:space="0" w:color="auto"/>
                                                    <w:bottom w:val="none" w:sz="0" w:space="0" w:color="auto"/>
                                                    <w:right w:val="none" w:sz="0" w:space="0" w:color="auto"/>
                                                  </w:divBdr>
                                                  <w:divsChild>
                                                    <w:div w:id="1350522523">
                                                      <w:marLeft w:val="0"/>
                                                      <w:marRight w:val="0"/>
                                                      <w:marTop w:val="0"/>
                                                      <w:marBottom w:val="0"/>
                                                      <w:divBdr>
                                                        <w:top w:val="none" w:sz="0" w:space="0" w:color="auto"/>
                                                        <w:left w:val="none" w:sz="0" w:space="0" w:color="auto"/>
                                                        <w:bottom w:val="none" w:sz="0" w:space="0" w:color="auto"/>
                                                        <w:right w:val="none" w:sz="0" w:space="0" w:color="auto"/>
                                                      </w:divBdr>
                                                      <w:divsChild>
                                                        <w:div w:id="966928986">
                                                          <w:marLeft w:val="0"/>
                                                          <w:marRight w:val="0"/>
                                                          <w:marTop w:val="0"/>
                                                          <w:marBottom w:val="390"/>
                                                          <w:divBdr>
                                                            <w:top w:val="none" w:sz="0" w:space="0" w:color="auto"/>
                                                            <w:left w:val="none" w:sz="0" w:space="0" w:color="auto"/>
                                                            <w:bottom w:val="none" w:sz="0" w:space="0" w:color="auto"/>
                                                            <w:right w:val="none" w:sz="0" w:space="0" w:color="auto"/>
                                                          </w:divBdr>
                                                          <w:divsChild>
                                                            <w:div w:id="1871718401">
                                                              <w:marLeft w:val="0"/>
                                                              <w:marRight w:val="0"/>
                                                              <w:marTop w:val="0"/>
                                                              <w:marBottom w:val="0"/>
                                                              <w:divBdr>
                                                                <w:top w:val="none" w:sz="0" w:space="0" w:color="auto"/>
                                                                <w:left w:val="none" w:sz="0" w:space="0" w:color="auto"/>
                                                                <w:bottom w:val="none" w:sz="0" w:space="0" w:color="auto"/>
                                                                <w:right w:val="none" w:sz="0" w:space="0" w:color="auto"/>
                                                              </w:divBdr>
                                                              <w:divsChild>
                                                                <w:div w:id="255671213">
                                                                  <w:marLeft w:val="0"/>
                                                                  <w:marRight w:val="0"/>
                                                                  <w:marTop w:val="0"/>
                                                                  <w:marBottom w:val="0"/>
                                                                  <w:divBdr>
                                                                    <w:top w:val="none" w:sz="0" w:space="0" w:color="auto"/>
                                                                    <w:left w:val="none" w:sz="0" w:space="0" w:color="auto"/>
                                                                    <w:bottom w:val="none" w:sz="0" w:space="0" w:color="auto"/>
                                                                    <w:right w:val="none" w:sz="0" w:space="0" w:color="auto"/>
                                                                  </w:divBdr>
                                                                  <w:divsChild>
                                                                    <w:div w:id="213082603">
                                                                      <w:marLeft w:val="0"/>
                                                                      <w:marRight w:val="0"/>
                                                                      <w:marTop w:val="0"/>
                                                                      <w:marBottom w:val="0"/>
                                                                      <w:divBdr>
                                                                        <w:top w:val="none" w:sz="0" w:space="0" w:color="auto"/>
                                                                        <w:left w:val="none" w:sz="0" w:space="0" w:color="auto"/>
                                                                        <w:bottom w:val="none" w:sz="0" w:space="0" w:color="auto"/>
                                                                        <w:right w:val="none" w:sz="0" w:space="0" w:color="auto"/>
                                                                      </w:divBdr>
                                                                      <w:divsChild>
                                                                        <w:div w:id="1925332510">
                                                                          <w:marLeft w:val="0"/>
                                                                          <w:marRight w:val="0"/>
                                                                          <w:marTop w:val="0"/>
                                                                          <w:marBottom w:val="0"/>
                                                                          <w:divBdr>
                                                                            <w:top w:val="none" w:sz="0" w:space="0" w:color="auto"/>
                                                                            <w:left w:val="none" w:sz="0" w:space="0" w:color="auto"/>
                                                                            <w:bottom w:val="none" w:sz="0" w:space="0" w:color="auto"/>
                                                                            <w:right w:val="none" w:sz="0" w:space="0" w:color="auto"/>
                                                                          </w:divBdr>
                                                                          <w:divsChild>
                                                                            <w:div w:id="1423598669">
                                                                              <w:marLeft w:val="0"/>
                                                                              <w:marRight w:val="0"/>
                                                                              <w:marTop w:val="0"/>
                                                                              <w:marBottom w:val="0"/>
                                                                              <w:divBdr>
                                                                                <w:top w:val="none" w:sz="0" w:space="0" w:color="auto"/>
                                                                                <w:left w:val="none" w:sz="0" w:space="0" w:color="auto"/>
                                                                                <w:bottom w:val="none" w:sz="0" w:space="0" w:color="auto"/>
                                                                                <w:right w:val="none" w:sz="0" w:space="0" w:color="auto"/>
                                                                              </w:divBdr>
                                                                              <w:divsChild>
                                                                                <w:div w:id="12150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524476">
      <w:bodyDiv w:val="1"/>
      <w:marLeft w:val="0"/>
      <w:marRight w:val="0"/>
      <w:marTop w:val="0"/>
      <w:marBottom w:val="0"/>
      <w:divBdr>
        <w:top w:val="none" w:sz="0" w:space="0" w:color="auto"/>
        <w:left w:val="none" w:sz="0" w:space="0" w:color="auto"/>
        <w:bottom w:val="none" w:sz="0" w:space="0" w:color="auto"/>
        <w:right w:val="none" w:sz="0" w:space="0" w:color="auto"/>
      </w:divBdr>
    </w:div>
    <w:div w:id="1780564637">
      <w:bodyDiv w:val="1"/>
      <w:marLeft w:val="0"/>
      <w:marRight w:val="0"/>
      <w:marTop w:val="0"/>
      <w:marBottom w:val="0"/>
      <w:divBdr>
        <w:top w:val="none" w:sz="0" w:space="0" w:color="auto"/>
        <w:left w:val="none" w:sz="0" w:space="0" w:color="auto"/>
        <w:bottom w:val="none" w:sz="0" w:space="0" w:color="auto"/>
        <w:right w:val="none" w:sz="0" w:space="0" w:color="auto"/>
      </w:divBdr>
    </w:div>
    <w:div w:id="19949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euk.org.uk/our-impact/programmes/lbetter-later-lives" TargetMode="External"/><Relationship Id="rId5" Type="http://schemas.openxmlformats.org/officeDocument/2006/relationships/footnotes" Target="footnotes.xml"/><Relationship Id="rId10" Type="http://schemas.openxmlformats.org/officeDocument/2006/relationships/hyperlink" Target="mailto:Justin.Butler@ageuk.org.uk" TargetMode="External"/><Relationship Id="rId4" Type="http://schemas.openxmlformats.org/officeDocument/2006/relationships/webSettings" Target="webSettings.xml"/><Relationship Id="rId9" Type="http://schemas.openxmlformats.org/officeDocument/2006/relationships/hyperlink" Target="http://www.credit-suisse.com/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9674BEAF</Template>
  <TotalTime>14</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Hsio-Ling Mei</dc:creator>
  <cp:keywords/>
  <dc:description/>
  <cp:lastModifiedBy>Joe Parker</cp:lastModifiedBy>
  <cp:revision>2</cp:revision>
  <dcterms:created xsi:type="dcterms:W3CDTF">2018-09-26T10:41:00Z</dcterms:created>
  <dcterms:modified xsi:type="dcterms:W3CDTF">2018-09-26T10:41:00Z</dcterms:modified>
</cp:coreProperties>
</file>