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11C99" w14:textId="3ABAB38D" w:rsidR="009D77CC" w:rsidRPr="007D77DC" w:rsidRDefault="009D77CC">
      <w:pPr>
        <w:rPr>
          <w:rFonts w:ascii="FS Me" w:hAnsi="FS Me" w:cs="Helvetica"/>
          <w:b/>
          <w:bCs/>
          <w:color w:val="333333"/>
          <w:sz w:val="24"/>
          <w:szCs w:val="24"/>
          <w:shd w:val="clear" w:color="auto" w:fill="FFFFFF"/>
        </w:rPr>
      </w:pPr>
    </w:p>
    <w:p w14:paraId="3BFE6343" w14:textId="2DFC8AF5" w:rsidR="00D9266E" w:rsidRPr="007D77DC" w:rsidRDefault="0071727E">
      <w:pPr>
        <w:rPr>
          <w:rFonts w:ascii="FS Me" w:hAnsi="FS Me" w:cs="Helvetica"/>
          <w:b/>
          <w:bCs/>
          <w:color w:val="333333"/>
          <w:sz w:val="40"/>
          <w:szCs w:val="40"/>
          <w:shd w:val="clear" w:color="auto" w:fill="FFFFFF"/>
        </w:rPr>
      </w:pPr>
      <w:hyperlink r:id="rId11" w:history="1">
        <w:r w:rsidR="00C821F3" w:rsidRPr="007D77DC">
          <w:rPr>
            <w:rStyle w:val="Hyperlink"/>
            <w:rFonts w:ascii="FS Me" w:hAnsi="FS Me" w:cs="Helvetica"/>
            <w:b/>
            <w:bCs/>
            <w:sz w:val="40"/>
            <w:szCs w:val="40"/>
            <w:shd w:val="clear" w:color="auto" w:fill="FFFFFF"/>
          </w:rPr>
          <w:t>Draft Public Engagement Strategy for Climate Change</w:t>
        </w:r>
      </w:hyperlink>
      <w:r w:rsidR="00C821F3" w:rsidRPr="007D77DC">
        <w:rPr>
          <w:rFonts w:ascii="FS Me" w:hAnsi="FS Me" w:cs="Helvetica"/>
          <w:b/>
          <w:bCs/>
          <w:color w:val="333333"/>
          <w:sz w:val="40"/>
          <w:szCs w:val="40"/>
          <w:shd w:val="clear" w:color="auto" w:fill="FFFFFF"/>
        </w:rPr>
        <w:t xml:space="preserve"> </w:t>
      </w:r>
    </w:p>
    <w:p w14:paraId="07730426" w14:textId="41200A4B" w:rsidR="006E55B4" w:rsidRPr="007D77DC" w:rsidRDefault="00C821F3">
      <w:pPr>
        <w:rPr>
          <w:rFonts w:ascii="FS Me" w:hAnsi="FS Me" w:cs="Helvetica"/>
          <w:color w:val="333333"/>
          <w:sz w:val="28"/>
          <w:szCs w:val="28"/>
          <w:shd w:val="clear" w:color="auto" w:fill="FFFFFF"/>
        </w:rPr>
      </w:pPr>
      <w:r w:rsidRPr="007D77DC">
        <w:rPr>
          <w:rFonts w:ascii="FS Me" w:hAnsi="FS Me" w:cs="Helvetica"/>
          <w:color w:val="333333"/>
          <w:sz w:val="28"/>
          <w:szCs w:val="28"/>
          <w:shd w:val="clear" w:color="auto" w:fill="FFFFFF"/>
        </w:rPr>
        <w:t xml:space="preserve">Scottish Government </w:t>
      </w:r>
    </w:p>
    <w:p w14:paraId="6E2A697B" w14:textId="44E394EB" w:rsidR="009D77CC" w:rsidRPr="007D77DC" w:rsidRDefault="009D77CC" w:rsidP="00BA6FC3">
      <w:pPr>
        <w:shd w:val="clear" w:color="auto" w:fill="FFFFFF"/>
        <w:spacing w:after="420" w:line="240" w:lineRule="auto"/>
        <w:rPr>
          <w:rFonts w:ascii="FS Me" w:eastAsia="Times New Roman" w:hAnsi="FS Me" w:cs="Helvetica"/>
          <w:b/>
          <w:bCs/>
          <w:color w:val="333333"/>
          <w:lang w:eastAsia="en-GB"/>
        </w:rPr>
      </w:pPr>
      <w:r w:rsidRPr="007D77DC">
        <w:rPr>
          <w:rFonts w:ascii="FS Me" w:hAnsi="FS Me"/>
          <w:noProof/>
        </w:rPr>
        <mc:AlternateContent>
          <mc:Choice Requires="wps">
            <w:drawing>
              <wp:anchor distT="0" distB="0" distL="114300" distR="114300" simplePos="0" relativeHeight="251658241" behindDoc="0" locked="0" layoutInCell="1" allowOverlap="1" wp14:anchorId="6155F7EB" wp14:editId="0A1837C9">
                <wp:simplePos x="0" y="0"/>
                <wp:positionH relativeFrom="column">
                  <wp:posOffset>-180340</wp:posOffset>
                </wp:positionH>
                <wp:positionV relativeFrom="paragraph">
                  <wp:posOffset>184785</wp:posOffset>
                </wp:positionV>
                <wp:extent cx="6233349"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2333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F824F" id="Straight Connector 25"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4.2pt,14.55pt" to="476.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" strokecolor="black [3200]" strokeweight=".5pt">
                <v:stroke joinstyle="miter"/>
              </v:line>
            </w:pict>
          </mc:Fallback>
        </mc:AlternateContent>
      </w:r>
      <w:r w:rsidR="00A51474" w:rsidRPr="007D77DC">
        <w:rPr>
          <w:rFonts w:ascii="FS Me" w:eastAsia="Times New Roman" w:hAnsi="FS Me" w:cs="Helvetica"/>
          <w:b/>
          <w:bCs/>
          <w:color w:val="333333"/>
          <w:lang w:eastAsia="en-GB"/>
        </w:rPr>
        <w:tab/>
      </w:r>
      <w:r w:rsidR="00A51474" w:rsidRPr="007D77DC">
        <w:rPr>
          <w:rFonts w:ascii="FS Me" w:eastAsia="Times New Roman" w:hAnsi="FS Me" w:cs="Helvetica"/>
          <w:b/>
          <w:bCs/>
          <w:color w:val="333333"/>
          <w:lang w:eastAsia="en-GB"/>
        </w:rPr>
        <w:tab/>
      </w:r>
      <w:r w:rsidR="00A51474" w:rsidRPr="007D77DC">
        <w:rPr>
          <w:rFonts w:ascii="FS Me" w:eastAsia="Times New Roman" w:hAnsi="FS Me" w:cs="Helvetica"/>
          <w:b/>
          <w:bCs/>
          <w:color w:val="333333"/>
          <w:lang w:eastAsia="en-GB"/>
        </w:rPr>
        <w:tab/>
      </w:r>
      <w:r w:rsidR="00A51474" w:rsidRPr="007D77DC">
        <w:rPr>
          <w:rFonts w:ascii="FS Me" w:eastAsia="Times New Roman" w:hAnsi="FS Me" w:cs="Helvetica"/>
          <w:b/>
          <w:bCs/>
          <w:color w:val="333333"/>
          <w:lang w:eastAsia="en-GB"/>
        </w:rPr>
        <w:tab/>
      </w:r>
      <w:r w:rsidR="00A51474" w:rsidRPr="007D77DC">
        <w:rPr>
          <w:rFonts w:ascii="FS Me" w:eastAsia="Times New Roman" w:hAnsi="FS Me" w:cs="Helvetica"/>
          <w:b/>
          <w:bCs/>
          <w:color w:val="333333"/>
          <w:lang w:eastAsia="en-GB"/>
        </w:rPr>
        <w:tab/>
      </w:r>
      <w:r w:rsidR="00A51474" w:rsidRPr="007D77DC">
        <w:rPr>
          <w:rFonts w:ascii="FS Me" w:eastAsia="Times New Roman" w:hAnsi="FS Me" w:cs="Helvetica"/>
          <w:b/>
          <w:bCs/>
          <w:color w:val="333333"/>
          <w:lang w:eastAsia="en-GB"/>
        </w:rPr>
        <w:tab/>
      </w:r>
      <w:r w:rsidR="00A51474" w:rsidRPr="007D77DC">
        <w:rPr>
          <w:rFonts w:ascii="FS Me" w:eastAsia="Times New Roman" w:hAnsi="FS Me" w:cs="Helvetica"/>
          <w:b/>
          <w:bCs/>
          <w:color w:val="333333"/>
          <w:lang w:eastAsia="en-GB"/>
        </w:rPr>
        <w:tab/>
      </w:r>
      <w:r w:rsidR="00A51474" w:rsidRPr="007D77DC">
        <w:rPr>
          <w:rFonts w:ascii="FS Me" w:eastAsia="Times New Roman" w:hAnsi="FS Me" w:cs="Helvetica"/>
          <w:b/>
          <w:bCs/>
          <w:color w:val="333333"/>
          <w:lang w:eastAsia="en-GB"/>
        </w:rPr>
        <w:tab/>
      </w:r>
      <w:r w:rsidR="00A51474" w:rsidRPr="007D77DC">
        <w:rPr>
          <w:rFonts w:ascii="FS Me" w:eastAsia="Times New Roman" w:hAnsi="FS Me" w:cs="Helvetica"/>
          <w:b/>
          <w:bCs/>
          <w:color w:val="333333"/>
          <w:lang w:eastAsia="en-GB"/>
        </w:rPr>
        <w:tab/>
      </w:r>
      <w:r w:rsidR="007D77DC">
        <w:rPr>
          <w:rFonts w:ascii="FS Me" w:eastAsia="Times New Roman" w:hAnsi="FS Me" w:cs="Helvetica"/>
          <w:b/>
          <w:bCs/>
          <w:color w:val="333333"/>
          <w:lang w:eastAsia="en-GB"/>
        </w:rPr>
        <w:tab/>
      </w:r>
      <w:r w:rsidR="00A51474" w:rsidRPr="007D77DC">
        <w:rPr>
          <w:rFonts w:ascii="FS Me" w:eastAsia="Times New Roman" w:hAnsi="FS Me" w:cs="Helvetica"/>
          <w:b/>
          <w:bCs/>
          <w:color w:val="333333"/>
          <w:lang w:eastAsia="en-GB"/>
        </w:rPr>
        <w:t>March 2021</w:t>
      </w:r>
    </w:p>
    <w:p w14:paraId="7F1D0BCF" w14:textId="4145BAFA" w:rsidR="00BA6FC3" w:rsidRPr="007D77DC" w:rsidRDefault="000B338F" w:rsidP="00A51474">
      <w:pPr>
        <w:shd w:val="clear" w:color="auto" w:fill="FFFFFF"/>
        <w:tabs>
          <w:tab w:val="right" w:pos="9026"/>
        </w:tabs>
        <w:spacing w:after="0" w:line="276" w:lineRule="auto"/>
        <w:rPr>
          <w:rFonts w:ascii="FS Me" w:eastAsia="Times New Roman" w:hAnsi="FS Me" w:cs="Helvetica"/>
          <w:b/>
          <w:bCs/>
          <w:color w:val="333333"/>
          <w:lang w:eastAsia="en-GB"/>
        </w:rPr>
      </w:pPr>
      <w:r w:rsidRPr="007D77DC">
        <w:rPr>
          <w:rFonts w:ascii="FS Me" w:eastAsia="Times New Roman" w:hAnsi="FS Me" w:cs="Helvetica"/>
          <w:b/>
          <w:bCs/>
          <w:color w:val="333333"/>
          <w:lang w:eastAsia="en-GB"/>
        </w:rPr>
        <w:t>1(a) - What are your views on the three objectives underpinning our approach to engagement on climate change?</w:t>
      </w:r>
      <w:r w:rsidR="009D77CC" w:rsidRPr="007D77DC">
        <w:rPr>
          <w:rFonts w:ascii="FS Me" w:eastAsia="Times New Roman" w:hAnsi="FS Me" w:cs="Helvetica"/>
          <w:b/>
          <w:bCs/>
          <w:color w:val="333333"/>
          <w:lang w:eastAsia="en-GB"/>
        </w:rPr>
        <w:tab/>
      </w:r>
    </w:p>
    <w:p w14:paraId="2351780F" w14:textId="24E077FD" w:rsidR="000E79E7" w:rsidRPr="007D77DC" w:rsidRDefault="000E79E7" w:rsidP="00A51474">
      <w:pPr>
        <w:shd w:val="clear" w:color="auto" w:fill="FFFFFF"/>
        <w:spacing w:after="0" w:line="276" w:lineRule="auto"/>
        <w:rPr>
          <w:rFonts w:ascii="FS Me" w:eastAsia="Times New Roman" w:hAnsi="FS Me" w:cs="Helvetica"/>
          <w:color w:val="333333"/>
          <w:lang w:eastAsia="en-GB"/>
        </w:rPr>
      </w:pPr>
      <w:r w:rsidRPr="007D77DC">
        <w:rPr>
          <w:rFonts w:ascii="FS Me" w:eastAsia="Times New Roman" w:hAnsi="FS Me" w:cs="Helvetica"/>
          <w:color w:val="333333"/>
          <w:lang w:eastAsia="en-GB"/>
        </w:rPr>
        <w:t xml:space="preserve">Age Scotland welcomes the opportunity to comment on the Draft Public Engagement Strategy for Climate Change. </w:t>
      </w:r>
      <w:r w:rsidR="00F04D17" w:rsidRPr="007D77DC">
        <w:rPr>
          <w:rFonts w:ascii="FS Me" w:eastAsia="Times New Roman" w:hAnsi="FS Me" w:cs="Helvetica"/>
          <w:color w:val="333333"/>
          <w:lang w:eastAsia="en-GB"/>
        </w:rPr>
        <w:t xml:space="preserve">We agree </w:t>
      </w:r>
      <w:r w:rsidR="00233053" w:rsidRPr="007D77DC">
        <w:rPr>
          <w:rFonts w:ascii="FS Me" w:eastAsia="Times New Roman" w:hAnsi="FS Me" w:cs="Helvetica"/>
          <w:color w:val="333333"/>
          <w:lang w:eastAsia="en-GB"/>
        </w:rPr>
        <w:t xml:space="preserve">the objectives of the engagement activity are sensible. </w:t>
      </w:r>
      <w:r w:rsidRPr="007D77DC">
        <w:rPr>
          <w:rFonts w:ascii="FS Me" w:eastAsia="Times New Roman" w:hAnsi="FS Me" w:cs="Helvetica"/>
          <w:color w:val="333333"/>
          <w:lang w:eastAsia="en-GB"/>
        </w:rPr>
        <w:t xml:space="preserve">An inclusive </w:t>
      </w:r>
      <w:r w:rsidR="00CD3957" w:rsidRPr="007D77DC">
        <w:rPr>
          <w:rFonts w:ascii="FS Me" w:eastAsia="Times New Roman" w:hAnsi="FS Me" w:cs="Helvetica"/>
          <w:color w:val="333333"/>
          <w:lang w:eastAsia="en-GB"/>
        </w:rPr>
        <w:t xml:space="preserve">and clear </w:t>
      </w:r>
      <w:r w:rsidRPr="007D77DC">
        <w:rPr>
          <w:rFonts w:ascii="FS Me" w:eastAsia="Times New Roman" w:hAnsi="FS Me" w:cs="Helvetica"/>
          <w:color w:val="333333"/>
          <w:lang w:eastAsia="en-GB"/>
        </w:rPr>
        <w:t xml:space="preserve">communications </w:t>
      </w:r>
      <w:r w:rsidR="00CD3957" w:rsidRPr="007D77DC">
        <w:rPr>
          <w:rFonts w:ascii="FS Me" w:eastAsia="Times New Roman" w:hAnsi="FS Me" w:cs="Helvetica"/>
          <w:color w:val="333333"/>
          <w:lang w:eastAsia="en-GB"/>
        </w:rPr>
        <w:t xml:space="preserve">strategy will be vital to ensure older people are aware of action being taken to tackle climate change and what they can do to help. </w:t>
      </w:r>
      <w:r w:rsidR="001361AC" w:rsidRPr="007D77DC">
        <w:rPr>
          <w:rFonts w:ascii="FS Me" w:eastAsia="Times New Roman" w:hAnsi="FS Me" w:cs="Helvetica"/>
          <w:color w:val="333333"/>
          <w:lang w:eastAsia="en-GB"/>
        </w:rPr>
        <w:t xml:space="preserve">Enabling older people’s participation in policy design </w:t>
      </w:r>
      <w:r w:rsidR="00F27ABA" w:rsidRPr="007D77DC">
        <w:rPr>
          <w:rFonts w:ascii="FS Me" w:eastAsia="Times New Roman" w:hAnsi="FS Me" w:cs="Helvetica"/>
          <w:color w:val="333333"/>
          <w:lang w:eastAsia="en-GB"/>
        </w:rPr>
        <w:t xml:space="preserve">on the issue </w:t>
      </w:r>
      <w:r w:rsidR="001361AC" w:rsidRPr="007D77DC">
        <w:rPr>
          <w:rFonts w:ascii="FS Me" w:eastAsia="Times New Roman" w:hAnsi="FS Me" w:cs="Helvetica"/>
          <w:color w:val="333333"/>
          <w:lang w:eastAsia="en-GB"/>
        </w:rPr>
        <w:t xml:space="preserve">will ensure no one is left behind in attempts to address the climate emergency. </w:t>
      </w:r>
      <w:r w:rsidR="001D3135" w:rsidRPr="007D77DC">
        <w:rPr>
          <w:rFonts w:ascii="FS Me" w:eastAsia="Times New Roman" w:hAnsi="FS Me" w:cs="Helvetica"/>
          <w:color w:val="333333"/>
          <w:lang w:eastAsia="en-GB"/>
        </w:rPr>
        <w:t xml:space="preserve">It is essential that older people are supported </w:t>
      </w:r>
      <w:r w:rsidR="00461D94" w:rsidRPr="007D77DC">
        <w:rPr>
          <w:rFonts w:ascii="FS Me" w:eastAsia="Times New Roman" w:hAnsi="FS Me" w:cs="Helvetica"/>
          <w:color w:val="333333"/>
          <w:lang w:eastAsia="en-GB"/>
        </w:rPr>
        <w:t xml:space="preserve">and empowered </w:t>
      </w:r>
      <w:r w:rsidR="001D3135" w:rsidRPr="007D77DC">
        <w:rPr>
          <w:rFonts w:ascii="FS Me" w:eastAsia="Times New Roman" w:hAnsi="FS Me" w:cs="Helvetica"/>
          <w:color w:val="333333"/>
          <w:lang w:eastAsia="en-GB"/>
        </w:rPr>
        <w:t xml:space="preserve">to </w:t>
      </w:r>
      <w:r w:rsidR="00D61DE1" w:rsidRPr="007D77DC">
        <w:rPr>
          <w:rFonts w:ascii="FS Me" w:eastAsia="Times New Roman" w:hAnsi="FS Me" w:cs="Helvetica"/>
          <w:color w:val="333333"/>
          <w:lang w:eastAsia="en-GB"/>
        </w:rPr>
        <w:t>act</w:t>
      </w:r>
      <w:r w:rsidR="001D3135" w:rsidRPr="007D77DC">
        <w:rPr>
          <w:rFonts w:ascii="FS Me" w:eastAsia="Times New Roman" w:hAnsi="FS Me" w:cs="Helvetica"/>
          <w:color w:val="333333"/>
          <w:lang w:eastAsia="en-GB"/>
        </w:rPr>
        <w:t xml:space="preserve"> on climate change within their daily lives and local communities. </w:t>
      </w:r>
    </w:p>
    <w:p w14:paraId="18063E1E" w14:textId="77777777" w:rsidR="00B83209" w:rsidRPr="007D77DC" w:rsidRDefault="00B83209" w:rsidP="00A51474">
      <w:pPr>
        <w:shd w:val="clear" w:color="auto" w:fill="FFFFFF"/>
        <w:spacing w:after="0" w:line="276" w:lineRule="auto"/>
        <w:rPr>
          <w:rFonts w:ascii="FS Me" w:eastAsia="Times New Roman" w:hAnsi="FS Me" w:cs="Helvetica"/>
          <w:color w:val="333333"/>
          <w:lang w:eastAsia="en-GB"/>
        </w:rPr>
      </w:pPr>
    </w:p>
    <w:p w14:paraId="5AB639FA" w14:textId="570CCF86" w:rsidR="003440EF" w:rsidRPr="007D77DC" w:rsidRDefault="003440EF" w:rsidP="00A51474">
      <w:pPr>
        <w:shd w:val="clear" w:color="auto" w:fill="FFFFFF"/>
        <w:spacing w:after="0" w:line="276" w:lineRule="auto"/>
        <w:rPr>
          <w:rFonts w:ascii="FS Me" w:eastAsia="Times New Roman" w:hAnsi="FS Me" w:cs="Helvetica"/>
          <w:b/>
          <w:bCs/>
          <w:color w:val="333333"/>
          <w:lang w:eastAsia="en-GB"/>
        </w:rPr>
      </w:pPr>
      <w:r w:rsidRPr="007D77DC">
        <w:rPr>
          <w:rFonts w:ascii="FS Me" w:eastAsia="Times New Roman" w:hAnsi="FS Me" w:cs="Helvetica"/>
          <w:b/>
          <w:bCs/>
          <w:color w:val="333333"/>
          <w:lang w:eastAsia="en-GB"/>
        </w:rPr>
        <w:t>2(a) - What are your views on our seven principles for public engagement set out in Box 1?</w:t>
      </w:r>
    </w:p>
    <w:p w14:paraId="37A7FE2A" w14:textId="2288BAF4" w:rsidR="00F648C3" w:rsidRPr="007D77DC" w:rsidRDefault="003D7BF7" w:rsidP="00A51474">
      <w:pPr>
        <w:shd w:val="clear" w:color="auto" w:fill="FFFFFF"/>
        <w:spacing w:after="0" w:line="276" w:lineRule="auto"/>
        <w:rPr>
          <w:rFonts w:ascii="FS Me" w:eastAsia="Times New Roman" w:hAnsi="FS Me" w:cs="Helvetica"/>
          <w:color w:val="333333"/>
          <w:lang w:eastAsia="en-GB"/>
        </w:rPr>
      </w:pPr>
      <w:r w:rsidRPr="007D77DC">
        <w:rPr>
          <w:rFonts w:ascii="FS Me" w:eastAsia="Times New Roman" w:hAnsi="FS Me" w:cs="Helvetica"/>
          <w:color w:val="333333"/>
          <w:lang w:eastAsia="en-GB"/>
        </w:rPr>
        <w:t xml:space="preserve">Age Scotland welcomes the </w:t>
      </w:r>
      <w:r w:rsidR="00EB6941" w:rsidRPr="007D77DC">
        <w:rPr>
          <w:rFonts w:ascii="FS Me" w:eastAsia="Times New Roman" w:hAnsi="FS Me" w:cs="Helvetica"/>
          <w:color w:val="333333"/>
          <w:lang w:eastAsia="en-GB"/>
        </w:rPr>
        <w:t xml:space="preserve">inclusive </w:t>
      </w:r>
      <w:r w:rsidR="00F648C3" w:rsidRPr="007D77DC">
        <w:rPr>
          <w:rFonts w:ascii="FS Me" w:eastAsia="Times New Roman" w:hAnsi="FS Me" w:cs="Helvetica"/>
          <w:color w:val="333333"/>
          <w:lang w:eastAsia="en-GB"/>
        </w:rPr>
        <w:t xml:space="preserve">principle </w:t>
      </w:r>
      <w:r w:rsidR="00EB6941" w:rsidRPr="007D77DC">
        <w:rPr>
          <w:rFonts w:ascii="FS Me" w:eastAsia="Times New Roman" w:hAnsi="FS Me" w:cs="Helvetica"/>
          <w:color w:val="333333"/>
          <w:lang w:eastAsia="en-GB"/>
        </w:rPr>
        <w:t>of the</w:t>
      </w:r>
      <w:r w:rsidR="00F648C3" w:rsidRPr="007D77DC">
        <w:rPr>
          <w:rFonts w:ascii="FS Me" w:eastAsia="Times New Roman" w:hAnsi="FS Me" w:cs="Helvetica"/>
          <w:color w:val="333333"/>
          <w:lang w:eastAsia="en-GB"/>
        </w:rPr>
        <w:t xml:space="preserve"> public engagement</w:t>
      </w:r>
      <w:r w:rsidR="00EB6941" w:rsidRPr="007D77DC">
        <w:rPr>
          <w:rFonts w:ascii="FS Me" w:eastAsia="Times New Roman" w:hAnsi="FS Me" w:cs="Helvetica"/>
          <w:color w:val="333333"/>
          <w:lang w:eastAsia="en-GB"/>
        </w:rPr>
        <w:t xml:space="preserve"> to be</w:t>
      </w:r>
      <w:r w:rsidR="00F648C3" w:rsidRPr="007D77DC">
        <w:rPr>
          <w:rFonts w:ascii="FS Me" w:eastAsia="Times New Roman" w:hAnsi="FS Me" w:cs="Helvetica"/>
          <w:color w:val="333333"/>
          <w:lang w:eastAsia="en-GB"/>
        </w:rPr>
        <w:t xml:space="preserve"> undertaken. </w:t>
      </w:r>
      <w:r w:rsidR="004255D9" w:rsidRPr="007D77DC">
        <w:rPr>
          <w:rFonts w:ascii="FS Me" w:eastAsia="Times New Roman" w:hAnsi="FS Me" w:cs="Helvetica"/>
          <w:color w:val="333333"/>
          <w:lang w:eastAsia="en-GB"/>
        </w:rPr>
        <w:t xml:space="preserve">Grassroots organisations and local community groups will be particularly important to target </w:t>
      </w:r>
      <w:r w:rsidR="00471BAA" w:rsidRPr="007D77DC">
        <w:rPr>
          <w:rFonts w:ascii="FS Me" w:eastAsia="Times New Roman" w:hAnsi="FS Me" w:cs="Helvetica"/>
          <w:color w:val="333333"/>
          <w:lang w:eastAsia="en-GB"/>
        </w:rPr>
        <w:t xml:space="preserve">and involve </w:t>
      </w:r>
      <w:r w:rsidR="004255D9" w:rsidRPr="007D77DC">
        <w:rPr>
          <w:rFonts w:ascii="FS Me" w:eastAsia="Times New Roman" w:hAnsi="FS Me" w:cs="Helvetica"/>
          <w:color w:val="333333"/>
          <w:lang w:eastAsia="en-GB"/>
        </w:rPr>
        <w:t>hard to reach groups</w:t>
      </w:r>
      <w:r w:rsidR="004B45CF" w:rsidRPr="007D77DC">
        <w:rPr>
          <w:rFonts w:ascii="FS Me" w:eastAsia="Times New Roman" w:hAnsi="FS Me" w:cs="Helvetica"/>
          <w:color w:val="333333"/>
          <w:lang w:eastAsia="en-GB"/>
        </w:rPr>
        <w:t xml:space="preserve"> within these communities</w:t>
      </w:r>
      <w:r w:rsidR="004255D9" w:rsidRPr="007D77DC">
        <w:rPr>
          <w:rFonts w:ascii="FS Me" w:eastAsia="Times New Roman" w:hAnsi="FS Me" w:cs="Helvetica"/>
          <w:color w:val="333333"/>
          <w:lang w:eastAsia="en-GB"/>
        </w:rPr>
        <w:t xml:space="preserve">. </w:t>
      </w:r>
    </w:p>
    <w:p w14:paraId="2770F4F5" w14:textId="77777777" w:rsidR="00116C5B" w:rsidRPr="007D77DC" w:rsidRDefault="00116C5B" w:rsidP="00A51474">
      <w:pPr>
        <w:shd w:val="clear" w:color="auto" w:fill="FFFFFF"/>
        <w:spacing w:after="0" w:line="276" w:lineRule="auto"/>
        <w:rPr>
          <w:rFonts w:ascii="FS Me" w:eastAsia="Times New Roman" w:hAnsi="FS Me" w:cs="Helvetica"/>
          <w:color w:val="333333"/>
          <w:lang w:eastAsia="en-GB"/>
        </w:rPr>
      </w:pPr>
    </w:p>
    <w:p w14:paraId="271B2E6C" w14:textId="50409908" w:rsidR="001B5433" w:rsidRPr="007D77DC" w:rsidRDefault="001B5433" w:rsidP="00A51474">
      <w:pPr>
        <w:shd w:val="clear" w:color="auto" w:fill="FFFFFF"/>
        <w:spacing w:after="0" w:line="276" w:lineRule="auto"/>
        <w:rPr>
          <w:rFonts w:ascii="FS Me" w:eastAsia="Times New Roman" w:hAnsi="FS Me" w:cs="Helvetica"/>
          <w:b/>
          <w:bCs/>
          <w:color w:val="333333"/>
          <w:lang w:eastAsia="en-GB"/>
        </w:rPr>
      </w:pPr>
      <w:r w:rsidRPr="007D77DC">
        <w:rPr>
          <w:rFonts w:ascii="FS Me" w:eastAsia="Times New Roman" w:hAnsi="FS Me" w:cs="Helvetica"/>
          <w:b/>
          <w:bCs/>
          <w:color w:val="333333"/>
          <w:lang w:eastAsia="en-GB"/>
        </w:rPr>
        <w:t>4. What are your views on the opportunities and challenges for public engagement in the Green Recovery?</w:t>
      </w:r>
    </w:p>
    <w:p w14:paraId="440D500A" w14:textId="280DFE25" w:rsidR="00D02F14" w:rsidRPr="007D77DC" w:rsidRDefault="00D26609" w:rsidP="00A51474">
      <w:pPr>
        <w:shd w:val="clear" w:color="auto" w:fill="FFFFFF"/>
        <w:spacing w:after="0" w:line="276" w:lineRule="auto"/>
        <w:rPr>
          <w:rFonts w:ascii="FS Me" w:eastAsia="Times New Roman" w:hAnsi="FS Me" w:cs="Helvetica"/>
          <w:color w:val="333333"/>
          <w:lang w:eastAsia="en-GB"/>
        </w:rPr>
      </w:pPr>
      <w:r w:rsidRPr="007D77DC">
        <w:rPr>
          <w:rFonts w:ascii="FS Me" w:eastAsia="Times New Roman" w:hAnsi="FS Me" w:cs="Helvetica"/>
          <w:color w:val="333333"/>
          <w:lang w:eastAsia="en-GB"/>
        </w:rPr>
        <w:t xml:space="preserve">There is currently a low level of engagement with energy efficiency measures, as many members of the public do not know about these or understand the changes required. </w:t>
      </w:r>
      <w:r w:rsidR="00EA68D2" w:rsidRPr="007D77DC">
        <w:rPr>
          <w:rFonts w:ascii="FS Me" w:eastAsia="Times New Roman" w:hAnsi="FS Me" w:cs="Helvetica"/>
          <w:color w:val="333333"/>
          <w:lang w:eastAsia="en-GB"/>
        </w:rPr>
        <w:t>55% of those surveyed in Age Scotland’s National Housing Survey Report 2020 were unaware of any of the Government schemes to assist with e</w:t>
      </w:r>
      <w:r w:rsidR="00427748" w:rsidRPr="007D77DC">
        <w:rPr>
          <w:rFonts w:ascii="FS Me" w:eastAsia="Times New Roman" w:hAnsi="FS Me" w:cs="Helvetica"/>
          <w:color w:val="333333"/>
          <w:lang w:eastAsia="en-GB"/>
        </w:rPr>
        <w:t xml:space="preserve">nergy </w:t>
      </w:r>
      <w:r w:rsidR="00EA68D2" w:rsidRPr="007D77DC">
        <w:rPr>
          <w:rFonts w:ascii="FS Me" w:eastAsia="Times New Roman" w:hAnsi="FS Me" w:cs="Helvetica"/>
          <w:color w:val="333333"/>
          <w:lang w:eastAsia="en-GB"/>
        </w:rPr>
        <w:t>efficiency measures</w:t>
      </w:r>
      <w:r w:rsidR="0035202F" w:rsidRPr="007D77DC">
        <w:rPr>
          <w:rFonts w:ascii="FS Me" w:eastAsia="Times New Roman" w:hAnsi="FS Me" w:cs="Helvetica"/>
          <w:color w:val="333333"/>
          <w:lang w:eastAsia="en-GB"/>
        </w:rPr>
        <w:t>.</w:t>
      </w:r>
      <w:r w:rsidR="00A52147" w:rsidRPr="007D77DC">
        <w:rPr>
          <w:rStyle w:val="FootnoteReference"/>
          <w:rFonts w:ascii="FS Me" w:eastAsia="Times New Roman" w:hAnsi="FS Me" w:cs="Helvetica"/>
          <w:color w:val="333333"/>
          <w:lang w:eastAsia="en-GB"/>
        </w:rPr>
        <w:footnoteReference w:id="2"/>
      </w:r>
      <w:r w:rsidR="00EA68D2" w:rsidRPr="007D77DC">
        <w:rPr>
          <w:rFonts w:ascii="FS Me" w:eastAsia="Times New Roman" w:hAnsi="FS Me" w:cs="Helvetica"/>
          <w:color w:val="333333"/>
          <w:lang w:eastAsia="en-GB"/>
        </w:rPr>
        <w:t xml:space="preserve"> </w:t>
      </w:r>
      <w:r w:rsidRPr="007D77DC">
        <w:rPr>
          <w:rFonts w:ascii="FS Me" w:eastAsia="Times New Roman" w:hAnsi="FS Me" w:cs="Helvetica"/>
          <w:color w:val="333333"/>
          <w:lang w:eastAsia="en-GB"/>
        </w:rPr>
        <w:t xml:space="preserve">We </w:t>
      </w:r>
      <w:r w:rsidR="00EA68D2" w:rsidRPr="007D77DC">
        <w:rPr>
          <w:rFonts w:ascii="FS Me" w:eastAsia="Times New Roman" w:hAnsi="FS Me" w:cs="Helvetica"/>
          <w:color w:val="333333"/>
          <w:lang w:eastAsia="en-GB"/>
        </w:rPr>
        <w:t xml:space="preserve">also </w:t>
      </w:r>
      <w:r w:rsidRPr="007D77DC">
        <w:rPr>
          <w:rFonts w:ascii="FS Me" w:eastAsia="Times New Roman" w:hAnsi="FS Me" w:cs="Helvetica"/>
          <w:color w:val="333333"/>
          <w:lang w:eastAsia="en-GB"/>
        </w:rPr>
        <w:t>know that many older people on low and fixed incomes struggle to afford their energy bills</w:t>
      </w:r>
      <w:r w:rsidR="009D5642" w:rsidRPr="007D77DC">
        <w:rPr>
          <w:rFonts w:ascii="FS Me" w:eastAsia="Times New Roman" w:hAnsi="FS Me" w:cs="Helvetica"/>
          <w:color w:val="333333"/>
          <w:lang w:eastAsia="en-GB"/>
        </w:rPr>
        <w:t xml:space="preserve">. </w:t>
      </w:r>
      <w:r w:rsidR="00897780" w:rsidRPr="007D77DC">
        <w:rPr>
          <w:rFonts w:ascii="FS Me" w:eastAsia="Times New Roman" w:hAnsi="FS Me" w:cs="Helvetica"/>
          <w:color w:val="333333"/>
          <w:lang w:eastAsia="en-GB"/>
        </w:rPr>
        <w:t xml:space="preserve">Indeed, </w:t>
      </w:r>
      <w:r w:rsidR="00D02F14" w:rsidRPr="007D77DC">
        <w:rPr>
          <w:rFonts w:ascii="FS Me" w:eastAsia="Times New Roman" w:hAnsi="FS Me" w:cs="Helvetica"/>
          <w:color w:val="333333"/>
          <w:lang w:eastAsia="en-GB"/>
        </w:rPr>
        <w:t>27% of older households are experiencing fuel poverty, compared to 17% of families</w:t>
      </w:r>
      <w:r w:rsidR="0035202F" w:rsidRPr="007D77DC">
        <w:rPr>
          <w:rFonts w:ascii="FS Me" w:eastAsia="Times New Roman" w:hAnsi="FS Me" w:cs="Helvetica"/>
          <w:color w:val="333333"/>
          <w:lang w:eastAsia="en-GB"/>
        </w:rPr>
        <w:t>.</w:t>
      </w:r>
      <w:r w:rsidR="00A267A4" w:rsidRPr="007D77DC">
        <w:rPr>
          <w:rStyle w:val="FootnoteReference"/>
          <w:rFonts w:ascii="FS Me" w:eastAsia="Times New Roman" w:hAnsi="FS Me" w:cs="Helvetica"/>
          <w:color w:val="333333"/>
          <w:lang w:eastAsia="en-GB"/>
        </w:rPr>
        <w:footnoteReference w:id="3"/>
      </w:r>
      <w:r w:rsidR="00A267A4" w:rsidRPr="007D77DC">
        <w:rPr>
          <w:rFonts w:ascii="FS Me" w:eastAsia="Times New Roman" w:hAnsi="FS Me" w:cs="Helvetica"/>
          <w:color w:val="333333"/>
          <w:lang w:eastAsia="en-GB"/>
        </w:rPr>
        <w:t xml:space="preserve"> Additionally, </w:t>
      </w:r>
      <w:r w:rsidR="00D02F14" w:rsidRPr="007D77DC">
        <w:rPr>
          <w:rFonts w:ascii="FS Me" w:eastAsia="Times New Roman" w:hAnsi="FS Me" w:cs="Helvetica"/>
          <w:color w:val="333333"/>
          <w:lang w:eastAsia="en-GB"/>
        </w:rPr>
        <w:t>37% of extreme fuel poor households are older households</w:t>
      </w:r>
      <w:r w:rsidR="0035202F" w:rsidRPr="007D77DC">
        <w:rPr>
          <w:rFonts w:ascii="FS Me" w:eastAsia="Times New Roman" w:hAnsi="FS Me" w:cs="Helvetica"/>
          <w:color w:val="333333"/>
          <w:lang w:eastAsia="en-GB"/>
        </w:rPr>
        <w:t>.</w:t>
      </w:r>
      <w:r w:rsidR="00A52147" w:rsidRPr="007D77DC">
        <w:rPr>
          <w:rStyle w:val="FootnoteReference"/>
          <w:rFonts w:ascii="FS Me" w:eastAsia="Times New Roman" w:hAnsi="FS Me" w:cs="Helvetica"/>
          <w:color w:val="333333"/>
          <w:lang w:eastAsia="en-GB"/>
        </w:rPr>
        <w:footnoteReference w:id="4"/>
      </w:r>
      <w:r w:rsidR="00D02F14" w:rsidRPr="007D77DC">
        <w:rPr>
          <w:rFonts w:ascii="FS Me" w:eastAsia="Times New Roman" w:hAnsi="FS Me" w:cs="Helvetica"/>
          <w:color w:val="333333"/>
          <w:lang w:eastAsia="en-GB"/>
        </w:rPr>
        <w:t xml:space="preserve"> </w:t>
      </w:r>
    </w:p>
    <w:p w14:paraId="458D3943" w14:textId="77777777" w:rsidR="00D02F14" w:rsidRPr="007D77DC" w:rsidRDefault="00D02F14" w:rsidP="00A51474">
      <w:pPr>
        <w:shd w:val="clear" w:color="auto" w:fill="FFFFFF"/>
        <w:spacing w:after="0" w:line="276" w:lineRule="auto"/>
        <w:rPr>
          <w:rFonts w:ascii="FS Me" w:eastAsia="Times New Roman" w:hAnsi="FS Me" w:cs="Helvetica"/>
          <w:color w:val="333333"/>
          <w:lang w:eastAsia="en-GB"/>
        </w:rPr>
      </w:pPr>
    </w:p>
    <w:p w14:paraId="74CB21E6" w14:textId="73BD3C78" w:rsidR="00D26609" w:rsidRPr="007D77DC" w:rsidRDefault="00D26609" w:rsidP="00A51474">
      <w:pPr>
        <w:shd w:val="clear" w:color="auto" w:fill="FFFFFF"/>
        <w:spacing w:after="0" w:line="276" w:lineRule="auto"/>
        <w:rPr>
          <w:rFonts w:ascii="FS Me" w:eastAsia="Times New Roman" w:hAnsi="FS Me" w:cs="Helvetica"/>
          <w:color w:val="333333"/>
          <w:lang w:eastAsia="en-GB"/>
        </w:rPr>
      </w:pPr>
      <w:r w:rsidRPr="007D77DC">
        <w:rPr>
          <w:rFonts w:ascii="FS Me" w:eastAsia="Times New Roman" w:hAnsi="FS Me" w:cs="Helvetica"/>
          <w:color w:val="333333"/>
          <w:lang w:eastAsia="en-GB"/>
        </w:rPr>
        <w:t>The Scottish Government must do more to make this policy area more accessible</w:t>
      </w:r>
      <w:r w:rsidR="00430B17" w:rsidRPr="007D77DC">
        <w:rPr>
          <w:rFonts w:ascii="FS Me" w:eastAsia="Times New Roman" w:hAnsi="FS Me" w:cs="Helvetica"/>
          <w:color w:val="333333"/>
          <w:lang w:eastAsia="en-GB"/>
        </w:rPr>
        <w:t xml:space="preserve"> and boost awareness of</w:t>
      </w:r>
      <w:r w:rsidR="009D5642" w:rsidRPr="007D77DC">
        <w:rPr>
          <w:rFonts w:ascii="FS Me" w:eastAsia="Times New Roman" w:hAnsi="FS Me" w:cs="Helvetica"/>
          <w:color w:val="333333"/>
          <w:lang w:eastAsia="en-GB"/>
        </w:rPr>
        <w:t xml:space="preserve"> the various</w:t>
      </w:r>
      <w:r w:rsidR="00430B17" w:rsidRPr="007D77DC">
        <w:rPr>
          <w:rFonts w:ascii="FS Me" w:eastAsia="Times New Roman" w:hAnsi="FS Me" w:cs="Helvetica"/>
          <w:color w:val="333333"/>
          <w:lang w:eastAsia="en-GB"/>
        </w:rPr>
        <w:t xml:space="preserve"> schemes and support available. </w:t>
      </w:r>
      <w:r w:rsidRPr="007D77DC">
        <w:rPr>
          <w:rFonts w:ascii="FS Me" w:eastAsia="Times New Roman" w:hAnsi="FS Me" w:cs="Helvetica"/>
          <w:color w:val="333333"/>
          <w:lang w:eastAsia="en-GB"/>
        </w:rPr>
        <w:t xml:space="preserve">The Scottish Government will also need to </w:t>
      </w:r>
      <w:r w:rsidR="00915B06" w:rsidRPr="007D77DC">
        <w:rPr>
          <w:rFonts w:ascii="FS Me" w:eastAsia="Times New Roman" w:hAnsi="FS Me" w:cs="Helvetica"/>
          <w:color w:val="333333"/>
          <w:lang w:eastAsia="en-GB"/>
        </w:rPr>
        <w:t xml:space="preserve">ensure they engage with </w:t>
      </w:r>
      <w:r w:rsidRPr="007D77DC">
        <w:rPr>
          <w:rFonts w:ascii="FS Me" w:eastAsia="Times New Roman" w:hAnsi="FS Me" w:cs="Helvetica"/>
          <w:color w:val="333333"/>
          <w:lang w:eastAsia="en-GB"/>
        </w:rPr>
        <w:t>older people</w:t>
      </w:r>
      <w:r w:rsidR="00915B06" w:rsidRPr="007D77DC">
        <w:rPr>
          <w:rFonts w:ascii="FS Me" w:eastAsia="Times New Roman" w:hAnsi="FS Me" w:cs="Helvetica"/>
          <w:color w:val="333333"/>
          <w:lang w:eastAsia="en-GB"/>
        </w:rPr>
        <w:t xml:space="preserve"> who live</w:t>
      </w:r>
      <w:r w:rsidRPr="007D77DC">
        <w:rPr>
          <w:rFonts w:ascii="FS Me" w:eastAsia="Times New Roman" w:hAnsi="FS Me" w:cs="Helvetica"/>
          <w:color w:val="333333"/>
          <w:lang w:eastAsia="en-GB"/>
        </w:rPr>
        <w:t xml:space="preserve"> in remote and rural area</w:t>
      </w:r>
      <w:r w:rsidR="00AA1BFE" w:rsidRPr="007D77DC">
        <w:rPr>
          <w:rFonts w:ascii="FS Me" w:eastAsia="Times New Roman" w:hAnsi="FS Me" w:cs="Helvetica"/>
          <w:color w:val="333333"/>
          <w:lang w:eastAsia="en-GB"/>
        </w:rPr>
        <w:t>s</w:t>
      </w:r>
      <w:r w:rsidRPr="007D77DC">
        <w:rPr>
          <w:rFonts w:ascii="FS Me" w:eastAsia="Times New Roman" w:hAnsi="FS Me" w:cs="Helvetica"/>
          <w:color w:val="333333"/>
          <w:lang w:eastAsia="en-GB"/>
        </w:rPr>
        <w:t xml:space="preserve">, </w:t>
      </w:r>
      <w:r w:rsidRPr="007D77DC">
        <w:rPr>
          <w:rFonts w:ascii="FS Me" w:eastAsia="Times New Roman" w:hAnsi="FS Me" w:cs="Helvetica"/>
          <w:color w:val="333333"/>
          <w:lang w:eastAsia="en-GB"/>
        </w:rPr>
        <w:lastRenderedPageBreak/>
        <w:t xml:space="preserve">who are </w:t>
      </w:r>
      <w:r w:rsidR="006E714C" w:rsidRPr="007D77DC">
        <w:rPr>
          <w:rFonts w:ascii="FS Me" w:eastAsia="Times New Roman" w:hAnsi="FS Me" w:cs="Helvetica"/>
          <w:color w:val="333333"/>
          <w:lang w:eastAsia="en-GB"/>
        </w:rPr>
        <w:t>more likely to be living in fuel poverty</w:t>
      </w:r>
      <w:r w:rsidR="0035202F" w:rsidRPr="007D77DC">
        <w:rPr>
          <w:rFonts w:ascii="FS Me" w:eastAsia="Times New Roman" w:hAnsi="FS Me" w:cs="Helvetica"/>
          <w:color w:val="333333"/>
          <w:lang w:eastAsia="en-GB"/>
        </w:rPr>
        <w:t>.</w:t>
      </w:r>
      <w:r w:rsidR="00A52147" w:rsidRPr="007D77DC">
        <w:rPr>
          <w:rStyle w:val="FootnoteReference"/>
          <w:rFonts w:ascii="FS Me" w:eastAsia="Times New Roman" w:hAnsi="FS Me" w:cs="Helvetica"/>
          <w:color w:val="333333"/>
          <w:lang w:eastAsia="en-GB"/>
        </w:rPr>
        <w:footnoteReference w:id="5"/>
      </w:r>
      <w:r w:rsidR="00125CF1" w:rsidRPr="007D77DC">
        <w:rPr>
          <w:rFonts w:ascii="FS Me" w:eastAsia="Times New Roman" w:hAnsi="FS Me" w:cs="Helvetica"/>
          <w:color w:val="333333"/>
          <w:lang w:eastAsia="en-GB"/>
        </w:rPr>
        <w:t xml:space="preserve"> There is a</w:t>
      </w:r>
      <w:r w:rsidR="00811E8C" w:rsidRPr="007D77DC">
        <w:rPr>
          <w:rFonts w:ascii="FS Me" w:eastAsia="Times New Roman" w:hAnsi="FS Me" w:cs="Helvetica"/>
          <w:color w:val="333333"/>
          <w:lang w:eastAsia="en-GB"/>
        </w:rPr>
        <w:t xml:space="preserve"> clear opportunity to boost engagement with this group </w:t>
      </w:r>
      <w:r w:rsidR="009D5642" w:rsidRPr="007D77DC">
        <w:rPr>
          <w:rFonts w:ascii="FS Me" w:eastAsia="Times New Roman" w:hAnsi="FS Me" w:cs="Helvetica"/>
          <w:color w:val="333333"/>
          <w:lang w:eastAsia="en-GB"/>
        </w:rPr>
        <w:t>and lead to positive outcomes</w:t>
      </w:r>
      <w:r w:rsidR="00811E8C" w:rsidRPr="007D77DC">
        <w:rPr>
          <w:rFonts w:ascii="FS Me" w:eastAsia="Times New Roman" w:hAnsi="FS Me" w:cs="Helvetica"/>
          <w:color w:val="333333"/>
          <w:lang w:eastAsia="en-GB"/>
        </w:rPr>
        <w:t>.</w:t>
      </w:r>
      <w:r w:rsidR="00125CF1" w:rsidRPr="007D77DC">
        <w:rPr>
          <w:rFonts w:ascii="FS Me" w:eastAsia="Times New Roman" w:hAnsi="FS Me" w:cs="Helvetica"/>
          <w:color w:val="333333"/>
          <w:lang w:eastAsia="en-GB"/>
        </w:rPr>
        <w:t xml:space="preserve"> </w:t>
      </w:r>
    </w:p>
    <w:p w14:paraId="2B2247B4" w14:textId="77777777" w:rsidR="00D26609" w:rsidRPr="007D77DC" w:rsidRDefault="00D26609" w:rsidP="00A51474">
      <w:pPr>
        <w:shd w:val="clear" w:color="auto" w:fill="FFFFFF"/>
        <w:spacing w:after="0" w:line="276" w:lineRule="auto"/>
        <w:rPr>
          <w:rFonts w:ascii="FS Me" w:eastAsia="Times New Roman" w:hAnsi="FS Me" w:cs="Helvetica"/>
          <w:color w:val="333333"/>
          <w:lang w:eastAsia="en-GB"/>
        </w:rPr>
      </w:pPr>
    </w:p>
    <w:p w14:paraId="3ED1EB2C" w14:textId="7DBD1F1D" w:rsidR="00125CF1" w:rsidRPr="007D77DC" w:rsidRDefault="00125CF1" w:rsidP="00A51474">
      <w:pPr>
        <w:shd w:val="clear" w:color="auto" w:fill="FFFFFF"/>
        <w:spacing w:after="0" w:line="276" w:lineRule="auto"/>
        <w:rPr>
          <w:rFonts w:ascii="FS Me" w:eastAsia="Times New Roman" w:hAnsi="FS Me" w:cs="Helvetica"/>
          <w:color w:val="333333"/>
          <w:lang w:eastAsia="en-GB"/>
        </w:rPr>
      </w:pPr>
      <w:r w:rsidRPr="007D77DC">
        <w:rPr>
          <w:rFonts w:ascii="FS Me" w:eastAsia="Times New Roman" w:hAnsi="FS Me" w:cs="Helvetica"/>
          <w:color w:val="333333"/>
          <w:lang w:eastAsia="en-GB"/>
        </w:rPr>
        <w:t>By engaging with whole communities</w:t>
      </w:r>
      <w:r w:rsidR="00533043" w:rsidRPr="007D77DC">
        <w:rPr>
          <w:rFonts w:ascii="FS Me" w:eastAsia="Times New Roman" w:hAnsi="FS Me" w:cs="Helvetica"/>
          <w:color w:val="333333"/>
          <w:lang w:eastAsia="en-GB"/>
        </w:rPr>
        <w:t xml:space="preserve"> on </w:t>
      </w:r>
      <w:r w:rsidR="002E0734" w:rsidRPr="007D77DC">
        <w:rPr>
          <w:rFonts w:ascii="FS Me" w:eastAsia="Times New Roman" w:hAnsi="FS Me" w:cs="Helvetica"/>
          <w:color w:val="333333"/>
          <w:lang w:eastAsia="en-GB"/>
        </w:rPr>
        <w:t>tackling climate change, the Scottish Government</w:t>
      </w:r>
      <w:r w:rsidR="00F04124" w:rsidRPr="007D77DC">
        <w:rPr>
          <w:rFonts w:ascii="FS Me" w:eastAsia="Times New Roman" w:hAnsi="FS Me" w:cs="Helvetica"/>
          <w:color w:val="333333"/>
          <w:lang w:eastAsia="en-GB"/>
        </w:rPr>
        <w:t xml:space="preserve"> also</w:t>
      </w:r>
      <w:r w:rsidR="002E0734" w:rsidRPr="007D77DC">
        <w:rPr>
          <w:rFonts w:ascii="FS Me" w:eastAsia="Times New Roman" w:hAnsi="FS Me" w:cs="Helvetica"/>
          <w:color w:val="333333"/>
          <w:lang w:eastAsia="en-GB"/>
        </w:rPr>
        <w:t xml:space="preserve"> has the </w:t>
      </w:r>
      <w:r w:rsidR="00B12282" w:rsidRPr="007D77DC">
        <w:rPr>
          <w:rFonts w:ascii="FS Me" w:eastAsia="Times New Roman" w:hAnsi="FS Me" w:cs="Helvetica"/>
          <w:color w:val="333333"/>
          <w:lang w:eastAsia="en-GB"/>
        </w:rPr>
        <w:t xml:space="preserve">chance </w:t>
      </w:r>
      <w:r w:rsidR="002E0734" w:rsidRPr="007D77DC">
        <w:rPr>
          <w:rFonts w:ascii="FS Me" w:eastAsia="Times New Roman" w:hAnsi="FS Me" w:cs="Helvetica"/>
          <w:color w:val="333333"/>
          <w:lang w:eastAsia="en-GB"/>
        </w:rPr>
        <w:t xml:space="preserve">to </w:t>
      </w:r>
      <w:r w:rsidR="00E01C04" w:rsidRPr="007D77DC">
        <w:rPr>
          <w:rFonts w:ascii="FS Me" w:eastAsia="Times New Roman" w:hAnsi="FS Me" w:cs="Helvetica"/>
          <w:color w:val="333333"/>
          <w:lang w:eastAsia="en-GB"/>
        </w:rPr>
        <w:t xml:space="preserve">encourage </w:t>
      </w:r>
      <w:r w:rsidR="002E0734" w:rsidRPr="007D77DC">
        <w:rPr>
          <w:rFonts w:ascii="FS Me" w:eastAsia="Times New Roman" w:hAnsi="FS Me" w:cs="Helvetica"/>
          <w:color w:val="333333"/>
          <w:lang w:eastAsia="en-GB"/>
        </w:rPr>
        <w:t>intergenerational working.</w:t>
      </w:r>
      <w:r w:rsidR="000B0726" w:rsidRPr="007D77DC">
        <w:rPr>
          <w:rFonts w:ascii="FS Me" w:eastAsia="Times New Roman" w:hAnsi="FS Me" w:cs="Helvetica"/>
          <w:color w:val="333333"/>
          <w:lang w:eastAsia="en-GB"/>
        </w:rPr>
        <w:t xml:space="preserve"> Intergenerational </w:t>
      </w:r>
      <w:r w:rsidR="004E2B05" w:rsidRPr="007D77DC">
        <w:rPr>
          <w:rFonts w:ascii="FS Me" w:eastAsia="Times New Roman" w:hAnsi="FS Me" w:cs="Helvetica"/>
          <w:color w:val="333333"/>
          <w:lang w:eastAsia="en-GB"/>
        </w:rPr>
        <w:t>approaches</w:t>
      </w:r>
      <w:r w:rsidR="000B0726" w:rsidRPr="007D77DC">
        <w:rPr>
          <w:rFonts w:ascii="FS Me" w:eastAsia="Times New Roman" w:hAnsi="FS Me" w:cs="Helvetica"/>
          <w:color w:val="333333"/>
          <w:lang w:eastAsia="en-GB"/>
        </w:rPr>
        <w:t xml:space="preserve"> can</w:t>
      </w:r>
      <w:r w:rsidR="0002786E" w:rsidRPr="007D77DC">
        <w:rPr>
          <w:rFonts w:ascii="FS Me" w:eastAsia="Times New Roman" w:hAnsi="FS Me" w:cs="Helvetica"/>
          <w:color w:val="333333"/>
          <w:lang w:eastAsia="en-GB"/>
        </w:rPr>
        <w:t xml:space="preserve"> </w:t>
      </w:r>
      <w:r w:rsidR="00E36813" w:rsidRPr="007D77DC">
        <w:rPr>
          <w:rFonts w:ascii="FS Me" w:eastAsia="Times New Roman" w:hAnsi="FS Me" w:cs="Helvetica"/>
          <w:color w:val="333333"/>
          <w:lang w:eastAsia="en-GB"/>
        </w:rPr>
        <w:t>reduce negative attitudes towards older and younger people</w:t>
      </w:r>
      <w:r w:rsidR="002241C0" w:rsidRPr="007D77DC">
        <w:rPr>
          <w:rFonts w:ascii="FS Me" w:eastAsia="Times New Roman" w:hAnsi="FS Me" w:cs="Helvetica"/>
          <w:color w:val="333333"/>
          <w:lang w:eastAsia="en-GB"/>
        </w:rPr>
        <w:t xml:space="preserve"> and </w:t>
      </w:r>
      <w:r w:rsidR="00337729" w:rsidRPr="007D77DC">
        <w:rPr>
          <w:rFonts w:ascii="FS Me" w:eastAsia="Times New Roman" w:hAnsi="FS Me" w:cs="Helvetica"/>
          <w:color w:val="333333"/>
          <w:lang w:eastAsia="en-GB"/>
        </w:rPr>
        <w:t>help</w:t>
      </w:r>
      <w:r w:rsidR="002241C0" w:rsidRPr="007D77DC">
        <w:rPr>
          <w:rFonts w:ascii="FS Me" w:eastAsia="Times New Roman" w:hAnsi="FS Me" w:cs="Helvetica"/>
          <w:color w:val="333333"/>
          <w:lang w:eastAsia="en-GB"/>
        </w:rPr>
        <w:t xml:space="preserve"> people of all ages feel more engaged in contributing to their communities.</w:t>
      </w:r>
      <w:r w:rsidR="002E0734" w:rsidRPr="007D77DC">
        <w:rPr>
          <w:rFonts w:ascii="FS Me" w:eastAsia="Times New Roman" w:hAnsi="FS Me" w:cs="Helvetica"/>
          <w:color w:val="333333"/>
          <w:lang w:eastAsia="en-GB"/>
        </w:rPr>
        <w:t xml:space="preserve"> </w:t>
      </w:r>
    </w:p>
    <w:p w14:paraId="7492387C" w14:textId="4E4D1A2F" w:rsidR="00125CF1" w:rsidRPr="007D77DC" w:rsidRDefault="00125CF1" w:rsidP="00A51474">
      <w:pPr>
        <w:shd w:val="clear" w:color="auto" w:fill="FFFFFF"/>
        <w:spacing w:after="0" w:line="276" w:lineRule="auto"/>
        <w:rPr>
          <w:rFonts w:ascii="FS Me" w:eastAsia="Times New Roman" w:hAnsi="FS Me" w:cs="Helvetica"/>
          <w:color w:val="333333"/>
          <w:lang w:eastAsia="en-GB"/>
        </w:rPr>
      </w:pPr>
    </w:p>
    <w:p w14:paraId="57E2E28A" w14:textId="11DA807D" w:rsidR="001B5433" w:rsidRPr="007D77DC" w:rsidRDefault="001B5433" w:rsidP="00A51474">
      <w:pPr>
        <w:shd w:val="clear" w:color="auto" w:fill="FFFFFF"/>
        <w:spacing w:after="0" w:line="276" w:lineRule="auto"/>
        <w:rPr>
          <w:rFonts w:ascii="FS Me" w:eastAsia="Times New Roman" w:hAnsi="FS Me" w:cs="Helvetica"/>
          <w:b/>
          <w:bCs/>
          <w:color w:val="333333"/>
          <w:lang w:eastAsia="en-GB"/>
        </w:rPr>
      </w:pPr>
      <w:r w:rsidRPr="007D77DC">
        <w:rPr>
          <w:rFonts w:ascii="FS Me" w:eastAsia="Times New Roman" w:hAnsi="FS Me" w:cs="Helvetica"/>
          <w:b/>
          <w:bCs/>
          <w:color w:val="333333"/>
          <w:lang w:eastAsia="en-GB"/>
        </w:rPr>
        <w:t>5. What are your views on our approach to communicating climate change policy?</w:t>
      </w:r>
    </w:p>
    <w:p w14:paraId="750AE5F2" w14:textId="06DD7E42" w:rsidR="009C6B9E" w:rsidRPr="007D77DC" w:rsidRDefault="004255D9" w:rsidP="00A51474">
      <w:pPr>
        <w:spacing w:after="0"/>
        <w:rPr>
          <w:rFonts w:ascii="FS Me" w:eastAsia="Times New Roman" w:hAnsi="FS Me" w:cs="Helvetica"/>
          <w:color w:val="333333"/>
          <w:lang w:eastAsia="en-GB"/>
        </w:rPr>
      </w:pPr>
      <w:r w:rsidRPr="007D77DC">
        <w:rPr>
          <w:rFonts w:ascii="FS Me" w:eastAsia="Times New Roman" w:hAnsi="FS Me" w:cs="Helvetica"/>
          <w:color w:val="333333"/>
          <w:lang w:eastAsia="en-GB"/>
        </w:rPr>
        <w:t xml:space="preserve">Age Scotland welcomes the </w:t>
      </w:r>
      <w:r w:rsidR="009D5642" w:rsidRPr="007D77DC">
        <w:rPr>
          <w:rFonts w:ascii="FS Me" w:eastAsia="Times New Roman" w:hAnsi="FS Me" w:cs="Helvetica"/>
          <w:color w:val="333333"/>
          <w:lang w:eastAsia="en-GB"/>
        </w:rPr>
        <w:t xml:space="preserve">Scottish </w:t>
      </w:r>
      <w:r w:rsidRPr="007D77DC">
        <w:rPr>
          <w:rFonts w:ascii="FS Me" w:eastAsia="Times New Roman" w:hAnsi="FS Me" w:cs="Helvetica"/>
          <w:color w:val="333333"/>
          <w:lang w:eastAsia="en-GB"/>
        </w:rPr>
        <w:t>Government’s commitment to inclusive communication</w:t>
      </w:r>
      <w:r w:rsidR="00C9205D" w:rsidRPr="007D77DC">
        <w:rPr>
          <w:rFonts w:ascii="FS Me" w:eastAsia="Times New Roman" w:hAnsi="FS Me" w:cs="Helvetica"/>
          <w:color w:val="333333"/>
          <w:lang w:eastAsia="en-GB"/>
        </w:rPr>
        <w:t>. It</w:t>
      </w:r>
      <w:r w:rsidRPr="007D77DC">
        <w:rPr>
          <w:rFonts w:ascii="FS Me" w:eastAsia="Times New Roman" w:hAnsi="FS Me" w:cs="Helvetica"/>
          <w:color w:val="333333"/>
          <w:lang w:eastAsia="en-GB"/>
        </w:rPr>
        <w:t xml:space="preserve"> is essential that communication </w:t>
      </w:r>
      <w:r w:rsidR="00C9205D" w:rsidRPr="007D77DC">
        <w:rPr>
          <w:rFonts w:ascii="FS Me" w:eastAsia="Times New Roman" w:hAnsi="FS Me" w:cs="Helvetica"/>
          <w:color w:val="333333"/>
          <w:lang w:eastAsia="en-GB"/>
        </w:rPr>
        <w:t xml:space="preserve">around the climate emergency </w:t>
      </w:r>
      <w:r w:rsidRPr="007D77DC">
        <w:rPr>
          <w:rFonts w:ascii="FS Me" w:eastAsia="Times New Roman" w:hAnsi="FS Me" w:cs="Helvetica"/>
          <w:color w:val="333333"/>
          <w:lang w:eastAsia="en-GB"/>
        </w:rPr>
        <w:t xml:space="preserve">does not take place solely via digital means. </w:t>
      </w:r>
      <w:r w:rsidR="00560935" w:rsidRPr="007D77DC">
        <w:rPr>
          <w:rFonts w:ascii="FS Me" w:eastAsia="Times New Roman" w:hAnsi="FS Me" w:cs="Helvetica"/>
          <w:color w:val="333333"/>
          <w:lang w:eastAsia="en-GB"/>
        </w:rPr>
        <w:t>While 66% of over</w:t>
      </w:r>
      <w:r w:rsidR="001A20C3" w:rsidRPr="007D77DC">
        <w:rPr>
          <w:rFonts w:ascii="FS Me" w:eastAsia="Times New Roman" w:hAnsi="FS Me" w:cs="Helvetica"/>
          <w:color w:val="333333"/>
          <w:lang w:eastAsia="en-GB"/>
        </w:rPr>
        <w:t xml:space="preserve"> </w:t>
      </w:r>
      <w:r w:rsidR="00560935" w:rsidRPr="007D77DC">
        <w:rPr>
          <w:rFonts w:ascii="FS Me" w:eastAsia="Times New Roman" w:hAnsi="FS Me" w:cs="Helvetica"/>
          <w:color w:val="333333"/>
          <w:lang w:eastAsia="en-GB"/>
        </w:rPr>
        <w:t>60s do have access to the internet, there is still</w:t>
      </w:r>
      <w:r w:rsidR="007A458A" w:rsidRPr="007D77DC">
        <w:rPr>
          <w:rFonts w:ascii="FS Me" w:eastAsia="Times New Roman" w:hAnsi="FS Me" w:cs="Helvetica"/>
          <w:color w:val="333333"/>
          <w:lang w:eastAsia="en-GB"/>
        </w:rPr>
        <w:t xml:space="preserve"> a</w:t>
      </w:r>
      <w:r w:rsidR="00560935" w:rsidRPr="007D77DC">
        <w:rPr>
          <w:rFonts w:ascii="FS Me" w:eastAsia="Times New Roman" w:hAnsi="FS Me" w:cs="Helvetica"/>
          <w:color w:val="333333"/>
          <w:lang w:eastAsia="en-GB"/>
        </w:rPr>
        <w:t xml:space="preserve"> </w:t>
      </w:r>
      <w:r w:rsidR="007A458A" w:rsidRPr="007D77DC">
        <w:rPr>
          <w:rFonts w:ascii="FS Me" w:eastAsia="Times New Roman" w:hAnsi="FS Me" w:cs="Helvetica"/>
          <w:color w:val="333333"/>
          <w:lang w:eastAsia="en-GB"/>
        </w:rPr>
        <w:t>significant number of older people</w:t>
      </w:r>
      <w:r w:rsidR="00560935" w:rsidRPr="007D77DC">
        <w:rPr>
          <w:rFonts w:ascii="FS Me" w:eastAsia="Times New Roman" w:hAnsi="FS Me" w:cs="Helvetica"/>
          <w:color w:val="333333"/>
          <w:lang w:eastAsia="en-GB"/>
        </w:rPr>
        <w:t xml:space="preserve"> who </w:t>
      </w:r>
      <w:r w:rsidR="00A74AF7" w:rsidRPr="007D77DC">
        <w:rPr>
          <w:rFonts w:ascii="FS Me" w:eastAsia="Times New Roman" w:hAnsi="FS Me" w:cs="Helvetica"/>
          <w:color w:val="333333"/>
          <w:lang w:eastAsia="en-GB"/>
        </w:rPr>
        <w:t>are not online</w:t>
      </w:r>
      <w:r w:rsidR="00560935" w:rsidRPr="007D77DC">
        <w:rPr>
          <w:rFonts w:ascii="FS Me" w:eastAsia="Times New Roman" w:hAnsi="FS Me" w:cs="Helvetica"/>
          <w:color w:val="333333"/>
          <w:lang w:eastAsia="en-GB"/>
        </w:rPr>
        <w:t xml:space="preserve"> – whether by choice or due to barriers in accessibility or affordability.</w:t>
      </w:r>
      <w:r w:rsidR="007E53CC" w:rsidRPr="007D77DC">
        <w:rPr>
          <w:rStyle w:val="FootnoteReference"/>
          <w:rFonts w:ascii="FS Me" w:eastAsia="Times New Roman" w:hAnsi="FS Me" w:cs="Helvetica"/>
          <w:color w:val="333333"/>
          <w:lang w:eastAsia="en-GB"/>
        </w:rPr>
        <w:footnoteReference w:id="6"/>
      </w:r>
      <w:r w:rsidR="00560935" w:rsidRPr="007D77DC">
        <w:rPr>
          <w:rFonts w:ascii="FS Me" w:eastAsia="Times New Roman" w:hAnsi="FS Me" w:cs="Helvetica"/>
          <w:color w:val="333333"/>
          <w:lang w:eastAsia="en-GB"/>
        </w:rPr>
        <w:t xml:space="preserve"> </w:t>
      </w:r>
      <w:r w:rsidR="003A4668" w:rsidRPr="007D77DC">
        <w:rPr>
          <w:rFonts w:ascii="FS Me" w:eastAsia="Times New Roman" w:hAnsi="FS Me" w:cs="Helvetica"/>
          <w:color w:val="333333"/>
          <w:lang w:eastAsia="en-GB"/>
        </w:rPr>
        <w:t xml:space="preserve">A </w:t>
      </w:r>
      <w:r w:rsidR="00C16D01" w:rsidRPr="007D77DC">
        <w:rPr>
          <w:rFonts w:ascii="FS Me" w:eastAsia="Times New Roman" w:hAnsi="FS Me" w:cs="Helvetica"/>
          <w:color w:val="333333"/>
          <w:lang w:eastAsia="en-GB"/>
        </w:rPr>
        <w:t xml:space="preserve">communications strategy which includes </w:t>
      </w:r>
      <w:r w:rsidR="0004018A" w:rsidRPr="007D77DC">
        <w:rPr>
          <w:rFonts w:ascii="FS Me" w:eastAsia="Times New Roman" w:hAnsi="FS Me" w:cs="Helvetica"/>
          <w:color w:val="333333"/>
          <w:lang w:eastAsia="en-GB"/>
        </w:rPr>
        <w:t>print</w:t>
      </w:r>
      <w:r w:rsidR="00C16D01" w:rsidRPr="007D77DC">
        <w:rPr>
          <w:rFonts w:ascii="FS Me" w:eastAsia="Times New Roman" w:hAnsi="FS Me" w:cs="Helvetica"/>
          <w:color w:val="333333"/>
          <w:lang w:eastAsia="en-GB"/>
        </w:rPr>
        <w:t xml:space="preserve"> media</w:t>
      </w:r>
      <w:r w:rsidR="0004018A" w:rsidRPr="007D77DC">
        <w:rPr>
          <w:rFonts w:ascii="FS Me" w:eastAsia="Times New Roman" w:hAnsi="FS Me" w:cs="Helvetica"/>
          <w:color w:val="333333"/>
          <w:lang w:eastAsia="en-GB"/>
        </w:rPr>
        <w:t xml:space="preserve">, </w:t>
      </w:r>
      <w:r w:rsidR="00C16D01" w:rsidRPr="007D77DC">
        <w:rPr>
          <w:rFonts w:ascii="FS Me" w:eastAsia="Times New Roman" w:hAnsi="FS Me" w:cs="Helvetica"/>
          <w:color w:val="333333"/>
          <w:lang w:eastAsia="en-GB"/>
        </w:rPr>
        <w:t>television</w:t>
      </w:r>
      <w:r w:rsidR="0004018A" w:rsidRPr="007D77DC">
        <w:rPr>
          <w:rFonts w:ascii="FS Me" w:eastAsia="Times New Roman" w:hAnsi="FS Me" w:cs="Helvetica"/>
          <w:color w:val="333333"/>
          <w:lang w:eastAsia="en-GB"/>
        </w:rPr>
        <w:t>,</w:t>
      </w:r>
      <w:r w:rsidR="00C16D01" w:rsidRPr="007D77DC">
        <w:rPr>
          <w:rFonts w:ascii="FS Me" w:eastAsia="Times New Roman" w:hAnsi="FS Me" w:cs="Helvetica"/>
          <w:color w:val="333333"/>
          <w:lang w:eastAsia="en-GB"/>
        </w:rPr>
        <w:t xml:space="preserve"> and radio</w:t>
      </w:r>
      <w:r w:rsidR="000371BE" w:rsidRPr="007D77DC">
        <w:rPr>
          <w:rFonts w:ascii="FS Me" w:eastAsia="Times New Roman" w:hAnsi="FS Me" w:cs="Helvetica"/>
          <w:color w:val="333333"/>
          <w:lang w:eastAsia="en-GB"/>
        </w:rPr>
        <w:t>, as well as other alternative methods such as braille, easy read, and various translations</w:t>
      </w:r>
      <w:r w:rsidR="00C16D01" w:rsidRPr="007D77DC">
        <w:rPr>
          <w:rFonts w:ascii="FS Me" w:eastAsia="Times New Roman" w:hAnsi="FS Me" w:cs="Helvetica"/>
          <w:color w:val="333333"/>
          <w:lang w:eastAsia="en-GB"/>
        </w:rPr>
        <w:t xml:space="preserve"> is essential to ensure awareness among this group</w:t>
      </w:r>
      <w:r w:rsidR="004000B4" w:rsidRPr="007D77DC">
        <w:rPr>
          <w:rFonts w:ascii="FS Me" w:eastAsia="Times New Roman" w:hAnsi="FS Me" w:cs="Helvetica"/>
          <w:color w:val="333333"/>
          <w:lang w:eastAsia="en-GB"/>
        </w:rPr>
        <w:t xml:space="preserve"> of </w:t>
      </w:r>
      <w:r w:rsidR="009D5642" w:rsidRPr="007D77DC">
        <w:rPr>
          <w:rFonts w:ascii="FS Me" w:eastAsia="Times New Roman" w:hAnsi="FS Me" w:cs="Helvetica"/>
          <w:color w:val="333333"/>
          <w:lang w:eastAsia="en-GB"/>
        </w:rPr>
        <w:t xml:space="preserve">Scottish </w:t>
      </w:r>
      <w:r w:rsidR="004000B4" w:rsidRPr="007D77DC">
        <w:rPr>
          <w:rFonts w:ascii="FS Me" w:eastAsia="Times New Roman" w:hAnsi="FS Me" w:cs="Helvetica"/>
          <w:color w:val="333333"/>
          <w:lang w:eastAsia="en-GB"/>
        </w:rPr>
        <w:t>Government policy and action</w:t>
      </w:r>
      <w:r w:rsidR="004B45CF" w:rsidRPr="007D77DC">
        <w:rPr>
          <w:rFonts w:ascii="FS Me" w:eastAsia="Times New Roman" w:hAnsi="FS Me" w:cs="Helvetica"/>
          <w:color w:val="333333"/>
          <w:lang w:eastAsia="en-GB"/>
        </w:rPr>
        <w:t xml:space="preserve"> on climate change. </w:t>
      </w:r>
    </w:p>
    <w:p w14:paraId="316AE126" w14:textId="77777777" w:rsidR="00A51474" w:rsidRPr="007D77DC" w:rsidRDefault="00A51474" w:rsidP="00A51474">
      <w:pPr>
        <w:spacing w:after="0"/>
        <w:rPr>
          <w:rFonts w:ascii="FS Me" w:eastAsia="Times New Roman" w:hAnsi="FS Me" w:cs="Helvetica"/>
          <w:color w:val="333333"/>
          <w:lang w:eastAsia="en-GB"/>
        </w:rPr>
      </w:pPr>
    </w:p>
    <w:p w14:paraId="7B17B025" w14:textId="54CA77A8" w:rsidR="00A52147" w:rsidRPr="007D77DC" w:rsidRDefault="0078739F" w:rsidP="00A51474">
      <w:pPr>
        <w:spacing w:after="0"/>
        <w:rPr>
          <w:rFonts w:ascii="FS Me" w:eastAsia="Times New Roman" w:hAnsi="FS Me" w:cs="Helvetica"/>
          <w:color w:val="333333"/>
          <w:lang w:eastAsia="en-GB"/>
        </w:rPr>
      </w:pPr>
      <w:r w:rsidRPr="007D77DC">
        <w:rPr>
          <w:rFonts w:ascii="FS Me" w:eastAsia="Times New Roman" w:hAnsi="FS Me" w:cs="Helvetica"/>
          <w:color w:val="333333"/>
          <w:lang w:eastAsia="en-GB"/>
        </w:rPr>
        <w:t xml:space="preserve">Age Scotland also welcomes the acknowledgement that further awareness raising is required </w:t>
      </w:r>
      <w:r w:rsidR="003B63FC" w:rsidRPr="007D77DC">
        <w:rPr>
          <w:rFonts w:ascii="FS Me" w:eastAsia="Times New Roman" w:hAnsi="FS Me" w:cs="Helvetica"/>
          <w:color w:val="333333"/>
          <w:lang w:eastAsia="en-GB"/>
        </w:rPr>
        <w:t xml:space="preserve">about options available to improve energy efficiency and zero emissions heating systems. </w:t>
      </w:r>
      <w:r w:rsidR="00EA68D2" w:rsidRPr="007D77DC">
        <w:rPr>
          <w:rFonts w:ascii="FS Me" w:eastAsia="Times New Roman" w:hAnsi="FS Me" w:cs="Helvetica"/>
          <w:color w:val="333333"/>
          <w:lang w:eastAsia="en-GB"/>
        </w:rPr>
        <w:t xml:space="preserve">As outlined above, this </w:t>
      </w:r>
      <w:r w:rsidR="000D7217" w:rsidRPr="007D77DC">
        <w:rPr>
          <w:rFonts w:ascii="FS Me" w:eastAsia="Times New Roman" w:hAnsi="FS Me" w:cs="Helvetica"/>
          <w:color w:val="333333"/>
          <w:lang w:eastAsia="en-GB"/>
        </w:rPr>
        <w:t>lack of awareness is something</w:t>
      </w:r>
      <w:r w:rsidR="00EA68D2" w:rsidRPr="007D77DC">
        <w:rPr>
          <w:rFonts w:ascii="FS Me" w:eastAsia="Times New Roman" w:hAnsi="FS Me" w:cs="Helvetica"/>
          <w:color w:val="333333"/>
          <w:lang w:eastAsia="en-GB"/>
        </w:rPr>
        <w:t xml:space="preserve"> our research on housing has </w:t>
      </w:r>
      <w:r w:rsidR="00B319A5" w:rsidRPr="007D77DC">
        <w:rPr>
          <w:rFonts w:ascii="FS Me" w:eastAsia="Times New Roman" w:hAnsi="FS Me" w:cs="Helvetica"/>
          <w:color w:val="333333"/>
          <w:lang w:eastAsia="en-GB"/>
        </w:rPr>
        <w:t>found</w:t>
      </w:r>
      <w:r w:rsidR="0035202F" w:rsidRPr="007D77DC">
        <w:rPr>
          <w:rFonts w:ascii="FS Me" w:eastAsia="Times New Roman" w:hAnsi="FS Me" w:cs="Helvetica"/>
          <w:color w:val="333333"/>
          <w:lang w:eastAsia="en-GB"/>
        </w:rPr>
        <w:t>.</w:t>
      </w:r>
      <w:r w:rsidR="00A52147" w:rsidRPr="007D77DC">
        <w:rPr>
          <w:rStyle w:val="FootnoteReference"/>
          <w:rFonts w:ascii="FS Me" w:eastAsia="Times New Roman" w:hAnsi="FS Me" w:cs="Helvetica"/>
          <w:color w:val="333333"/>
          <w:lang w:eastAsia="en-GB"/>
        </w:rPr>
        <w:footnoteReference w:id="7"/>
      </w:r>
      <w:r w:rsidR="00A52147" w:rsidRPr="007D77DC">
        <w:rPr>
          <w:rFonts w:ascii="FS Me" w:eastAsia="Times New Roman" w:hAnsi="FS Me" w:cs="Helvetica"/>
          <w:color w:val="333333"/>
          <w:lang w:eastAsia="en-GB"/>
        </w:rPr>
        <w:t xml:space="preserve"> </w:t>
      </w:r>
    </w:p>
    <w:p w14:paraId="76CD9774" w14:textId="77777777" w:rsidR="00A51474" w:rsidRPr="007D77DC" w:rsidRDefault="00A51474" w:rsidP="00A51474">
      <w:pPr>
        <w:spacing w:after="0"/>
        <w:rPr>
          <w:rFonts w:ascii="FS Me" w:eastAsia="Times New Roman" w:hAnsi="FS Me" w:cs="Helvetica"/>
          <w:color w:val="333333"/>
          <w:lang w:eastAsia="en-GB"/>
        </w:rPr>
      </w:pPr>
    </w:p>
    <w:p w14:paraId="65CD30EB" w14:textId="2C4E7158" w:rsidR="00A52147" w:rsidRPr="007D77DC" w:rsidRDefault="00A52147" w:rsidP="00A51474">
      <w:pPr>
        <w:spacing w:after="0"/>
        <w:rPr>
          <w:rFonts w:ascii="FS Me" w:eastAsia="Times New Roman" w:hAnsi="FS Me" w:cs="Helvetica"/>
          <w:color w:val="333333"/>
          <w:lang w:eastAsia="en-GB"/>
        </w:rPr>
      </w:pPr>
      <w:r w:rsidRPr="007D77DC">
        <w:rPr>
          <w:rFonts w:ascii="FS Me" w:eastAsia="Times New Roman" w:hAnsi="FS Me" w:cs="Helvetica"/>
          <w:color w:val="333333"/>
          <w:lang w:eastAsia="en-GB"/>
        </w:rPr>
        <w:t xml:space="preserve">We support a broad network of local community groups. If required, Age Scotland could help facilitate the joined-up communications and engagement aim of the strategy through this network. </w:t>
      </w:r>
    </w:p>
    <w:p w14:paraId="585EFFBB" w14:textId="77777777" w:rsidR="00A51474" w:rsidRPr="007D77DC" w:rsidRDefault="00A51474" w:rsidP="00A51474">
      <w:pPr>
        <w:spacing w:after="0"/>
        <w:rPr>
          <w:rFonts w:ascii="FS Me" w:eastAsia="Times New Roman" w:hAnsi="FS Me" w:cs="Helvetica"/>
          <w:color w:val="333333"/>
          <w:lang w:eastAsia="en-GB"/>
        </w:rPr>
      </w:pPr>
    </w:p>
    <w:p w14:paraId="14CA56B6" w14:textId="7182F3C9" w:rsidR="00A52147" w:rsidRPr="007D77DC" w:rsidRDefault="00A52147" w:rsidP="00A51474">
      <w:pPr>
        <w:spacing w:after="0"/>
        <w:rPr>
          <w:rFonts w:ascii="FS Me" w:hAnsi="FS Me"/>
          <w:b/>
          <w:bCs/>
        </w:rPr>
      </w:pPr>
      <w:r w:rsidRPr="007D77DC">
        <w:rPr>
          <w:rFonts w:ascii="FS Me" w:hAnsi="FS Me"/>
          <w:b/>
          <w:bCs/>
        </w:rPr>
        <w:t>7. What are your views on our approach to enabling participation in policy design?</w:t>
      </w:r>
    </w:p>
    <w:p w14:paraId="4ECCC1C3" w14:textId="6C4C2ABF" w:rsidR="00A52147" w:rsidRPr="007D77DC" w:rsidRDefault="00A52147" w:rsidP="00A51474">
      <w:pPr>
        <w:spacing w:after="0"/>
        <w:rPr>
          <w:rFonts w:ascii="FS Me" w:hAnsi="FS Me"/>
        </w:rPr>
      </w:pPr>
      <w:r w:rsidRPr="007D77DC">
        <w:rPr>
          <w:rFonts w:ascii="FS Me" w:hAnsi="FS Me"/>
        </w:rPr>
        <w:t>Age Scotland supports the Scottish Government’s aim to reach people and audiences who have not been engaged with on the topic of climate change previously. As Scotland’s population is ageing at a faster rate than the rest of the UK</w:t>
      </w:r>
      <w:r w:rsidR="009B29ED" w:rsidRPr="007D77DC">
        <w:rPr>
          <w:rStyle w:val="FootnoteReference"/>
          <w:rFonts w:ascii="FS Me" w:hAnsi="FS Me"/>
        </w:rPr>
        <w:footnoteReference w:id="8"/>
      </w:r>
      <w:r w:rsidR="009B29ED" w:rsidRPr="007D77DC">
        <w:rPr>
          <w:rFonts w:ascii="FS Me" w:hAnsi="FS Me"/>
        </w:rPr>
        <w:t>,</w:t>
      </w:r>
      <w:r w:rsidRPr="007D77DC">
        <w:rPr>
          <w:rFonts w:ascii="FS Me" w:hAnsi="FS Me"/>
        </w:rPr>
        <w:t xml:space="preserve"> ensuring older people are engaged in the design and delivery of policies on climate change will be vital to effect meaningful change. </w:t>
      </w:r>
    </w:p>
    <w:p w14:paraId="4110C737" w14:textId="77777777" w:rsidR="00A51474" w:rsidRPr="007D77DC" w:rsidRDefault="00A51474" w:rsidP="00A51474">
      <w:pPr>
        <w:spacing w:after="0"/>
        <w:rPr>
          <w:rFonts w:ascii="FS Me" w:hAnsi="FS Me"/>
        </w:rPr>
      </w:pPr>
    </w:p>
    <w:p w14:paraId="47CF59EF" w14:textId="73AEEE6E" w:rsidR="00F5783F" w:rsidRPr="007D77DC" w:rsidRDefault="00A52147" w:rsidP="00A51474">
      <w:pPr>
        <w:spacing w:after="0"/>
        <w:rPr>
          <w:rFonts w:ascii="FS Me" w:hAnsi="FS Me"/>
        </w:rPr>
      </w:pPr>
      <w:r w:rsidRPr="007D77DC">
        <w:rPr>
          <w:rFonts w:ascii="FS Me" w:hAnsi="FS Me"/>
        </w:rPr>
        <w:t xml:space="preserve">There can sometimes be an incorrect perception that older people are uninterested in tackling the climate emergency. However, in an Age Scotland poll carried out as part of our engagement ahead of the forthcoming Scottish Parliament election, 82% of respondents said improving the environment and tackling climate change were either very important (60%) or quite important (22%) to them. This is backed up by findings from the Scottish </w:t>
      </w:r>
      <w:r w:rsidRPr="007D77DC">
        <w:rPr>
          <w:rFonts w:ascii="FS Me" w:hAnsi="FS Me"/>
        </w:rPr>
        <w:lastRenderedPageBreak/>
        <w:t>Household Survey 2019 that 68% of people aged 60-74 and 56% of over 75s viewed climate change as an immediate and urgent problem (both increases of 10% from 2018 respectively)</w:t>
      </w:r>
      <w:r w:rsidR="0035202F" w:rsidRPr="007D77DC">
        <w:rPr>
          <w:rFonts w:ascii="FS Me" w:hAnsi="FS Me"/>
        </w:rPr>
        <w:t>.</w:t>
      </w:r>
      <w:r w:rsidRPr="007D77DC">
        <w:rPr>
          <w:rStyle w:val="FootnoteReference"/>
          <w:rFonts w:ascii="FS Me" w:hAnsi="FS Me"/>
        </w:rPr>
        <w:footnoteReference w:id="9"/>
      </w:r>
      <w:r w:rsidR="00F06469" w:rsidRPr="007D77DC">
        <w:rPr>
          <w:rFonts w:ascii="FS Me" w:hAnsi="FS Me"/>
        </w:rPr>
        <w:t xml:space="preserve"> </w:t>
      </w:r>
      <w:r w:rsidR="00C71CE2" w:rsidRPr="007D77DC">
        <w:rPr>
          <w:rFonts w:ascii="FS Me" w:hAnsi="FS Me"/>
        </w:rPr>
        <w:t>By engaging extensively with older people</w:t>
      </w:r>
      <w:r w:rsidR="00FF3CB2" w:rsidRPr="007D77DC">
        <w:rPr>
          <w:rFonts w:ascii="FS Me" w:hAnsi="FS Me"/>
        </w:rPr>
        <w:t xml:space="preserve"> as part of the climate change strategy,</w:t>
      </w:r>
      <w:r w:rsidR="00C71CE2" w:rsidRPr="007D77DC">
        <w:rPr>
          <w:rFonts w:ascii="FS Me" w:hAnsi="FS Me"/>
        </w:rPr>
        <w:t xml:space="preserve"> the Scottish Government can tackle this incorrect perception</w:t>
      </w:r>
      <w:r w:rsidR="00FF3CB2" w:rsidRPr="007D77DC">
        <w:rPr>
          <w:rFonts w:ascii="FS Me" w:hAnsi="FS Me"/>
        </w:rPr>
        <w:t xml:space="preserve"> and </w:t>
      </w:r>
      <w:r w:rsidR="00D633A5" w:rsidRPr="007D77DC">
        <w:rPr>
          <w:rFonts w:ascii="FS Me" w:hAnsi="FS Me"/>
        </w:rPr>
        <w:t>harness the experience and skills of</w:t>
      </w:r>
      <w:r w:rsidR="00FF3CB2" w:rsidRPr="007D77DC">
        <w:rPr>
          <w:rFonts w:ascii="FS Me" w:hAnsi="FS Me"/>
        </w:rPr>
        <w:t xml:space="preserve"> this significant section of the population</w:t>
      </w:r>
      <w:r w:rsidR="00C71CE2" w:rsidRPr="007D77DC">
        <w:rPr>
          <w:rFonts w:ascii="FS Me" w:hAnsi="FS Me"/>
        </w:rPr>
        <w:t xml:space="preserve">. </w:t>
      </w:r>
    </w:p>
    <w:p w14:paraId="2293BBDC" w14:textId="77777777" w:rsidR="0019237D" w:rsidRPr="007D77DC" w:rsidRDefault="0019237D" w:rsidP="00A51474">
      <w:pPr>
        <w:spacing w:after="0"/>
        <w:rPr>
          <w:rFonts w:ascii="FS Me" w:hAnsi="FS Me"/>
        </w:rPr>
      </w:pPr>
    </w:p>
    <w:p w14:paraId="3C342B23" w14:textId="189AB90C" w:rsidR="00F4382D" w:rsidRPr="007D77DC" w:rsidRDefault="00827B8E" w:rsidP="00A51474">
      <w:pPr>
        <w:spacing w:after="0"/>
        <w:rPr>
          <w:rFonts w:ascii="FS Me" w:hAnsi="FS Me"/>
        </w:rPr>
      </w:pPr>
      <w:r w:rsidRPr="007D77DC">
        <w:rPr>
          <w:rFonts w:ascii="FS Me" w:hAnsi="FS Me"/>
        </w:rPr>
        <w:t xml:space="preserve">We welcome the inclusive approach taken to membership selection of </w:t>
      </w:r>
      <w:r w:rsidR="008F2533" w:rsidRPr="007D77DC">
        <w:rPr>
          <w:rFonts w:ascii="FS Me" w:hAnsi="FS Me"/>
        </w:rPr>
        <w:t>Scotland’s Climate Assembly</w:t>
      </w:r>
      <w:r w:rsidRPr="007D77DC">
        <w:rPr>
          <w:rFonts w:ascii="FS Me" w:hAnsi="FS Me"/>
        </w:rPr>
        <w:t>, which is representative of age</w:t>
      </w:r>
      <w:r w:rsidR="00057583" w:rsidRPr="007D77DC">
        <w:rPr>
          <w:rFonts w:ascii="FS Me" w:hAnsi="FS Me"/>
        </w:rPr>
        <w:t xml:space="preserve"> and </w:t>
      </w:r>
      <w:r w:rsidR="00E40C4F" w:rsidRPr="007D77DC">
        <w:rPr>
          <w:rFonts w:ascii="FS Me" w:hAnsi="FS Me"/>
        </w:rPr>
        <w:t xml:space="preserve">other protected characteristics, </w:t>
      </w:r>
      <w:r w:rsidR="00057583" w:rsidRPr="007D77DC">
        <w:rPr>
          <w:rFonts w:ascii="FS Me" w:hAnsi="FS Me"/>
        </w:rPr>
        <w:t>geographical location, and</w:t>
      </w:r>
      <w:r w:rsidR="00E40C4F" w:rsidRPr="007D77DC">
        <w:rPr>
          <w:rFonts w:ascii="FS Me" w:hAnsi="FS Me"/>
        </w:rPr>
        <w:t xml:space="preserve"> income level.</w:t>
      </w:r>
      <w:r w:rsidR="008F2533" w:rsidRPr="007D77DC">
        <w:rPr>
          <w:rFonts w:ascii="FS Me" w:hAnsi="FS Me"/>
        </w:rPr>
        <w:t xml:space="preserve"> </w:t>
      </w:r>
      <w:r w:rsidR="00E40C4F" w:rsidRPr="007D77DC">
        <w:rPr>
          <w:rFonts w:ascii="FS Me" w:hAnsi="FS Me"/>
        </w:rPr>
        <w:t>It is important to give everyone a chance to engage on th</w:t>
      </w:r>
      <w:r w:rsidR="005A5E4D" w:rsidRPr="007D77DC">
        <w:rPr>
          <w:rFonts w:ascii="FS Me" w:hAnsi="FS Me"/>
        </w:rPr>
        <w:t>is</w:t>
      </w:r>
      <w:r w:rsidR="00E40C4F" w:rsidRPr="007D77DC">
        <w:rPr>
          <w:rFonts w:ascii="FS Me" w:hAnsi="FS Me"/>
        </w:rPr>
        <w:t xml:space="preserve"> vital topic. </w:t>
      </w:r>
      <w:r w:rsidR="006A3CD6" w:rsidRPr="007D77DC">
        <w:rPr>
          <w:rFonts w:ascii="FS Me" w:hAnsi="FS Me"/>
        </w:rPr>
        <w:t xml:space="preserve">As the </w:t>
      </w:r>
      <w:r w:rsidR="009D5642" w:rsidRPr="007D77DC">
        <w:rPr>
          <w:rFonts w:ascii="FS Me" w:hAnsi="FS Me"/>
        </w:rPr>
        <w:t xml:space="preserve">Scottish </w:t>
      </w:r>
      <w:r w:rsidR="006A3CD6" w:rsidRPr="007D77DC">
        <w:rPr>
          <w:rFonts w:ascii="FS Me" w:hAnsi="FS Me"/>
        </w:rPr>
        <w:t xml:space="preserve">Government plans to organise further climate conversations, </w:t>
      </w:r>
      <w:r w:rsidR="00BD188B" w:rsidRPr="007D77DC">
        <w:rPr>
          <w:rFonts w:ascii="FS Me" w:hAnsi="FS Me"/>
        </w:rPr>
        <w:t xml:space="preserve">we would argue that there is an opportunity to </w:t>
      </w:r>
      <w:r w:rsidR="00EF6ED0" w:rsidRPr="007D77DC">
        <w:rPr>
          <w:rFonts w:ascii="FS Me" w:hAnsi="FS Me"/>
        </w:rPr>
        <w:t xml:space="preserve">hold a conversation which focuses on the older population. There </w:t>
      </w:r>
      <w:r w:rsidR="00F24CD2" w:rsidRPr="007D77DC">
        <w:rPr>
          <w:rFonts w:ascii="FS Me" w:hAnsi="FS Me"/>
        </w:rPr>
        <w:t>have</w:t>
      </w:r>
      <w:r w:rsidR="00EF6ED0" w:rsidRPr="007D77DC">
        <w:rPr>
          <w:rFonts w:ascii="FS Me" w:hAnsi="FS Me"/>
        </w:rPr>
        <w:t xml:space="preserve"> been similar youth workshops already. </w:t>
      </w:r>
      <w:r w:rsidR="00F24CD2" w:rsidRPr="007D77DC">
        <w:rPr>
          <w:rFonts w:ascii="FS Me" w:eastAsia="Times New Roman" w:hAnsi="FS Me" w:cs="Helvetica"/>
          <w:lang w:eastAsia="en-GB"/>
        </w:rPr>
        <w:t xml:space="preserve">As mentioned previously, Age Scotland is willing to facilitate engagement with older people </w:t>
      </w:r>
      <w:r w:rsidR="00457ACF" w:rsidRPr="007D77DC">
        <w:rPr>
          <w:rFonts w:ascii="FS Me" w:eastAsia="Times New Roman" w:hAnsi="FS Me" w:cs="Helvetica"/>
          <w:lang w:eastAsia="en-GB"/>
        </w:rPr>
        <w:t>through</w:t>
      </w:r>
      <w:r w:rsidR="00F24CD2" w:rsidRPr="007D77DC">
        <w:rPr>
          <w:rFonts w:ascii="FS Me" w:eastAsia="Times New Roman" w:hAnsi="FS Me" w:cs="Helvetica"/>
          <w:lang w:eastAsia="en-GB"/>
        </w:rPr>
        <w:t xml:space="preserve"> our network of member groups. </w:t>
      </w:r>
      <w:r w:rsidR="00EF6ED0" w:rsidRPr="007D77DC">
        <w:rPr>
          <w:rFonts w:ascii="FS Me" w:hAnsi="FS Me"/>
        </w:rPr>
        <w:t xml:space="preserve">In addition to this more targeted engagement with older people, </w:t>
      </w:r>
      <w:r w:rsidR="00F4382D" w:rsidRPr="007D77DC">
        <w:rPr>
          <w:rFonts w:ascii="FS Me" w:hAnsi="FS Me"/>
        </w:rPr>
        <w:t xml:space="preserve">older people </w:t>
      </w:r>
      <w:r w:rsidR="00F24CD2" w:rsidRPr="007D77DC">
        <w:rPr>
          <w:rFonts w:ascii="FS Me" w:hAnsi="FS Me"/>
        </w:rPr>
        <w:t>must continue to be involved in</w:t>
      </w:r>
      <w:r w:rsidR="00F4382D" w:rsidRPr="007D77DC">
        <w:rPr>
          <w:rFonts w:ascii="FS Me" w:hAnsi="FS Me"/>
        </w:rPr>
        <w:t xml:space="preserve"> other </w:t>
      </w:r>
      <w:r w:rsidR="000F4FC4" w:rsidRPr="007D77DC">
        <w:rPr>
          <w:rFonts w:ascii="FS Me" w:hAnsi="FS Me"/>
        </w:rPr>
        <w:t xml:space="preserve">ongoing </w:t>
      </w:r>
      <w:r w:rsidR="00F4382D" w:rsidRPr="007D77DC">
        <w:rPr>
          <w:rFonts w:ascii="FS Me" w:hAnsi="FS Me"/>
        </w:rPr>
        <w:t xml:space="preserve">conversations on the issue </w:t>
      </w:r>
      <w:r w:rsidR="00F24CD2" w:rsidRPr="007D77DC">
        <w:rPr>
          <w:rFonts w:ascii="FS Me" w:hAnsi="FS Me"/>
        </w:rPr>
        <w:t>including representatives from across</w:t>
      </w:r>
      <w:r w:rsidR="00F4382D" w:rsidRPr="007D77DC">
        <w:rPr>
          <w:rFonts w:ascii="FS Me" w:hAnsi="FS Me"/>
        </w:rPr>
        <w:t xml:space="preserve"> society. </w:t>
      </w:r>
    </w:p>
    <w:p w14:paraId="047C6DCB" w14:textId="77777777" w:rsidR="00A51474" w:rsidRPr="007D77DC" w:rsidRDefault="00A51474" w:rsidP="00A51474">
      <w:pPr>
        <w:spacing w:after="0"/>
        <w:rPr>
          <w:rFonts w:ascii="FS Me" w:eastAsia="Times New Roman" w:hAnsi="FS Me" w:cs="Helvetica"/>
          <w:color w:val="333333"/>
          <w:lang w:eastAsia="en-GB"/>
        </w:rPr>
      </w:pPr>
    </w:p>
    <w:p w14:paraId="5EFEDA40" w14:textId="5F34DE8A" w:rsidR="00A52147" w:rsidRPr="007D77DC" w:rsidRDefault="00EC336C" w:rsidP="00A51474">
      <w:pPr>
        <w:spacing w:after="0"/>
        <w:rPr>
          <w:rFonts w:ascii="FS Me" w:hAnsi="FS Me"/>
        </w:rPr>
      </w:pPr>
      <w:r w:rsidRPr="007D77DC">
        <w:rPr>
          <w:rFonts w:ascii="FS Me" w:hAnsi="FS Me"/>
        </w:rPr>
        <w:t xml:space="preserve">The intention to </w:t>
      </w:r>
      <w:r w:rsidR="008C22E5" w:rsidRPr="007D77DC">
        <w:rPr>
          <w:rFonts w:ascii="FS Me" w:hAnsi="FS Me"/>
        </w:rPr>
        <w:t xml:space="preserve">carry out further </w:t>
      </w:r>
      <w:r w:rsidR="00DA4DFF" w:rsidRPr="007D77DC">
        <w:rPr>
          <w:rFonts w:ascii="FS Me" w:hAnsi="FS Me"/>
        </w:rPr>
        <w:t xml:space="preserve">Just Transition </w:t>
      </w:r>
      <w:r w:rsidR="008C22E5" w:rsidRPr="007D77DC">
        <w:rPr>
          <w:rFonts w:ascii="FS Me" w:hAnsi="FS Me"/>
        </w:rPr>
        <w:t xml:space="preserve">engagement activities with groups who will be impacted by the </w:t>
      </w:r>
      <w:r w:rsidR="00DA4DFF" w:rsidRPr="007D77DC">
        <w:rPr>
          <w:rFonts w:ascii="FS Me" w:hAnsi="FS Me"/>
        </w:rPr>
        <w:t>transition to net-zero</w:t>
      </w:r>
      <w:r w:rsidR="008C22E5" w:rsidRPr="007D77DC">
        <w:rPr>
          <w:rFonts w:ascii="FS Me" w:hAnsi="FS Me"/>
        </w:rPr>
        <w:t xml:space="preserve"> is welcome. </w:t>
      </w:r>
      <w:r w:rsidR="00125EBE" w:rsidRPr="007D77DC">
        <w:rPr>
          <w:rFonts w:ascii="FS Me" w:hAnsi="FS Me"/>
        </w:rPr>
        <w:t>Older workers</w:t>
      </w:r>
      <w:r w:rsidR="00DA58D2" w:rsidRPr="007D77DC">
        <w:rPr>
          <w:rFonts w:ascii="FS Me" w:hAnsi="FS Me"/>
        </w:rPr>
        <w:t xml:space="preserve"> in industries such as</w:t>
      </w:r>
      <w:r w:rsidR="00125EBE" w:rsidRPr="007D77DC">
        <w:rPr>
          <w:rFonts w:ascii="FS Me" w:hAnsi="FS Me"/>
        </w:rPr>
        <w:t xml:space="preserve"> oil and gas must be included in </w:t>
      </w:r>
      <w:r w:rsidR="003203A7" w:rsidRPr="007D77DC">
        <w:rPr>
          <w:rFonts w:ascii="FS Me" w:hAnsi="FS Me"/>
        </w:rPr>
        <w:t>these activities and given opportunities to r</w:t>
      </w:r>
      <w:r w:rsidR="000E03E2" w:rsidRPr="007D77DC">
        <w:rPr>
          <w:rFonts w:ascii="FS Me" w:hAnsi="FS Me"/>
        </w:rPr>
        <w:t xml:space="preserve">e-train and </w:t>
      </w:r>
      <w:r w:rsidR="00E034C0" w:rsidRPr="007D77DC">
        <w:rPr>
          <w:rFonts w:ascii="FS Me" w:hAnsi="FS Me"/>
        </w:rPr>
        <w:t>acquire new skills</w:t>
      </w:r>
      <w:r w:rsidR="003203A7" w:rsidRPr="007D77DC">
        <w:rPr>
          <w:rFonts w:ascii="FS Me" w:hAnsi="FS Me"/>
        </w:rPr>
        <w:t xml:space="preserve">. </w:t>
      </w:r>
      <w:r w:rsidR="00E034C0" w:rsidRPr="007D77DC">
        <w:rPr>
          <w:rFonts w:ascii="FS Me" w:hAnsi="FS Me"/>
        </w:rPr>
        <w:t xml:space="preserve">This is vital, </w:t>
      </w:r>
      <w:r w:rsidR="00C56BA6" w:rsidRPr="007D77DC">
        <w:rPr>
          <w:rFonts w:ascii="FS Me" w:hAnsi="FS Me"/>
        </w:rPr>
        <w:t xml:space="preserve">especially </w:t>
      </w:r>
      <w:proofErr w:type="gramStart"/>
      <w:r w:rsidR="00C56BA6" w:rsidRPr="007D77DC">
        <w:rPr>
          <w:rFonts w:ascii="FS Me" w:hAnsi="FS Me"/>
        </w:rPr>
        <w:t>in light of</w:t>
      </w:r>
      <w:proofErr w:type="gramEnd"/>
      <w:r w:rsidR="00C56BA6" w:rsidRPr="007D77DC">
        <w:rPr>
          <w:rFonts w:ascii="FS Me" w:hAnsi="FS Me"/>
        </w:rPr>
        <w:t xml:space="preserve"> the COVID-19 pandemic, </w:t>
      </w:r>
      <w:r w:rsidR="00E034C0" w:rsidRPr="007D77DC">
        <w:rPr>
          <w:rFonts w:ascii="FS Me" w:hAnsi="FS Me"/>
        </w:rPr>
        <w:t xml:space="preserve">as older workers </w:t>
      </w:r>
      <w:r w:rsidR="00EB06B3" w:rsidRPr="007D77DC">
        <w:rPr>
          <w:rFonts w:ascii="FS Me" w:hAnsi="FS Me"/>
        </w:rPr>
        <w:t>who lose their jobs are less likely to secure re-employment, or to find a job of a similar quality, than younger workers</w:t>
      </w:r>
      <w:r w:rsidR="0035202F" w:rsidRPr="007D77DC">
        <w:rPr>
          <w:rFonts w:ascii="FS Me" w:hAnsi="FS Me"/>
        </w:rPr>
        <w:t>.</w:t>
      </w:r>
      <w:r w:rsidR="00A52147" w:rsidRPr="007D77DC">
        <w:rPr>
          <w:rStyle w:val="FootnoteReference"/>
          <w:rFonts w:ascii="FS Me" w:hAnsi="FS Me"/>
        </w:rPr>
        <w:footnoteReference w:id="10"/>
      </w:r>
      <w:r w:rsidR="00A52147" w:rsidRPr="007D77DC">
        <w:rPr>
          <w:rFonts w:ascii="FS Me" w:hAnsi="FS Me"/>
        </w:rPr>
        <w:t xml:space="preserve"> </w:t>
      </w:r>
    </w:p>
    <w:p w14:paraId="16646A4B" w14:textId="77777777" w:rsidR="00A51474" w:rsidRPr="007D77DC" w:rsidRDefault="00A51474" w:rsidP="00A51474">
      <w:pPr>
        <w:spacing w:after="0"/>
        <w:rPr>
          <w:rFonts w:ascii="FS Me" w:hAnsi="FS Me"/>
        </w:rPr>
      </w:pPr>
    </w:p>
    <w:p w14:paraId="52F2C44F" w14:textId="2BC84722" w:rsidR="00A52147" w:rsidRPr="007D77DC" w:rsidRDefault="00A52147" w:rsidP="00A51474">
      <w:pPr>
        <w:spacing w:after="0"/>
        <w:rPr>
          <w:rFonts w:ascii="FS Me" w:hAnsi="FS Me"/>
          <w:b/>
          <w:bCs/>
        </w:rPr>
      </w:pPr>
      <w:r w:rsidRPr="007D77DC">
        <w:rPr>
          <w:rFonts w:ascii="FS Me" w:hAnsi="FS Me"/>
          <w:b/>
          <w:bCs/>
        </w:rPr>
        <w:t>9. What are your views on our approach to encouraging action?</w:t>
      </w:r>
    </w:p>
    <w:p w14:paraId="41D3EA44" w14:textId="254E8A1A" w:rsidR="00A52147" w:rsidRPr="007D77DC" w:rsidRDefault="00A52147" w:rsidP="00A51474">
      <w:pPr>
        <w:spacing w:after="0"/>
        <w:rPr>
          <w:rFonts w:ascii="FS Me" w:hAnsi="FS Me"/>
        </w:rPr>
      </w:pPr>
      <w:r w:rsidRPr="007D77DC">
        <w:rPr>
          <w:rFonts w:ascii="FS Me" w:hAnsi="FS Me"/>
        </w:rPr>
        <w:t>We welcome the Scottish Government’s intention to support communities and groups to take positive action as well as empowering individual action</w:t>
      </w:r>
      <w:r w:rsidR="00F25A47" w:rsidRPr="007D77DC">
        <w:rPr>
          <w:rFonts w:ascii="FS Me" w:hAnsi="FS Me"/>
        </w:rPr>
        <w:t xml:space="preserve"> by increasing climate literacy. </w:t>
      </w:r>
      <w:r w:rsidRPr="007D77DC">
        <w:rPr>
          <w:rFonts w:ascii="FS Me" w:hAnsi="FS Me"/>
        </w:rPr>
        <w:t xml:space="preserve">Many older people are highly invested and active in their local communities, groups, and clubs. The Scottish Government should attempt to capture and build on their involvement in relation to this work, while ensuring those older people who are not already participating in such activity are also targeted. </w:t>
      </w:r>
    </w:p>
    <w:p w14:paraId="5114CC87" w14:textId="77777777" w:rsidR="00A51474" w:rsidRPr="007D77DC" w:rsidRDefault="00A51474" w:rsidP="00A51474">
      <w:pPr>
        <w:spacing w:after="0"/>
        <w:rPr>
          <w:rFonts w:ascii="FS Me" w:hAnsi="FS Me"/>
        </w:rPr>
      </w:pPr>
    </w:p>
    <w:p w14:paraId="2C07489F" w14:textId="2E4521DC" w:rsidR="00A52147" w:rsidRPr="007D77DC" w:rsidRDefault="00A52147" w:rsidP="00A51474">
      <w:pPr>
        <w:spacing w:after="0"/>
        <w:rPr>
          <w:rFonts w:ascii="FS Me" w:hAnsi="FS Me"/>
        </w:rPr>
      </w:pPr>
      <w:r w:rsidRPr="007D77DC">
        <w:rPr>
          <w:rFonts w:ascii="FS Me" w:hAnsi="FS Me"/>
        </w:rPr>
        <w:t xml:space="preserve">Public transport, and in particular bus services, </w:t>
      </w:r>
      <w:r w:rsidR="0071727E">
        <w:rPr>
          <w:rFonts w:ascii="FS Me" w:hAnsi="FS Me"/>
        </w:rPr>
        <w:t>is</w:t>
      </w:r>
      <w:r w:rsidRPr="007D77DC">
        <w:rPr>
          <w:rFonts w:ascii="FS Me" w:hAnsi="FS Me"/>
        </w:rPr>
        <w:t xml:space="preserve"> an area which require</w:t>
      </w:r>
      <w:r w:rsidR="0071727E">
        <w:rPr>
          <w:rFonts w:ascii="FS Me" w:hAnsi="FS Me"/>
        </w:rPr>
        <w:t>s</w:t>
      </w:r>
      <w:r w:rsidRPr="007D77DC">
        <w:rPr>
          <w:rFonts w:ascii="FS Me" w:hAnsi="FS Me"/>
        </w:rPr>
        <w:t xml:space="preserve"> continued investment by local authorities and the Scottish Government. If people are being asked to reduce their car journeys, the infrastructure to enable this must be available, particularly in rural locations. Many older people are frequent bus users, but one barrier which Age Scotland hears about is the lack of services</w:t>
      </w:r>
      <w:r w:rsidR="0035202F" w:rsidRPr="007D77DC">
        <w:rPr>
          <w:rFonts w:ascii="FS Me" w:hAnsi="FS Me"/>
        </w:rPr>
        <w:t>.</w:t>
      </w:r>
      <w:r w:rsidRPr="007D77DC">
        <w:rPr>
          <w:rStyle w:val="FootnoteReference"/>
          <w:rFonts w:ascii="FS Me" w:hAnsi="FS Me"/>
        </w:rPr>
        <w:footnoteReference w:id="11"/>
      </w:r>
      <w:r w:rsidRPr="007D77DC">
        <w:rPr>
          <w:rFonts w:ascii="FS Me" w:hAnsi="FS Me"/>
        </w:rPr>
        <w:t xml:space="preserve"> We expect the COVID-19 pandemic has meant fewer older people have been using public transport. </w:t>
      </w:r>
      <w:r w:rsidR="007702C2">
        <w:rPr>
          <w:rFonts w:ascii="FS Me" w:hAnsi="FS Me"/>
        </w:rPr>
        <w:t>However, f</w:t>
      </w:r>
      <w:r w:rsidRPr="007D77DC">
        <w:rPr>
          <w:rFonts w:ascii="FS Me" w:hAnsi="FS Me"/>
        </w:rPr>
        <w:t xml:space="preserve">or those without access to a car, and since car-sharing has been prohibited for much of the pandemic for public health reasons, public transport is often the only option. Nevertheless, we anticipate there may need to be a campaign to instil public confidence in public transport services once the pandemic is over as well as significant investment in services. Infrastructure </w:t>
      </w:r>
      <w:r w:rsidRPr="007D77DC">
        <w:rPr>
          <w:rFonts w:ascii="FS Me" w:hAnsi="FS Me"/>
        </w:rPr>
        <w:lastRenderedPageBreak/>
        <w:t xml:space="preserve">which allows older people to walk more – including benches, handrails, good street light provision, access to public toilets, pavements which are in good condition and adequate pedestrian crossings – is also needed to improve accessibility and encourage active travel. </w:t>
      </w:r>
    </w:p>
    <w:p w14:paraId="19D2C07B" w14:textId="77777777" w:rsidR="00A51474" w:rsidRPr="007D77DC" w:rsidRDefault="00A51474" w:rsidP="00A51474">
      <w:pPr>
        <w:spacing w:after="0"/>
        <w:rPr>
          <w:rFonts w:ascii="FS Me" w:hAnsi="FS Me"/>
        </w:rPr>
      </w:pPr>
    </w:p>
    <w:p w14:paraId="772C0DB2" w14:textId="340A093D" w:rsidR="00476800" w:rsidRPr="007D77DC" w:rsidRDefault="00A52147" w:rsidP="00A51474">
      <w:pPr>
        <w:spacing w:after="0"/>
        <w:rPr>
          <w:rFonts w:ascii="FS Me" w:hAnsi="FS Me"/>
        </w:rPr>
      </w:pPr>
      <w:r w:rsidRPr="007D77DC">
        <w:rPr>
          <w:rFonts w:ascii="FS Me" w:hAnsi="FS Me"/>
        </w:rPr>
        <w:t xml:space="preserve">As the Big Climate Conversation’s findings showed, there is a belief that older people have valuable knowledge and skills for a zero-waste society, which many people feel should be reintroduced as life skills in schools. These include mending and repairing clothes, growing produce </w:t>
      </w:r>
      <w:proofErr w:type="gramStart"/>
      <w:r w:rsidRPr="007D77DC">
        <w:rPr>
          <w:rFonts w:ascii="FS Me" w:hAnsi="FS Me"/>
        </w:rPr>
        <w:t>gardens</w:t>
      </w:r>
      <w:proofErr w:type="gramEnd"/>
      <w:r w:rsidRPr="007D77DC">
        <w:rPr>
          <w:rFonts w:ascii="FS Me" w:hAnsi="FS Me"/>
        </w:rPr>
        <w:t xml:space="preserve"> and cooking meals from scratch</w:t>
      </w:r>
      <w:r w:rsidR="005A6F58" w:rsidRPr="007D77DC">
        <w:rPr>
          <w:rFonts w:ascii="FS Me" w:hAnsi="FS Me"/>
        </w:rPr>
        <w:t>.</w:t>
      </w:r>
      <w:r w:rsidRPr="007D77DC">
        <w:rPr>
          <w:rStyle w:val="FootnoteReference"/>
          <w:rFonts w:ascii="FS Me" w:hAnsi="FS Me"/>
        </w:rPr>
        <w:footnoteReference w:id="12"/>
      </w:r>
      <w:r w:rsidR="00E30F17" w:rsidRPr="007D77DC">
        <w:rPr>
          <w:rFonts w:ascii="FS Me" w:hAnsi="FS Me"/>
        </w:rPr>
        <w:t xml:space="preserve"> </w:t>
      </w:r>
      <w:r w:rsidR="001B78AB" w:rsidRPr="007D77DC">
        <w:rPr>
          <w:rFonts w:ascii="FS Me" w:hAnsi="FS Me"/>
        </w:rPr>
        <w:t xml:space="preserve">There is an opportunity to promote intergenerational </w:t>
      </w:r>
      <w:r w:rsidR="00EC3DDE" w:rsidRPr="007D77DC">
        <w:rPr>
          <w:rFonts w:ascii="FS Me" w:hAnsi="FS Me"/>
        </w:rPr>
        <w:t>working</w:t>
      </w:r>
      <w:r w:rsidR="001B78AB" w:rsidRPr="007D77DC">
        <w:rPr>
          <w:rFonts w:ascii="FS Me" w:hAnsi="FS Me"/>
        </w:rPr>
        <w:t xml:space="preserve"> by incorporating this knowledge into action. </w:t>
      </w:r>
    </w:p>
    <w:p w14:paraId="7DD3C591" w14:textId="77777777" w:rsidR="0019237D" w:rsidRPr="007D77DC" w:rsidRDefault="0019237D" w:rsidP="00A51474">
      <w:pPr>
        <w:spacing w:after="0"/>
        <w:rPr>
          <w:rFonts w:ascii="FS Me" w:hAnsi="FS Me"/>
        </w:rPr>
      </w:pPr>
    </w:p>
    <w:p w14:paraId="3A119B2A" w14:textId="5E34C883" w:rsidR="00CC29AD" w:rsidRPr="007D77DC" w:rsidRDefault="00CC29AD" w:rsidP="00A51474">
      <w:pPr>
        <w:spacing w:after="0"/>
        <w:rPr>
          <w:rFonts w:ascii="FS Me" w:hAnsi="FS Me"/>
          <w:b/>
          <w:bCs/>
        </w:rPr>
      </w:pPr>
      <w:r w:rsidRPr="007D77DC">
        <w:rPr>
          <w:rFonts w:ascii="FS Me" w:hAnsi="FS Me"/>
          <w:b/>
          <w:bCs/>
        </w:rPr>
        <w:t>11. How do you think COP26 can help deliver a positive legacy for people of Scotland and climate action?</w:t>
      </w:r>
    </w:p>
    <w:p w14:paraId="0281EE60" w14:textId="0962820E" w:rsidR="009E7F31" w:rsidRPr="007D77DC" w:rsidRDefault="002E0734" w:rsidP="00A51474">
      <w:pPr>
        <w:spacing w:after="0"/>
        <w:rPr>
          <w:rFonts w:ascii="FS Me" w:hAnsi="FS Me"/>
        </w:rPr>
      </w:pPr>
      <w:r w:rsidRPr="007D77DC">
        <w:rPr>
          <w:rFonts w:ascii="FS Me" w:hAnsi="FS Me"/>
        </w:rPr>
        <w:t xml:space="preserve">Age Scotland agrees that an inclusive COP26 will have a positive outcome for Scotland. </w:t>
      </w:r>
    </w:p>
    <w:sectPr w:rsidR="009E7F31" w:rsidRPr="007D77D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30D96" w14:textId="77777777" w:rsidR="00961CB9" w:rsidRDefault="00961CB9" w:rsidP="006B5F77">
      <w:pPr>
        <w:spacing w:after="0" w:line="240" w:lineRule="auto"/>
      </w:pPr>
      <w:r>
        <w:separator/>
      </w:r>
    </w:p>
  </w:endnote>
  <w:endnote w:type="continuationSeparator" w:id="0">
    <w:p w14:paraId="2B529785" w14:textId="77777777" w:rsidR="00961CB9" w:rsidRDefault="00961CB9" w:rsidP="006B5F77">
      <w:pPr>
        <w:spacing w:after="0" w:line="240" w:lineRule="auto"/>
      </w:pPr>
      <w:r>
        <w:continuationSeparator/>
      </w:r>
    </w:p>
  </w:endnote>
  <w:endnote w:type="continuationNotice" w:id="1">
    <w:p w14:paraId="7572DB94" w14:textId="77777777" w:rsidR="00961CB9" w:rsidRDefault="00961C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Helvetica">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A352BB" w14:textId="77777777" w:rsidR="009D77CC" w:rsidRDefault="009D77CC" w:rsidP="009D77CC">
    <w:pPr>
      <w:pStyle w:val="Footer"/>
      <w:rPr>
        <w:rFonts w:ascii="FS Me" w:hAnsi="FS Me" w:cs="Open Sans"/>
        <w:color w:val="141760"/>
        <w:sz w:val="18"/>
        <w:szCs w:val="18"/>
      </w:rPr>
    </w:pPr>
  </w:p>
  <w:p w14:paraId="2FF4FB60" w14:textId="77777777" w:rsidR="009D77CC" w:rsidRDefault="009D77CC" w:rsidP="009D77CC">
    <w:pPr>
      <w:pStyle w:val="Footer"/>
      <w:rPr>
        <w:rFonts w:ascii="FS Me" w:hAnsi="FS Me" w:cs="Open Sans"/>
        <w:color w:val="141760"/>
        <w:sz w:val="18"/>
        <w:szCs w:val="18"/>
      </w:rPr>
    </w:pPr>
  </w:p>
  <w:p w14:paraId="051E4C18" w14:textId="11A988E2" w:rsidR="004627CA" w:rsidRPr="004627CA" w:rsidRDefault="004627CA" w:rsidP="009D77CC">
    <w:pPr>
      <w:pStyle w:val="Footer"/>
      <w:jc w:val="center"/>
      <w:rPr>
        <w:rFonts w:ascii="FS Me" w:hAnsi="FS Me" w:cs="Open Sans"/>
        <w:color w:val="141760"/>
        <w:sz w:val="18"/>
        <w:szCs w:val="18"/>
      </w:rPr>
    </w:pPr>
    <w:r w:rsidRPr="004627CA">
      <w:rPr>
        <w:rFonts w:ascii="FS Me" w:hAnsi="FS Me" w:cs="Open Sans"/>
        <w:color w:val="141760"/>
        <w:sz w:val="18"/>
        <w:szCs w:val="18"/>
      </w:rPr>
      <w:t xml:space="preserve">Age Scotland, </w:t>
    </w:r>
    <w:proofErr w:type="spellStart"/>
    <w:r w:rsidRPr="004627CA">
      <w:rPr>
        <w:rFonts w:ascii="FS Me" w:hAnsi="FS Me" w:cs="Open Sans"/>
        <w:color w:val="141760"/>
        <w:sz w:val="18"/>
        <w:szCs w:val="18"/>
      </w:rPr>
      <w:t>Causewayside</w:t>
    </w:r>
    <w:proofErr w:type="spellEnd"/>
    <w:r w:rsidRPr="004627CA">
      <w:rPr>
        <w:rFonts w:ascii="FS Me" w:hAnsi="FS Me" w:cs="Open Sans"/>
        <w:color w:val="141760"/>
        <w:sz w:val="18"/>
        <w:szCs w:val="18"/>
      </w:rPr>
      <w:t xml:space="preserve"> House, 160 </w:t>
    </w:r>
    <w:proofErr w:type="spellStart"/>
    <w:r w:rsidRPr="004627CA">
      <w:rPr>
        <w:rFonts w:ascii="FS Me" w:hAnsi="FS Me" w:cs="Open Sans"/>
        <w:color w:val="141760"/>
        <w:sz w:val="18"/>
        <w:szCs w:val="18"/>
      </w:rPr>
      <w:t>Causewayside</w:t>
    </w:r>
    <w:proofErr w:type="spellEnd"/>
    <w:r w:rsidRPr="004627CA">
      <w:rPr>
        <w:rFonts w:ascii="FS Me" w:hAnsi="FS Me" w:cs="Open Sans"/>
        <w:color w:val="141760"/>
        <w:sz w:val="18"/>
        <w:szCs w:val="18"/>
      </w:rPr>
      <w:t>, Edinburgh, EH9 1PR</w:t>
    </w:r>
  </w:p>
  <w:p w14:paraId="7659DE00" w14:textId="77777777" w:rsidR="004627CA" w:rsidRPr="004627CA" w:rsidRDefault="004627CA" w:rsidP="004627CA">
    <w:pPr>
      <w:pStyle w:val="Footer"/>
      <w:jc w:val="center"/>
      <w:rPr>
        <w:rFonts w:ascii="FS Me" w:hAnsi="FS Me" w:cs="Open Sans"/>
        <w:color w:val="141760"/>
        <w:sz w:val="18"/>
        <w:szCs w:val="18"/>
      </w:rPr>
    </w:pPr>
    <w:r w:rsidRPr="004627CA">
      <w:rPr>
        <w:rFonts w:ascii="FS Me" w:hAnsi="FS Me" w:cs="Open Sans"/>
        <w:color w:val="141760"/>
        <w:sz w:val="18"/>
        <w:szCs w:val="18"/>
      </w:rPr>
      <w:t xml:space="preserve">Tel. 0333 323 2400    Email: </w:t>
    </w:r>
    <w:hyperlink r:id="rId1" w:history="1">
      <w:r w:rsidRPr="004627CA">
        <w:rPr>
          <w:rStyle w:val="Hyperlink"/>
          <w:rFonts w:ascii="FS Me" w:hAnsi="FS Me" w:cs="Open Sans"/>
          <w:sz w:val="18"/>
          <w:szCs w:val="18"/>
        </w:rPr>
        <w:t>policycomms@agescotland.org.uk</w:t>
      </w:r>
    </w:hyperlink>
  </w:p>
  <w:p w14:paraId="44BE8527" w14:textId="39B57CB0" w:rsidR="004627CA" w:rsidRPr="004627CA" w:rsidRDefault="004627CA" w:rsidP="004627CA">
    <w:pPr>
      <w:pStyle w:val="Footer"/>
      <w:tabs>
        <w:tab w:val="clear" w:pos="4513"/>
        <w:tab w:val="clear" w:pos="9026"/>
      </w:tabs>
      <w:jc w:val="center"/>
      <w:rPr>
        <w:rFonts w:ascii="FS Me" w:hAnsi="FS Me" w:cs="Open Sans"/>
        <w:color w:val="141760"/>
        <w:sz w:val="18"/>
        <w:szCs w:val="18"/>
      </w:rPr>
    </w:pPr>
    <w:r w:rsidRPr="004627CA">
      <w:rPr>
        <w:rFonts w:ascii="FS Me" w:hAnsi="FS Me" w:cs="Open Sans"/>
        <w:color w:val="141760"/>
        <w:sz w:val="18"/>
        <w:szCs w:val="18"/>
      </w:rPr>
      <w:t xml:space="preserve">Web: </w:t>
    </w:r>
    <w:hyperlink r:id="rId2" w:history="1">
      <w:r w:rsidRPr="004627CA">
        <w:rPr>
          <w:rStyle w:val="Hyperlink"/>
          <w:rFonts w:ascii="FS Me" w:hAnsi="FS Me" w:cs="Open Sans"/>
          <w:sz w:val="18"/>
          <w:szCs w:val="18"/>
        </w:rPr>
        <w:t>www.agescotland.org.uk</w:t>
      </w:r>
    </w:hyperlink>
    <w:r w:rsidRPr="004627CA">
      <w:rPr>
        <w:rFonts w:ascii="FS Me" w:hAnsi="FS Me" w:cs="Open Sans"/>
        <w:sz w:val="18"/>
        <w:szCs w:val="18"/>
      </w:rPr>
      <w:t xml:space="preserve">    </w:t>
    </w:r>
    <w:r w:rsidRPr="004627CA">
      <w:rPr>
        <w:rFonts w:ascii="FS Me" w:hAnsi="FS Me" w:cs="Open Sans"/>
        <w:color w:val="141760"/>
        <w:sz w:val="18"/>
        <w:szCs w:val="18"/>
      </w:rPr>
      <w:t xml:space="preserve">Facebook: </w:t>
    </w:r>
    <w:hyperlink r:id="rId3" w:history="1">
      <w:r w:rsidRPr="004627CA">
        <w:rPr>
          <w:rStyle w:val="Hyperlink"/>
          <w:rFonts w:ascii="FS Me" w:hAnsi="FS Me" w:cs="Open Sans"/>
          <w:sz w:val="18"/>
          <w:szCs w:val="18"/>
        </w:rPr>
        <w:t>fb.me/</w:t>
      </w:r>
      <w:proofErr w:type="spellStart"/>
      <w:r w:rsidR="009D77CC">
        <w:rPr>
          <w:rStyle w:val="Hyperlink"/>
          <w:rFonts w:ascii="FS Me" w:hAnsi="FS Me" w:cs="Open Sans"/>
          <w:sz w:val="18"/>
          <w:szCs w:val="18"/>
        </w:rPr>
        <w:t>a</w:t>
      </w:r>
      <w:r w:rsidRPr="004627CA">
        <w:rPr>
          <w:rStyle w:val="Hyperlink"/>
          <w:rFonts w:ascii="FS Me" w:hAnsi="FS Me" w:cs="Open Sans"/>
          <w:sz w:val="18"/>
          <w:szCs w:val="18"/>
        </w:rPr>
        <w:t>gescotland</w:t>
      </w:r>
      <w:proofErr w:type="spellEnd"/>
    </w:hyperlink>
    <w:r w:rsidRPr="004627CA">
      <w:rPr>
        <w:rFonts w:ascii="FS Me" w:hAnsi="FS Me" w:cs="Open Sans"/>
        <w:sz w:val="18"/>
        <w:szCs w:val="18"/>
      </w:rPr>
      <w:t xml:space="preserve">    </w:t>
    </w:r>
    <w:r w:rsidRPr="004627CA">
      <w:rPr>
        <w:rFonts w:ascii="FS Me" w:hAnsi="FS Me" w:cs="Open Sans"/>
        <w:color w:val="141760"/>
        <w:sz w:val="18"/>
        <w:szCs w:val="18"/>
      </w:rPr>
      <w:t xml:space="preserve">Twitter: </w:t>
    </w:r>
    <w:hyperlink r:id="rId4" w:history="1">
      <w:r w:rsidRPr="004627CA">
        <w:rPr>
          <w:rStyle w:val="Hyperlink"/>
          <w:rFonts w:ascii="FS Me" w:hAnsi="FS Me" w:cs="Open Sans"/>
          <w:sz w:val="18"/>
          <w:szCs w:val="18"/>
        </w:rPr>
        <w:t>@agescotland</w:t>
      </w:r>
    </w:hyperlink>
  </w:p>
  <w:p w14:paraId="2703B747" w14:textId="6EC53F0F" w:rsidR="004627CA" w:rsidRPr="004627CA" w:rsidRDefault="004627CA" w:rsidP="004627CA">
    <w:pPr>
      <w:pStyle w:val="Footer"/>
      <w:tabs>
        <w:tab w:val="clear" w:pos="4513"/>
        <w:tab w:val="clear" w:pos="9026"/>
      </w:tabs>
      <w:jc w:val="center"/>
      <w:rPr>
        <w:rFonts w:ascii="FS Me" w:hAnsi="FS Me" w:cs="Open Sans"/>
        <w:color w:val="141760"/>
        <w:sz w:val="18"/>
        <w:szCs w:val="18"/>
      </w:rPr>
    </w:pPr>
    <w:r w:rsidRPr="004627CA">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7A6B6B" w14:textId="77777777" w:rsidR="00961CB9" w:rsidRDefault="00961CB9" w:rsidP="006B5F77">
      <w:pPr>
        <w:spacing w:after="0" w:line="240" w:lineRule="auto"/>
      </w:pPr>
      <w:r>
        <w:separator/>
      </w:r>
    </w:p>
  </w:footnote>
  <w:footnote w:type="continuationSeparator" w:id="0">
    <w:p w14:paraId="16135A0A" w14:textId="77777777" w:rsidR="00961CB9" w:rsidRDefault="00961CB9" w:rsidP="006B5F77">
      <w:pPr>
        <w:spacing w:after="0" w:line="240" w:lineRule="auto"/>
      </w:pPr>
      <w:r>
        <w:continuationSeparator/>
      </w:r>
    </w:p>
  </w:footnote>
  <w:footnote w:type="continuationNotice" w:id="1">
    <w:p w14:paraId="4F07B980" w14:textId="77777777" w:rsidR="00961CB9" w:rsidRDefault="00961CB9">
      <w:pPr>
        <w:spacing w:after="0" w:line="240" w:lineRule="auto"/>
      </w:pPr>
    </w:p>
  </w:footnote>
  <w:footnote w:id="2">
    <w:p w14:paraId="5E2BED35" w14:textId="1D6C4716" w:rsidR="00A52147" w:rsidRDefault="00A52147" w:rsidP="00EA68D2">
      <w:pPr>
        <w:pStyle w:val="FootnoteText"/>
      </w:pPr>
      <w:r>
        <w:rPr>
          <w:rStyle w:val="FootnoteReference"/>
        </w:rPr>
        <w:footnoteRef/>
      </w:r>
      <w:r>
        <w:t xml:space="preserve"> </w:t>
      </w:r>
      <w:hyperlink r:id="rId1" w:history="1">
        <w:r w:rsidRPr="00044768">
          <w:rPr>
            <w:rStyle w:val="Hyperlink"/>
          </w:rPr>
          <w:t>https://www.ageuk.org.uk/scotland/our-impact/policy-and-research/political-briefings/national-housing-survey/</w:t>
        </w:r>
      </w:hyperlink>
      <w:r>
        <w:t xml:space="preserve"> </w:t>
      </w:r>
    </w:p>
  </w:footnote>
  <w:footnote w:id="3">
    <w:p w14:paraId="58EDBCAD" w14:textId="42CE6ED2" w:rsidR="00A267A4" w:rsidRDefault="00A267A4">
      <w:pPr>
        <w:pStyle w:val="FootnoteText"/>
      </w:pPr>
      <w:r>
        <w:rPr>
          <w:rStyle w:val="FootnoteReference"/>
        </w:rPr>
        <w:footnoteRef/>
      </w:r>
      <w:r>
        <w:t xml:space="preserve"> </w:t>
      </w:r>
      <w:hyperlink r:id="rId2" w:history="1">
        <w:r w:rsidRPr="008526C2">
          <w:rPr>
            <w:rStyle w:val="Hyperlink"/>
          </w:rPr>
          <w:t>https://www.gov.scot/publications/scottish-house-condition-survey-2019-key-findings/</w:t>
        </w:r>
      </w:hyperlink>
    </w:p>
  </w:footnote>
  <w:footnote w:id="4">
    <w:p w14:paraId="62A717C0" w14:textId="77777777" w:rsidR="00A52147" w:rsidRDefault="00A52147" w:rsidP="009D5642">
      <w:pPr>
        <w:pStyle w:val="FootnoteText"/>
      </w:pPr>
      <w:r>
        <w:rPr>
          <w:rStyle w:val="FootnoteReference"/>
        </w:rPr>
        <w:footnoteRef/>
      </w:r>
      <w:r>
        <w:t xml:space="preserve"> </w:t>
      </w:r>
      <w:hyperlink r:id="rId3" w:history="1">
        <w:r w:rsidRPr="008526C2">
          <w:rPr>
            <w:rStyle w:val="Hyperlink"/>
          </w:rPr>
          <w:t>https://www.gov.scot/publications/scottish-house-condition-survey-2019-key-findings/</w:t>
        </w:r>
      </w:hyperlink>
      <w:r>
        <w:t xml:space="preserve"> </w:t>
      </w:r>
    </w:p>
  </w:footnote>
  <w:footnote w:id="5">
    <w:p w14:paraId="130661D3" w14:textId="638BC610" w:rsidR="00A52147" w:rsidRDefault="00A52147">
      <w:pPr>
        <w:pStyle w:val="FootnoteText"/>
      </w:pPr>
      <w:r>
        <w:rPr>
          <w:rStyle w:val="FootnoteReference"/>
        </w:rPr>
        <w:footnoteRef/>
      </w:r>
      <w:r>
        <w:t xml:space="preserve"> </w:t>
      </w:r>
      <w:hyperlink r:id="rId4" w:history="1">
        <w:r w:rsidRPr="00044768">
          <w:rPr>
            <w:rStyle w:val="Hyperlink"/>
          </w:rPr>
          <w:t>https://www.gov.scot/publications/scottish-house-condition-survey-2019-key-findings/</w:t>
        </w:r>
      </w:hyperlink>
      <w:r>
        <w:rPr>
          <w:rStyle w:val="Hyperlink"/>
        </w:rPr>
        <w:t xml:space="preserve"> </w:t>
      </w:r>
    </w:p>
  </w:footnote>
  <w:footnote w:id="6">
    <w:p w14:paraId="3E68B53B" w14:textId="0A0DA2B0" w:rsidR="007E53CC" w:rsidRDefault="007E53CC">
      <w:pPr>
        <w:pStyle w:val="FootnoteText"/>
      </w:pPr>
      <w:r>
        <w:rPr>
          <w:rStyle w:val="FootnoteReference"/>
        </w:rPr>
        <w:footnoteRef/>
      </w:r>
      <w:r>
        <w:t xml:space="preserve"> </w:t>
      </w:r>
      <w:hyperlink r:id="rId5" w:history="1">
        <w:r w:rsidR="00763965" w:rsidRPr="00DC6F01">
          <w:rPr>
            <w:rStyle w:val="Hyperlink"/>
          </w:rPr>
          <w:t>https://www.gov.scot/publications/scottish-household-survey-2019-key-findings/pages/9/</w:t>
        </w:r>
      </w:hyperlink>
      <w:r w:rsidR="00763965">
        <w:t xml:space="preserve"> </w:t>
      </w:r>
    </w:p>
  </w:footnote>
  <w:footnote w:id="7">
    <w:p w14:paraId="115D7BDC" w14:textId="77777777" w:rsidR="00A52147" w:rsidRDefault="00A52147" w:rsidP="00B319A5">
      <w:pPr>
        <w:pStyle w:val="FootnoteText"/>
      </w:pPr>
      <w:r>
        <w:rPr>
          <w:rStyle w:val="FootnoteReference"/>
        </w:rPr>
        <w:footnoteRef/>
      </w:r>
      <w:r>
        <w:t xml:space="preserve"> </w:t>
      </w:r>
      <w:hyperlink r:id="rId6" w:history="1">
        <w:r w:rsidRPr="00044768">
          <w:rPr>
            <w:rStyle w:val="Hyperlink"/>
          </w:rPr>
          <w:t>https://www.ageuk.org.uk/scotland/our-impact/policy-and-research/political-briefings/national-housing-survey/</w:t>
        </w:r>
      </w:hyperlink>
      <w:r>
        <w:t xml:space="preserve"> </w:t>
      </w:r>
    </w:p>
  </w:footnote>
  <w:footnote w:id="8">
    <w:p w14:paraId="091899A2" w14:textId="3C0CFFE9" w:rsidR="009B29ED" w:rsidRDefault="009B29ED">
      <w:pPr>
        <w:pStyle w:val="FootnoteText"/>
      </w:pPr>
      <w:r>
        <w:rPr>
          <w:rStyle w:val="FootnoteReference"/>
        </w:rPr>
        <w:footnoteRef/>
      </w:r>
      <w:r>
        <w:t xml:space="preserve"> </w:t>
      </w:r>
      <w:hyperlink r:id="rId7" w:history="1">
        <w:r w:rsidRPr="00DC6F01">
          <w:rPr>
            <w:rStyle w:val="Hyperlink"/>
          </w:rPr>
          <w:t>https://www.nrscotland.gov.uk/statistics-and-data/statistics/statistics-by-theme/population/population-projections/population-projections-scotland/2018-based</w:t>
        </w:r>
      </w:hyperlink>
      <w:r>
        <w:t xml:space="preserve"> </w:t>
      </w:r>
    </w:p>
  </w:footnote>
  <w:footnote w:id="9">
    <w:p w14:paraId="63231069" w14:textId="03BC1937" w:rsidR="00A52147" w:rsidRDefault="00A52147">
      <w:pPr>
        <w:pStyle w:val="FootnoteText"/>
      </w:pPr>
      <w:r>
        <w:rPr>
          <w:rStyle w:val="FootnoteReference"/>
        </w:rPr>
        <w:footnoteRef/>
      </w:r>
      <w:r>
        <w:t xml:space="preserve"> </w:t>
      </w:r>
      <w:hyperlink r:id="rId8" w:history="1">
        <w:r w:rsidRPr="000306B6">
          <w:rPr>
            <w:rStyle w:val="Hyperlink"/>
          </w:rPr>
          <w:t>https://www.gov.scot/publications/scottish-household-survey-2019-annual-report/pages/11/</w:t>
        </w:r>
      </w:hyperlink>
      <w:r>
        <w:t xml:space="preserve"> </w:t>
      </w:r>
    </w:p>
  </w:footnote>
  <w:footnote w:id="10">
    <w:p w14:paraId="3A89C348" w14:textId="4FD24F34" w:rsidR="00A52147" w:rsidRDefault="00A52147" w:rsidP="00EB06B3">
      <w:pPr>
        <w:pStyle w:val="FootnoteText"/>
      </w:pPr>
      <w:r>
        <w:rPr>
          <w:rStyle w:val="FootnoteReference"/>
        </w:rPr>
        <w:footnoteRef/>
      </w:r>
      <w:r>
        <w:t xml:space="preserve"> </w:t>
      </w:r>
      <w:hyperlink r:id="rId9" w:history="1">
        <w:r w:rsidRPr="008526C2">
          <w:rPr>
            <w:rStyle w:val="Hyperlink"/>
          </w:rPr>
          <w:t>https://www.gov.scot/publications/partnership-action-for-continuing-employment-clients-over-50/</w:t>
        </w:r>
      </w:hyperlink>
      <w:r>
        <w:t xml:space="preserve"> </w:t>
      </w:r>
    </w:p>
  </w:footnote>
  <w:footnote w:id="11">
    <w:p w14:paraId="5D0DD9F1" w14:textId="76C4386D" w:rsidR="00A52147" w:rsidRDefault="00A52147">
      <w:pPr>
        <w:pStyle w:val="FootnoteText"/>
      </w:pPr>
      <w:r>
        <w:rPr>
          <w:rStyle w:val="FootnoteReference"/>
        </w:rPr>
        <w:footnoteRef/>
      </w:r>
      <w:r>
        <w:t xml:space="preserve"> </w:t>
      </w:r>
      <w:hyperlink r:id="rId10" w:history="1">
        <w:r w:rsidRPr="00344F89">
          <w:rPr>
            <w:rStyle w:val="Hyperlink"/>
          </w:rPr>
          <w:t>https://www.ageuk.org.uk/globalassets/age-scotland/documents/policy-and-research/age-scotland---transport-scotland---nts-review---july-2019.pdf</w:t>
        </w:r>
      </w:hyperlink>
      <w:r>
        <w:t xml:space="preserve"> </w:t>
      </w:r>
    </w:p>
  </w:footnote>
  <w:footnote w:id="12">
    <w:p w14:paraId="611FD06E" w14:textId="77777777" w:rsidR="00A52147" w:rsidRDefault="00A52147" w:rsidP="00E30F17">
      <w:pPr>
        <w:pStyle w:val="FootnoteText"/>
      </w:pPr>
      <w:r>
        <w:rPr>
          <w:rStyle w:val="FootnoteReference"/>
        </w:rPr>
        <w:footnoteRef/>
      </w:r>
      <w:r>
        <w:t xml:space="preserve"> </w:t>
      </w:r>
      <w:hyperlink r:id="rId11" w:history="1">
        <w:r w:rsidRPr="000306B6">
          <w:rPr>
            <w:rStyle w:val="Hyperlink"/>
          </w:rPr>
          <w:t>https://www.gov.scot/publications/report-findings-big-climate-conversation/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1BF4B" w14:textId="576F6AEE" w:rsidR="004627CA" w:rsidRDefault="004627CA">
    <w:pPr>
      <w:pStyle w:val="Header"/>
    </w:pPr>
    <w:r>
      <w:rPr>
        <w:noProof/>
      </w:rPr>
      <mc:AlternateContent>
        <mc:Choice Requires="wps">
          <w:drawing>
            <wp:anchor distT="0" distB="0" distL="114300" distR="114300" simplePos="0" relativeHeight="251658242" behindDoc="0" locked="0" layoutInCell="1" allowOverlap="1" wp14:anchorId="686606AC" wp14:editId="4701C68B">
              <wp:simplePos x="0" y="0"/>
              <wp:positionH relativeFrom="column">
                <wp:posOffset>-285750</wp:posOffset>
              </wp:positionH>
              <wp:positionV relativeFrom="paragraph">
                <wp:posOffset>-208280</wp:posOffset>
              </wp:positionV>
              <wp:extent cx="2851150" cy="446092"/>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446092"/>
                      </a:xfrm>
                      <a:prstGeom prst="rect">
                        <a:avLst/>
                      </a:prstGeom>
                      <a:noFill/>
                      <a:ln w="9525">
                        <a:noFill/>
                        <a:miter lim="800000"/>
                        <a:headEnd/>
                        <a:tailEnd/>
                      </a:ln>
                    </wps:spPr>
                    <wps:txbx>
                      <w:txbxContent>
                        <w:p w14:paraId="348C4684" w14:textId="77777777" w:rsidR="004627CA" w:rsidRPr="003A25B9" w:rsidRDefault="004627CA" w:rsidP="004627CA">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a:graphicData>
              </a:graphic>
            </wp:anchor>
          </w:drawing>
        </mc:Choice>
        <mc:Fallback>
          <w:pict>
            <v:shapetype w14:anchorId="686606AC" id="_x0000_t202" coordsize="21600,21600" o:spt="202" path="m,l,21600r21600,l21600,xe">
              <v:stroke joinstyle="miter"/>
              <v:path gradientshapeok="t" o:connecttype="rect"/>
            </v:shapetype>
            <v:shape id="Text Box 2" o:spid="_x0000_s1026" type="#_x0000_t202" style="position:absolute;margin-left:-22.5pt;margin-top:-16.4pt;width:224.5pt;height:35.1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" filled="f" stroked="f">
              <v:textbox>
                <w:txbxContent>
                  <w:p w14:paraId="348C4684" w14:textId="77777777" w:rsidR="004627CA" w:rsidRPr="003A25B9" w:rsidRDefault="004627CA" w:rsidP="004627CA">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AB7D3F6" wp14:editId="4FF23475">
              <wp:simplePos x="0" y="0"/>
              <wp:positionH relativeFrom="column">
                <wp:posOffset>-336550</wp:posOffset>
              </wp:positionH>
              <wp:positionV relativeFrom="paragraph">
                <wp:posOffset>-572135</wp:posOffset>
              </wp:positionV>
              <wp:extent cx="3057525" cy="1036320"/>
              <wp:effectExtent l="0" t="0" r="0" b="0"/>
              <wp:wrapNone/>
              <wp:docPr id="10" name="Rounded Rectangle 12"/>
              <wp:cNvGraphicFramePr/>
              <a:graphic xmlns:a="http://schemas.openxmlformats.org/drawingml/2006/main">
                <a:graphicData uri="http://schemas.microsoft.com/office/word/2010/wordprocessingShape">
                  <wps:wsp>
                    <wps:cNvSpPr/>
                    <wps:spPr>
                      <a:xfrm>
                        <a:off x="0" y="0"/>
                        <a:ext cx="3057525" cy="1036320"/>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0937E87" id="Rounded Rectangle 12" o:spid="_x0000_s1026" style="position:absolute;margin-left:-26.5pt;margin-top:-45.05pt;width:240.75pt;height:81.6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" fillcolor="#cb007a" stroked="f" strokeweight="1pt">
              <v:stroke joinstyle="miter"/>
            </v:roundrect>
          </w:pict>
        </mc:Fallback>
      </mc:AlternateContent>
    </w:r>
    <w:r>
      <w:rPr>
        <w:noProof/>
        <w:lang w:eastAsia="en-GB"/>
      </w:rPr>
      <w:drawing>
        <wp:anchor distT="0" distB="0" distL="114300" distR="114300" simplePos="0" relativeHeight="251658241" behindDoc="1" locked="0" layoutInCell="1" allowOverlap="1" wp14:anchorId="6CD05EC6" wp14:editId="66EF2B2F">
          <wp:simplePos x="0" y="0"/>
          <wp:positionH relativeFrom="column">
            <wp:posOffset>4641850</wp:posOffset>
          </wp:positionH>
          <wp:positionV relativeFrom="paragraph">
            <wp:posOffset>-284480</wp:posOffset>
          </wp:positionV>
          <wp:extent cx="1790700" cy="804632"/>
          <wp:effectExtent l="0" t="0" r="0" b="0"/>
          <wp:wrapNone/>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0463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30D69"/>
    <w:multiLevelType w:val="multilevel"/>
    <w:tmpl w:val="6B309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D15F1E"/>
    <w:multiLevelType w:val="multilevel"/>
    <w:tmpl w:val="8DD6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A65C68"/>
    <w:multiLevelType w:val="multilevel"/>
    <w:tmpl w:val="8F40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26EA3"/>
    <w:multiLevelType w:val="hybridMultilevel"/>
    <w:tmpl w:val="70725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812"/>
    <w:rsid w:val="000029EF"/>
    <w:rsid w:val="00005E48"/>
    <w:rsid w:val="00012170"/>
    <w:rsid w:val="00023C3F"/>
    <w:rsid w:val="000262A1"/>
    <w:rsid w:val="00027640"/>
    <w:rsid w:val="0002786E"/>
    <w:rsid w:val="00032413"/>
    <w:rsid w:val="000371BE"/>
    <w:rsid w:val="0004018A"/>
    <w:rsid w:val="00043D6A"/>
    <w:rsid w:val="000550D3"/>
    <w:rsid w:val="00055457"/>
    <w:rsid w:val="00057583"/>
    <w:rsid w:val="00080237"/>
    <w:rsid w:val="00084D11"/>
    <w:rsid w:val="0008767C"/>
    <w:rsid w:val="000A20E6"/>
    <w:rsid w:val="000A51BE"/>
    <w:rsid w:val="000A54DE"/>
    <w:rsid w:val="000A6450"/>
    <w:rsid w:val="000B0726"/>
    <w:rsid w:val="000B338F"/>
    <w:rsid w:val="000B3EF5"/>
    <w:rsid w:val="000B67D0"/>
    <w:rsid w:val="000C2180"/>
    <w:rsid w:val="000C50A3"/>
    <w:rsid w:val="000D017A"/>
    <w:rsid w:val="000D3701"/>
    <w:rsid w:val="000D6E48"/>
    <w:rsid w:val="000D7217"/>
    <w:rsid w:val="000E03E2"/>
    <w:rsid w:val="000E141C"/>
    <w:rsid w:val="000E33D8"/>
    <w:rsid w:val="000E79E7"/>
    <w:rsid w:val="000F4FC4"/>
    <w:rsid w:val="000F728A"/>
    <w:rsid w:val="00103866"/>
    <w:rsid w:val="00107755"/>
    <w:rsid w:val="001100D0"/>
    <w:rsid w:val="001116B9"/>
    <w:rsid w:val="00116C5B"/>
    <w:rsid w:val="0011733B"/>
    <w:rsid w:val="00125CF1"/>
    <w:rsid w:val="00125EBE"/>
    <w:rsid w:val="00125F5A"/>
    <w:rsid w:val="00126D7D"/>
    <w:rsid w:val="0012713F"/>
    <w:rsid w:val="001361AC"/>
    <w:rsid w:val="001378C7"/>
    <w:rsid w:val="00143431"/>
    <w:rsid w:val="00144C6C"/>
    <w:rsid w:val="0015122F"/>
    <w:rsid w:val="00163EB6"/>
    <w:rsid w:val="00173F50"/>
    <w:rsid w:val="00186D8F"/>
    <w:rsid w:val="0019237D"/>
    <w:rsid w:val="00194D5D"/>
    <w:rsid w:val="00196F24"/>
    <w:rsid w:val="001978B9"/>
    <w:rsid w:val="00197F76"/>
    <w:rsid w:val="001A20C3"/>
    <w:rsid w:val="001B5433"/>
    <w:rsid w:val="001B78AB"/>
    <w:rsid w:val="001C32DC"/>
    <w:rsid w:val="001C5FD8"/>
    <w:rsid w:val="001C7F25"/>
    <w:rsid w:val="001D3135"/>
    <w:rsid w:val="001F6706"/>
    <w:rsid w:val="0020438C"/>
    <w:rsid w:val="0020591C"/>
    <w:rsid w:val="00213620"/>
    <w:rsid w:val="00213EF7"/>
    <w:rsid w:val="00215FFE"/>
    <w:rsid w:val="002241C0"/>
    <w:rsid w:val="00225018"/>
    <w:rsid w:val="00233053"/>
    <w:rsid w:val="00242DDE"/>
    <w:rsid w:val="00244281"/>
    <w:rsid w:val="00254F6E"/>
    <w:rsid w:val="00255F30"/>
    <w:rsid w:val="002634F9"/>
    <w:rsid w:val="00270184"/>
    <w:rsid w:val="002736B3"/>
    <w:rsid w:val="00273C43"/>
    <w:rsid w:val="0027738A"/>
    <w:rsid w:val="00293686"/>
    <w:rsid w:val="002B0BB6"/>
    <w:rsid w:val="002C17B6"/>
    <w:rsid w:val="002C7BF4"/>
    <w:rsid w:val="002D34DC"/>
    <w:rsid w:val="002E0734"/>
    <w:rsid w:val="002F00A1"/>
    <w:rsid w:val="002F066C"/>
    <w:rsid w:val="002F1908"/>
    <w:rsid w:val="002F7DE8"/>
    <w:rsid w:val="003032B9"/>
    <w:rsid w:val="00312EFC"/>
    <w:rsid w:val="00315B62"/>
    <w:rsid w:val="003203A7"/>
    <w:rsid w:val="00320493"/>
    <w:rsid w:val="00332781"/>
    <w:rsid w:val="00333309"/>
    <w:rsid w:val="00337729"/>
    <w:rsid w:val="003440EF"/>
    <w:rsid w:val="00350CEC"/>
    <w:rsid w:val="0035202F"/>
    <w:rsid w:val="0036170B"/>
    <w:rsid w:val="00361852"/>
    <w:rsid w:val="00371B61"/>
    <w:rsid w:val="0038078D"/>
    <w:rsid w:val="003853C7"/>
    <w:rsid w:val="00386356"/>
    <w:rsid w:val="00396F73"/>
    <w:rsid w:val="00397392"/>
    <w:rsid w:val="003A4668"/>
    <w:rsid w:val="003B466E"/>
    <w:rsid w:val="003B63FC"/>
    <w:rsid w:val="003C416B"/>
    <w:rsid w:val="003C7AA9"/>
    <w:rsid w:val="003C7DA7"/>
    <w:rsid w:val="003D540C"/>
    <w:rsid w:val="003D7BF7"/>
    <w:rsid w:val="003F3D9E"/>
    <w:rsid w:val="003F42C8"/>
    <w:rsid w:val="004000B4"/>
    <w:rsid w:val="00404259"/>
    <w:rsid w:val="004156B8"/>
    <w:rsid w:val="0041673F"/>
    <w:rsid w:val="004255D9"/>
    <w:rsid w:val="00427748"/>
    <w:rsid w:val="00430B17"/>
    <w:rsid w:val="00432929"/>
    <w:rsid w:val="004410B1"/>
    <w:rsid w:val="004529D3"/>
    <w:rsid w:val="0045327B"/>
    <w:rsid w:val="004542D3"/>
    <w:rsid w:val="004549AE"/>
    <w:rsid w:val="00455212"/>
    <w:rsid w:val="00457ACF"/>
    <w:rsid w:val="00460BC2"/>
    <w:rsid w:val="004613A1"/>
    <w:rsid w:val="00461D94"/>
    <w:rsid w:val="004627CA"/>
    <w:rsid w:val="00465109"/>
    <w:rsid w:val="00465964"/>
    <w:rsid w:val="00465D6A"/>
    <w:rsid w:val="00467357"/>
    <w:rsid w:val="00471BAA"/>
    <w:rsid w:val="00473334"/>
    <w:rsid w:val="00476800"/>
    <w:rsid w:val="00493717"/>
    <w:rsid w:val="00497457"/>
    <w:rsid w:val="004A0E3C"/>
    <w:rsid w:val="004A7CE6"/>
    <w:rsid w:val="004A7DEE"/>
    <w:rsid w:val="004B377A"/>
    <w:rsid w:val="004B45CF"/>
    <w:rsid w:val="004D12F3"/>
    <w:rsid w:val="004D3C22"/>
    <w:rsid w:val="004D535A"/>
    <w:rsid w:val="004E0752"/>
    <w:rsid w:val="004E2B05"/>
    <w:rsid w:val="004E3182"/>
    <w:rsid w:val="004F1E0B"/>
    <w:rsid w:val="004F7586"/>
    <w:rsid w:val="00505852"/>
    <w:rsid w:val="005128FE"/>
    <w:rsid w:val="0051779C"/>
    <w:rsid w:val="00521BF8"/>
    <w:rsid w:val="005315FA"/>
    <w:rsid w:val="00533043"/>
    <w:rsid w:val="00537A73"/>
    <w:rsid w:val="0055042E"/>
    <w:rsid w:val="00551B2C"/>
    <w:rsid w:val="0055269F"/>
    <w:rsid w:val="00554096"/>
    <w:rsid w:val="00555AA8"/>
    <w:rsid w:val="00560510"/>
    <w:rsid w:val="00560935"/>
    <w:rsid w:val="0056145F"/>
    <w:rsid w:val="00563C3E"/>
    <w:rsid w:val="00563C91"/>
    <w:rsid w:val="00573438"/>
    <w:rsid w:val="0058060C"/>
    <w:rsid w:val="00590393"/>
    <w:rsid w:val="0059439D"/>
    <w:rsid w:val="005A32DD"/>
    <w:rsid w:val="005A5724"/>
    <w:rsid w:val="005A5E4D"/>
    <w:rsid w:val="005A6F58"/>
    <w:rsid w:val="005D3C20"/>
    <w:rsid w:val="005D4122"/>
    <w:rsid w:val="005E2279"/>
    <w:rsid w:val="005E36CC"/>
    <w:rsid w:val="005E51F6"/>
    <w:rsid w:val="005E72D1"/>
    <w:rsid w:val="005E7CAB"/>
    <w:rsid w:val="005F74C0"/>
    <w:rsid w:val="00601EC5"/>
    <w:rsid w:val="00605407"/>
    <w:rsid w:val="00605FD0"/>
    <w:rsid w:val="00606D80"/>
    <w:rsid w:val="00611F87"/>
    <w:rsid w:val="006142F5"/>
    <w:rsid w:val="0061476D"/>
    <w:rsid w:val="00625120"/>
    <w:rsid w:val="0062591D"/>
    <w:rsid w:val="00633E34"/>
    <w:rsid w:val="006373EA"/>
    <w:rsid w:val="00650252"/>
    <w:rsid w:val="006508C5"/>
    <w:rsid w:val="00663F41"/>
    <w:rsid w:val="006663F1"/>
    <w:rsid w:val="00684914"/>
    <w:rsid w:val="006955D7"/>
    <w:rsid w:val="00697B80"/>
    <w:rsid w:val="006A26F9"/>
    <w:rsid w:val="006A3CD6"/>
    <w:rsid w:val="006A6D9E"/>
    <w:rsid w:val="006B5F77"/>
    <w:rsid w:val="006B710D"/>
    <w:rsid w:val="006B7F1D"/>
    <w:rsid w:val="006E55B4"/>
    <w:rsid w:val="006E714C"/>
    <w:rsid w:val="006E7E1E"/>
    <w:rsid w:val="006F286E"/>
    <w:rsid w:val="006F4207"/>
    <w:rsid w:val="006F535C"/>
    <w:rsid w:val="007001F1"/>
    <w:rsid w:val="00702C40"/>
    <w:rsid w:val="007123D0"/>
    <w:rsid w:val="0071646A"/>
    <w:rsid w:val="0071727E"/>
    <w:rsid w:val="00720703"/>
    <w:rsid w:val="007230D5"/>
    <w:rsid w:val="00724347"/>
    <w:rsid w:val="00735396"/>
    <w:rsid w:val="00740317"/>
    <w:rsid w:val="0074272F"/>
    <w:rsid w:val="00746E8C"/>
    <w:rsid w:val="0075498A"/>
    <w:rsid w:val="00754AF8"/>
    <w:rsid w:val="007620CF"/>
    <w:rsid w:val="00763965"/>
    <w:rsid w:val="0076415B"/>
    <w:rsid w:val="00770034"/>
    <w:rsid w:val="007702C2"/>
    <w:rsid w:val="007716CA"/>
    <w:rsid w:val="00781422"/>
    <w:rsid w:val="0078739F"/>
    <w:rsid w:val="00791FC2"/>
    <w:rsid w:val="00793764"/>
    <w:rsid w:val="00795EC7"/>
    <w:rsid w:val="007A0C6F"/>
    <w:rsid w:val="007A458A"/>
    <w:rsid w:val="007A6812"/>
    <w:rsid w:val="007B283C"/>
    <w:rsid w:val="007B4874"/>
    <w:rsid w:val="007B50F4"/>
    <w:rsid w:val="007C1B21"/>
    <w:rsid w:val="007D73C6"/>
    <w:rsid w:val="007D77DC"/>
    <w:rsid w:val="007E4E18"/>
    <w:rsid w:val="007E53CC"/>
    <w:rsid w:val="007E60E2"/>
    <w:rsid w:val="007E7BBC"/>
    <w:rsid w:val="007F3038"/>
    <w:rsid w:val="00811CC8"/>
    <w:rsid w:val="00811E8C"/>
    <w:rsid w:val="008151B6"/>
    <w:rsid w:val="00822B8E"/>
    <w:rsid w:val="00826F84"/>
    <w:rsid w:val="00827B8E"/>
    <w:rsid w:val="00842AAE"/>
    <w:rsid w:val="00847983"/>
    <w:rsid w:val="00857090"/>
    <w:rsid w:val="0086385C"/>
    <w:rsid w:val="00867FF6"/>
    <w:rsid w:val="0087071D"/>
    <w:rsid w:val="00873706"/>
    <w:rsid w:val="0089682C"/>
    <w:rsid w:val="00897780"/>
    <w:rsid w:val="008A0EC5"/>
    <w:rsid w:val="008A3C74"/>
    <w:rsid w:val="008B0586"/>
    <w:rsid w:val="008C22E5"/>
    <w:rsid w:val="008C24AB"/>
    <w:rsid w:val="008C64D0"/>
    <w:rsid w:val="008E502D"/>
    <w:rsid w:val="008F2533"/>
    <w:rsid w:val="008F3A28"/>
    <w:rsid w:val="00913D44"/>
    <w:rsid w:val="009149CB"/>
    <w:rsid w:val="00915B06"/>
    <w:rsid w:val="00920245"/>
    <w:rsid w:val="009206E8"/>
    <w:rsid w:val="00934F5D"/>
    <w:rsid w:val="009353BA"/>
    <w:rsid w:val="00936FC1"/>
    <w:rsid w:val="009420D3"/>
    <w:rsid w:val="009551BC"/>
    <w:rsid w:val="00960357"/>
    <w:rsid w:val="00961CB9"/>
    <w:rsid w:val="009652D3"/>
    <w:rsid w:val="009671E6"/>
    <w:rsid w:val="00967D81"/>
    <w:rsid w:val="009754E5"/>
    <w:rsid w:val="00977E69"/>
    <w:rsid w:val="00980DD7"/>
    <w:rsid w:val="00992D13"/>
    <w:rsid w:val="00996E44"/>
    <w:rsid w:val="009A0936"/>
    <w:rsid w:val="009B17AF"/>
    <w:rsid w:val="009B29ED"/>
    <w:rsid w:val="009C5779"/>
    <w:rsid w:val="009C6B9E"/>
    <w:rsid w:val="009D2C9E"/>
    <w:rsid w:val="009D5642"/>
    <w:rsid w:val="009D77CC"/>
    <w:rsid w:val="009E44E5"/>
    <w:rsid w:val="009E45FE"/>
    <w:rsid w:val="009E7F31"/>
    <w:rsid w:val="00A00E31"/>
    <w:rsid w:val="00A01AA5"/>
    <w:rsid w:val="00A1457C"/>
    <w:rsid w:val="00A15B68"/>
    <w:rsid w:val="00A22F29"/>
    <w:rsid w:val="00A267A4"/>
    <w:rsid w:val="00A42DF4"/>
    <w:rsid w:val="00A4760C"/>
    <w:rsid w:val="00A51474"/>
    <w:rsid w:val="00A52147"/>
    <w:rsid w:val="00A53DFE"/>
    <w:rsid w:val="00A637DF"/>
    <w:rsid w:val="00A651DF"/>
    <w:rsid w:val="00A66C23"/>
    <w:rsid w:val="00A74AF7"/>
    <w:rsid w:val="00A853DB"/>
    <w:rsid w:val="00A862BF"/>
    <w:rsid w:val="00A941B4"/>
    <w:rsid w:val="00A97509"/>
    <w:rsid w:val="00AA1BFE"/>
    <w:rsid w:val="00AB2DD2"/>
    <w:rsid w:val="00AB46B2"/>
    <w:rsid w:val="00AB6F8E"/>
    <w:rsid w:val="00AD2439"/>
    <w:rsid w:val="00AE6BED"/>
    <w:rsid w:val="00B109DE"/>
    <w:rsid w:val="00B12282"/>
    <w:rsid w:val="00B15648"/>
    <w:rsid w:val="00B15955"/>
    <w:rsid w:val="00B171F5"/>
    <w:rsid w:val="00B26560"/>
    <w:rsid w:val="00B319A5"/>
    <w:rsid w:val="00B35E62"/>
    <w:rsid w:val="00B36B89"/>
    <w:rsid w:val="00B545FE"/>
    <w:rsid w:val="00B646C8"/>
    <w:rsid w:val="00B74FF0"/>
    <w:rsid w:val="00B802B8"/>
    <w:rsid w:val="00B82417"/>
    <w:rsid w:val="00B83209"/>
    <w:rsid w:val="00B9087A"/>
    <w:rsid w:val="00B92E47"/>
    <w:rsid w:val="00B9574D"/>
    <w:rsid w:val="00B95EFA"/>
    <w:rsid w:val="00BA1617"/>
    <w:rsid w:val="00BA3761"/>
    <w:rsid w:val="00BA6FC3"/>
    <w:rsid w:val="00BB09B1"/>
    <w:rsid w:val="00BB5987"/>
    <w:rsid w:val="00BC24F3"/>
    <w:rsid w:val="00BC7F82"/>
    <w:rsid w:val="00BD188B"/>
    <w:rsid w:val="00BD280E"/>
    <w:rsid w:val="00BD3281"/>
    <w:rsid w:val="00BE13CD"/>
    <w:rsid w:val="00C0478E"/>
    <w:rsid w:val="00C07695"/>
    <w:rsid w:val="00C109D3"/>
    <w:rsid w:val="00C16D01"/>
    <w:rsid w:val="00C17D43"/>
    <w:rsid w:val="00C21123"/>
    <w:rsid w:val="00C25556"/>
    <w:rsid w:val="00C25728"/>
    <w:rsid w:val="00C27219"/>
    <w:rsid w:val="00C3078E"/>
    <w:rsid w:val="00C41039"/>
    <w:rsid w:val="00C41EE6"/>
    <w:rsid w:val="00C56BA6"/>
    <w:rsid w:val="00C66C73"/>
    <w:rsid w:val="00C71CE2"/>
    <w:rsid w:val="00C7707B"/>
    <w:rsid w:val="00C77B43"/>
    <w:rsid w:val="00C821F3"/>
    <w:rsid w:val="00C85F7E"/>
    <w:rsid w:val="00C87833"/>
    <w:rsid w:val="00C9205D"/>
    <w:rsid w:val="00C92076"/>
    <w:rsid w:val="00C92EBB"/>
    <w:rsid w:val="00CA0CCD"/>
    <w:rsid w:val="00CC29AD"/>
    <w:rsid w:val="00CC57A7"/>
    <w:rsid w:val="00CC691A"/>
    <w:rsid w:val="00CD2C13"/>
    <w:rsid w:val="00CD3763"/>
    <w:rsid w:val="00CD3957"/>
    <w:rsid w:val="00CE01EE"/>
    <w:rsid w:val="00CE0794"/>
    <w:rsid w:val="00CE1BE4"/>
    <w:rsid w:val="00CE31A3"/>
    <w:rsid w:val="00CE5212"/>
    <w:rsid w:val="00CF34F8"/>
    <w:rsid w:val="00CF4983"/>
    <w:rsid w:val="00CF4D82"/>
    <w:rsid w:val="00CF611F"/>
    <w:rsid w:val="00D02F14"/>
    <w:rsid w:val="00D045EE"/>
    <w:rsid w:val="00D11095"/>
    <w:rsid w:val="00D115E2"/>
    <w:rsid w:val="00D21938"/>
    <w:rsid w:val="00D26609"/>
    <w:rsid w:val="00D26D25"/>
    <w:rsid w:val="00D27601"/>
    <w:rsid w:val="00D353EC"/>
    <w:rsid w:val="00D41D89"/>
    <w:rsid w:val="00D45814"/>
    <w:rsid w:val="00D45F29"/>
    <w:rsid w:val="00D533A7"/>
    <w:rsid w:val="00D54A4E"/>
    <w:rsid w:val="00D61DE1"/>
    <w:rsid w:val="00D633A5"/>
    <w:rsid w:val="00D740C1"/>
    <w:rsid w:val="00D8033C"/>
    <w:rsid w:val="00D9266E"/>
    <w:rsid w:val="00D93154"/>
    <w:rsid w:val="00DA3817"/>
    <w:rsid w:val="00DA4DFF"/>
    <w:rsid w:val="00DA58D2"/>
    <w:rsid w:val="00DA77CD"/>
    <w:rsid w:val="00DB1718"/>
    <w:rsid w:val="00DB19E9"/>
    <w:rsid w:val="00DB610C"/>
    <w:rsid w:val="00DC01A4"/>
    <w:rsid w:val="00DC6C36"/>
    <w:rsid w:val="00DD0046"/>
    <w:rsid w:val="00DD5625"/>
    <w:rsid w:val="00DD6919"/>
    <w:rsid w:val="00DE0F1E"/>
    <w:rsid w:val="00DF183A"/>
    <w:rsid w:val="00E016A1"/>
    <w:rsid w:val="00E01C04"/>
    <w:rsid w:val="00E034C0"/>
    <w:rsid w:val="00E11DAC"/>
    <w:rsid w:val="00E15DCB"/>
    <w:rsid w:val="00E20202"/>
    <w:rsid w:val="00E238C7"/>
    <w:rsid w:val="00E30B4A"/>
    <w:rsid w:val="00E30F17"/>
    <w:rsid w:val="00E32334"/>
    <w:rsid w:val="00E36697"/>
    <w:rsid w:val="00E36813"/>
    <w:rsid w:val="00E40C4F"/>
    <w:rsid w:val="00E43F8E"/>
    <w:rsid w:val="00E55C43"/>
    <w:rsid w:val="00E575AE"/>
    <w:rsid w:val="00E62F2E"/>
    <w:rsid w:val="00E64F30"/>
    <w:rsid w:val="00E711A1"/>
    <w:rsid w:val="00E71756"/>
    <w:rsid w:val="00E81F96"/>
    <w:rsid w:val="00E853D3"/>
    <w:rsid w:val="00EA68D2"/>
    <w:rsid w:val="00EB06B3"/>
    <w:rsid w:val="00EB50CC"/>
    <w:rsid w:val="00EB5409"/>
    <w:rsid w:val="00EB6941"/>
    <w:rsid w:val="00EC0BA9"/>
    <w:rsid w:val="00EC336C"/>
    <w:rsid w:val="00EC3DDE"/>
    <w:rsid w:val="00ED0C89"/>
    <w:rsid w:val="00ED28E0"/>
    <w:rsid w:val="00ED339B"/>
    <w:rsid w:val="00ED5441"/>
    <w:rsid w:val="00ED6BDD"/>
    <w:rsid w:val="00EE5121"/>
    <w:rsid w:val="00EE5441"/>
    <w:rsid w:val="00EE6873"/>
    <w:rsid w:val="00EF1E14"/>
    <w:rsid w:val="00EF2919"/>
    <w:rsid w:val="00EF5E2A"/>
    <w:rsid w:val="00EF6ED0"/>
    <w:rsid w:val="00EF6F75"/>
    <w:rsid w:val="00F01CAF"/>
    <w:rsid w:val="00F04124"/>
    <w:rsid w:val="00F04D17"/>
    <w:rsid w:val="00F052BD"/>
    <w:rsid w:val="00F06469"/>
    <w:rsid w:val="00F24CD2"/>
    <w:rsid w:val="00F25A47"/>
    <w:rsid w:val="00F27ABA"/>
    <w:rsid w:val="00F371AA"/>
    <w:rsid w:val="00F37AC0"/>
    <w:rsid w:val="00F4382D"/>
    <w:rsid w:val="00F50D87"/>
    <w:rsid w:val="00F51FA3"/>
    <w:rsid w:val="00F5545B"/>
    <w:rsid w:val="00F56365"/>
    <w:rsid w:val="00F5783F"/>
    <w:rsid w:val="00F603E3"/>
    <w:rsid w:val="00F638FE"/>
    <w:rsid w:val="00F648C3"/>
    <w:rsid w:val="00F658EC"/>
    <w:rsid w:val="00F65CC4"/>
    <w:rsid w:val="00F6766A"/>
    <w:rsid w:val="00F9001B"/>
    <w:rsid w:val="00F90DEB"/>
    <w:rsid w:val="00F914DE"/>
    <w:rsid w:val="00F94EF8"/>
    <w:rsid w:val="00FF3CB2"/>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0A6EA1"/>
  <w15:chartTrackingRefBased/>
  <w15:docId w15:val="{076BBD0D-7067-4270-8374-E3FB5ED12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A6FC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BA6FC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0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BA6FC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BA6FC3"/>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A6FC3"/>
    <w:rPr>
      <w:b/>
      <w:bCs/>
    </w:rPr>
  </w:style>
  <w:style w:type="paragraph" w:styleId="FootnoteText">
    <w:name w:val="footnote text"/>
    <w:basedOn w:val="Normal"/>
    <w:link w:val="FootnoteTextChar"/>
    <w:uiPriority w:val="99"/>
    <w:semiHidden/>
    <w:unhideWhenUsed/>
    <w:rsid w:val="006B5F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F77"/>
    <w:rPr>
      <w:sz w:val="20"/>
      <w:szCs w:val="20"/>
    </w:rPr>
  </w:style>
  <w:style w:type="character" w:styleId="FootnoteReference">
    <w:name w:val="footnote reference"/>
    <w:basedOn w:val="DefaultParagraphFont"/>
    <w:uiPriority w:val="99"/>
    <w:semiHidden/>
    <w:unhideWhenUsed/>
    <w:rsid w:val="006B5F77"/>
    <w:rPr>
      <w:vertAlign w:val="superscript"/>
    </w:rPr>
  </w:style>
  <w:style w:type="character" w:styleId="Hyperlink">
    <w:name w:val="Hyperlink"/>
    <w:basedOn w:val="DefaultParagraphFont"/>
    <w:uiPriority w:val="99"/>
    <w:unhideWhenUsed/>
    <w:rsid w:val="00650252"/>
    <w:rPr>
      <w:color w:val="0563C1" w:themeColor="hyperlink"/>
      <w:u w:val="single"/>
    </w:rPr>
  </w:style>
  <w:style w:type="character" w:styleId="UnresolvedMention">
    <w:name w:val="Unresolved Mention"/>
    <w:basedOn w:val="DefaultParagraphFont"/>
    <w:uiPriority w:val="99"/>
    <w:semiHidden/>
    <w:unhideWhenUsed/>
    <w:rsid w:val="00650252"/>
    <w:rPr>
      <w:color w:val="605E5C"/>
      <w:shd w:val="clear" w:color="auto" w:fill="E1DFDD"/>
    </w:rPr>
  </w:style>
  <w:style w:type="character" w:styleId="CommentReference">
    <w:name w:val="annotation reference"/>
    <w:basedOn w:val="DefaultParagraphFont"/>
    <w:uiPriority w:val="99"/>
    <w:semiHidden/>
    <w:unhideWhenUsed/>
    <w:rsid w:val="007230D5"/>
    <w:rPr>
      <w:sz w:val="16"/>
      <w:szCs w:val="16"/>
    </w:rPr>
  </w:style>
  <w:style w:type="paragraph" w:styleId="CommentText">
    <w:name w:val="annotation text"/>
    <w:basedOn w:val="Normal"/>
    <w:link w:val="CommentTextChar"/>
    <w:uiPriority w:val="99"/>
    <w:semiHidden/>
    <w:unhideWhenUsed/>
    <w:rsid w:val="007230D5"/>
    <w:pPr>
      <w:spacing w:line="240" w:lineRule="auto"/>
    </w:pPr>
    <w:rPr>
      <w:sz w:val="20"/>
      <w:szCs w:val="20"/>
    </w:rPr>
  </w:style>
  <w:style w:type="character" w:customStyle="1" w:styleId="CommentTextChar">
    <w:name w:val="Comment Text Char"/>
    <w:basedOn w:val="DefaultParagraphFont"/>
    <w:link w:val="CommentText"/>
    <w:uiPriority w:val="99"/>
    <w:semiHidden/>
    <w:rsid w:val="007230D5"/>
    <w:rPr>
      <w:sz w:val="20"/>
      <w:szCs w:val="20"/>
    </w:rPr>
  </w:style>
  <w:style w:type="paragraph" w:styleId="CommentSubject">
    <w:name w:val="annotation subject"/>
    <w:basedOn w:val="CommentText"/>
    <w:next w:val="CommentText"/>
    <w:link w:val="CommentSubjectChar"/>
    <w:uiPriority w:val="99"/>
    <w:semiHidden/>
    <w:unhideWhenUsed/>
    <w:rsid w:val="007230D5"/>
    <w:rPr>
      <w:b/>
      <w:bCs/>
    </w:rPr>
  </w:style>
  <w:style w:type="character" w:customStyle="1" w:styleId="CommentSubjectChar">
    <w:name w:val="Comment Subject Char"/>
    <w:basedOn w:val="CommentTextChar"/>
    <w:link w:val="CommentSubject"/>
    <w:uiPriority w:val="99"/>
    <w:semiHidden/>
    <w:rsid w:val="007230D5"/>
    <w:rPr>
      <w:b/>
      <w:bCs/>
      <w:sz w:val="20"/>
      <w:szCs w:val="20"/>
    </w:rPr>
  </w:style>
  <w:style w:type="paragraph" w:styleId="BalloonText">
    <w:name w:val="Balloon Text"/>
    <w:basedOn w:val="Normal"/>
    <w:link w:val="BalloonTextChar"/>
    <w:uiPriority w:val="99"/>
    <w:semiHidden/>
    <w:unhideWhenUsed/>
    <w:rsid w:val="007230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0D5"/>
    <w:rPr>
      <w:rFonts w:ascii="Segoe UI" w:hAnsi="Segoe UI" w:cs="Segoe UI"/>
      <w:sz w:val="18"/>
      <w:szCs w:val="18"/>
    </w:rPr>
  </w:style>
  <w:style w:type="character" w:styleId="FollowedHyperlink">
    <w:name w:val="FollowedHyperlink"/>
    <w:basedOn w:val="DefaultParagraphFont"/>
    <w:uiPriority w:val="99"/>
    <w:semiHidden/>
    <w:unhideWhenUsed/>
    <w:rsid w:val="00791FC2"/>
    <w:rPr>
      <w:color w:val="954F72" w:themeColor="followedHyperlink"/>
      <w:u w:val="single"/>
    </w:rPr>
  </w:style>
  <w:style w:type="paragraph" w:styleId="Header">
    <w:name w:val="header"/>
    <w:basedOn w:val="Normal"/>
    <w:link w:val="HeaderChar"/>
    <w:uiPriority w:val="99"/>
    <w:unhideWhenUsed/>
    <w:rsid w:val="00462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7CA"/>
  </w:style>
  <w:style w:type="paragraph" w:styleId="Footer">
    <w:name w:val="footer"/>
    <w:basedOn w:val="Normal"/>
    <w:link w:val="FooterChar"/>
    <w:uiPriority w:val="99"/>
    <w:unhideWhenUsed/>
    <w:rsid w:val="00462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7CA"/>
  </w:style>
  <w:style w:type="paragraph" w:styleId="EndnoteText">
    <w:name w:val="endnote text"/>
    <w:basedOn w:val="Normal"/>
    <w:link w:val="EndnoteTextChar"/>
    <w:uiPriority w:val="99"/>
    <w:semiHidden/>
    <w:unhideWhenUsed/>
    <w:rsid w:val="00E202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0202"/>
    <w:rPr>
      <w:sz w:val="20"/>
      <w:szCs w:val="20"/>
    </w:rPr>
  </w:style>
  <w:style w:type="character" w:styleId="EndnoteReference">
    <w:name w:val="endnote reference"/>
    <w:basedOn w:val="DefaultParagraphFont"/>
    <w:uiPriority w:val="99"/>
    <w:semiHidden/>
    <w:unhideWhenUsed/>
    <w:rsid w:val="00E20202"/>
    <w:rPr>
      <w:vertAlign w:val="superscript"/>
    </w:rPr>
  </w:style>
  <w:style w:type="paragraph" w:styleId="ListParagraph">
    <w:name w:val="List Paragraph"/>
    <w:basedOn w:val="Normal"/>
    <w:uiPriority w:val="34"/>
    <w:qFormat/>
    <w:rsid w:val="00315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17594">
      <w:bodyDiv w:val="1"/>
      <w:marLeft w:val="0"/>
      <w:marRight w:val="0"/>
      <w:marTop w:val="0"/>
      <w:marBottom w:val="0"/>
      <w:divBdr>
        <w:top w:val="none" w:sz="0" w:space="0" w:color="auto"/>
        <w:left w:val="none" w:sz="0" w:space="0" w:color="auto"/>
        <w:bottom w:val="none" w:sz="0" w:space="0" w:color="auto"/>
        <w:right w:val="none" w:sz="0" w:space="0" w:color="auto"/>
      </w:divBdr>
    </w:div>
    <w:div w:id="486478836">
      <w:bodyDiv w:val="1"/>
      <w:marLeft w:val="0"/>
      <w:marRight w:val="0"/>
      <w:marTop w:val="0"/>
      <w:marBottom w:val="0"/>
      <w:divBdr>
        <w:top w:val="none" w:sz="0" w:space="0" w:color="auto"/>
        <w:left w:val="none" w:sz="0" w:space="0" w:color="auto"/>
        <w:bottom w:val="none" w:sz="0" w:space="0" w:color="auto"/>
        <w:right w:val="none" w:sz="0" w:space="0" w:color="auto"/>
      </w:divBdr>
    </w:div>
    <w:div w:id="727218771">
      <w:bodyDiv w:val="1"/>
      <w:marLeft w:val="0"/>
      <w:marRight w:val="0"/>
      <w:marTop w:val="0"/>
      <w:marBottom w:val="0"/>
      <w:divBdr>
        <w:top w:val="none" w:sz="0" w:space="0" w:color="auto"/>
        <w:left w:val="none" w:sz="0" w:space="0" w:color="auto"/>
        <w:bottom w:val="none" w:sz="0" w:space="0" w:color="auto"/>
        <w:right w:val="none" w:sz="0" w:space="0" w:color="auto"/>
      </w:divBdr>
    </w:div>
    <w:div w:id="1143893412">
      <w:bodyDiv w:val="1"/>
      <w:marLeft w:val="0"/>
      <w:marRight w:val="0"/>
      <w:marTop w:val="0"/>
      <w:marBottom w:val="0"/>
      <w:divBdr>
        <w:top w:val="none" w:sz="0" w:space="0" w:color="auto"/>
        <w:left w:val="none" w:sz="0" w:space="0" w:color="auto"/>
        <w:bottom w:val="none" w:sz="0" w:space="0" w:color="auto"/>
        <w:right w:val="none" w:sz="0" w:space="0" w:color="auto"/>
      </w:divBdr>
    </w:div>
    <w:div w:id="1195849453">
      <w:bodyDiv w:val="1"/>
      <w:marLeft w:val="0"/>
      <w:marRight w:val="0"/>
      <w:marTop w:val="0"/>
      <w:marBottom w:val="0"/>
      <w:divBdr>
        <w:top w:val="none" w:sz="0" w:space="0" w:color="auto"/>
        <w:left w:val="none" w:sz="0" w:space="0" w:color="auto"/>
        <w:bottom w:val="none" w:sz="0" w:space="0" w:color="auto"/>
        <w:right w:val="none" w:sz="0" w:space="0" w:color="auto"/>
      </w:divBdr>
      <w:divsChild>
        <w:div w:id="61221358">
          <w:marLeft w:val="0"/>
          <w:marRight w:val="0"/>
          <w:marTop w:val="0"/>
          <w:marBottom w:val="0"/>
          <w:divBdr>
            <w:top w:val="none" w:sz="0" w:space="0" w:color="auto"/>
            <w:left w:val="none" w:sz="0" w:space="0" w:color="auto"/>
            <w:bottom w:val="none" w:sz="0" w:space="0" w:color="auto"/>
            <w:right w:val="none" w:sz="0" w:space="0" w:color="auto"/>
          </w:divBdr>
        </w:div>
      </w:divsChild>
    </w:div>
    <w:div w:id="1216508953">
      <w:bodyDiv w:val="1"/>
      <w:marLeft w:val="0"/>
      <w:marRight w:val="0"/>
      <w:marTop w:val="0"/>
      <w:marBottom w:val="0"/>
      <w:divBdr>
        <w:top w:val="none" w:sz="0" w:space="0" w:color="auto"/>
        <w:left w:val="none" w:sz="0" w:space="0" w:color="auto"/>
        <w:bottom w:val="none" w:sz="0" w:space="0" w:color="auto"/>
        <w:right w:val="none" w:sz="0" w:space="0" w:color="auto"/>
      </w:divBdr>
    </w:div>
    <w:div w:id="1411729197">
      <w:bodyDiv w:val="1"/>
      <w:marLeft w:val="0"/>
      <w:marRight w:val="0"/>
      <w:marTop w:val="0"/>
      <w:marBottom w:val="0"/>
      <w:divBdr>
        <w:top w:val="none" w:sz="0" w:space="0" w:color="auto"/>
        <w:left w:val="none" w:sz="0" w:space="0" w:color="auto"/>
        <w:bottom w:val="none" w:sz="0" w:space="0" w:color="auto"/>
        <w:right w:val="none" w:sz="0" w:space="0" w:color="auto"/>
      </w:divBdr>
    </w:div>
    <w:div w:id="1468889072">
      <w:bodyDiv w:val="1"/>
      <w:marLeft w:val="0"/>
      <w:marRight w:val="0"/>
      <w:marTop w:val="0"/>
      <w:marBottom w:val="0"/>
      <w:divBdr>
        <w:top w:val="none" w:sz="0" w:space="0" w:color="auto"/>
        <w:left w:val="none" w:sz="0" w:space="0" w:color="auto"/>
        <w:bottom w:val="none" w:sz="0" w:space="0" w:color="auto"/>
        <w:right w:val="none" w:sz="0" w:space="0" w:color="auto"/>
      </w:divBdr>
      <w:divsChild>
        <w:div w:id="997346201">
          <w:marLeft w:val="0"/>
          <w:marRight w:val="0"/>
          <w:marTop w:val="0"/>
          <w:marBottom w:val="0"/>
          <w:divBdr>
            <w:top w:val="none" w:sz="0" w:space="0" w:color="auto"/>
            <w:left w:val="none" w:sz="0" w:space="0" w:color="auto"/>
            <w:bottom w:val="none" w:sz="0" w:space="0" w:color="auto"/>
            <w:right w:val="none" w:sz="0" w:space="0" w:color="auto"/>
          </w:divBdr>
        </w:div>
      </w:divsChild>
    </w:div>
    <w:div w:id="1686787803">
      <w:bodyDiv w:val="1"/>
      <w:marLeft w:val="0"/>
      <w:marRight w:val="0"/>
      <w:marTop w:val="0"/>
      <w:marBottom w:val="0"/>
      <w:divBdr>
        <w:top w:val="none" w:sz="0" w:space="0" w:color="auto"/>
        <w:left w:val="none" w:sz="0" w:space="0" w:color="auto"/>
        <w:bottom w:val="none" w:sz="0" w:space="0" w:color="auto"/>
        <w:right w:val="none" w:sz="0" w:space="0" w:color="auto"/>
      </w:divBdr>
    </w:div>
    <w:div w:id="19551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gov.scot/energy-and-climate-change-directorate/draft-public-engagement-strategy-climate-chang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publications/scottish-household-survey-2019-annual-report/pages/11/" TargetMode="External"/><Relationship Id="rId3" Type="http://schemas.openxmlformats.org/officeDocument/2006/relationships/hyperlink" Target="https://www.gov.scot/publications/scottish-house-condition-survey-2019-key-findings/" TargetMode="External"/><Relationship Id="rId7" Type="http://schemas.openxmlformats.org/officeDocument/2006/relationships/hyperlink" Target="https://www.nrscotland.gov.uk/statistics-and-data/statistics/statistics-by-theme/population/population-projections/population-projections-scotland/2018-based" TargetMode="External"/><Relationship Id="rId2" Type="http://schemas.openxmlformats.org/officeDocument/2006/relationships/hyperlink" Target="https://www.gov.scot/publications/scottish-house-condition-survey-2019-key-findings/" TargetMode="External"/><Relationship Id="rId1" Type="http://schemas.openxmlformats.org/officeDocument/2006/relationships/hyperlink" Target="https://www.ageuk.org.uk/scotland/our-impact/policy-and-research/political-briefings/national-housing-survey/" TargetMode="External"/><Relationship Id="rId6" Type="http://schemas.openxmlformats.org/officeDocument/2006/relationships/hyperlink" Target="https://www.ageuk.org.uk/scotland/our-impact/policy-and-research/political-briefings/national-housing-survey/" TargetMode="External"/><Relationship Id="rId11" Type="http://schemas.openxmlformats.org/officeDocument/2006/relationships/hyperlink" Target="https://www.gov.scot/publications/report-findings-big-climate-conversation/" TargetMode="External"/><Relationship Id="rId5" Type="http://schemas.openxmlformats.org/officeDocument/2006/relationships/hyperlink" Target="https://www.gov.scot/publications/scottish-household-survey-2019-key-findings/pages/9/" TargetMode="External"/><Relationship Id="rId10" Type="http://schemas.openxmlformats.org/officeDocument/2006/relationships/hyperlink" Target="https://www.ageuk.org.uk/globalassets/age-scotland/documents/policy-and-research/age-scotland---transport-scotland---nts-review---july-2019.pdf" TargetMode="External"/><Relationship Id="rId4" Type="http://schemas.openxmlformats.org/officeDocument/2006/relationships/hyperlink" Target="https://www.gov.scot/publications/scottish-house-condition-survey-2019-key-findings/" TargetMode="External"/><Relationship Id="rId9" Type="http://schemas.openxmlformats.org/officeDocument/2006/relationships/hyperlink" Target="https://www.gov.scot/publications/partnership-action-for-continuing-employment-clients-over-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3" ma:contentTypeDescription="Create a new document." ma:contentTypeScope="" ma:versionID="76fb31307fbe417e494728870977c232">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d5ea2217eaeecfa4d7a453135b7d2b1"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48143B-5BA8-4354-8E51-95E5368F75A3}">
  <ds:schemaRefs>
    <ds:schemaRef ds:uri="http://schemas.openxmlformats.org/officeDocument/2006/bibliography"/>
  </ds:schemaRefs>
</ds:datastoreItem>
</file>

<file path=customXml/itemProps2.xml><?xml version="1.0" encoding="utf-8"?>
<ds:datastoreItem xmlns:ds="http://schemas.openxmlformats.org/officeDocument/2006/customXml" ds:itemID="{31F5C601-02B9-4575-8B38-50CEE9D0CD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1870BF-58E0-4989-8DCF-9D397E4AB5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35AA79-C476-428A-852F-939342BD68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4</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Links>
    <vt:vector size="90" baseType="variant">
      <vt:variant>
        <vt:i4>7143539</vt:i4>
      </vt:variant>
      <vt:variant>
        <vt:i4>0</vt:i4>
      </vt:variant>
      <vt:variant>
        <vt:i4>0</vt:i4>
      </vt:variant>
      <vt:variant>
        <vt:i4>5</vt:i4>
      </vt:variant>
      <vt:variant>
        <vt:lpwstr>https://consult.gov.scot/energy-and-climate-change-directorate/draft-public-engagement-strategy-climate-change/</vt:lpwstr>
      </vt:variant>
      <vt:variant>
        <vt:lpwstr/>
      </vt:variant>
      <vt:variant>
        <vt:i4>2621560</vt:i4>
      </vt:variant>
      <vt:variant>
        <vt:i4>9</vt:i4>
      </vt:variant>
      <vt:variant>
        <vt:i4>0</vt:i4>
      </vt:variant>
      <vt:variant>
        <vt:i4>5</vt:i4>
      </vt:variant>
      <vt:variant>
        <vt:lpwstr>http://twitter.com/agescotland</vt:lpwstr>
      </vt:variant>
      <vt:variant>
        <vt:lpwstr/>
      </vt:variant>
      <vt:variant>
        <vt:i4>1048656</vt:i4>
      </vt:variant>
      <vt:variant>
        <vt:i4>6</vt:i4>
      </vt:variant>
      <vt:variant>
        <vt:i4>0</vt:i4>
      </vt:variant>
      <vt:variant>
        <vt:i4>5</vt:i4>
      </vt:variant>
      <vt:variant>
        <vt:lpwstr>http://fb.me/agescotland</vt:lpwstr>
      </vt:variant>
      <vt:variant>
        <vt:lpwstr/>
      </vt:variant>
      <vt:variant>
        <vt:i4>7274544</vt:i4>
      </vt:variant>
      <vt:variant>
        <vt:i4>3</vt:i4>
      </vt:variant>
      <vt:variant>
        <vt:i4>0</vt:i4>
      </vt:variant>
      <vt:variant>
        <vt:i4>5</vt:i4>
      </vt:variant>
      <vt:variant>
        <vt:lpwstr>http://www.agescotland.org.uk/</vt:lpwstr>
      </vt:variant>
      <vt:variant>
        <vt:lpwstr/>
      </vt:variant>
      <vt:variant>
        <vt:i4>721020</vt:i4>
      </vt:variant>
      <vt:variant>
        <vt:i4>0</vt:i4>
      </vt:variant>
      <vt:variant>
        <vt:i4>0</vt:i4>
      </vt:variant>
      <vt:variant>
        <vt:i4>5</vt:i4>
      </vt:variant>
      <vt:variant>
        <vt:lpwstr>mailto:policycomms@agescotland.org.uk</vt:lpwstr>
      </vt:variant>
      <vt:variant>
        <vt:lpwstr/>
      </vt:variant>
      <vt:variant>
        <vt:i4>6815798</vt:i4>
      </vt:variant>
      <vt:variant>
        <vt:i4>24</vt:i4>
      </vt:variant>
      <vt:variant>
        <vt:i4>0</vt:i4>
      </vt:variant>
      <vt:variant>
        <vt:i4>5</vt:i4>
      </vt:variant>
      <vt:variant>
        <vt:lpwstr>https://www.gov.scot/publications/report-findings-big-climate-conversation/</vt:lpwstr>
      </vt:variant>
      <vt:variant>
        <vt:lpwstr/>
      </vt:variant>
      <vt:variant>
        <vt:i4>6815862</vt:i4>
      </vt:variant>
      <vt:variant>
        <vt:i4>21</vt:i4>
      </vt:variant>
      <vt:variant>
        <vt:i4>0</vt:i4>
      </vt:variant>
      <vt:variant>
        <vt:i4>5</vt:i4>
      </vt:variant>
      <vt:variant>
        <vt:lpwstr>https://www.ageuk.org.uk/globalassets/age-scotland/documents/policy-and-research/age-scotland---transport-scotland---nts-review---july-2019.pdf</vt:lpwstr>
      </vt:variant>
      <vt:variant>
        <vt:lpwstr/>
      </vt:variant>
      <vt:variant>
        <vt:i4>5898310</vt:i4>
      </vt:variant>
      <vt:variant>
        <vt:i4>18</vt:i4>
      </vt:variant>
      <vt:variant>
        <vt:i4>0</vt:i4>
      </vt:variant>
      <vt:variant>
        <vt:i4>5</vt:i4>
      </vt:variant>
      <vt:variant>
        <vt:lpwstr>https://www.gov.scot/publications/scottish-house-condition-survey-2019-key-findings/</vt:lpwstr>
      </vt:variant>
      <vt:variant>
        <vt:lpwstr/>
      </vt:variant>
      <vt:variant>
        <vt:i4>2097197</vt:i4>
      </vt:variant>
      <vt:variant>
        <vt:i4>15</vt:i4>
      </vt:variant>
      <vt:variant>
        <vt:i4>0</vt:i4>
      </vt:variant>
      <vt:variant>
        <vt:i4>5</vt:i4>
      </vt:variant>
      <vt:variant>
        <vt:lpwstr>https://www.gov.scot/publications/partnership-action-for-continuing-employment-clients-over-50/</vt:lpwstr>
      </vt:variant>
      <vt:variant>
        <vt:lpwstr/>
      </vt:variant>
      <vt:variant>
        <vt:i4>5111829</vt:i4>
      </vt:variant>
      <vt:variant>
        <vt:i4>12</vt:i4>
      </vt:variant>
      <vt:variant>
        <vt:i4>0</vt:i4>
      </vt:variant>
      <vt:variant>
        <vt:i4>5</vt:i4>
      </vt:variant>
      <vt:variant>
        <vt:lpwstr>https://www.gov.scot/publications/scottish-household-survey-2019-annual-report/pages/11/</vt:lpwstr>
      </vt:variant>
      <vt:variant>
        <vt:lpwstr/>
      </vt:variant>
      <vt:variant>
        <vt:i4>5373977</vt:i4>
      </vt:variant>
      <vt:variant>
        <vt:i4>9</vt:i4>
      </vt:variant>
      <vt:variant>
        <vt:i4>0</vt:i4>
      </vt:variant>
      <vt:variant>
        <vt:i4>5</vt:i4>
      </vt:variant>
      <vt:variant>
        <vt:lpwstr>https://www.ageuk.org.uk/scotland/our-impact/policy-and-research/political-briefings/national-housing-survey/</vt:lpwstr>
      </vt:variant>
      <vt:variant>
        <vt:lpwstr/>
      </vt:variant>
      <vt:variant>
        <vt:i4>5898310</vt:i4>
      </vt:variant>
      <vt:variant>
        <vt:i4>6</vt:i4>
      </vt:variant>
      <vt:variant>
        <vt:i4>0</vt:i4>
      </vt:variant>
      <vt:variant>
        <vt:i4>5</vt:i4>
      </vt:variant>
      <vt:variant>
        <vt:lpwstr>https://www.gov.scot/publications/scottish-house-condition-survey-2019-key-findings/</vt:lpwstr>
      </vt:variant>
      <vt:variant>
        <vt:lpwstr/>
      </vt:variant>
      <vt:variant>
        <vt:i4>5898310</vt:i4>
      </vt:variant>
      <vt:variant>
        <vt:i4>3</vt:i4>
      </vt:variant>
      <vt:variant>
        <vt:i4>0</vt:i4>
      </vt:variant>
      <vt:variant>
        <vt:i4>5</vt:i4>
      </vt:variant>
      <vt:variant>
        <vt:lpwstr>https://www.gov.scot/publications/scottish-house-condition-survey-2019-key-findings/</vt:lpwstr>
      </vt:variant>
      <vt:variant>
        <vt:lpwstr/>
      </vt:variant>
      <vt:variant>
        <vt:i4>5373977</vt:i4>
      </vt:variant>
      <vt:variant>
        <vt:i4>0</vt:i4>
      </vt:variant>
      <vt:variant>
        <vt:i4>0</vt:i4>
      </vt:variant>
      <vt:variant>
        <vt:i4>5</vt:i4>
      </vt:variant>
      <vt:variant>
        <vt:lpwstr>https://www.ageuk.org.uk/scotland/our-impact/policy-and-research/political-briefings/national-housing-survey/</vt:lpwstr>
      </vt:variant>
      <vt:variant>
        <vt:lpwstr/>
      </vt:variant>
      <vt:variant>
        <vt:i4>7143539</vt:i4>
      </vt:variant>
      <vt:variant>
        <vt:i4>0</vt:i4>
      </vt:variant>
      <vt:variant>
        <vt:i4>0</vt:i4>
      </vt:variant>
      <vt:variant>
        <vt:i4>5</vt:i4>
      </vt:variant>
      <vt:variant>
        <vt:lpwstr>https://consult.gov.scot/energy-and-climate-change-directorate/draft-public-engagement-strategy-climate-change/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Rooks</dc:creator>
  <cp:keywords/>
  <dc:description/>
  <cp:lastModifiedBy>Catriona Melville</cp:lastModifiedBy>
  <cp:revision>284</cp:revision>
  <dcterms:created xsi:type="dcterms:W3CDTF">2020-10-12T10:50:00Z</dcterms:created>
  <dcterms:modified xsi:type="dcterms:W3CDTF">2021-03-12T14:44:00Z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