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DC49" w14:textId="77777777" w:rsidR="00783088" w:rsidRPr="00284AEA" w:rsidRDefault="00510AE0" w:rsidP="004464B0">
      <w:pPr>
        <w:tabs>
          <w:tab w:val="left" w:pos="3930"/>
          <w:tab w:val="right" w:pos="11226"/>
        </w:tabs>
        <w:rPr>
          <w:rFonts w:ascii="FS Me" w:hAnsi="FS Me"/>
        </w:rPr>
      </w:pPr>
      <w:r w:rsidRPr="00284AEA">
        <w:rPr>
          <w:rFonts w:ascii="FS Me" w:hAnsi="FS Me"/>
          <w:noProof/>
          <w:lang w:eastAsia="en-GB"/>
        </w:rPr>
        <mc:AlternateContent>
          <mc:Choice Requires="wpg">
            <w:drawing>
              <wp:anchor distT="0" distB="0" distL="114300" distR="114300" simplePos="0" relativeHeight="251658240" behindDoc="0" locked="0" layoutInCell="1" allowOverlap="1" wp14:anchorId="54D65B68" wp14:editId="3ABED411">
                <wp:simplePos x="0" y="0"/>
                <wp:positionH relativeFrom="margin">
                  <wp:posOffset>326390</wp:posOffset>
                </wp:positionH>
                <wp:positionV relativeFrom="paragraph">
                  <wp:posOffset>-286385</wp:posOffset>
                </wp:positionV>
                <wp:extent cx="6339205"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205" cy="1295400"/>
                          <a:chOff x="9525" y="-304799"/>
                          <a:chExt cx="6515533" cy="2145165"/>
                        </a:xfrm>
                      </wpg:grpSpPr>
                      <wpg:grpSp>
                        <wpg:cNvPr id="23" name="Group 23"/>
                        <wpg:cNvGrpSpPr/>
                        <wpg:grpSpPr>
                          <a:xfrm>
                            <a:off x="9525" y="-304799"/>
                            <a:ext cx="6515533" cy="2145165"/>
                            <a:chOff x="9525" y="-304799"/>
                            <a:chExt cx="6515533"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74D9F061" w14:textId="735A7FA3" w:rsidR="00783088" w:rsidRPr="00AE508A" w:rsidRDefault="00FB3A44">
                                <w:pPr>
                                  <w:rPr>
                                    <w:rFonts w:ascii="FS Me" w:hAnsi="FS Me"/>
                                    <w:b/>
                                    <w:sz w:val="40"/>
                                    <w:szCs w:val="40"/>
                                  </w:rPr>
                                </w:pPr>
                                <w:hyperlink r:id="rId11" w:history="1">
                                  <w:r w:rsidR="009614DD" w:rsidRPr="003B3B8D">
                                    <w:rPr>
                                      <w:rStyle w:val="Hyperlink"/>
                                      <w:rFonts w:ascii="FS Me" w:hAnsi="FS Me"/>
                                      <w:b/>
                                      <w:sz w:val="40"/>
                                      <w:szCs w:val="40"/>
                                    </w:rPr>
                                    <w:t>A National Care Service for Scotland</w:t>
                                  </w:r>
                                </w:hyperlink>
                              </w:p>
                              <w:p w14:paraId="67E7C294" w14:textId="28697CC6" w:rsidR="0068572D" w:rsidRPr="0024321B" w:rsidRDefault="009614DD">
                                <w:pPr>
                                  <w:rPr>
                                    <w:rFonts w:ascii="FS Me" w:hAnsi="FS Me"/>
                                    <w:sz w:val="28"/>
                                    <w:szCs w:val="28"/>
                                  </w:rPr>
                                </w:pPr>
                                <w:r>
                                  <w:rPr>
                                    <w:rFonts w:ascii="FS Me" w:hAnsi="FS Me"/>
                                    <w:sz w:val="28"/>
                                    <w:szCs w:val="28"/>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4734804" y="1296350"/>
                              <a:ext cx="1790254" cy="544016"/>
                            </a:xfrm>
                            <a:prstGeom prst="rect">
                              <a:avLst/>
                            </a:prstGeom>
                            <a:solidFill>
                              <a:srgbClr val="FFFFFF"/>
                            </a:solidFill>
                            <a:ln w="9525">
                              <a:noFill/>
                              <a:miter lim="800000"/>
                              <a:headEnd/>
                              <a:tailEnd/>
                            </a:ln>
                          </wps:spPr>
                          <wps:txbx>
                            <w:txbxContent>
                              <w:p w14:paraId="1C8DEA21" w14:textId="596D2F4B" w:rsidR="0068572D" w:rsidRPr="0024321B" w:rsidRDefault="004D7A32" w:rsidP="005B076B">
                                <w:pPr>
                                  <w:jc w:val="right"/>
                                  <w:rPr>
                                    <w:rFonts w:ascii="FS Me" w:hAnsi="FS Me"/>
                                    <w:sz w:val="28"/>
                                    <w:szCs w:val="28"/>
                                  </w:rPr>
                                </w:pPr>
                                <w:r>
                                  <w:rPr>
                                    <w:rFonts w:ascii="FS Me" w:hAnsi="FS Me"/>
                                    <w:sz w:val="28"/>
                                    <w:szCs w:val="28"/>
                                  </w:rPr>
                                  <w:t>November</w:t>
                                </w:r>
                                <w:r w:rsidR="005B076B">
                                  <w:rPr>
                                    <w:rFonts w:ascii="FS Me" w:hAnsi="FS Me"/>
                                    <w:sz w:val="28"/>
                                    <w:szCs w:val="28"/>
                                  </w:rPr>
                                  <w:t xml:space="preserve"> </w:t>
                                </w:r>
                                <w:r w:rsidR="00DF022B">
                                  <w:rPr>
                                    <w:rFonts w:ascii="FS Me" w:hAnsi="FS Me"/>
                                    <w:sz w:val="28"/>
                                    <w:szCs w:val="28"/>
                                  </w:rPr>
                                  <w:t>202</w:t>
                                </w:r>
                                <w:r w:rsidR="009614DD">
                                  <w:rPr>
                                    <w:rFonts w:ascii="FS Me" w:hAnsi="FS Me"/>
                                    <w:sz w:val="28"/>
                                    <w:szCs w:val="28"/>
                                  </w:rPr>
                                  <w:t>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D65B68" id="Group 26" o:spid="_x0000_s1026" style="position:absolute;margin-left:25.7pt;margin-top:-22.55pt;width:499.15pt;height:102pt;z-index:251658240;mso-position-horizontal-relative:margin;mso-width-relative:margin;mso-height-relative:margin" coordorigin="95,-3047" coordsize="65155,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bPhwMAAC0LAAAOAAAAZHJzL2Uyb0RvYy54bWzcVttu3DYQfS/QfyD4Huu+WgmWg3QTGwXS&#10;NqjTD+BKlESEIlWStuR+fYekpLW3Nlq4SBF0H7S8zAzncniGl2/ngaN7qjSTosLRRYgRFbVsmOgq&#10;/Nvn6zd7jLQhoiFcClrhB6rx26vvv7ucxpLGspe8oQqBEaHLaaxwb8xYBoGuezoQfSFHKmCzlWog&#10;BqaqCxpFJrA+8CAOw10wSdWMStZUa1h97zfxlbPftrQ2v7StpgbxCoNvxn2V+x7tN7i6JGWnyNiz&#10;enGDvMKLgTABh26m3hND0J1ifzE1sFpJLVtzUcshkG3LaupigGii8CyaGyXvRhdLV07duKUJUnuW&#10;p1ebrX++/6QQayoc7zASZIAauWMRzCE509iVIHOjxtvxk1oWOj+z8c6tGuw/RIJml9aHLa10NqiG&#10;xV2SFHGYYVTDXhQXWRouia97qI7VK7IY9mH7TRKmeVH4utT9h9VEFmVZkngTcZRm0S6zMsHqQWAd&#10;3fzaJlsAa5Bg4kmQySuCfN7ZLdoXXCXl14sW7o4+wUP/O3jc9mSkDnXaln7JXBStmftsI/1Bzij2&#10;uXNSFh3IzLAMJXY3QY8fZf1FIyEPPREdfaeUnHpKGnAvcrWbxk3V1kmX2ho5Tj/JBlBI7ox0hs4g&#10;9jfZT5MiS9IFa/s8LnJ/2AoUUo5KmxsqB2QHFVbAEe4ccv9RG4+pVcQiW0vOmmvGuZuo7njgCt0T&#10;4JNr91tg+ESMCzQtoLZaQlp9ME3KgRngO86GCu9D+7PqpLR5+SAaNzaEcT8GdHMBIF9z47Nk5uMM&#10;gnbxKJsHSJmSnteAh2HQS/UHRhNwWoX173dEUYz4jwLSXkRpaknQTdIsj2GiHu8cH+8QUYOpChuM&#10;/PBgHHH6iN5BeVrm8nXyZPEVwOj9++qojONvBJVpnqT7EHDnKW6XZEtlV1qI8iKMswWYGdQhcvy6&#10;Edj/A5euk7gLdwLFtwnPU8P4r6AKDc63nlujCOt6gw5SCGAfqRB0v+VKA+MexNJpPSPa+3bGgTn0&#10;SOBji7V8nxex62KkXLG2S8PdPl2w5nD4Msw4E5bsSfks/Z1RjzYPnFphLn6lLRT7xPb2wUY3amy+&#10;rKzrJK1KCxS4KYW+RbyktMhaNeoecf9UcZN2J0phNsWBCameO9XMq6utl18J18d6wjEUyKXDsZuD&#10;D7zJYO3Jo+/x3MmfXrlXfwIAAP//AwBQSwMEFAAGAAgAAAAhAHjIPvriAAAACwEAAA8AAABkcnMv&#10;ZG93bnJldi54bWxMj8FKw0AQhu+C77CM4K3dRBNtYzalFPVUBFtBvE2z0yQ0Oxuy2yR9e7cnvc0w&#10;H/98f76aTCsG6l1jWUE8j0AQl1Y3XCn42r/NFiCcR9bYWiYFF3KwKm5vcsy0HfmThp2vRAhhl6GC&#10;2vsuk9KVNRl0c9sRh9vR9gZ9WPtK6h7HEG5a+RBFT9Jgw+FDjR1taipPu7NR8D7iuH6MX4ft6bi5&#10;/OzTj+9tTErd303rFxCeJv8Hw1U/qEMRnA72zNqJVkEaJ4FUMEvSGMQViJLlM4hDmNLFEmSRy/8d&#10;il8AAAD//wMAUEsBAi0AFAAGAAgAAAAhALaDOJL+AAAA4QEAABMAAAAAAAAAAAAAAAAAAAAAAFtD&#10;b250ZW50X1R5cGVzXS54bWxQSwECLQAUAAYACAAAACEAOP0h/9YAAACUAQAACwAAAAAAAAAAAAAA&#10;AAAvAQAAX3JlbHMvLnJlbHNQSwECLQAUAAYACAAAACEAUs8mz4cDAAAtCwAADgAAAAAAAAAAAAAA&#10;AAAuAgAAZHJzL2Uyb0RvYy54bWxQSwECLQAUAAYACAAAACEAeMg++uIAAAALAQAADwAAAAAAAAAA&#10;AAAAAADhBQAAZHJzL2Rvd25yZXYueG1sUEsFBgAAAAAEAAQA8wAAAPAGAAAAAA==&#10;">
                <v:group id="Group 23" o:spid="_x0000_s1027" style="position:absolute;left:95;top:-3047;width:65155;height:21450" coordorigin="95,-3047" coordsize="65155,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4D9F061" w14:textId="735A7FA3" w:rsidR="00783088" w:rsidRPr="00AE508A" w:rsidRDefault="00FB3A44">
                          <w:pPr>
                            <w:rPr>
                              <w:rFonts w:ascii="FS Me" w:hAnsi="FS Me"/>
                              <w:b/>
                              <w:sz w:val="40"/>
                              <w:szCs w:val="40"/>
                            </w:rPr>
                          </w:pPr>
                          <w:hyperlink r:id="rId12" w:history="1">
                            <w:r w:rsidR="009614DD" w:rsidRPr="003B3B8D">
                              <w:rPr>
                                <w:rStyle w:val="Hyperlink"/>
                                <w:rFonts w:ascii="FS Me" w:hAnsi="FS Me"/>
                                <w:b/>
                                <w:sz w:val="40"/>
                                <w:szCs w:val="40"/>
                              </w:rPr>
                              <w:t>A National Care Service for Scotland</w:t>
                            </w:r>
                          </w:hyperlink>
                        </w:p>
                        <w:p w14:paraId="67E7C294" w14:textId="28697CC6" w:rsidR="0068572D" w:rsidRPr="0024321B" w:rsidRDefault="009614DD">
                          <w:pPr>
                            <w:rPr>
                              <w:rFonts w:ascii="FS Me" w:hAnsi="FS Me"/>
                              <w:sz w:val="28"/>
                              <w:szCs w:val="28"/>
                            </w:rPr>
                          </w:pPr>
                          <w:r>
                            <w:rPr>
                              <w:rFonts w:ascii="FS Me" w:hAnsi="FS Me"/>
                              <w:sz w:val="28"/>
                              <w:szCs w:val="28"/>
                            </w:rPr>
                            <w:t>Scottish Government</w:t>
                          </w:r>
                        </w:p>
                      </w:txbxContent>
                    </v:textbox>
                  </v:shape>
                  <v:shape id="Text Box 2" o:spid="_x0000_s1029" type="#_x0000_t202" style="position:absolute;left:47348;top:12963;width:17902;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C8DEA21" w14:textId="596D2F4B" w:rsidR="0068572D" w:rsidRPr="0024321B" w:rsidRDefault="004D7A32" w:rsidP="005B076B">
                          <w:pPr>
                            <w:jc w:val="right"/>
                            <w:rPr>
                              <w:rFonts w:ascii="FS Me" w:hAnsi="FS Me"/>
                              <w:sz w:val="28"/>
                              <w:szCs w:val="28"/>
                            </w:rPr>
                          </w:pPr>
                          <w:r>
                            <w:rPr>
                              <w:rFonts w:ascii="FS Me" w:hAnsi="FS Me"/>
                              <w:sz w:val="28"/>
                              <w:szCs w:val="28"/>
                            </w:rPr>
                            <w:t>November</w:t>
                          </w:r>
                          <w:r w:rsidR="005B076B">
                            <w:rPr>
                              <w:rFonts w:ascii="FS Me" w:hAnsi="FS Me"/>
                              <w:sz w:val="28"/>
                              <w:szCs w:val="28"/>
                            </w:rPr>
                            <w:t xml:space="preserve"> </w:t>
                          </w:r>
                          <w:r w:rsidR="00DF022B">
                            <w:rPr>
                              <w:rFonts w:ascii="FS Me" w:hAnsi="FS Me"/>
                              <w:sz w:val="28"/>
                              <w:szCs w:val="28"/>
                            </w:rPr>
                            <w:t>202</w:t>
                          </w:r>
                          <w:r w:rsidR="009614DD">
                            <w:rPr>
                              <w:rFonts w:ascii="FS Me" w:hAnsi="FS Me"/>
                              <w:sz w:val="28"/>
                              <w:szCs w:val="28"/>
                            </w:rPr>
                            <w:t>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4E5AAF3D" w14:textId="77777777" w:rsidR="00DA45EA" w:rsidRPr="00284AEA" w:rsidRDefault="00DA45EA" w:rsidP="00CD4F65">
      <w:pPr>
        <w:rPr>
          <w:rFonts w:ascii="FS Me" w:hAnsi="FS Me"/>
        </w:rPr>
      </w:pPr>
    </w:p>
    <w:p w14:paraId="0801A562" w14:textId="77777777" w:rsidR="00CD4F65" w:rsidRPr="00284AEA" w:rsidRDefault="00CD4F65" w:rsidP="00CD4F65">
      <w:pPr>
        <w:rPr>
          <w:rFonts w:ascii="FS Me" w:hAnsi="FS Me"/>
        </w:rPr>
      </w:pPr>
    </w:p>
    <w:p w14:paraId="42325B7F" w14:textId="77777777" w:rsidR="0068572D" w:rsidRPr="00284AEA" w:rsidRDefault="0068572D" w:rsidP="009A7E6E">
      <w:pPr>
        <w:ind w:left="426"/>
        <w:rPr>
          <w:rFonts w:ascii="FS Me" w:hAnsi="FS Me"/>
          <w:sz w:val="24"/>
          <w:szCs w:val="24"/>
        </w:rPr>
      </w:pPr>
    </w:p>
    <w:p w14:paraId="3B9247C1" w14:textId="1AAE57D6" w:rsidR="00126174" w:rsidRDefault="003B3B8D" w:rsidP="007818B7">
      <w:pPr>
        <w:ind w:left="567"/>
        <w:rPr>
          <w:rFonts w:ascii="FS Me" w:hAnsi="FS Me"/>
          <w:b/>
          <w:bCs/>
          <w:sz w:val="28"/>
          <w:szCs w:val="28"/>
        </w:rPr>
      </w:pPr>
      <w:r w:rsidRPr="00284AEA">
        <w:rPr>
          <w:rFonts w:ascii="FS Me" w:hAnsi="FS Me"/>
          <w:b/>
          <w:bCs/>
          <w:sz w:val="28"/>
          <w:szCs w:val="28"/>
        </w:rPr>
        <w:t>This consultation sets out proposals to improve the way social care is delivered in Scotland, following the recommendations of the Independent Review of Adult Social Care.</w:t>
      </w:r>
      <w:r w:rsidR="0079544D">
        <w:rPr>
          <w:rFonts w:ascii="FS Me" w:hAnsi="FS Me"/>
          <w:b/>
          <w:bCs/>
          <w:sz w:val="28"/>
          <w:szCs w:val="28"/>
        </w:rPr>
        <w:t xml:space="preserve"> </w:t>
      </w:r>
    </w:p>
    <w:p w14:paraId="2D6C6038" w14:textId="0DC1DDA1" w:rsidR="0079544D" w:rsidRDefault="0079544D" w:rsidP="007818B7">
      <w:pPr>
        <w:ind w:left="567"/>
        <w:rPr>
          <w:rFonts w:ascii="FS Me" w:hAnsi="FS Me"/>
          <w:b/>
          <w:bCs/>
          <w:sz w:val="24"/>
          <w:szCs w:val="24"/>
        </w:rPr>
      </w:pPr>
      <w:r w:rsidRPr="00ED2BE3">
        <w:rPr>
          <w:rFonts w:ascii="FS Me" w:hAnsi="FS Me"/>
          <w:b/>
          <w:bCs/>
          <w:sz w:val="24"/>
          <w:szCs w:val="24"/>
        </w:rPr>
        <w:t>Below are the responses Age Scotland submitted to selected questions which we had expertise in answering.</w:t>
      </w:r>
    </w:p>
    <w:p w14:paraId="6160226F" w14:textId="77777777" w:rsidR="0067001D" w:rsidRPr="00ED2BE3" w:rsidRDefault="0067001D" w:rsidP="007818B7">
      <w:pPr>
        <w:ind w:left="567"/>
        <w:rPr>
          <w:rFonts w:ascii="FS Me" w:hAnsi="FS Me"/>
          <w:b/>
          <w:bCs/>
        </w:rPr>
      </w:pPr>
    </w:p>
    <w:p w14:paraId="75D78410" w14:textId="09FB6E44" w:rsidR="009D0988" w:rsidRPr="0067001D" w:rsidRDefault="00ED2BE3" w:rsidP="007818B7">
      <w:pPr>
        <w:ind w:left="567"/>
        <w:rPr>
          <w:rFonts w:ascii="FS Me" w:hAnsi="FS Me"/>
          <w:b/>
          <w:bCs/>
          <w:sz w:val="28"/>
          <w:szCs w:val="28"/>
        </w:rPr>
      </w:pPr>
      <w:r w:rsidRPr="0067001D">
        <w:rPr>
          <w:rFonts w:ascii="FS Me" w:hAnsi="FS Me"/>
          <w:b/>
          <w:bCs/>
          <w:sz w:val="28"/>
          <w:szCs w:val="28"/>
        </w:rPr>
        <w:t xml:space="preserve">Chapter </w:t>
      </w:r>
      <w:r w:rsidR="0067001D" w:rsidRPr="0067001D">
        <w:rPr>
          <w:rFonts w:ascii="FS Me" w:hAnsi="FS Me"/>
          <w:b/>
          <w:bCs/>
          <w:sz w:val="28"/>
          <w:szCs w:val="28"/>
        </w:rPr>
        <w:t xml:space="preserve">1 - </w:t>
      </w:r>
      <w:r w:rsidR="00282C1B" w:rsidRPr="0067001D">
        <w:rPr>
          <w:rFonts w:ascii="FS Me" w:hAnsi="FS Me"/>
          <w:b/>
          <w:bCs/>
          <w:sz w:val="28"/>
          <w:szCs w:val="28"/>
        </w:rPr>
        <w:t>Improving care for people</w:t>
      </w:r>
    </w:p>
    <w:p w14:paraId="7C6976F8" w14:textId="3A5C50C1" w:rsidR="00282C1B" w:rsidRPr="00284AEA" w:rsidRDefault="00282C1B" w:rsidP="00282C1B">
      <w:pPr>
        <w:ind w:left="567"/>
        <w:rPr>
          <w:rFonts w:ascii="FS Me" w:eastAsia="Times New Roman" w:hAnsi="FS Me" w:cs="Times New Roman"/>
          <w:color w:val="333333"/>
          <w:sz w:val="24"/>
          <w:szCs w:val="24"/>
          <w:lang w:eastAsia="en-GB"/>
        </w:rPr>
      </w:pPr>
      <w:r w:rsidRPr="00284AEA">
        <w:rPr>
          <w:rFonts w:ascii="FS Me" w:eastAsia="Times New Roman" w:hAnsi="FS Me" w:cs="Times New Roman"/>
          <w:b/>
          <w:bCs/>
          <w:color w:val="333333"/>
          <w:sz w:val="24"/>
          <w:szCs w:val="24"/>
          <w:lang w:eastAsia="en-GB"/>
        </w:rPr>
        <w:t xml:space="preserve">Q1. </w:t>
      </w:r>
      <w:r w:rsidRPr="00284AEA">
        <w:rPr>
          <w:rFonts w:ascii="FS Me" w:eastAsia="Times New Roman" w:hAnsi="FS Me" w:cs="Times New Roman"/>
          <w:color w:val="333333"/>
          <w:sz w:val="24"/>
          <w:szCs w:val="24"/>
          <w:lang w:eastAsia="en-GB"/>
        </w:rPr>
        <w:t>What would be the benefits of the National Care Service taking responsibility for improvement across community health and care services? (Please tick all that apply)</w:t>
      </w:r>
    </w:p>
    <w:p w14:paraId="3007D4B8" w14:textId="77777777" w:rsidR="00282C1B" w:rsidRPr="00284AEA" w:rsidRDefault="00282C1B" w:rsidP="00C12A48">
      <w:pPr>
        <w:pStyle w:val="ListParagraph"/>
        <w:numPr>
          <w:ilvl w:val="0"/>
          <w:numId w:val="24"/>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Better co-ordination of work across different improvement organisations</w:t>
      </w:r>
    </w:p>
    <w:p w14:paraId="377865F8" w14:textId="77777777" w:rsidR="00282C1B" w:rsidRPr="00284AEA" w:rsidRDefault="00282C1B" w:rsidP="00C12A48">
      <w:pPr>
        <w:pStyle w:val="ListParagraph"/>
        <w:numPr>
          <w:ilvl w:val="0"/>
          <w:numId w:val="24"/>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Effective sharing of learning across Scotland</w:t>
      </w:r>
    </w:p>
    <w:p w14:paraId="20ECADBE" w14:textId="77777777" w:rsidR="00282C1B" w:rsidRPr="00284AEA" w:rsidRDefault="00282C1B" w:rsidP="00C12A48">
      <w:pPr>
        <w:pStyle w:val="ListParagraph"/>
        <w:numPr>
          <w:ilvl w:val="0"/>
          <w:numId w:val="24"/>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Intelligence from regulatory work fed back into a cycle of continuous improvement</w:t>
      </w:r>
    </w:p>
    <w:p w14:paraId="32D212EA" w14:textId="77777777" w:rsidR="00282C1B" w:rsidRPr="00284AEA" w:rsidRDefault="00282C1B" w:rsidP="00C12A48">
      <w:pPr>
        <w:pStyle w:val="ListParagraph"/>
        <w:numPr>
          <w:ilvl w:val="0"/>
          <w:numId w:val="24"/>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More consistent outcomes for people accessing care and support across Scotland</w:t>
      </w:r>
    </w:p>
    <w:p w14:paraId="402C5A06" w14:textId="42939313" w:rsidR="00282C1B" w:rsidRPr="00284AEA" w:rsidRDefault="00282C1B" w:rsidP="00C12A48">
      <w:pPr>
        <w:pStyle w:val="ListParagraph"/>
        <w:numPr>
          <w:ilvl w:val="0"/>
          <w:numId w:val="1"/>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Other – please explain below</w:t>
      </w:r>
    </w:p>
    <w:p w14:paraId="327E1579" w14:textId="77777777" w:rsidR="00282C1B" w:rsidRPr="00284AEA" w:rsidRDefault="00282C1B" w:rsidP="00282C1B">
      <w:pPr>
        <w:pStyle w:val="ListParagraph"/>
        <w:ind w:left="1287"/>
        <w:rPr>
          <w:rFonts w:ascii="FS Me" w:eastAsia="Times New Roman" w:hAnsi="FS Me" w:cs="Times New Roman"/>
          <w:color w:val="333333"/>
          <w:sz w:val="24"/>
          <w:szCs w:val="24"/>
          <w:lang w:eastAsia="en-GB"/>
        </w:rPr>
      </w:pPr>
    </w:p>
    <w:p w14:paraId="008668CF" w14:textId="3343248B" w:rsidR="00282C1B" w:rsidRPr="001B176A" w:rsidRDefault="00282C1B" w:rsidP="00282C1B">
      <w:pPr>
        <w:ind w:left="567"/>
        <w:rPr>
          <w:rFonts w:ascii="FS Me" w:eastAsia="Times New Roman" w:hAnsi="FS Me" w:cs="Times New Roman"/>
          <w:b/>
          <w:bCs/>
          <w:color w:val="333333"/>
          <w:sz w:val="24"/>
          <w:szCs w:val="24"/>
          <w:lang w:eastAsia="en-GB"/>
        </w:rPr>
      </w:pPr>
      <w:r w:rsidRPr="001B176A">
        <w:rPr>
          <w:rFonts w:ascii="FS Me" w:eastAsia="Times New Roman" w:hAnsi="FS Me" w:cs="Times New Roman"/>
          <w:b/>
          <w:bCs/>
          <w:color w:val="333333"/>
          <w:sz w:val="24"/>
          <w:szCs w:val="24"/>
          <w:lang w:eastAsia="en-GB"/>
        </w:rPr>
        <w:t>Q2. Are there any risks from the National Care Service taking responsibility for improvement across community health and care services?</w:t>
      </w:r>
    </w:p>
    <w:p w14:paraId="31DDAAE2" w14:textId="616D44CC" w:rsidR="0003093A" w:rsidRPr="0003093A" w:rsidRDefault="003C5A24" w:rsidP="00282C1B">
      <w:pPr>
        <w:ind w:left="567"/>
        <w:rPr>
          <w:rFonts w:ascii="FS Me" w:eastAsia="Times New Roman" w:hAnsi="FS Me" w:cs="Times New Roman"/>
          <w:color w:val="333333"/>
          <w:sz w:val="24"/>
          <w:szCs w:val="24"/>
          <w:lang w:eastAsia="en-GB"/>
        </w:rPr>
      </w:pPr>
      <w:r w:rsidRPr="001B176A">
        <w:rPr>
          <w:rFonts w:ascii="FS Me" w:eastAsia="Times New Roman" w:hAnsi="FS Me" w:cs="Times New Roman"/>
          <w:color w:val="333333"/>
          <w:sz w:val="24"/>
          <w:szCs w:val="24"/>
          <w:lang w:eastAsia="en-GB"/>
        </w:rPr>
        <w:t xml:space="preserve">It’s important that current improvement agencies such as the Care </w:t>
      </w:r>
      <w:r w:rsidR="00323ECA" w:rsidRPr="001B176A">
        <w:rPr>
          <w:rFonts w:ascii="FS Me" w:eastAsia="Times New Roman" w:hAnsi="FS Me" w:cs="Times New Roman"/>
          <w:color w:val="333333"/>
          <w:sz w:val="24"/>
          <w:szCs w:val="24"/>
          <w:lang w:eastAsia="en-GB"/>
        </w:rPr>
        <w:t>Inspectorate</w:t>
      </w:r>
      <w:r w:rsidRPr="001B176A">
        <w:rPr>
          <w:rFonts w:ascii="FS Me" w:eastAsia="Times New Roman" w:hAnsi="FS Me" w:cs="Times New Roman"/>
          <w:color w:val="333333"/>
          <w:sz w:val="24"/>
          <w:szCs w:val="24"/>
          <w:lang w:eastAsia="en-GB"/>
        </w:rPr>
        <w:t xml:space="preserve"> and Healthcare Improvement Scotland continue to have a role in </w:t>
      </w:r>
      <w:r w:rsidR="00F656F3" w:rsidRPr="001B176A">
        <w:rPr>
          <w:rFonts w:ascii="FS Me" w:eastAsia="Times New Roman" w:hAnsi="FS Me" w:cs="Times New Roman"/>
          <w:color w:val="333333"/>
          <w:sz w:val="24"/>
          <w:szCs w:val="24"/>
          <w:lang w:eastAsia="en-GB"/>
        </w:rPr>
        <w:t xml:space="preserve">this </w:t>
      </w:r>
      <w:r w:rsidR="009E46C9" w:rsidRPr="001B176A">
        <w:rPr>
          <w:rFonts w:ascii="FS Me" w:eastAsia="Times New Roman" w:hAnsi="FS Me" w:cs="Times New Roman"/>
          <w:color w:val="333333"/>
          <w:sz w:val="24"/>
          <w:szCs w:val="24"/>
          <w:lang w:eastAsia="en-GB"/>
        </w:rPr>
        <w:t>across community health and care services. One risk would be increased silo working and replication</w:t>
      </w:r>
      <w:r w:rsidR="009E46C9">
        <w:rPr>
          <w:rFonts w:ascii="FS Me" w:eastAsia="Times New Roman" w:hAnsi="FS Me" w:cs="Times New Roman"/>
          <w:color w:val="333333"/>
          <w:sz w:val="24"/>
          <w:szCs w:val="24"/>
          <w:lang w:eastAsia="en-GB"/>
        </w:rPr>
        <w:t xml:space="preserve"> of </w:t>
      </w:r>
      <w:r w:rsidR="004F2CE6">
        <w:rPr>
          <w:rFonts w:ascii="FS Me" w:eastAsia="Times New Roman" w:hAnsi="FS Me" w:cs="Times New Roman"/>
          <w:color w:val="333333"/>
          <w:sz w:val="24"/>
          <w:szCs w:val="24"/>
          <w:lang w:eastAsia="en-GB"/>
        </w:rPr>
        <w:t>the work</w:t>
      </w:r>
      <w:r w:rsidR="00142F1A">
        <w:rPr>
          <w:rFonts w:ascii="FS Me" w:eastAsia="Times New Roman" w:hAnsi="FS Me" w:cs="Times New Roman"/>
          <w:color w:val="333333"/>
          <w:sz w:val="24"/>
          <w:szCs w:val="24"/>
          <w:lang w:eastAsia="en-GB"/>
        </w:rPr>
        <w:t xml:space="preserve"> that already exists</w:t>
      </w:r>
      <w:r w:rsidR="009E46C9">
        <w:rPr>
          <w:rFonts w:ascii="FS Me" w:eastAsia="Times New Roman" w:hAnsi="FS Me" w:cs="Times New Roman"/>
          <w:color w:val="333333"/>
          <w:sz w:val="24"/>
          <w:szCs w:val="24"/>
          <w:lang w:eastAsia="en-GB"/>
        </w:rPr>
        <w:t>. It’s important that the role of these agencies</w:t>
      </w:r>
      <w:r w:rsidR="004C6E5B">
        <w:rPr>
          <w:rFonts w:ascii="FS Me" w:eastAsia="Times New Roman" w:hAnsi="FS Me" w:cs="Times New Roman"/>
          <w:color w:val="333333"/>
          <w:sz w:val="24"/>
          <w:szCs w:val="24"/>
          <w:lang w:eastAsia="en-GB"/>
        </w:rPr>
        <w:t xml:space="preserve"> </w:t>
      </w:r>
      <w:r w:rsidR="00C962E1">
        <w:rPr>
          <w:rFonts w:ascii="FS Me" w:eastAsia="Times New Roman" w:hAnsi="FS Me" w:cs="Times New Roman"/>
          <w:color w:val="333333"/>
          <w:sz w:val="24"/>
          <w:szCs w:val="24"/>
          <w:lang w:eastAsia="en-GB"/>
        </w:rPr>
        <w:t>is</w:t>
      </w:r>
      <w:r w:rsidR="00142F1A">
        <w:rPr>
          <w:rFonts w:ascii="FS Me" w:eastAsia="Times New Roman" w:hAnsi="FS Me" w:cs="Times New Roman"/>
          <w:color w:val="333333"/>
          <w:sz w:val="24"/>
          <w:szCs w:val="24"/>
          <w:lang w:eastAsia="en-GB"/>
        </w:rPr>
        <w:t xml:space="preserve"> </w:t>
      </w:r>
      <w:r w:rsidR="004C6E5B">
        <w:rPr>
          <w:rFonts w:ascii="FS Me" w:eastAsia="Times New Roman" w:hAnsi="FS Me" w:cs="Times New Roman"/>
          <w:color w:val="333333"/>
          <w:sz w:val="24"/>
          <w:szCs w:val="24"/>
          <w:lang w:eastAsia="en-GB"/>
        </w:rPr>
        <w:t>clear</w:t>
      </w:r>
      <w:r w:rsidR="009E46C9">
        <w:rPr>
          <w:rFonts w:ascii="FS Me" w:eastAsia="Times New Roman" w:hAnsi="FS Me" w:cs="Times New Roman"/>
          <w:color w:val="333333"/>
          <w:sz w:val="24"/>
          <w:szCs w:val="24"/>
          <w:lang w:eastAsia="en-GB"/>
        </w:rPr>
        <w:t xml:space="preserve"> and </w:t>
      </w:r>
      <w:r w:rsidR="00323ECA">
        <w:rPr>
          <w:rFonts w:ascii="FS Me" w:eastAsia="Times New Roman" w:hAnsi="FS Me" w:cs="Times New Roman"/>
          <w:color w:val="333333"/>
          <w:sz w:val="24"/>
          <w:szCs w:val="24"/>
          <w:lang w:eastAsia="en-GB"/>
        </w:rPr>
        <w:t xml:space="preserve">communication between them is </w:t>
      </w:r>
      <w:r w:rsidR="004C6E5B">
        <w:rPr>
          <w:rFonts w:ascii="FS Me" w:eastAsia="Times New Roman" w:hAnsi="FS Me" w:cs="Times New Roman"/>
          <w:color w:val="333333"/>
          <w:sz w:val="24"/>
          <w:szCs w:val="24"/>
          <w:lang w:eastAsia="en-GB"/>
        </w:rPr>
        <w:t>open</w:t>
      </w:r>
      <w:r w:rsidR="00323ECA">
        <w:rPr>
          <w:rFonts w:ascii="FS Me" w:eastAsia="Times New Roman" w:hAnsi="FS Me" w:cs="Times New Roman"/>
          <w:color w:val="333333"/>
          <w:sz w:val="24"/>
          <w:szCs w:val="24"/>
          <w:lang w:eastAsia="en-GB"/>
        </w:rPr>
        <w:t xml:space="preserve"> and transparent to ensure shared learning and reduce </w:t>
      </w:r>
      <w:r w:rsidR="00B37709">
        <w:rPr>
          <w:rFonts w:ascii="FS Me" w:eastAsia="Times New Roman" w:hAnsi="FS Me" w:cs="Times New Roman"/>
          <w:color w:val="333333"/>
          <w:sz w:val="24"/>
          <w:szCs w:val="24"/>
          <w:lang w:eastAsia="en-GB"/>
        </w:rPr>
        <w:t xml:space="preserve">the risk of </w:t>
      </w:r>
      <w:r w:rsidR="00323ECA">
        <w:rPr>
          <w:rFonts w:ascii="FS Me" w:eastAsia="Times New Roman" w:hAnsi="FS Me" w:cs="Times New Roman"/>
          <w:color w:val="333333"/>
          <w:sz w:val="24"/>
          <w:szCs w:val="24"/>
          <w:lang w:eastAsia="en-GB"/>
        </w:rPr>
        <w:t xml:space="preserve">duplication. </w:t>
      </w:r>
      <w:r w:rsidR="003F06E8">
        <w:rPr>
          <w:rFonts w:ascii="FS Me" w:eastAsia="Times New Roman" w:hAnsi="FS Me" w:cs="Times New Roman"/>
          <w:color w:val="333333"/>
          <w:sz w:val="24"/>
          <w:szCs w:val="24"/>
          <w:lang w:eastAsia="en-GB"/>
        </w:rPr>
        <w:t>L</w:t>
      </w:r>
      <w:r w:rsidR="00F9503A">
        <w:rPr>
          <w:rFonts w:ascii="FS Me" w:eastAsia="Times New Roman" w:hAnsi="FS Me" w:cs="Times New Roman"/>
          <w:color w:val="333333"/>
          <w:sz w:val="24"/>
          <w:szCs w:val="24"/>
          <w:lang w:eastAsia="en-GB"/>
        </w:rPr>
        <w:t xml:space="preserve">ocal links </w:t>
      </w:r>
      <w:r w:rsidR="002F66F0">
        <w:rPr>
          <w:rFonts w:ascii="FS Me" w:eastAsia="Times New Roman" w:hAnsi="FS Me" w:cs="Times New Roman"/>
          <w:color w:val="333333"/>
          <w:sz w:val="24"/>
          <w:szCs w:val="24"/>
          <w:lang w:eastAsia="en-GB"/>
        </w:rPr>
        <w:t xml:space="preserve">and networks </w:t>
      </w:r>
      <w:r w:rsidR="003F06E8">
        <w:rPr>
          <w:rFonts w:ascii="FS Me" w:eastAsia="Times New Roman" w:hAnsi="FS Me" w:cs="Times New Roman"/>
          <w:color w:val="333333"/>
          <w:sz w:val="24"/>
          <w:szCs w:val="24"/>
          <w:lang w:eastAsia="en-GB"/>
        </w:rPr>
        <w:t xml:space="preserve">which </w:t>
      </w:r>
      <w:r w:rsidR="002F66F0">
        <w:rPr>
          <w:rFonts w:ascii="FS Me" w:eastAsia="Times New Roman" w:hAnsi="FS Me" w:cs="Times New Roman"/>
          <w:color w:val="333333"/>
          <w:sz w:val="24"/>
          <w:szCs w:val="24"/>
          <w:lang w:eastAsia="en-GB"/>
        </w:rPr>
        <w:t xml:space="preserve">are </w:t>
      </w:r>
      <w:r w:rsidR="003E6D45">
        <w:rPr>
          <w:rFonts w:ascii="FS Me" w:eastAsia="Times New Roman" w:hAnsi="FS Me" w:cs="Times New Roman"/>
          <w:color w:val="333333"/>
          <w:sz w:val="24"/>
          <w:szCs w:val="24"/>
          <w:lang w:eastAsia="en-GB"/>
        </w:rPr>
        <w:t xml:space="preserve">already in existence should </w:t>
      </w:r>
      <w:r w:rsidR="00C962E1">
        <w:rPr>
          <w:rFonts w:ascii="FS Me" w:eastAsia="Times New Roman" w:hAnsi="FS Me" w:cs="Times New Roman"/>
          <w:color w:val="333333"/>
          <w:sz w:val="24"/>
          <w:szCs w:val="24"/>
          <w:lang w:eastAsia="en-GB"/>
        </w:rPr>
        <w:t>be maintained</w:t>
      </w:r>
      <w:r w:rsidR="00B016EC">
        <w:rPr>
          <w:rFonts w:ascii="FS Me" w:eastAsia="Times New Roman" w:hAnsi="FS Me" w:cs="Times New Roman"/>
          <w:color w:val="333333"/>
          <w:sz w:val="24"/>
          <w:szCs w:val="24"/>
          <w:lang w:eastAsia="en-GB"/>
        </w:rPr>
        <w:t xml:space="preserve"> by the improvement agency </w:t>
      </w:r>
      <w:r w:rsidR="00246540">
        <w:rPr>
          <w:rFonts w:ascii="FS Me" w:eastAsia="Times New Roman" w:hAnsi="FS Me" w:cs="Times New Roman"/>
          <w:color w:val="333333"/>
          <w:sz w:val="24"/>
          <w:szCs w:val="24"/>
          <w:lang w:eastAsia="en-GB"/>
        </w:rPr>
        <w:t>whom they work through</w:t>
      </w:r>
      <w:r w:rsidR="00BD2951">
        <w:rPr>
          <w:rFonts w:ascii="FS Me" w:eastAsia="Times New Roman" w:hAnsi="FS Me" w:cs="Times New Roman"/>
          <w:color w:val="333333"/>
          <w:sz w:val="24"/>
          <w:szCs w:val="24"/>
          <w:lang w:eastAsia="en-GB"/>
        </w:rPr>
        <w:t>,</w:t>
      </w:r>
      <w:r w:rsidR="00C962E1">
        <w:rPr>
          <w:rFonts w:ascii="FS Me" w:eastAsia="Times New Roman" w:hAnsi="FS Me" w:cs="Times New Roman"/>
          <w:color w:val="333333"/>
          <w:sz w:val="24"/>
          <w:szCs w:val="24"/>
          <w:lang w:eastAsia="en-GB"/>
        </w:rPr>
        <w:t xml:space="preserve"> </w:t>
      </w:r>
      <w:r w:rsidR="00436D63">
        <w:rPr>
          <w:rFonts w:ascii="FS Me" w:eastAsia="Times New Roman" w:hAnsi="FS Me" w:cs="Times New Roman"/>
          <w:color w:val="333333"/>
          <w:sz w:val="24"/>
          <w:szCs w:val="24"/>
          <w:lang w:eastAsia="en-GB"/>
        </w:rPr>
        <w:t xml:space="preserve">rather than </w:t>
      </w:r>
      <w:r w:rsidR="003A2D67">
        <w:rPr>
          <w:rFonts w:ascii="FS Me" w:eastAsia="Times New Roman" w:hAnsi="FS Me" w:cs="Times New Roman"/>
          <w:color w:val="333333"/>
          <w:sz w:val="24"/>
          <w:szCs w:val="24"/>
          <w:lang w:eastAsia="en-GB"/>
        </w:rPr>
        <w:t xml:space="preserve">being lost </w:t>
      </w:r>
      <w:r w:rsidR="002F6A34">
        <w:rPr>
          <w:rFonts w:ascii="FS Me" w:eastAsia="Times New Roman" w:hAnsi="FS Me" w:cs="Times New Roman"/>
          <w:color w:val="333333"/>
          <w:sz w:val="24"/>
          <w:szCs w:val="24"/>
          <w:lang w:eastAsia="en-GB"/>
        </w:rPr>
        <w:t xml:space="preserve">in </w:t>
      </w:r>
      <w:r w:rsidR="003A2D67">
        <w:rPr>
          <w:rFonts w:ascii="FS Me" w:eastAsia="Times New Roman" w:hAnsi="FS Me" w:cs="Times New Roman"/>
          <w:color w:val="333333"/>
          <w:sz w:val="24"/>
          <w:szCs w:val="24"/>
          <w:lang w:eastAsia="en-GB"/>
        </w:rPr>
        <w:t xml:space="preserve">the establishment of </w:t>
      </w:r>
      <w:r w:rsidR="00436D63">
        <w:rPr>
          <w:rFonts w:ascii="FS Me" w:eastAsia="Times New Roman" w:hAnsi="FS Me" w:cs="Times New Roman"/>
          <w:color w:val="333333"/>
          <w:sz w:val="24"/>
          <w:szCs w:val="24"/>
          <w:lang w:eastAsia="en-GB"/>
        </w:rPr>
        <w:t>a National Care Service</w:t>
      </w:r>
      <w:r w:rsidR="004122DC">
        <w:rPr>
          <w:rFonts w:ascii="FS Me" w:eastAsia="Times New Roman" w:hAnsi="FS Me" w:cs="Times New Roman"/>
          <w:color w:val="333333"/>
          <w:sz w:val="24"/>
          <w:szCs w:val="24"/>
          <w:lang w:eastAsia="en-GB"/>
        </w:rPr>
        <w:t>, and thus needing set up again at some date in the future.</w:t>
      </w:r>
    </w:p>
    <w:p w14:paraId="0D7E28A0" w14:textId="77777777" w:rsidR="0003093A" w:rsidRPr="00284AEA" w:rsidRDefault="0003093A" w:rsidP="00282C1B">
      <w:pPr>
        <w:ind w:left="567"/>
        <w:rPr>
          <w:rFonts w:ascii="FS Me" w:eastAsia="Times New Roman" w:hAnsi="FS Me" w:cs="Times New Roman"/>
          <w:b/>
          <w:bCs/>
          <w:color w:val="333333"/>
          <w:sz w:val="24"/>
          <w:szCs w:val="24"/>
          <w:lang w:eastAsia="en-GB"/>
        </w:rPr>
      </w:pPr>
    </w:p>
    <w:p w14:paraId="665A203F" w14:textId="77777777" w:rsidR="00282C1B" w:rsidRPr="00284AEA" w:rsidRDefault="00282C1B" w:rsidP="00282C1B">
      <w:pPr>
        <w:ind w:left="567"/>
        <w:rPr>
          <w:rFonts w:ascii="FS Me" w:eastAsia="Times New Roman" w:hAnsi="FS Me" w:cs="Times New Roman"/>
          <w:b/>
          <w:bCs/>
          <w:color w:val="333333"/>
          <w:sz w:val="24"/>
          <w:szCs w:val="24"/>
          <w:lang w:eastAsia="en-GB"/>
        </w:rPr>
      </w:pPr>
      <w:r w:rsidRPr="00284AEA">
        <w:rPr>
          <w:rFonts w:ascii="FS Me" w:eastAsia="Times New Roman" w:hAnsi="FS Me" w:cs="Times New Roman"/>
          <w:b/>
          <w:bCs/>
          <w:color w:val="333333"/>
          <w:sz w:val="24"/>
          <w:szCs w:val="24"/>
          <w:lang w:eastAsia="en-GB"/>
        </w:rPr>
        <w:t>Q4. How can we better co-ordinate care and support (indicate order of preference)?</w:t>
      </w:r>
    </w:p>
    <w:p w14:paraId="63F2C91C" w14:textId="77777777" w:rsidR="00282C1B" w:rsidRPr="00284AEA" w:rsidRDefault="00282C1B" w:rsidP="00282C1B">
      <w:pPr>
        <w:ind w:left="567"/>
        <w:rPr>
          <w:rFonts w:ascii="FS Me" w:eastAsia="Times New Roman" w:hAnsi="FS Me" w:cs="Times New Roman"/>
          <w:color w:val="333333"/>
          <w:sz w:val="24"/>
          <w:szCs w:val="24"/>
          <w:lang w:eastAsia="en-GB"/>
        </w:rPr>
      </w:pPr>
    </w:p>
    <w:p w14:paraId="741A1115" w14:textId="77777777" w:rsidR="00282C1B" w:rsidRPr="00284AEA" w:rsidRDefault="00282C1B"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lastRenderedPageBreak/>
        <w:t>Have a lead professional to coordinate care and support for each individual. The lead professional would co-ordinate all the professionals involved in the adult's care and support.</w:t>
      </w:r>
    </w:p>
    <w:p w14:paraId="6B5E8931" w14:textId="77777777" w:rsidR="00282C1B" w:rsidRPr="00284AEA" w:rsidRDefault="00282C1B"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Have a professional as a clear single point of contact for adults accessing care and support services. The single point of contact would be responsible for communicating with the adult receiving care and support on behalf of all the professionals involved in their care, but would not have as significant a role in coordinating their care and support.</w:t>
      </w:r>
    </w:p>
    <w:p w14:paraId="3F6F6B65" w14:textId="453BA88E" w:rsidR="00282C1B" w:rsidRPr="00284AEA" w:rsidRDefault="00282C1B"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Have community or voluntary sector organisations, based locally, which act as a single point of contact. These organisations would advocate on behalf of the adult accessing care and support and communicate with the professionals involved in their care on their behalf when needed.</w:t>
      </w:r>
    </w:p>
    <w:p w14:paraId="0E846E6D" w14:textId="7E98DCD8" w:rsidR="009C1BC3" w:rsidRPr="00284AEA" w:rsidRDefault="009C1BC3" w:rsidP="00F4555D">
      <w:pPr>
        <w:ind w:left="720"/>
        <w:rPr>
          <w:rFonts w:ascii="FS Me" w:eastAsia="Times New Roman" w:hAnsi="FS Me" w:cs="Times New Roman"/>
          <w:b/>
          <w:bCs/>
          <w:color w:val="333333"/>
          <w:sz w:val="24"/>
          <w:szCs w:val="24"/>
          <w:lang w:eastAsia="en-GB"/>
        </w:rPr>
      </w:pPr>
      <w:r w:rsidRPr="00284AEA">
        <w:rPr>
          <w:rFonts w:ascii="FS Me" w:eastAsia="Times New Roman" w:hAnsi="FS Me" w:cs="Times New Roman"/>
          <w:b/>
          <w:bCs/>
          <w:color w:val="333333"/>
          <w:sz w:val="24"/>
          <w:szCs w:val="24"/>
          <w:lang w:eastAsia="en-GB"/>
        </w:rPr>
        <w:t>Q5. How should support planning take place in the National Care Service? For each of the elements below, please select to what extent you agree or disagree with each option:</w:t>
      </w:r>
    </w:p>
    <w:p w14:paraId="243E6C28" w14:textId="77777777" w:rsidR="009C1BC3" w:rsidRPr="00284AEA" w:rsidRDefault="009C1BC3" w:rsidP="009C1BC3">
      <w:pPr>
        <w:ind w:firstLine="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 How you tell people about your support needs</w:t>
      </w:r>
    </w:p>
    <w:p w14:paraId="578982CF" w14:textId="77777777" w:rsidR="009C1BC3" w:rsidRPr="00284AEA" w:rsidRDefault="009C1BC3" w:rsidP="005C6048">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Support planning should include the opportunity for me and/or my family and unpaid carers to contribute.</w:t>
      </w:r>
    </w:p>
    <w:p w14:paraId="3D370D37" w14:textId="77777777" w:rsidR="009C1BC3" w:rsidRPr="001621E8"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1621E8">
        <w:rPr>
          <w:rFonts w:ascii="FS Me" w:eastAsia="Times New Roman" w:hAnsi="FS Me" w:cs="Times New Roman"/>
          <w:b/>
          <w:bCs/>
          <w:color w:val="333333"/>
          <w:sz w:val="24"/>
          <w:szCs w:val="24"/>
          <w:lang w:eastAsia="en-GB"/>
        </w:rPr>
        <w:t>Strongly Agree</w:t>
      </w:r>
    </w:p>
    <w:p w14:paraId="0402D685"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7BEC5021"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Neither Agree/Disagree</w:t>
      </w:r>
    </w:p>
    <w:p w14:paraId="33CAFB73"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0D1D2F31"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15EC9DDB" w14:textId="77777777" w:rsidR="009C1BC3" w:rsidRPr="00284AEA" w:rsidRDefault="009C1BC3" w:rsidP="009C1BC3">
      <w:pPr>
        <w:pStyle w:val="ListParagraph"/>
        <w:ind w:left="1287"/>
        <w:rPr>
          <w:rFonts w:ascii="FS Me" w:eastAsia="Times New Roman" w:hAnsi="FS Me" w:cs="Times New Roman"/>
          <w:color w:val="333333"/>
          <w:sz w:val="24"/>
          <w:szCs w:val="24"/>
          <w:lang w:eastAsia="en-GB"/>
        </w:rPr>
      </w:pPr>
    </w:p>
    <w:p w14:paraId="33A8180F" w14:textId="1D385A4B" w:rsidR="009C1BC3" w:rsidRPr="00284AEA" w:rsidRDefault="009C1BC3" w:rsidP="005C6048">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If I want to, I should be able to get support from a voluntary sector organisation or an organisation in my community, to help me set out what I want as part of my support planning.</w:t>
      </w:r>
    </w:p>
    <w:p w14:paraId="52AFC633" w14:textId="77777777" w:rsidR="009C1BC3" w:rsidRPr="00284AEA" w:rsidRDefault="009C1BC3" w:rsidP="009C1BC3">
      <w:pPr>
        <w:pStyle w:val="ListParagraph"/>
        <w:ind w:left="1287"/>
        <w:rPr>
          <w:rFonts w:ascii="FS Me" w:eastAsia="Times New Roman" w:hAnsi="FS Me" w:cs="Times New Roman"/>
          <w:color w:val="333333"/>
          <w:sz w:val="24"/>
          <w:szCs w:val="24"/>
          <w:lang w:eastAsia="en-GB"/>
        </w:rPr>
      </w:pPr>
    </w:p>
    <w:p w14:paraId="3C5368B2" w14:textId="77777777" w:rsidR="009C1BC3" w:rsidRPr="00454014"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454014">
        <w:rPr>
          <w:rFonts w:ascii="FS Me" w:eastAsia="Times New Roman" w:hAnsi="FS Me" w:cs="Times New Roman"/>
          <w:b/>
          <w:bCs/>
          <w:color w:val="333333"/>
          <w:sz w:val="24"/>
          <w:szCs w:val="24"/>
          <w:lang w:eastAsia="en-GB"/>
        </w:rPr>
        <w:t>Strongly Agree</w:t>
      </w:r>
    </w:p>
    <w:p w14:paraId="66E44A28"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5EFDC409" w14:textId="77777777" w:rsidR="009C1BC3" w:rsidRPr="00454014" w:rsidRDefault="009C1BC3" w:rsidP="00C12A48">
      <w:pPr>
        <w:pStyle w:val="ListParagraph"/>
        <w:numPr>
          <w:ilvl w:val="0"/>
          <w:numId w:val="2"/>
        </w:numPr>
        <w:rPr>
          <w:rFonts w:ascii="FS Me" w:eastAsia="Times New Roman" w:hAnsi="FS Me" w:cs="Times New Roman"/>
          <w:color w:val="333333"/>
          <w:sz w:val="24"/>
          <w:szCs w:val="24"/>
          <w:lang w:eastAsia="en-GB"/>
        </w:rPr>
      </w:pPr>
      <w:r w:rsidRPr="00454014">
        <w:rPr>
          <w:rFonts w:ascii="FS Me" w:eastAsia="Times New Roman" w:hAnsi="FS Me" w:cs="Times New Roman"/>
          <w:color w:val="333333"/>
          <w:sz w:val="24"/>
          <w:szCs w:val="24"/>
          <w:lang w:eastAsia="en-GB"/>
        </w:rPr>
        <w:t>Neither Agree/Disagree</w:t>
      </w:r>
    </w:p>
    <w:p w14:paraId="48566F80"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3700605C" w14:textId="36F69D78"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2E03DF7C" w14:textId="77777777" w:rsidR="009C1BC3" w:rsidRPr="00284AEA" w:rsidRDefault="009C1BC3" w:rsidP="009C1BC3">
      <w:pPr>
        <w:pStyle w:val="ListParagraph"/>
        <w:ind w:left="1287"/>
        <w:rPr>
          <w:rFonts w:ascii="FS Me" w:eastAsia="Times New Roman" w:hAnsi="FS Me" w:cs="Times New Roman"/>
          <w:color w:val="333333"/>
          <w:sz w:val="24"/>
          <w:szCs w:val="24"/>
          <w:lang w:eastAsia="en-GB"/>
        </w:rPr>
      </w:pPr>
    </w:p>
    <w:p w14:paraId="247D819D" w14:textId="77777777" w:rsidR="009C1BC3" w:rsidRPr="00284AEA" w:rsidRDefault="009C1BC3" w:rsidP="00F4555D">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b. What a support plan should focus on:</w:t>
      </w:r>
    </w:p>
    <w:p w14:paraId="6A38F9E2" w14:textId="77777777" w:rsidR="009C1BC3" w:rsidRPr="00284AEA" w:rsidRDefault="009C1BC3" w:rsidP="005C6048">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Decisions about the support I get should be based on the judgement of the professional working with me, taking into account my views.</w:t>
      </w:r>
    </w:p>
    <w:p w14:paraId="2AACCB27" w14:textId="77777777" w:rsidR="009C1BC3" w:rsidRPr="00454014"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454014">
        <w:rPr>
          <w:rFonts w:ascii="FS Me" w:eastAsia="Times New Roman" w:hAnsi="FS Me" w:cs="Times New Roman"/>
          <w:b/>
          <w:bCs/>
          <w:color w:val="333333"/>
          <w:sz w:val="24"/>
          <w:szCs w:val="24"/>
          <w:lang w:eastAsia="en-GB"/>
        </w:rPr>
        <w:t>Strongly Agree</w:t>
      </w:r>
    </w:p>
    <w:p w14:paraId="41FA57FB"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3C0E1698"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Neither Agree/Disagree</w:t>
      </w:r>
    </w:p>
    <w:p w14:paraId="038599F7"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lastRenderedPageBreak/>
        <w:t>Disagree</w:t>
      </w:r>
    </w:p>
    <w:p w14:paraId="37705CEB"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6CA96215" w14:textId="77777777" w:rsidR="009C1BC3" w:rsidRPr="00284AEA" w:rsidRDefault="009C1BC3" w:rsidP="005C6048">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Decisions about the support I get should be focused on the tasks I need to carry out each day to be able to take care of myself and live a full life.</w:t>
      </w:r>
    </w:p>
    <w:p w14:paraId="5210FDDA"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Agree</w:t>
      </w:r>
    </w:p>
    <w:p w14:paraId="70E77440"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7A63B634" w14:textId="77777777" w:rsidR="009C1BC3" w:rsidRPr="009F3C1C"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9F3C1C">
        <w:rPr>
          <w:rFonts w:ascii="FS Me" w:eastAsia="Times New Roman" w:hAnsi="FS Me" w:cs="Times New Roman"/>
          <w:b/>
          <w:bCs/>
          <w:color w:val="333333"/>
          <w:sz w:val="24"/>
          <w:szCs w:val="24"/>
          <w:lang w:eastAsia="en-GB"/>
        </w:rPr>
        <w:t>Neither Agree/Disagree</w:t>
      </w:r>
    </w:p>
    <w:p w14:paraId="5E51EBF0"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07D54A8E"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19C2CC69" w14:textId="77777777" w:rsidR="00561151" w:rsidRPr="00284AEA" w:rsidRDefault="00561151" w:rsidP="005C6048">
      <w:pPr>
        <w:ind w:left="927"/>
        <w:rPr>
          <w:rFonts w:ascii="FS Me" w:eastAsia="Times New Roman" w:hAnsi="FS Me" w:cs="Times New Roman"/>
          <w:color w:val="333333"/>
          <w:sz w:val="24"/>
          <w:szCs w:val="24"/>
          <w:lang w:eastAsia="en-GB"/>
        </w:rPr>
      </w:pPr>
    </w:p>
    <w:p w14:paraId="1C99E070" w14:textId="06738BB1" w:rsidR="009C1BC3" w:rsidRPr="00284AEA" w:rsidRDefault="009C1BC3" w:rsidP="00F4555D">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Decisions about the support I get should be focused on the outcomes I want to achieve to live a full life.</w:t>
      </w:r>
    </w:p>
    <w:p w14:paraId="04288B85" w14:textId="77777777" w:rsidR="009C1BC3" w:rsidRPr="009F3C1C"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9F3C1C">
        <w:rPr>
          <w:rFonts w:ascii="FS Me" w:eastAsia="Times New Roman" w:hAnsi="FS Me" w:cs="Times New Roman"/>
          <w:b/>
          <w:bCs/>
          <w:color w:val="333333"/>
          <w:sz w:val="24"/>
          <w:szCs w:val="24"/>
          <w:lang w:eastAsia="en-GB"/>
        </w:rPr>
        <w:t>Strongly Agree</w:t>
      </w:r>
    </w:p>
    <w:p w14:paraId="227D260A"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3629145E"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Neither Agree/Disagree</w:t>
      </w:r>
    </w:p>
    <w:p w14:paraId="60FF1F9B"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366C65C2"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498CC00D" w14:textId="77777777" w:rsidR="00561151" w:rsidRPr="00284AEA" w:rsidRDefault="00561151" w:rsidP="00561151">
      <w:pPr>
        <w:ind w:left="720"/>
        <w:rPr>
          <w:rFonts w:ascii="FS Me" w:eastAsia="Times New Roman" w:hAnsi="FS Me" w:cs="Times New Roman"/>
          <w:color w:val="333333"/>
          <w:sz w:val="24"/>
          <w:szCs w:val="24"/>
          <w:lang w:eastAsia="en-GB"/>
        </w:rPr>
      </w:pPr>
    </w:p>
    <w:p w14:paraId="7788A541" w14:textId="0A8C75B8" w:rsidR="009C1BC3" w:rsidRPr="00284AEA" w:rsidRDefault="009C1BC3" w:rsidP="00561151">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c. Whether the support planning process should be different, depending on the level of support you need:</w:t>
      </w:r>
    </w:p>
    <w:p w14:paraId="29D3B6E2" w14:textId="77777777" w:rsidR="009C1BC3" w:rsidRPr="00284AEA" w:rsidRDefault="009C1BC3" w:rsidP="00561151">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I should get a light-touch conversation if I need a little bit of support; or a more detailed conversation with a qualified social worker if my support needs are more complex.</w:t>
      </w:r>
    </w:p>
    <w:p w14:paraId="576181F0"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Agree</w:t>
      </w:r>
    </w:p>
    <w:p w14:paraId="52C2C913"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15A8C588"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Neither Agree/Disagree</w:t>
      </w:r>
    </w:p>
    <w:p w14:paraId="06AEADE7" w14:textId="77777777" w:rsidR="009C1BC3" w:rsidRPr="00E64AE8"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E64AE8">
        <w:rPr>
          <w:rFonts w:ascii="FS Me" w:eastAsia="Times New Roman" w:hAnsi="FS Me" w:cs="Times New Roman"/>
          <w:b/>
          <w:bCs/>
          <w:color w:val="333333"/>
          <w:sz w:val="24"/>
          <w:szCs w:val="24"/>
          <w:lang w:eastAsia="en-GB"/>
        </w:rPr>
        <w:t>Disagree</w:t>
      </w:r>
    </w:p>
    <w:p w14:paraId="765232EF"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4A78E79F" w14:textId="77777777" w:rsidR="009C1BC3" w:rsidRPr="00284AEA" w:rsidRDefault="009C1BC3" w:rsidP="00F4555D">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If I need a little bit of support, a light-touch conversation could be done by someone in the community such as a support worker or someone from a voluntary sector organisation.</w:t>
      </w:r>
    </w:p>
    <w:p w14:paraId="7C21AEAF"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Agree</w:t>
      </w:r>
    </w:p>
    <w:p w14:paraId="33377639"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71BF2BEA"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Neither Agree/Disagree</w:t>
      </w:r>
    </w:p>
    <w:p w14:paraId="4E04AD96" w14:textId="77777777" w:rsidR="009C1BC3" w:rsidRPr="00DA124B"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DA124B">
        <w:rPr>
          <w:rFonts w:ascii="FS Me" w:eastAsia="Times New Roman" w:hAnsi="FS Me" w:cs="Times New Roman"/>
          <w:b/>
          <w:bCs/>
          <w:color w:val="333333"/>
          <w:sz w:val="24"/>
          <w:szCs w:val="24"/>
          <w:lang w:eastAsia="en-GB"/>
        </w:rPr>
        <w:t>Disagree</w:t>
      </w:r>
    </w:p>
    <w:p w14:paraId="24843DD1"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00444B1A" w14:textId="4F492262" w:rsidR="009C1BC3" w:rsidRPr="00284AEA" w:rsidRDefault="009C1BC3" w:rsidP="00F4555D">
      <w:pPr>
        <w:ind w:left="720"/>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However much support I need, the conversation should be the same.</w:t>
      </w:r>
    </w:p>
    <w:p w14:paraId="7ED072DE" w14:textId="77777777" w:rsidR="009C1BC3" w:rsidRPr="00DA124B"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DA124B">
        <w:rPr>
          <w:rFonts w:ascii="FS Me" w:eastAsia="Times New Roman" w:hAnsi="FS Me" w:cs="Times New Roman"/>
          <w:b/>
          <w:bCs/>
          <w:color w:val="333333"/>
          <w:sz w:val="24"/>
          <w:szCs w:val="24"/>
          <w:lang w:eastAsia="en-GB"/>
        </w:rPr>
        <w:t>Strongly Agree</w:t>
      </w:r>
    </w:p>
    <w:p w14:paraId="1DD3A7A9"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5BD3BF5B"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lastRenderedPageBreak/>
        <w:t>Neither Agree/Disagree</w:t>
      </w:r>
    </w:p>
    <w:p w14:paraId="6560F267"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53404C48"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Strongly Disagree</w:t>
      </w:r>
    </w:p>
    <w:p w14:paraId="0130AD2E" w14:textId="77777777" w:rsidR="009C1BC3" w:rsidRPr="00284AEA" w:rsidRDefault="009C1BC3" w:rsidP="00561151">
      <w:pPr>
        <w:pStyle w:val="ListParagraph"/>
        <w:ind w:left="1287"/>
        <w:rPr>
          <w:rFonts w:ascii="FS Me" w:eastAsia="Times New Roman" w:hAnsi="FS Me" w:cs="Times New Roman"/>
          <w:b/>
          <w:bCs/>
          <w:color w:val="333333"/>
          <w:sz w:val="24"/>
          <w:szCs w:val="24"/>
          <w:lang w:eastAsia="en-GB"/>
        </w:rPr>
      </w:pPr>
    </w:p>
    <w:p w14:paraId="43706F9D" w14:textId="77777777" w:rsidR="009C1BC3" w:rsidRPr="00284AEA" w:rsidRDefault="009C1BC3" w:rsidP="00561151">
      <w:pPr>
        <w:ind w:left="720"/>
        <w:rPr>
          <w:rFonts w:ascii="FS Me" w:eastAsia="Times New Roman" w:hAnsi="FS Me" w:cs="Times New Roman"/>
          <w:b/>
          <w:bCs/>
          <w:color w:val="333333"/>
          <w:sz w:val="24"/>
          <w:szCs w:val="24"/>
          <w:lang w:eastAsia="en-GB"/>
        </w:rPr>
      </w:pPr>
      <w:r w:rsidRPr="00284AEA">
        <w:rPr>
          <w:rFonts w:ascii="FS Me" w:eastAsia="Times New Roman" w:hAnsi="FS Me" w:cs="Times New Roman"/>
          <w:b/>
          <w:bCs/>
          <w:color w:val="333333"/>
          <w:sz w:val="24"/>
          <w:szCs w:val="24"/>
          <w:lang w:eastAsia="en-GB"/>
        </w:rPr>
        <w:t>Q6. The Getting It Right For Everyone National Practice model would use the same language across all services and professionals to describe and assess your strengths and needs. Do you agree or disagree with this approach?</w:t>
      </w:r>
    </w:p>
    <w:p w14:paraId="4B76B2D3" w14:textId="77777777" w:rsidR="009C1BC3" w:rsidRPr="00284AEA" w:rsidRDefault="009C1BC3" w:rsidP="00561151">
      <w:pPr>
        <w:pStyle w:val="ListParagraph"/>
        <w:ind w:left="1287"/>
        <w:rPr>
          <w:rFonts w:ascii="FS Me" w:eastAsia="Times New Roman" w:hAnsi="FS Me" w:cs="Times New Roman"/>
          <w:b/>
          <w:bCs/>
          <w:color w:val="333333"/>
          <w:sz w:val="24"/>
          <w:szCs w:val="24"/>
          <w:lang w:eastAsia="en-GB"/>
        </w:rPr>
      </w:pPr>
    </w:p>
    <w:p w14:paraId="078EA569" w14:textId="77777777" w:rsidR="009C1BC3" w:rsidRPr="00DA124B" w:rsidRDefault="009C1BC3" w:rsidP="00C12A48">
      <w:pPr>
        <w:pStyle w:val="ListParagraph"/>
        <w:numPr>
          <w:ilvl w:val="0"/>
          <w:numId w:val="2"/>
        </w:numPr>
        <w:rPr>
          <w:rFonts w:ascii="FS Me" w:eastAsia="Times New Roman" w:hAnsi="FS Me" w:cs="Times New Roman"/>
          <w:b/>
          <w:bCs/>
          <w:color w:val="333333"/>
          <w:sz w:val="24"/>
          <w:szCs w:val="24"/>
          <w:lang w:eastAsia="en-GB"/>
        </w:rPr>
      </w:pPr>
      <w:r w:rsidRPr="00DA124B">
        <w:rPr>
          <w:rFonts w:ascii="FS Me" w:eastAsia="Times New Roman" w:hAnsi="FS Me" w:cs="Times New Roman"/>
          <w:b/>
          <w:bCs/>
          <w:color w:val="333333"/>
          <w:sz w:val="24"/>
          <w:szCs w:val="24"/>
          <w:lang w:eastAsia="en-GB"/>
        </w:rPr>
        <w:t>Agree</w:t>
      </w:r>
    </w:p>
    <w:p w14:paraId="066C706F"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09220A26" w14:textId="77777777" w:rsidR="009C1BC3" w:rsidRPr="00284AEA" w:rsidRDefault="009C1BC3" w:rsidP="00561151">
      <w:pPr>
        <w:ind w:left="927"/>
        <w:rPr>
          <w:rFonts w:ascii="FS Me" w:eastAsia="Times New Roman" w:hAnsi="FS Me" w:cs="Times New Roman"/>
          <w:color w:val="333333"/>
          <w:sz w:val="24"/>
          <w:szCs w:val="24"/>
          <w:lang w:eastAsia="en-GB"/>
        </w:rPr>
      </w:pPr>
      <w:r w:rsidRPr="001B176A">
        <w:rPr>
          <w:rFonts w:ascii="FS Me" w:eastAsia="Times New Roman" w:hAnsi="FS Me" w:cs="Times New Roman"/>
          <w:color w:val="333333"/>
          <w:sz w:val="24"/>
          <w:szCs w:val="24"/>
          <w:lang w:eastAsia="en-GB"/>
        </w:rPr>
        <w:t>Please say why.</w:t>
      </w:r>
    </w:p>
    <w:p w14:paraId="79EC13A4" w14:textId="2B9E0290" w:rsidR="009C1BC3" w:rsidRPr="00740AE4" w:rsidRDefault="007A2737" w:rsidP="00740AE4">
      <w:pPr>
        <w:ind w:left="720"/>
        <w:rPr>
          <w:rFonts w:ascii="FS Me" w:eastAsia="Times New Roman" w:hAnsi="FS Me" w:cs="Times New Roman"/>
          <w:color w:val="333333"/>
          <w:sz w:val="24"/>
          <w:szCs w:val="24"/>
          <w:lang w:eastAsia="en-GB"/>
        </w:rPr>
      </w:pPr>
      <w:r w:rsidRPr="00740AE4">
        <w:rPr>
          <w:rFonts w:ascii="FS Me" w:eastAsia="Times New Roman" w:hAnsi="FS Me" w:cs="Times New Roman"/>
          <w:color w:val="333333"/>
          <w:sz w:val="24"/>
          <w:szCs w:val="24"/>
          <w:lang w:eastAsia="en-GB"/>
        </w:rPr>
        <w:t>Whilst we agree with this approach to ensure consistency across the country</w:t>
      </w:r>
      <w:r w:rsidR="00F27787">
        <w:rPr>
          <w:rFonts w:ascii="FS Me" w:eastAsia="Times New Roman" w:hAnsi="FS Me" w:cs="Times New Roman"/>
          <w:color w:val="333333"/>
          <w:sz w:val="24"/>
          <w:szCs w:val="24"/>
          <w:lang w:eastAsia="en-GB"/>
        </w:rPr>
        <w:t>,</w:t>
      </w:r>
      <w:r w:rsidRPr="00740AE4">
        <w:rPr>
          <w:rFonts w:ascii="FS Me" w:eastAsia="Times New Roman" w:hAnsi="FS Me" w:cs="Times New Roman"/>
          <w:color w:val="333333"/>
          <w:sz w:val="24"/>
          <w:szCs w:val="24"/>
          <w:lang w:eastAsia="en-GB"/>
        </w:rPr>
        <w:t xml:space="preserve"> it is essential the</w:t>
      </w:r>
      <w:r w:rsidR="004D1190" w:rsidRPr="00740AE4">
        <w:rPr>
          <w:rFonts w:ascii="FS Me" w:eastAsia="Times New Roman" w:hAnsi="FS Me" w:cs="Times New Roman"/>
          <w:color w:val="333333"/>
          <w:sz w:val="24"/>
          <w:szCs w:val="24"/>
          <w:lang w:eastAsia="en-GB"/>
        </w:rPr>
        <w:t xml:space="preserve"> language used is accessible</w:t>
      </w:r>
      <w:r w:rsidR="003D6682" w:rsidRPr="00740AE4">
        <w:rPr>
          <w:rFonts w:ascii="FS Me" w:eastAsia="Times New Roman" w:hAnsi="FS Me" w:cs="Times New Roman"/>
          <w:color w:val="333333"/>
          <w:sz w:val="24"/>
          <w:szCs w:val="24"/>
          <w:lang w:eastAsia="en-GB"/>
        </w:rPr>
        <w:t xml:space="preserve"> </w:t>
      </w:r>
      <w:r w:rsidR="00FF555A" w:rsidRPr="00740AE4">
        <w:rPr>
          <w:rFonts w:ascii="FS Me" w:eastAsia="Times New Roman" w:hAnsi="FS Me" w:cs="Times New Roman"/>
          <w:color w:val="333333"/>
          <w:sz w:val="24"/>
          <w:szCs w:val="24"/>
          <w:lang w:eastAsia="en-GB"/>
        </w:rPr>
        <w:t>for everyone</w:t>
      </w:r>
      <w:r w:rsidR="004D1190" w:rsidRPr="00740AE4">
        <w:rPr>
          <w:rFonts w:ascii="FS Me" w:eastAsia="Times New Roman" w:hAnsi="FS Me" w:cs="Times New Roman"/>
          <w:color w:val="333333"/>
          <w:sz w:val="24"/>
          <w:szCs w:val="24"/>
          <w:lang w:eastAsia="en-GB"/>
        </w:rPr>
        <w:t xml:space="preserve">. This means that </w:t>
      </w:r>
      <w:r w:rsidR="00CA31A5">
        <w:rPr>
          <w:rFonts w:ascii="FS Me" w:eastAsia="Times New Roman" w:hAnsi="FS Me" w:cs="Times New Roman"/>
          <w:color w:val="333333"/>
          <w:sz w:val="24"/>
          <w:szCs w:val="24"/>
          <w:lang w:eastAsia="en-GB"/>
        </w:rPr>
        <w:t xml:space="preserve">options </w:t>
      </w:r>
      <w:r w:rsidR="00985963">
        <w:rPr>
          <w:rFonts w:ascii="FS Me" w:eastAsia="Times New Roman" w:hAnsi="FS Me" w:cs="Times New Roman"/>
          <w:color w:val="333333"/>
          <w:sz w:val="24"/>
          <w:szCs w:val="24"/>
          <w:lang w:eastAsia="en-GB"/>
        </w:rPr>
        <w:t>should be available</w:t>
      </w:r>
      <w:r w:rsidR="004D1190" w:rsidRPr="00740AE4">
        <w:rPr>
          <w:rFonts w:ascii="FS Me" w:eastAsia="Times New Roman" w:hAnsi="FS Me" w:cs="Times New Roman"/>
          <w:color w:val="333333"/>
          <w:sz w:val="24"/>
          <w:szCs w:val="24"/>
          <w:lang w:eastAsia="en-GB"/>
        </w:rPr>
        <w:t xml:space="preserve">, for example, </w:t>
      </w:r>
      <w:r w:rsidR="00AB1664" w:rsidRPr="00740AE4">
        <w:rPr>
          <w:rFonts w:ascii="FS Me" w:eastAsia="Times New Roman" w:hAnsi="FS Me" w:cs="Times New Roman"/>
          <w:color w:val="333333"/>
          <w:sz w:val="24"/>
          <w:szCs w:val="24"/>
          <w:lang w:eastAsia="en-GB"/>
        </w:rPr>
        <w:t>for those whose first language is not English</w:t>
      </w:r>
      <w:r w:rsidR="00740AE4">
        <w:rPr>
          <w:rFonts w:ascii="FS Me" w:eastAsia="Times New Roman" w:hAnsi="FS Me" w:cs="Times New Roman"/>
          <w:color w:val="333333"/>
          <w:sz w:val="24"/>
          <w:szCs w:val="24"/>
          <w:lang w:eastAsia="en-GB"/>
        </w:rPr>
        <w:t>.</w:t>
      </w:r>
      <w:r w:rsidR="00AB1664" w:rsidRPr="00740AE4">
        <w:rPr>
          <w:rFonts w:ascii="FS Me" w:eastAsia="Times New Roman" w:hAnsi="FS Me" w:cs="Times New Roman"/>
          <w:color w:val="333333"/>
          <w:sz w:val="24"/>
          <w:szCs w:val="24"/>
          <w:lang w:eastAsia="en-GB"/>
        </w:rPr>
        <w:t xml:space="preserve"> It must also be </w:t>
      </w:r>
      <w:r w:rsidR="0054039C" w:rsidRPr="00740AE4">
        <w:rPr>
          <w:rFonts w:ascii="FS Me" w:eastAsia="Times New Roman" w:hAnsi="FS Me" w:cs="Times New Roman"/>
          <w:color w:val="333333"/>
          <w:sz w:val="24"/>
          <w:szCs w:val="24"/>
          <w:lang w:eastAsia="en-GB"/>
        </w:rPr>
        <w:t xml:space="preserve">understandable to people who require support and services </w:t>
      </w:r>
      <w:r w:rsidR="00DF4D70">
        <w:rPr>
          <w:rFonts w:ascii="FS Me" w:eastAsia="Times New Roman" w:hAnsi="FS Me" w:cs="Times New Roman"/>
          <w:color w:val="333333"/>
          <w:sz w:val="24"/>
          <w:szCs w:val="24"/>
          <w:lang w:eastAsia="en-GB"/>
        </w:rPr>
        <w:t>using</w:t>
      </w:r>
      <w:r w:rsidR="0054039C" w:rsidRPr="00740AE4">
        <w:rPr>
          <w:rFonts w:ascii="FS Me" w:eastAsia="Times New Roman" w:hAnsi="FS Me" w:cs="Times New Roman"/>
          <w:color w:val="333333"/>
          <w:sz w:val="24"/>
          <w:szCs w:val="24"/>
          <w:lang w:eastAsia="en-GB"/>
        </w:rPr>
        <w:t xml:space="preserve"> plain English so </w:t>
      </w:r>
      <w:r w:rsidR="00F1486F" w:rsidRPr="00740AE4">
        <w:rPr>
          <w:rFonts w:ascii="FS Me" w:eastAsia="Times New Roman" w:hAnsi="FS Me" w:cs="Times New Roman"/>
          <w:color w:val="333333"/>
          <w:sz w:val="24"/>
          <w:szCs w:val="24"/>
          <w:lang w:eastAsia="en-GB"/>
        </w:rPr>
        <w:t xml:space="preserve">people can talk about their needs </w:t>
      </w:r>
      <w:r w:rsidR="00C81E59" w:rsidRPr="00740AE4">
        <w:rPr>
          <w:rFonts w:ascii="FS Me" w:eastAsia="Times New Roman" w:hAnsi="FS Me" w:cs="Times New Roman"/>
          <w:color w:val="333333"/>
          <w:sz w:val="24"/>
          <w:szCs w:val="24"/>
          <w:lang w:eastAsia="en-GB"/>
        </w:rPr>
        <w:t xml:space="preserve">openly. This means these conversations should be accessible to those with </w:t>
      </w:r>
      <w:r w:rsidR="00046A20" w:rsidRPr="00740AE4">
        <w:rPr>
          <w:rFonts w:ascii="FS Me" w:eastAsia="Times New Roman" w:hAnsi="FS Me" w:cs="Times New Roman"/>
          <w:color w:val="333333"/>
          <w:sz w:val="24"/>
          <w:szCs w:val="24"/>
          <w:lang w:eastAsia="en-GB"/>
        </w:rPr>
        <w:t xml:space="preserve">communication </w:t>
      </w:r>
      <w:r w:rsidR="00DF4D70">
        <w:rPr>
          <w:rFonts w:ascii="FS Me" w:eastAsia="Times New Roman" w:hAnsi="FS Me" w:cs="Times New Roman"/>
          <w:color w:val="333333"/>
          <w:sz w:val="24"/>
          <w:szCs w:val="24"/>
          <w:lang w:eastAsia="en-GB"/>
        </w:rPr>
        <w:t xml:space="preserve">support </w:t>
      </w:r>
      <w:r w:rsidR="00046A20" w:rsidRPr="00740AE4">
        <w:rPr>
          <w:rFonts w:ascii="FS Me" w:eastAsia="Times New Roman" w:hAnsi="FS Me" w:cs="Times New Roman"/>
          <w:color w:val="333333"/>
          <w:sz w:val="24"/>
          <w:szCs w:val="24"/>
          <w:lang w:eastAsia="en-GB"/>
        </w:rPr>
        <w:t xml:space="preserve">needs </w:t>
      </w:r>
      <w:r w:rsidR="00C0568E" w:rsidRPr="00740AE4">
        <w:rPr>
          <w:rFonts w:ascii="FS Me" w:eastAsia="Times New Roman" w:hAnsi="FS Me" w:cs="Times New Roman"/>
          <w:color w:val="333333"/>
          <w:sz w:val="24"/>
          <w:szCs w:val="24"/>
          <w:lang w:eastAsia="en-GB"/>
        </w:rPr>
        <w:t>as well as people living with dementia.</w:t>
      </w:r>
    </w:p>
    <w:p w14:paraId="70BA717D" w14:textId="77777777" w:rsidR="009C1BC3" w:rsidRPr="00284AEA" w:rsidRDefault="009C1BC3" w:rsidP="00561151">
      <w:pPr>
        <w:ind w:left="720"/>
        <w:rPr>
          <w:rFonts w:ascii="FS Me" w:eastAsia="Times New Roman" w:hAnsi="FS Me" w:cs="Times New Roman"/>
          <w:b/>
          <w:bCs/>
          <w:color w:val="333333"/>
          <w:sz w:val="24"/>
          <w:szCs w:val="24"/>
          <w:lang w:eastAsia="en-GB"/>
        </w:rPr>
      </w:pPr>
      <w:r w:rsidRPr="00284AEA">
        <w:rPr>
          <w:rFonts w:ascii="FS Me" w:eastAsia="Times New Roman" w:hAnsi="FS Me" w:cs="Times New Roman"/>
          <w:b/>
          <w:bCs/>
          <w:color w:val="333333"/>
          <w:sz w:val="24"/>
          <w:szCs w:val="24"/>
          <w:lang w:eastAsia="en-GB"/>
        </w:rPr>
        <w:t>Q7. The Getting It Right for Everyone National Practice model would be a single planning process involving everyone who is involved with your care and support, with a single plan that involves me in agreeing the support I require. This would be supported by an integrated social care and health record, so that my information moves through care and support services with me. Do you agree or disagree with this approach?</w:t>
      </w:r>
    </w:p>
    <w:p w14:paraId="68A36C51" w14:textId="77777777" w:rsidR="009C1BC3" w:rsidRPr="00DA124B" w:rsidRDefault="009C1BC3" w:rsidP="00C12A48">
      <w:pPr>
        <w:pStyle w:val="ListParagraph"/>
        <w:numPr>
          <w:ilvl w:val="0"/>
          <w:numId w:val="3"/>
        </w:numPr>
        <w:rPr>
          <w:rFonts w:ascii="FS Me" w:eastAsia="Times New Roman" w:hAnsi="FS Me" w:cs="Times New Roman"/>
          <w:b/>
          <w:bCs/>
          <w:color w:val="333333"/>
          <w:sz w:val="24"/>
          <w:szCs w:val="24"/>
          <w:lang w:eastAsia="en-GB"/>
        </w:rPr>
      </w:pPr>
      <w:r w:rsidRPr="00DA124B">
        <w:rPr>
          <w:rFonts w:ascii="FS Me" w:eastAsia="Times New Roman" w:hAnsi="FS Me" w:cs="Times New Roman"/>
          <w:b/>
          <w:bCs/>
          <w:color w:val="333333"/>
          <w:sz w:val="24"/>
          <w:szCs w:val="24"/>
          <w:lang w:eastAsia="en-GB"/>
        </w:rPr>
        <w:t>Agree</w:t>
      </w:r>
    </w:p>
    <w:p w14:paraId="607F3F55" w14:textId="77777777" w:rsidR="009C1BC3" w:rsidRPr="00284AEA" w:rsidRDefault="009C1BC3" w:rsidP="00C12A48">
      <w:pPr>
        <w:pStyle w:val="ListParagraph"/>
        <w:numPr>
          <w:ilvl w:val="0"/>
          <w:numId w:val="3"/>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0CAD8CE7" w14:textId="77777777" w:rsidR="009C1BC3" w:rsidRPr="00284AEA" w:rsidRDefault="009C1BC3" w:rsidP="00561151">
      <w:pPr>
        <w:ind w:left="927"/>
        <w:rPr>
          <w:rFonts w:ascii="FS Me" w:eastAsia="Times New Roman" w:hAnsi="FS Me" w:cs="Times New Roman"/>
          <w:color w:val="333333"/>
          <w:sz w:val="24"/>
          <w:szCs w:val="24"/>
          <w:lang w:eastAsia="en-GB"/>
        </w:rPr>
      </w:pPr>
      <w:r w:rsidRPr="00392897">
        <w:rPr>
          <w:rFonts w:ascii="FS Me" w:eastAsia="Times New Roman" w:hAnsi="FS Me" w:cs="Times New Roman"/>
          <w:color w:val="333333"/>
          <w:sz w:val="24"/>
          <w:szCs w:val="24"/>
          <w:lang w:eastAsia="en-GB"/>
        </w:rPr>
        <w:t>Please say why.</w:t>
      </w:r>
    </w:p>
    <w:p w14:paraId="57E0D424" w14:textId="4C1EEC00" w:rsidR="00F64CD5" w:rsidRDefault="00F64CD5" w:rsidP="00F64CD5">
      <w:pPr>
        <w:pStyle w:val="NormalWeb"/>
        <w:spacing w:before="0" w:beforeAutospacing="0" w:after="0" w:afterAutospacing="0" w:line="276" w:lineRule="auto"/>
        <w:ind w:left="720"/>
        <w:rPr>
          <w:rFonts w:ascii="FS Me" w:hAnsi="FS Me"/>
          <w:color w:val="333333"/>
        </w:rPr>
      </w:pPr>
      <w:r>
        <w:rPr>
          <w:rFonts w:ascii="FS Me" w:hAnsi="FS Me"/>
          <w:color w:val="333333"/>
        </w:rPr>
        <w:t>Through Age Scotland’s consultation with older people</w:t>
      </w:r>
      <w:r w:rsidR="009B42F9">
        <w:rPr>
          <w:rFonts w:ascii="FS Me" w:hAnsi="FS Me"/>
          <w:color w:val="333333"/>
        </w:rPr>
        <w:t>,</w:t>
      </w:r>
      <w:r w:rsidR="00BE40E7">
        <w:rPr>
          <w:rFonts w:ascii="FS Me" w:hAnsi="FS Me"/>
          <w:color w:val="333333"/>
        </w:rPr>
        <w:t xml:space="preserve"> calls to</w:t>
      </w:r>
      <w:r w:rsidR="003179DA">
        <w:rPr>
          <w:rFonts w:ascii="FS Me" w:hAnsi="FS Me"/>
          <w:color w:val="333333"/>
        </w:rPr>
        <w:t xml:space="preserve"> our freephone </w:t>
      </w:r>
      <w:r>
        <w:rPr>
          <w:rFonts w:ascii="FS Me" w:hAnsi="FS Me"/>
          <w:color w:val="333333"/>
        </w:rPr>
        <w:t>helpline</w:t>
      </w:r>
      <w:r w:rsidR="003179DA">
        <w:rPr>
          <w:rFonts w:ascii="FS Me" w:hAnsi="FS Me"/>
          <w:color w:val="333333"/>
        </w:rPr>
        <w:t xml:space="preserve"> which provides information, friendship and advice, as well as our</w:t>
      </w:r>
      <w:r>
        <w:rPr>
          <w:rFonts w:ascii="FS Me" w:hAnsi="FS Me"/>
          <w:color w:val="333333"/>
        </w:rPr>
        <w:t xml:space="preserve"> workshops, campaigns, and engagement events we know how difficult older people have found it to navigate the social care system. Therefore, a plan that is made with everyone who is involved </w:t>
      </w:r>
      <w:r w:rsidR="00012DDF">
        <w:rPr>
          <w:rFonts w:ascii="FS Me" w:hAnsi="FS Me"/>
          <w:color w:val="333333"/>
        </w:rPr>
        <w:t xml:space="preserve">in </w:t>
      </w:r>
      <w:r>
        <w:rPr>
          <w:rFonts w:ascii="FS Me" w:hAnsi="FS Me"/>
          <w:color w:val="333333"/>
        </w:rPr>
        <w:t>delivering care and support and is known by the different support services would be a significant step in the right direction. The discussion to make this plan must be accessible to everyone, ensuring there are no communication</w:t>
      </w:r>
      <w:r w:rsidR="002B3A94">
        <w:rPr>
          <w:rFonts w:ascii="FS Me" w:hAnsi="FS Me"/>
          <w:color w:val="333333"/>
        </w:rPr>
        <w:t>, access</w:t>
      </w:r>
      <w:r w:rsidR="00392897">
        <w:rPr>
          <w:rFonts w:ascii="FS Me" w:hAnsi="FS Me"/>
          <w:color w:val="333333"/>
        </w:rPr>
        <w:t>,</w:t>
      </w:r>
      <w:r>
        <w:rPr>
          <w:rFonts w:ascii="FS Me" w:hAnsi="FS Me"/>
          <w:color w:val="333333"/>
        </w:rPr>
        <w:t xml:space="preserve"> or language barriers</w:t>
      </w:r>
      <w:r w:rsidR="003B08D9">
        <w:rPr>
          <w:rFonts w:ascii="FS Me" w:hAnsi="FS Me"/>
          <w:color w:val="333333"/>
        </w:rPr>
        <w:t xml:space="preserve"> in order to be </w:t>
      </w:r>
      <w:r w:rsidR="00943EBE">
        <w:rPr>
          <w:rFonts w:ascii="FS Me" w:hAnsi="FS Me"/>
          <w:color w:val="333333"/>
        </w:rPr>
        <w:t>truly person centred</w:t>
      </w:r>
      <w:r w:rsidR="00E9180C">
        <w:rPr>
          <w:rFonts w:ascii="FS Me" w:hAnsi="FS Me"/>
          <w:color w:val="333333"/>
        </w:rPr>
        <w:t xml:space="preserve"> and inclusive</w:t>
      </w:r>
      <w:r>
        <w:rPr>
          <w:rFonts w:ascii="FS Me" w:hAnsi="FS Me"/>
          <w:color w:val="333333"/>
        </w:rPr>
        <w:t>.</w:t>
      </w:r>
    </w:p>
    <w:p w14:paraId="5AA1072A" w14:textId="01AB3BB2" w:rsidR="00513ACA" w:rsidRPr="00513ACA" w:rsidRDefault="00513ACA" w:rsidP="00513ACA">
      <w:pPr>
        <w:pStyle w:val="NormalWeb"/>
        <w:spacing w:after="0" w:line="276" w:lineRule="auto"/>
        <w:ind w:left="720"/>
        <w:rPr>
          <w:rFonts w:ascii="FS Me" w:hAnsi="FS Me"/>
          <w:color w:val="333333"/>
        </w:rPr>
      </w:pPr>
      <w:r w:rsidRPr="00513ACA">
        <w:rPr>
          <w:rFonts w:ascii="FS Me" w:hAnsi="FS Me"/>
          <w:color w:val="333333"/>
        </w:rPr>
        <w:t xml:space="preserve">The Age Scotland helpline regularly hears from family members </w:t>
      </w:r>
      <w:r w:rsidR="00E9180C">
        <w:rPr>
          <w:rFonts w:ascii="FS Me" w:hAnsi="FS Me"/>
          <w:color w:val="333333"/>
        </w:rPr>
        <w:t>who have struggled</w:t>
      </w:r>
      <w:r w:rsidRPr="00513ACA">
        <w:rPr>
          <w:rFonts w:ascii="FS Me" w:hAnsi="FS Me"/>
          <w:color w:val="333333"/>
        </w:rPr>
        <w:t xml:space="preserve"> to work in partnership with health and social care</w:t>
      </w:r>
      <w:r w:rsidR="00BE40E7">
        <w:rPr>
          <w:rFonts w:ascii="FS Me" w:hAnsi="FS Me"/>
          <w:color w:val="333333"/>
        </w:rPr>
        <w:t xml:space="preserve"> services</w:t>
      </w:r>
      <w:r w:rsidRPr="00513ACA">
        <w:rPr>
          <w:rFonts w:ascii="FS Me" w:hAnsi="FS Me"/>
          <w:color w:val="333333"/>
        </w:rPr>
        <w:t xml:space="preserve"> about their family’s care needs.</w:t>
      </w:r>
    </w:p>
    <w:p w14:paraId="6E9CABAC" w14:textId="124C492B" w:rsidR="00513ACA" w:rsidRPr="00870C54" w:rsidRDefault="00513ACA" w:rsidP="00513ACA">
      <w:pPr>
        <w:pStyle w:val="NormalWeb"/>
        <w:spacing w:after="0" w:line="276" w:lineRule="auto"/>
        <w:ind w:left="720"/>
        <w:rPr>
          <w:rFonts w:ascii="FS Me" w:hAnsi="FS Me"/>
          <w:color w:val="333333"/>
        </w:rPr>
      </w:pPr>
      <w:r w:rsidRPr="00870C54">
        <w:rPr>
          <w:rFonts w:ascii="FS Me" w:hAnsi="FS Me"/>
          <w:color w:val="333333"/>
        </w:rPr>
        <w:t>Case Study – please note that the names in this case study have been changed</w:t>
      </w:r>
      <w:r w:rsidR="00870C54">
        <w:rPr>
          <w:rFonts w:ascii="FS Me" w:hAnsi="FS Me"/>
          <w:color w:val="333333"/>
        </w:rPr>
        <w:t>:</w:t>
      </w:r>
    </w:p>
    <w:p w14:paraId="0B72E863" w14:textId="77777777" w:rsidR="00513ACA" w:rsidRPr="00513ACA" w:rsidRDefault="00513ACA" w:rsidP="00513ACA">
      <w:pPr>
        <w:pStyle w:val="NormalWeb"/>
        <w:spacing w:after="0" w:line="276" w:lineRule="auto"/>
        <w:ind w:left="720"/>
        <w:rPr>
          <w:rFonts w:ascii="FS Me" w:hAnsi="FS Me"/>
          <w:color w:val="333333"/>
        </w:rPr>
      </w:pPr>
      <w:r w:rsidRPr="00513ACA">
        <w:rPr>
          <w:rFonts w:ascii="FS Me" w:hAnsi="FS Me"/>
          <w:color w:val="333333"/>
        </w:rPr>
        <w:t xml:space="preserve">Robyn has Power of Attorney for her mother Sharon who is 82. Sharon is frail, registered blind, suffers urine incontinence, and has hearing and balance difficulties. After being </w:t>
      </w:r>
      <w:r w:rsidRPr="00513ACA">
        <w:rPr>
          <w:rFonts w:ascii="FS Me" w:hAnsi="FS Me"/>
          <w:color w:val="333333"/>
        </w:rPr>
        <w:lastRenderedPageBreak/>
        <w:t xml:space="preserve">discharged from hospital, Sharon was given a care package which was in place for five months until the care contract went to tender. Unfortunately the service provider could no longer provide the assessed level of care within the allocated hours and Sharon’s allowance of five showers per week has been reduced to two. </w:t>
      </w:r>
    </w:p>
    <w:p w14:paraId="5249DE07" w14:textId="77777777" w:rsidR="00513ACA" w:rsidRPr="00513ACA" w:rsidRDefault="00513ACA" w:rsidP="00513ACA">
      <w:pPr>
        <w:pStyle w:val="NormalWeb"/>
        <w:spacing w:after="0" w:line="276" w:lineRule="auto"/>
        <w:ind w:left="720"/>
        <w:rPr>
          <w:rFonts w:ascii="FS Me" w:hAnsi="FS Me"/>
          <w:color w:val="333333"/>
        </w:rPr>
      </w:pPr>
      <w:r w:rsidRPr="00513ACA">
        <w:rPr>
          <w:rFonts w:ascii="FS Me" w:hAnsi="FS Me"/>
          <w:color w:val="333333"/>
        </w:rPr>
        <w:t xml:space="preserve">Robyn was told by Sharon’s social work team that budget issues were a factor in the reduction of the care package as well as the fact that Sharon’s level of incontinence is not high enough to require daily laundering of bed linen. </w:t>
      </w:r>
    </w:p>
    <w:p w14:paraId="3BFE1E87" w14:textId="580D355D" w:rsidR="00513ACA" w:rsidRDefault="00513ACA" w:rsidP="00513ACA">
      <w:pPr>
        <w:pStyle w:val="NormalWeb"/>
        <w:spacing w:before="0" w:beforeAutospacing="0" w:after="0" w:afterAutospacing="0" w:line="276" w:lineRule="auto"/>
        <w:ind w:left="720"/>
        <w:rPr>
          <w:rFonts w:ascii="FS Me" w:hAnsi="FS Me"/>
          <w:color w:val="333333"/>
        </w:rPr>
      </w:pPr>
      <w:r w:rsidRPr="00513ACA">
        <w:rPr>
          <w:rFonts w:ascii="FS Me" w:hAnsi="FS Me"/>
          <w:color w:val="333333"/>
        </w:rPr>
        <w:t>Understandably Robyn is very concerned for her mother’s wellbeing and it is clear that Sharon’s level of care needs has not reduced since her original assessment. The council did not carry out a reassessment for Sharon, but did conduct a review. Neither Robyn or Sharon were told that a review was taking place and were not involved in the process.</w:t>
      </w:r>
    </w:p>
    <w:p w14:paraId="0DC51784" w14:textId="77777777" w:rsidR="00F62C29" w:rsidRDefault="00F62C29" w:rsidP="00513ACA">
      <w:pPr>
        <w:pStyle w:val="NormalWeb"/>
        <w:spacing w:before="0" w:beforeAutospacing="0" w:after="0" w:afterAutospacing="0" w:line="276" w:lineRule="auto"/>
        <w:ind w:left="720"/>
        <w:rPr>
          <w:rFonts w:ascii="FS Me" w:hAnsi="FS Me"/>
          <w:color w:val="333333"/>
        </w:rPr>
      </w:pPr>
    </w:p>
    <w:p w14:paraId="67374B3B" w14:textId="3A226AEC" w:rsidR="00F64CD5" w:rsidRPr="00762CC0" w:rsidRDefault="00F64CD5" w:rsidP="00F64CD5">
      <w:pPr>
        <w:pStyle w:val="NormalWeb"/>
        <w:spacing w:before="0" w:beforeAutospacing="0" w:after="0" w:afterAutospacing="0" w:line="276" w:lineRule="auto"/>
        <w:ind w:left="720"/>
        <w:rPr>
          <w:rFonts w:ascii="FS Me" w:hAnsi="FS Me" w:cs="Arial"/>
          <w:color w:val="333333"/>
        </w:rPr>
      </w:pPr>
      <w:r>
        <w:rPr>
          <w:rFonts w:ascii="FS Me" w:hAnsi="FS Me"/>
          <w:color w:val="333333"/>
        </w:rPr>
        <w:t xml:space="preserve">In order to support our consultation response we also conducted a survey which received </w:t>
      </w:r>
      <w:r w:rsidR="00B017D9">
        <w:rPr>
          <w:rFonts w:ascii="FS Me" w:hAnsi="FS Me"/>
          <w:color w:val="333333"/>
        </w:rPr>
        <w:t xml:space="preserve">152 </w:t>
      </w:r>
      <w:r>
        <w:rPr>
          <w:rFonts w:ascii="FS Me" w:hAnsi="FS Me"/>
          <w:color w:val="333333"/>
        </w:rPr>
        <w:t xml:space="preserve">responses from older people. </w:t>
      </w:r>
      <w:r w:rsidR="00A06F4A">
        <w:rPr>
          <w:rFonts w:ascii="FS Me" w:hAnsi="FS Me"/>
          <w:color w:val="333333"/>
        </w:rPr>
        <w:t>Throughout this survey</w:t>
      </w:r>
      <w:r>
        <w:rPr>
          <w:rFonts w:ascii="FS Me" w:hAnsi="FS Me"/>
          <w:color w:val="333333"/>
        </w:rPr>
        <w:t xml:space="preserve">, older people raised issues about continuity of care, particularly if they are unpaid carers themselves with one respondent stating </w:t>
      </w:r>
      <w:r w:rsidRPr="00FC6595">
        <w:rPr>
          <w:rFonts w:ascii="FS Me" w:hAnsi="FS Me"/>
          <w:color w:val="333333"/>
        </w:rPr>
        <w:t>‘</w:t>
      </w:r>
      <w:r w:rsidRPr="00FC6595">
        <w:rPr>
          <w:rFonts w:ascii="FS Me" w:hAnsi="FS Me" w:cs="Arial"/>
          <w:color w:val="333333"/>
        </w:rPr>
        <w:t>I know from experience that trying to contact social services on behalf of a relative is difficult as there is no one person you can speak to every time I phone’.</w:t>
      </w:r>
      <w:r w:rsidRPr="001340E5">
        <w:rPr>
          <w:rFonts w:ascii="FS Me" w:hAnsi="FS Me" w:cs="Arial"/>
          <w:i/>
          <w:iCs/>
          <w:color w:val="333333"/>
        </w:rPr>
        <w:t xml:space="preserve"> </w:t>
      </w:r>
      <w:r w:rsidR="00297F5E">
        <w:rPr>
          <w:rFonts w:ascii="FS Me" w:hAnsi="FS Me" w:cs="Arial"/>
          <w:color w:val="333333"/>
        </w:rPr>
        <w:t>Therefore,</w:t>
      </w:r>
      <w:r w:rsidR="00762CC0">
        <w:rPr>
          <w:rFonts w:ascii="FS Me" w:hAnsi="FS Me" w:cs="Arial"/>
          <w:color w:val="333333"/>
        </w:rPr>
        <w:t xml:space="preserve"> we welcome this approach and hope it will address the concerns we have outlined.</w:t>
      </w:r>
    </w:p>
    <w:p w14:paraId="79033868" w14:textId="77777777" w:rsidR="009C1BC3" w:rsidRPr="00284AEA" w:rsidRDefault="009C1BC3" w:rsidP="00561151">
      <w:pPr>
        <w:pStyle w:val="ListParagraph"/>
        <w:ind w:left="1287"/>
        <w:rPr>
          <w:rFonts w:ascii="FS Me" w:eastAsia="Times New Roman" w:hAnsi="FS Me" w:cs="Times New Roman"/>
          <w:b/>
          <w:bCs/>
          <w:color w:val="333333"/>
          <w:sz w:val="24"/>
          <w:szCs w:val="24"/>
          <w:lang w:eastAsia="en-GB"/>
        </w:rPr>
      </w:pPr>
    </w:p>
    <w:p w14:paraId="0B97DA5B" w14:textId="77777777" w:rsidR="009C1BC3" w:rsidRPr="00284AEA" w:rsidRDefault="009C1BC3" w:rsidP="00561151">
      <w:pPr>
        <w:ind w:left="720"/>
        <w:rPr>
          <w:rFonts w:ascii="FS Me" w:eastAsia="Times New Roman" w:hAnsi="FS Me" w:cs="Times New Roman"/>
          <w:b/>
          <w:bCs/>
          <w:color w:val="333333"/>
          <w:sz w:val="24"/>
          <w:szCs w:val="24"/>
          <w:lang w:eastAsia="en-GB"/>
        </w:rPr>
      </w:pPr>
      <w:r w:rsidRPr="0040729F">
        <w:rPr>
          <w:rFonts w:ascii="FS Me" w:eastAsia="Times New Roman" w:hAnsi="FS Me" w:cs="Times New Roman"/>
          <w:b/>
          <w:bCs/>
          <w:color w:val="333333"/>
          <w:sz w:val="24"/>
          <w:szCs w:val="24"/>
          <w:lang w:eastAsia="en-GB"/>
        </w:rPr>
        <w:t>Q8. Do you agree or disagree that a National Practice Model for adults would improve outcomes?</w:t>
      </w:r>
    </w:p>
    <w:p w14:paraId="504DE2F5"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Agree</w:t>
      </w:r>
    </w:p>
    <w:p w14:paraId="5708B52F" w14:textId="77777777" w:rsidR="009C1BC3" w:rsidRPr="00284AEA" w:rsidRDefault="009C1BC3" w:rsidP="00C12A48">
      <w:pPr>
        <w:pStyle w:val="ListParagraph"/>
        <w:numPr>
          <w:ilvl w:val="0"/>
          <w:numId w:val="2"/>
        </w:numPr>
        <w:rPr>
          <w:rFonts w:ascii="FS Me" w:eastAsia="Times New Roman" w:hAnsi="FS Me" w:cs="Times New Roman"/>
          <w:color w:val="333333"/>
          <w:sz w:val="24"/>
          <w:szCs w:val="24"/>
          <w:lang w:eastAsia="en-GB"/>
        </w:rPr>
      </w:pPr>
      <w:r w:rsidRPr="00284AEA">
        <w:rPr>
          <w:rFonts w:ascii="FS Me" w:eastAsia="Times New Roman" w:hAnsi="FS Me" w:cs="Times New Roman"/>
          <w:color w:val="333333"/>
          <w:sz w:val="24"/>
          <w:szCs w:val="24"/>
          <w:lang w:eastAsia="en-GB"/>
        </w:rPr>
        <w:t>Disagree</w:t>
      </w:r>
    </w:p>
    <w:p w14:paraId="54FEDFD9" w14:textId="77777777" w:rsidR="00AC2826" w:rsidRPr="00284AEA" w:rsidRDefault="009C1BC3" w:rsidP="00AC2826">
      <w:pPr>
        <w:pStyle w:val="NormalWeb"/>
        <w:spacing w:before="0" w:beforeAutospacing="0" w:after="0" w:afterAutospacing="0" w:line="276" w:lineRule="auto"/>
        <w:ind w:left="927"/>
        <w:rPr>
          <w:rFonts w:ascii="FS Me" w:hAnsi="FS Me"/>
          <w:color w:val="333333"/>
        </w:rPr>
      </w:pPr>
      <w:r w:rsidRPr="00392897">
        <w:rPr>
          <w:rFonts w:ascii="FS Me" w:hAnsi="FS Me"/>
          <w:color w:val="333333"/>
        </w:rPr>
        <w:t>Please say why.</w:t>
      </w:r>
    </w:p>
    <w:p w14:paraId="67F2488E" w14:textId="0DC3A46A" w:rsidR="00972300" w:rsidRDefault="00972300" w:rsidP="00AC2826">
      <w:pPr>
        <w:pStyle w:val="NormalWeb"/>
        <w:spacing w:before="0" w:beforeAutospacing="0" w:after="0" w:afterAutospacing="0" w:line="276" w:lineRule="auto"/>
        <w:rPr>
          <w:rFonts w:ascii="FS Me" w:hAnsi="FS Me"/>
          <w:color w:val="333333"/>
        </w:rPr>
      </w:pPr>
    </w:p>
    <w:p w14:paraId="68266B25" w14:textId="5D52ABB3" w:rsidR="00F64CD5" w:rsidRDefault="00DF6E4E" w:rsidP="00F64CD5">
      <w:pPr>
        <w:pStyle w:val="NormalWeb"/>
        <w:spacing w:before="0" w:beforeAutospacing="0" w:after="0" w:afterAutospacing="0" w:line="276" w:lineRule="auto"/>
        <w:ind w:left="720"/>
        <w:rPr>
          <w:rFonts w:ascii="FS Me" w:hAnsi="FS Me"/>
          <w:color w:val="333333"/>
        </w:rPr>
      </w:pPr>
      <w:r>
        <w:rPr>
          <w:rFonts w:ascii="FS Me" w:hAnsi="FS Me"/>
          <w:color w:val="333333"/>
        </w:rPr>
        <w:t>It could</w:t>
      </w:r>
      <w:r w:rsidR="0026441F">
        <w:rPr>
          <w:rFonts w:ascii="FS Me" w:hAnsi="FS Me"/>
          <w:color w:val="333333"/>
        </w:rPr>
        <w:t xml:space="preserve"> in theory</w:t>
      </w:r>
      <w:r>
        <w:rPr>
          <w:rFonts w:ascii="FS Me" w:hAnsi="FS Me"/>
          <w:color w:val="333333"/>
        </w:rPr>
        <w:t xml:space="preserve">, but </w:t>
      </w:r>
      <w:r w:rsidR="001910A0">
        <w:rPr>
          <w:rFonts w:ascii="FS Me" w:hAnsi="FS Me"/>
          <w:color w:val="333333"/>
        </w:rPr>
        <w:t>Age Scotland believes that</w:t>
      </w:r>
      <w:r w:rsidR="00C27A15">
        <w:rPr>
          <w:rFonts w:ascii="FS Me" w:hAnsi="FS Me"/>
          <w:color w:val="333333"/>
        </w:rPr>
        <w:t xml:space="preserve"> only with proper evaluation will we know whether</w:t>
      </w:r>
      <w:r w:rsidR="001910A0">
        <w:rPr>
          <w:rFonts w:ascii="FS Me" w:hAnsi="FS Me"/>
          <w:color w:val="333333"/>
        </w:rPr>
        <w:t xml:space="preserve"> the National Practice model for adults </w:t>
      </w:r>
      <w:r w:rsidR="00297F5E">
        <w:rPr>
          <w:rFonts w:ascii="FS Me" w:hAnsi="FS Me"/>
          <w:color w:val="333333"/>
        </w:rPr>
        <w:t>has</w:t>
      </w:r>
      <w:r w:rsidR="00C27A15">
        <w:rPr>
          <w:rFonts w:ascii="FS Me" w:hAnsi="FS Me"/>
          <w:color w:val="333333"/>
        </w:rPr>
        <w:t xml:space="preserve"> improve</w:t>
      </w:r>
      <w:r w:rsidR="00297F5E">
        <w:rPr>
          <w:rFonts w:ascii="FS Me" w:hAnsi="FS Me"/>
          <w:color w:val="333333"/>
        </w:rPr>
        <w:t>d</w:t>
      </w:r>
      <w:r w:rsidR="00C27A15">
        <w:rPr>
          <w:rFonts w:ascii="FS Me" w:hAnsi="FS Me"/>
          <w:color w:val="333333"/>
        </w:rPr>
        <w:t xml:space="preserve"> outcomes for people</w:t>
      </w:r>
      <w:r w:rsidR="00F64CD5">
        <w:rPr>
          <w:rFonts w:ascii="FS Me" w:hAnsi="FS Me"/>
          <w:color w:val="333333"/>
        </w:rPr>
        <w:t xml:space="preserve">. </w:t>
      </w:r>
    </w:p>
    <w:p w14:paraId="158EAAC2" w14:textId="4720ADB0" w:rsidR="00F64CD5" w:rsidRPr="00284AEA" w:rsidRDefault="00F64CD5" w:rsidP="00F64CD5">
      <w:pPr>
        <w:pStyle w:val="NormalWeb"/>
        <w:spacing w:before="0" w:beforeAutospacing="0" w:after="0" w:afterAutospacing="0" w:line="276" w:lineRule="auto"/>
        <w:ind w:left="720"/>
        <w:rPr>
          <w:rFonts w:ascii="FS Me" w:hAnsi="FS Me"/>
          <w:color w:val="333333"/>
        </w:rPr>
      </w:pPr>
      <w:r>
        <w:rPr>
          <w:rFonts w:ascii="FS Me" w:hAnsi="FS Me"/>
          <w:color w:val="333333"/>
        </w:rPr>
        <w:t xml:space="preserve">Unpaid carers and family members must also be part of the conversation </w:t>
      </w:r>
      <w:r w:rsidR="0026441F">
        <w:rPr>
          <w:rFonts w:ascii="FS Me" w:hAnsi="FS Me"/>
          <w:color w:val="333333"/>
        </w:rPr>
        <w:t>for</w:t>
      </w:r>
      <w:r>
        <w:rPr>
          <w:rFonts w:ascii="FS Me" w:hAnsi="FS Me"/>
          <w:color w:val="333333"/>
        </w:rPr>
        <w:t xml:space="preserve"> the National Practice Model to</w:t>
      </w:r>
      <w:r w:rsidR="006228DD">
        <w:rPr>
          <w:rFonts w:ascii="FS Me" w:hAnsi="FS Me"/>
          <w:color w:val="333333"/>
        </w:rPr>
        <w:t xml:space="preserve"> demonstrate</w:t>
      </w:r>
      <w:r>
        <w:rPr>
          <w:rFonts w:ascii="FS Me" w:hAnsi="FS Me"/>
          <w:color w:val="333333"/>
        </w:rPr>
        <w:t xml:space="preserve"> improve</w:t>
      </w:r>
      <w:r w:rsidR="006228DD">
        <w:rPr>
          <w:rFonts w:ascii="FS Me" w:hAnsi="FS Me"/>
          <w:color w:val="333333"/>
        </w:rPr>
        <w:t>d</w:t>
      </w:r>
      <w:r>
        <w:rPr>
          <w:rFonts w:ascii="FS Me" w:hAnsi="FS Me"/>
          <w:color w:val="333333"/>
        </w:rPr>
        <w:t xml:space="preserve"> outcomes. We believe this would allow a national framework </w:t>
      </w:r>
      <w:r w:rsidR="00702F36">
        <w:rPr>
          <w:rFonts w:ascii="FS Me" w:hAnsi="FS Me"/>
          <w:color w:val="333333"/>
        </w:rPr>
        <w:t xml:space="preserve">to be used that still enables </w:t>
      </w:r>
      <w:r>
        <w:rPr>
          <w:rFonts w:ascii="FS Me" w:hAnsi="FS Me"/>
          <w:color w:val="333333"/>
        </w:rPr>
        <w:t>personalised support.</w:t>
      </w:r>
    </w:p>
    <w:p w14:paraId="22103949" w14:textId="1D39A27B" w:rsidR="00E378B1" w:rsidRPr="00284AEA" w:rsidRDefault="00E378B1" w:rsidP="00C622B2">
      <w:pPr>
        <w:pStyle w:val="NormalWeb"/>
        <w:spacing w:before="0" w:beforeAutospacing="0" w:after="0" w:afterAutospacing="0" w:line="276" w:lineRule="auto"/>
        <w:ind w:left="720"/>
        <w:rPr>
          <w:rFonts w:ascii="FS Me" w:hAnsi="FS Me"/>
          <w:color w:val="333333"/>
        </w:rPr>
      </w:pPr>
    </w:p>
    <w:p w14:paraId="64402FE4" w14:textId="27416C0B" w:rsidR="0009343F" w:rsidRPr="00284AEA" w:rsidRDefault="0009343F" w:rsidP="0009343F">
      <w:pPr>
        <w:pStyle w:val="NormalWeb"/>
        <w:spacing w:after="0" w:line="276" w:lineRule="auto"/>
        <w:ind w:left="720"/>
        <w:rPr>
          <w:rFonts w:ascii="FS Me" w:hAnsi="FS Me"/>
          <w:b/>
          <w:bCs/>
          <w:color w:val="333333"/>
        </w:rPr>
      </w:pPr>
      <w:r w:rsidRPr="00284AEA">
        <w:rPr>
          <w:rFonts w:ascii="FS Me" w:hAnsi="FS Me"/>
          <w:b/>
          <w:bCs/>
          <w:color w:val="333333"/>
        </w:rPr>
        <w:t>Q9. For each of the below, please choose which factor you consider is more important in establishing a right to breaks from caring. (Please select one option from each line. Where you see both factors as equally important, please select 'no preference'.)</w:t>
      </w:r>
    </w:p>
    <w:p w14:paraId="39B92C10" w14:textId="77777777" w:rsidR="0009343F" w:rsidRPr="00284AEA" w:rsidRDefault="0009343F" w:rsidP="0009343F">
      <w:pPr>
        <w:pStyle w:val="NormalWeb"/>
        <w:spacing w:after="0" w:line="276" w:lineRule="auto"/>
        <w:ind w:firstLine="720"/>
        <w:rPr>
          <w:rFonts w:ascii="FS Me" w:hAnsi="FS Me"/>
          <w:color w:val="333333"/>
        </w:rPr>
      </w:pPr>
      <w:r w:rsidRPr="00284AEA">
        <w:rPr>
          <w:rFonts w:ascii="FS Me" w:hAnsi="FS Me"/>
          <w:color w:val="333333"/>
        </w:rPr>
        <w:t>Standardised support packages versus personalised support</w:t>
      </w:r>
    </w:p>
    <w:p w14:paraId="0BC7626E" w14:textId="77777777" w:rsidR="0009343F" w:rsidRPr="00776679" w:rsidRDefault="0009343F" w:rsidP="00C12A48">
      <w:pPr>
        <w:pStyle w:val="NormalWeb"/>
        <w:numPr>
          <w:ilvl w:val="0"/>
          <w:numId w:val="4"/>
        </w:numPr>
        <w:spacing w:after="0" w:line="276" w:lineRule="auto"/>
        <w:rPr>
          <w:rFonts w:ascii="FS Me" w:hAnsi="FS Me"/>
          <w:b/>
          <w:bCs/>
          <w:color w:val="333333"/>
        </w:rPr>
      </w:pPr>
      <w:r w:rsidRPr="00776679">
        <w:rPr>
          <w:rFonts w:ascii="FS Me" w:hAnsi="FS Me"/>
          <w:b/>
          <w:bCs/>
          <w:color w:val="333333"/>
        </w:rPr>
        <w:t>Personalised support to meet need</w:t>
      </w:r>
    </w:p>
    <w:p w14:paraId="7B17BECB" w14:textId="77777777" w:rsidR="0009343F" w:rsidRPr="00284AEA" w:rsidRDefault="0009343F" w:rsidP="00C12A48">
      <w:pPr>
        <w:pStyle w:val="NormalWeb"/>
        <w:numPr>
          <w:ilvl w:val="0"/>
          <w:numId w:val="4"/>
        </w:numPr>
        <w:spacing w:after="0" w:line="276" w:lineRule="auto"/>
        <w:rPr>
          <w:rFonts w:ascii="FS Me" w:hAnsi="FS Me"/>
          <w:color w:val="333333"/>
        </w:rPr>
      </w:pPr>
      <w:r w:rsidRPr="00284AEA">
        <w:rPr>
          <w:rFonts w:ascii="FS Me" w:hAnsi="FS Me"/>
          <w:color w:val="333333"/>
        </w:rPr>
        <w:t>Standardised levels of support</w:t>
      </w:r>
    </w:p>
    <w:p w14:paraId="58FF71B9" w14:textId="77777777" w:rsidR="0009343F" w:rsidRPr="00284AEA" w:rsidRDefault="0009343F" w:rsidP="00C12A48">
      <w:pPr>
        <w:pStyle w:val="NormalWeb"/>
        <w:numPr>
          <w:ilvl w:val="0"/>
          <w:numId w:val="4"/>
        </w:numPr>
        <w:spacing w:after="0" w:line="276" w:lineRule="auto"/>
        <w:rPr>
          <w:rFonts w:ascii="FS Me" w:hAnsi="FS Me"/>
          <w:color w:val="333333"/>
        </w:rPr>
      </w:pPr>
      <w:r w:rsidRPr="00284AEA">
        <w:rPr>
          <w:rFonts w:ascii="FS Me" w:hAnsi="FS Me"/>
          <w:color w:val="333333"/>
        </w:rPr>
        <w:lastRenderedPageBreak/>
        <w:t>No preference</w:t>
      </w:r>
    </w:p>
    <w:p w14:paraId="5ABAA956" w14:textId="77777777" w:rsidR="0009343F" w:rsidRPr="00284AEA" w:rsidRDefault="0009343F" w:rsidP="0009343F">
      <w:pPr>
        <w:pStyle w:val="NormalWeb"/>
        <w:spacing w:after="0" w:line="276" w:lineRule="auto"/>
        <w:ind w:firstLine="720"/>
        <w:rPr>
          <w:rFonts w:ascii="FS Me" w:hAnsi="FS Me"/>
          <w:color w:val="333333"/>
        </w:rPr>
      </w:pPr>
      <w:r w:rsidRPr="00284AEA">
        <w:rPr>
          <w:rFonts w:ascii="FS Me" w:hAnsi="FS Me"/>
          <w:color w:val="333333"/>
        </w:rPr>
        <w:t>A right for all carers versus thresholds for accessing support</w:t>
      </w:r>
    </w:p>
    <w:p w14:paraId="69945CBC" w14:textId="77777777" w:rsidR="0009343F" w:rsidRPr="007C16E0" w:rsidRDefault="0009343F" w:rsidP="00C12A48">
      <w:pPr>
        <w:pStyle w:val="NormalWeb"/>
        <w:numPr>
          <w:ilvl w:val="0"/>
          <w:numId w:val="5"/>
        </w:numPr>
        <w:spacing w:after="0" w:line="276" w:lineRule="auto"/>
        <w:rPr>
          <w:rFonts w:ascii="FS Me" w:hAnsi="FS Me"/>
          <w:b/>
          <w:bCs/>
          <w:color w:val="333333"/>
        </w:rPr>
      </w:pPr>
      <w:r w:rsidRPr="007C16E0">
        <w:rPr>
          <w:rFonts w:ascii="FS Me" w:hAnsi="FS Me"/>
          <w:b/>
          <w:bCs/>
          <w:color w:val="333333"/>
        </w:rPr>
        <w:t>Universal right for all carers</w:t>
      </w:r>
    </w:p>
    <w:p w14:paraId="7BB694F9" w14:textId="77777777" w:rsidR="0009343F" w:rsidRPr="00284AEA" w:rsidRDefault="0009343F" w:rsidP="00C12A48">
      <w:pPr>
        <w:pStyle w:val="NormalWeb"/>
        <w:numPr>
          <w:ilvl w:val="0"/>
          <w:numId w:val="5"/>
        </w:numPr>
        <w:spacing w:after="0" w:line="276" w:lineRule="auto"/>
        <w:rPr>
          <w:rFonts w:ascii="FS Me" w:hAnsi="FS Me"/>
          <w:color w:val="333333"/>
        </w:rPr>
      </w:pPr>
      <w:r w:rsidRPr="00284AEA">
        <w:rPr>
          <w:rFonts w:ascii="FS Me" w:hAnsi="FS Me"/>
          <w:color w:val="333333"/>
        </w:rPr>
        <w:t>Right only for those who meet qualifying thresholds</w:t>
      </w:r>
    </w:p>
    <w:p w14:paraId="267E1E41" w14:textId="77777777" w:rsidR="0009343F" w:rsidRPr="00284AEA" w:rsidRDefault="0009343F" w:rsidP="00C12A48">
      <w:pPr>
        <w:pStyle w:val="NormalWeb"/>
        <w:numPr>
          <w:ilvl w:val="0"/>
          <w:numId w:val="5"/>
        </w:numPr>
        <w:spacing w:after="0" w:line="276" w:lineRule="auto"/>
        <w:rPr>
          <w:rFonts w:ascii="FS Me" w:hAnsi="FS Me"/>
          <w:color w:val="333333"/>
        </w:rPr>
      </w:pPr>
      <w:r w:rsidRPr="00284AEA">
        <w:rPr>
          <w:rFonts w:ascii="FS Me" w:hAnsi="FS Me"/>
          <w:color w:val="333333"/>
        </w:rPr>
        <w:t>No preference</w:t>
      </w:r>
    </w:p>
    <w:p w14:paraId="4F5B5896" w14:textId="77777777" w:rsidR="0009343F" w:rsidRPr="00284AEA" w:rsidRDefault="0009343F" w:rsidP="009A7A64">
      <w:pPr>
        <w:pStyle w:val="NormalWeb"/>
        <w:spacing w:after="0" w:line="276" w:lineRule="auto"/>
        <w:ind w:firstLine="720"/>
        <w:rPr>
          <w:rFonts w:ascii="FS Me" w:hAnsi="FS Me"/>
          <w:color w:val="333333"/>
        </w:rPr>
      </w:pPr>
      <w:r w:rsidRPr="00284AEA">
        <w:rPr>
          <w:rFonts w:ascii="FS Me" w:hAnsi="FS Me"/>
          <w:color w:val="333333"/>
        </w:rPr>
        <w:t>Transparency and certainty versus responsiveness and flexibility</w:t>
      </w:r>
    </w:p>
    <w:p w14:paraId="1E812EC0" w14:textId="77777777" w:rsidR="0009343F" w:rsidRPr="00284AEA" w:rsidRDefault="0009343F" w:rsidP="00C12A48">
      <w:pPr>
        <w:pStyle w:val="NormalWeb"/>
        <w:numPr>
          <w:ilvl w:val="0"/>
          <w:numId w:val="6"/>
        </w:numPr>
        <w:spacing w:after="0" w:line="276" w:lineRule="auto"/>
        <w:rPr>
          <w:rFonts w:ascii="FS Me" w:hAnsi="FS Me"/>
          <w:color w:val="333333"/>
        </w:rPr>
      </w:pPr>
      <w:r w:rsidRPr="00284AEA">
        <w:rPr>
          <w:rFonts w:ascii="FS Me" w:hAnsi="FS Me"/>
          <w:color w:val="333333"/>
        </w:rPr>
        <w:t>Certainty about entitlement</w:t>
      </w:r>
    </w:p>
    <w:p w14:paraId="5CEB2B2E" w14:textId="77777777" w:rsidR="0009343F" w:rsidRPr="007C16E0" w:rsidRDefault="0009343F" w:rsidP="00C12A48">
      <w:pPr>
        <w:pStyle w:val="NormalWeb"/>
        <w:numPr>
          <w:ilvl w:val="0"/>
          <w:numId w:val="6"/>
        </w:numPr>
        <w:spacing w:after="0" w:line="276" w:lineRule="auto"/>
        <w:rPr>
          <w:rFonts w:ascii="FS Me" w:hAnsi="FS Me"/>
          <w:color w:val="333333"/>
        </w:rPr>
      </w:pPr>
      <w:r w:rsidRPr="007C16E0">
        <w:rPr>
          <w:rFonts w:ascii="FS Me" w:hAnsi="FS Me"/>
          <w:color w:val="333333"/>
        </w:rPr>
        <w:t>Flexibility and responsiveness</w:t>
      </w:r>
    </w:p>
    <w:p w14:paraId="44E45CBA" w14:textId="77777777" w:rsidR="0009343F" w:rsidRPr="007C16E0" w:rsidRDefault="0009343F" w:rsidP="00C12A48">
      <w:pPr>
        <w:pStyle w:val="NormalWeb"/>
        <w:numPr>
          <w:ilvl w:val="0"/>
          <w:numId w:val="6"/>
        </w:numPr>
        <w:spacing w:after="0" w:line="276" w:lineRule="auto"/>
        <w:rPr>
          <w:rFonts w:ascii="FS Me" w:hAnsi="FS Me"/>
          <w:b/>
          <w:bCs/>
          <w:color w:val="333333"/>
        </w:rPr>
      </w:pPr>
      <w:r w:rsidRPr="007C16E0">
        <w:rPr>
          <w:rFonts w:ascii="FS Me" w:hAnsi="FS Me"/>
          <w:b/>
          <w:bCs/>
          <w:color w:val="333333"/>
        </w:rPr>
        <w:t>No preference</w:t>
      </w:r>
    </w:p>
    <w:p w14:paraId="07C61D52" w14:textId="77777777" w:rsidR="0009343F" w:rsidRPr="00284AEA" w:rsidRDefault="0009343F" w:rsidP="009A7A64">
      <w:pPr>
        <w:pStyle w:val="NormalWeb"/>
        <w:spacing w:after="0" w:line="276" w:lineRule="auto"/>
        <w:ind w:firstLine="720"/>
        <w:rPr>
          <w:rFonts w:ascii="FS Me" w:hAnsi="FS Me"/>
          <w:color w:val="333333"/>
        </w:rPr>
      </w:pPr>
      <w:r w:rsidRPr="00284AEA">
        <w:rPr>
          <w:rFonts w:ascii="FS Me" w:hAnsi="FS Me"/>
          <w:color w:val="333333"/>
        </w:rPr>
        <w:t>Preventative support versus acute need</w:t>
      </w:r>
    </w:p>
    <w:p w14:paraId="2AA8C520" w14:textId="4862D523" w:rsidR="0009343F" w:rsidRPr="00284AEA" w:rsidRDefault="0009343F" w:rsidP="00C12A48">
      <w:pPr>
        <w:pStyle w:val="NormalWeb"/>
        <w:numPr>
          <w:ilvl w:val="0"/>
          <w:numId w:val="7"/>
        </w:numPr>
        <w:spacing w:after="0" w:line="276" w:lineRule="auto"/>
        <w:rPr>
          <w:rFonts w:ascii="FS Me" w:hAnsi="FS Me"/>
          <w:color w:val="333333"/>
        </w:rPr>
      </w:pPr>
      <w:r w:rsidRPr="00284AEA">
        <w:rPr>
          <w:rFonts w:ascii="FS Me" w:hAnsi="FS Me"/>
          <w:color w:val="333333"/>
        </w:rPr>
        <w:t>Provides preventative support</w:t>
      </w:r>
    </w:p>
    <w:p w14:paraId="279F28C1" w14:textId="77777777" w:rsidR="0009343F" w:rsidRPr="00284AEA" w:rsidRDefault="0009343F" w:rsidP="00C12A48">
      <w:pPr>
        <w:pStyle w:val="NormalWeb"/>
        <w:numPr>
          <w:ilvl w:val="0"/>
          <w:numId w:val="7"/>
        </w:numPr>
        <w:spacing w:after="0" w:line="276" w:lineRule="auto"/>
        <w:rPr>
          <w:rFonts w:ascii="FS Me" w:hAnsi="FS Me"/>
          <w:color w:val="333333"/>
        </w:rPr>
      </w:pPr>
      <w:r w:rsidRPr="00284AEA">
        <w:rPr>
          <w:rFonts w:ascii="FS Me" w:hAnsi="FS Me"/>
          <w:color w:val="333333"/>
        </w:rPr>
        <w:t>Meeting acute need</w:t>
      </w:r>
    </w:p>
    <w:p w14:paraId="1FEB3C92" w14:textId="77777777" w:rsidR="0009343F" w:rsidRPr="007C16E0" w:rsidRDefault="0009343F" w:rsidP="00C12A48">
      <w:pPr>
        <w:pStyle w:val="NormalWeb"/>
        <w:numPr>
          <w:ilvl w:val="0"/>
          <w:numId w:val="7"/>
        </w:numPr>
        <w:spacing w:after="0" w:line="276" w:lineRule="auto"/>
        <w:rPr>
          <w:rFonts w:ascii="FS Me" w:hAnsi="FS Me"/>
          <w:b/>
          <w:bCs/>
          <w:color w:val="333333"/>
        </w:rPr>
      </w:pPr>
      <w:r w:rsidRPr="007C16E0">
        <w:rPr>
          <w:rFonts w:ascii="FS Me" w:hAnsi="FS Me"/>
          <w:b/>
          <w:bCs/>
          <w:color w:val="333333"/>
        </w:rPr>
        <w:t>No preference</w:t>
      </w:r>
    </w:p>
    <w:p w14:paraId="1E7F7952" w14:textId="77777777" w:rsidR="0009343F" w:rsidRPr="00284AEA" w:rsidRDefault="0009343F" w:rsidP="009A7A64">
      <w:pPr>
        <w:pStyle w:val="NormalWeb"/>
        <w:spacing w:after="0" w:line="276" w:lineRule="auto"/>
        <w:ind w:left="720"/>
        <w:rPr>
          <w:rFonts w:ascii="FS Me" w:hAnsi="FS Me"/>
          <w:b/>
          <w:bCs/>
          <w:color w:val="333333"/>
        </w:rPr>
      </w:pPr>
      <w:r w:rsidRPr="00284AEA">
        <w:rPr>
          <w:rFonts w:ascii="FS Me" w:hAnsi="FS Me"/>
          <w:b/>
          <w:bCs/>
          <w:color w:val="333333"/>
        </w:rPr>
        <w:t>Q10. Of the three groups, which would be your preferred approach? (Please select one option.)</w:t>
      </w:r>
    </w:p>
    <w:p w14:paraId="0A9DADAE" w14:textId="77777777" w:rsidR="0009343F" w:rsidRPr="00284AEA" w:rsidRDefault="0009343F" w:rsidP="00CA2305">
      <w:pPr>
        <w:pStyle w:val="NormalWeb"/>
        <w:spacing w:after="0" w:line="276" w:lineRule="auto"/>
        <w:ind w:firstLine="720"/>
        <w:rPr>
          <w:rFonts w:ascii="FS Me" w:hAnsi="FS Me"/>
          <w:color w:val="333333"/>
        </w:rPr>
      </w:pPr>
      <w:r w:rsidRPr="00284AEA">
        <w:rPr>
          <w:rFonts w:ascii="FS Me" w:hAnsi="FS Me"/>
          <w:color w:val="333333"/>
        </w:rPr>
        <w:t>Group A – Standard entitlements</w:t>
      </w:r>
    </w:p>
    <w:p w14:paraId="5E1CA12F" w14:textId="77777777" w:rsidR="0009343F" w:rsidRPr="00626A4B" w:rsidRDefault="0009343F" w:rsidP="00CA2305">
      <w:pPr>
        <w:pStyle w:val="NormalWeb"/>
        <w:spacing w:after="0" w:line="276" w:lineRule="auto"/>
        <w:ind w:firstLine="720"/>
        <w:rPr>
          <w:rFonts w:ascii="FS Me" w:hAnsi="FS Me"/>
          <w:b/>
          <w:bCs/>
          <w:color w:val="333333"/>
        </w:rPr>
      </w:pPr>
      <w:r w:rsidRPr="00626A4B">
        <w:rPr>
          <w:rFonts w:ascii="FS Me" w:hAnsi="FS Me"/>
          <w:b/>
          <w:bCs/>
          <w:color w:val="333333"/>
        </w:rPr>
        <w:t>Group B – Personalised entitlements</w:t>
      </w:r>
    </w:p>
    <w:p w14:paraId="0B607207" w14:textId="77777777" w:rsidR="0009343F" w:rsidRPr="00284AEA" w:rsidRDefault="0009343F" w:rsidP="00CA2305">
      <w:pPr>
        <w:pStyle w:val="NormalWeb"/>
        <w:spacing w:after="0" w:line="276" w:lineRule="auto"/>
        <w:ind w:firstLine="720"/>
        <w:rPr>
          <w:rFonts w:ascii="FS Me" w:hAnsi="FS Me"/>
          <w:color w:val="333333"/>
        </w:rPr>
      </w:pPr>
      <w:r w:rsidRPr="00284AEA">
        <w:rPr>
          <w:rFonts w:ascii="FS Me" w:hAnsi="FS Me"/>
          <w:color w:val="333333"/>
        </w:rPr>
        <w:t>Group C – Hybrid approaches</w:t>
      </w:r>
    </w:p>
    <w:p w14:paraId="6A361C3F" w14:textId="0E0323E1" w:rsidR="00AC2826" w:rsidRPr="00284AEA" w:rsidRDefault="0009343F" w:rsidP="00CA2305">
      <w:pPr>
        <w:pStyle w:val="NormalWeb"/>
        <w:spacing w:before="0" w:beforeAutospacing="0" w:after="0" w:afterAutospacing="0" w:line="276" w:lineRule="auto"/>
        <w:ind w:firstLine="720"/>
        <w:rPr>
          <w:rFonts w:ascii="FS Me" w:hAnsi="FS Me"/>
          <w:color w:val="333333"/>
        </w:rPr>
      </w:pPr>
      <w:r w:rsidRPr="00392897">
        <w:rPr>
          <w:rFonts w:ascii="FS Me" w:hAnsi="FS Me"/>
          <w:color w:val="333333"/>
        </w:rPr>
        <w:t>Please say why.</w:t>
      </w:r>
    </w:p>
    <w:p w14:paraId="7052DE55" w14:textId="7647D7A2" w:rsidR="00AC2826" w:rsidRDefault="00AC2826" w:rsidP="00AC2826">
      <w:pPr>
        <w:pStyle w:val="NormalWeb"/>
        <w:spacing w:before="0" w:beforeAutospacing="0" w:after="0" w:afterAutospacing="0" w:line="276" w:lineRule="auto"/>
        <w:rPr>
          <w:rFonts w:ascii="FS Me" w:hAnsi="FS Me"/>
          <w:color w:val="333333"/>
        </w:rPr>
      </w:pPr>
    </w:p>
    <w:p w14:paraId="3D284B47" w14:textId="7FF28FAD" w:rsidR="001D2688" w:rsidRDefault="001D2688" w:rsidP="006A6204">
      <w:pPr>
        <w:pStyle w:val="NormalWeb"/>
        <w:spacing w:before="0" w:beforeAutospacing="0" w:after="0" w:afterAutospacing="0" w:line="276" w:lineRule="auto"/>
        <w:ind w:left="720"/>
        <w:rPr>
          <w:rFonts w:ascii="FS Me" w:hAnsi="FS Me"/>
          <w:color w:val="333333"/>
        </w:rPr>
      </w:pPr>
      <w:r>
        <w:rPr>
          <w:rFonts w:ascii="FS Me" w:hAnsi="FS Me"/>
          <w:color w:val="333333"/>
        </w:rPr>
        <w:t xml:space="preserve">Age Scotland supports personalised entitlements as </w:t>
      </w:r>
      <w:r w:rsidR="006A6204">
        <w:rPr>
          <w:rFonts w:ascii="FS Me" w:hAnsi="FS Me"/>
          <w:color w:val="333333"/>
        </w:rPr>
        <w:t xml:space="preserve">this approach will be person centred and </w:t>
      </w:r>
      <w:r w:rsidR="003F62E2">
        <w:rPr>
          <w:rFonts w:ascii="FS Me" w:hAnsi="FS Me"/>
          <w:color w:val="333333"/>
        </w:rPr>
        <w:t xml:space="preserve">human rights led. </w:t>
      </w:r>
      <w:r w:rsidR="007A1501">
        <w:rPr>
          <w:rFonts w:ascii="FS Me" w:hAnsi="FS Me"/>
          <w:color w:val="333333"/>
        </w:rPr>
        <w:t xml:space="preserve">Through our engagement </w:t>
      </w:r>
      <w:r w:rsidR="001436AA">
        <w:rPr>
          <w:rFonts w:ascii="FS Me" w:hAnsi="FS Me"/>
          <w:color w:val="333333"/>
        </w:rPr>
        <w:t xml:space="preserve">with older people we </w:t>
      </w:r>
      <w:r w:rsidR="00693A3E">
        <w:rPr>
          <w:rFonts w:ascii="FS Me" w:hAnsi="FS Me"/>
          <w:color w:val="333333"/>
        </w:rPr>
        <w:t xml:space="preserve">consulted with the Scottish Ethnic Minority Older People’s forum (SEMOPF) who shared with us their experiences of social care. By having personalised care </w:t>
      </w:r>
      <w:r w:rsidR="002208A3">
        <w:rPr>
          <w:rFonts w:ascii="FS Me" w:hAnsi="FS Me"/>
          <w:color w:val="333333"/>
        </w:rPr>
        <w:t>it would not only meet people’s care needs but also their cultural</w:t>
      </w:r>
      <w:r w:rsidR="00CC7B71">
        <w:rPr>
          <w:rFonts w:ascii="FS Me" w:hAnsi="FS Me"/>
          <w:color w:val="333333"/>
        </w:rPr>
        <w:t>,</w:t>
      </w:r>
      <w:r w:rsidR="00A912DD">
        <w:rPr>
          <w:rFonts w:ascii="FS Me" w:hAnsi="FS Me"/>
          <w:color w:val="333333"/>
        </w:rPr>
        <w:t xml:space="preserve"> </w:t>
      </w:r>
      <w:r w:rsidR="00C72AD9">
        <w:rPr>
          <w:rFonts w:ascii="FS Me" w:hAnsi="FS Me"/>
          <w:color w:val="333333"/>
        </w:rPr>
        <w:t>faith</w:t>
      </w:r>
      <w:r w:rsidR="00CC7B71">
        <w:rPr>
          <w:rFonts w:ascii="FS Me" w:hAnsi="FS Me"/>
          <w:color w:val="333333"/>
        </w:rPr>
        <w:t>, and dietary</w:t>
      </w:r>
      <w:r w:rsidR="00C72AD9">
        <w:rPr>
          <w:rFonts w:ascii="FS Me" w:hAnsi="FS Me"/>
          <w:color w:val="333333"/>
        </w:rPr>
        <w:t xml:space="preserve"> </w:t>
      </w:r>
      <w:r w:rsidR="00164BD1">
        <w:rPr>
          <w:rFonts w:ascii="FS Me" w:hAnsi="FS Me"/>
          <w:color w:val="333333"/>
        </w:rPr>
        <w:t>needs</w:t>
      </w:r>
      <w:r w:rsidR="002208A3">
        <w:rPr>
          <w:rFonts w:ascii="FS Me" w:hAnsi="FS Me"/>
          <w:color w:val="333333"/>
        </w:rPr>
        <w:t xml:space="preserve">. </w:t>
      </w:r>
    </w:p>
    <w:p w14:paraId="61D506F5" w14:textId="77777777" w:rsidR="007A1501" w:rsidRDefault="007A1501" w:rsidP="006A6204">
      <w:pPr>
        <w:pStyle w:val="NormalWeb"/>
        <w:spacing w:before="0" w:beforeAutospacing="0" w:after="0" w:afterAutospacing="0" w:line="276" w:lineRule="auto"/>
        <w:ind w:left="720"/>
        <w:rPr>
          <w:rFonts w:ascii="FS Me" w:hAnsi="FS Me"/>
          <w:color w:val="333333"/>
        </w:rPr>
      </w:pPr>
    </w:p>
    <w:p w14:paraId="16A27CA8" w14:textId="0E46E544" w:rsidR="00164BD1" w:rsidRDefault="00696B67" w:rsidP="006A6204">
      <w:pPr>
        <w:pStyle w:val="NormalWeb"/>
        <w:spacing w:before="0" w:beforeAutospacing="0" w:after="0" w:afterAutospacing="0" w:line="276" w:lineRule="auto"/>
        <w:ind w:left="720"/>
        <w:rPr>
          <w:rFonts w:ascii="FS Me" w:hAnsi="FS Me"/>
          <w:color w:val="333333"/>
        </w:rPr>
      </w:pPr>
      <w:r>
        <w:rPr>
          <w:rFonts w:ascii="FS Me" w:hAnsi="FS Me"/>
          <w:color w:val="333333"/>
        </w:rPr>
        <w:t xml:space="preserve">We also heard about the impact caring has on unpaid carers who feel they are not adequately supported </w:t>
      </w:r>
      <w:r w:rsidR="00BA5A39">
        <w:rPr>
          <w:rFonts w:ascii="FS Me" w:hAnsi="FS Me"/>
          <w:color w:val="333333"/>
        </w:rPr>
        <w:t>by the current system</w:t>
      </w:r>
      <w:r>
        <w:rPr>
          <w:rFonts w:ascii="FS Me" w:hAnsi="FS Me"/>
          <w:color w:val="333333"/>
        </w:rPr>
        <w:t xml:space="preserve">. </w:t>
      </w:r>
    </w:p>
    <w:p w14:paraId="2099BA1A" w14:textId="77777777" w:rsidR="00182E85" w:rsidRDefault="00182E85" w:rsidP="006A6204">
      <w:pPr>
        <w:pStyle w:val="NormalWeb"/>
        <w:spacing w:before="0" w:beforeAutospacing="0" w:after="0" w:afterAutospacing="0" w:line="276" w:lineRule="auto"/>
        <w:ind w:left="720"/>
        <w:rPr>
          <w:rFonts w:ascii="FS Me" w:hAnsi="FS Me"/>
          <w:color w:val="333333"/>
        </w:rPr>
      </w:pPr>
    </w:p>
    <w:p w14:paraId="6A015653" w14:textId="77777777" w:rsidR="007A1501" w:rsidRDefault="007A1501" w:rsidP="006A6204">
      <w:pPr>
        <w:pStyle w:val="NormalWeb"/>
        <w:spacing w:before="0" w:beforeAutospacing="0" w:after="0" w:afterAutospacing="0" w:line="276" w:lineRule="auto"/>
        <w:ind w:left="720"/>
        <w:rPr>
          <w:rFonts w:ascii="FS Me" w:hAnsi="FS Me"/>
          <w:b/>
          <w:bCs/>
          <w:color w:val="333333"/>
        </w:rPr>
      </w:pPr>
    </w:p>
    <w:p w14:paraId="0CF2C12C" w14:textId="02D5D157" w:rsidR="00164BD1" w:rsidRPr="009E303B" w:rsidRDefault="00164BD1" w:rsidP="006A6204">
      <w:pPr>
        <w:pStyle w:val="NormalWeb"/>
        <w:spacing w:before="0" w:beforeAutospacing="0" w:after="0" w:afterAutospacing="0" w:line="276" w:lineRule="auto"/>
        <w:ind w:left="720"/>
        <w:rPr>
          <w:rFonts w:ascii="FS Me" w:hAnsi="FS Me"/>
          <w:color w:val="333333"/>
        </w:rPr>
      </w:pPr>
      <w:r w:rsidRPr="009E303B">
        <w:rPr>
          <w:rFonts w:ascii="FS Me" w:hAnsi="FS Me"/>
          <w:color w:val="333333"/>
        </w:rPr>
        <w:t>Case Study</w:t>
      </w:r>
      <w:r w:rsidR="00A42DE7" w:rsidRPr="009E303B">
        <w:rPr>
          <w:rFonts w:ascii="FS Me" w:hAnsi="FS Me"/>
          <w:color w:val="333333"/>
        </w:rPr>
        <w:t xml:space="preserve"> – please note the names have been changed</w:t>
      </w:r>
      <w:r w:rsidR="007A1501" w:rsidRPr="009E303B">
        <w:rPr>
          <w:rFonts w:ascii="FS Me" w:hAnsi="FS Me"/>
          <w:color w:val="333333"/>
        </w:rPr>
        <w:t>:</w:t>
      </w:r>
    </w:p>
    <w:p w14:paraId="18FEC7B4" w14:textId="77777777" w:rsidR="007A1501" w:rsidRDefault="007A1501" w:rsidP="006A6204">
      <w:pPr>
        <w:pStyle w:val="NormalWeb"/>
        <w:spacing w:before="0" w:beforeAutospacing="0" w:after="0" w:afterAutospacing="0" w:line="276" w:lineRule="auto"/>
        <w:ind w:left="720"/>
        <w:rPr>
          <w:rFonts w:ascii="FS Me" w:hAnsi="FS Me"/>
          <w:color w:val="333333"/>
        </w:rPr>
      </w:pPr>
    </w:p>
    <w:p w14:paraId="1EFE9043" w14:textId="1A355F87" w:rsidR="001F595B" w:rsidRDefault="00A42DE7" w:rsidP="006A6204">
      <w:pPr>
        <w:pStyle w:val="NormalWeb"/>
        <w:spacing w:before="0" w:beforeAutospacing="0" w:after="0" w:afterAutospacing="0" w:line="276" w:lineRule="auto"/>
        <w:ind w:left="720"/>
        <w:rPr>
          <w:rFonts w:ascii="FS Me" w:hAnsi="FS Me"/>
          <w:color w:val="333333"/>
        </w:rPr>
      </w:pPr>
      <w:r>
        <w:rPr>
          <w:rFonts w:ascii="FS Me" w:hAnsi="FS Me"/>
          <w:color w:val="333333"/>
        </w:rPr>
        <w:lastRenderedPageBreak/>
        <w:t>Carolyn</w:t>
      </w:r>
      <w:r w:rsidR="001F595B">
        <w:rPr>
          <w:rFonts w:ascii="FS Me" w:hAnsi="FS Me"/>
          <w:color w:val="333333"/>
        </w:rPr>
        <w:t xml:space="preserve"> described </w:t>
      </w:r>
      <w:r>
        <w:rPr>
          <w:rFonts w:ascii="FS Me" w:hAnsi="FS Me"/>
          <w:color w:val="333333"/>
        </w:rPr>
        <w:t>her</w:t>
      </w:r>
      <w:r w:rsidR="001F595B">
        <w:rPr>
          <w:rFonts w:ascii="FS Me" w:hAnsi="FS Me"/>
          <w:color w:val="333333"/>
        </w:rPr>
        <w:t xml:space="preserve"> experience </w:t>
      </w:r>
      <w:r w:rsidR="00696B67">
        <w:rPr>
          <w:rFonts w:ascii="FS Me" w:hAnsi="FS Me"/>
          <w:color w:val="333333"/>
        </w:rPr>
        <w:t xml:space="preserve">of </w:t>
      </w:r>
      <w:r w:rsidR="001F595B">
        <w:rPr>
          <w:rFonts w:ascii="FS Me" w:hAnsi="FS Me"/>
          <w:color w:val="333333"/>
        </w:rPr>
        <w:t xml:space="preserve">caring for </w:t>
      </w:r>
      <w:r>
        <w:rPr>
          <w:rFonts w:ascii="FS Me" w:hAnsi="FS Me"/>
          <w:color w:val="333333"/>
        </w:rPr>
        <w:t>her husband Mark</w:t>
      </w:r>
      <w:r w:rsidR="001F595B">
        <w:rPr>
          <w:rFonts w:ascii="FS Me" w:hAnsi="FS Me"/>
          <w:color w:val="333333"/>
        </w:rPr>
        <w:t xml:space="preserve"> </w:t>
      </w:r>
      <w:r w:rsidR="006A5A23">
        <w:rPr>
          <w:rFonts w:ascii="FS Me" w:hAnsi="FS Me"/>
          <w:color w:val="333333"/>
        </w:rPr>
        <w:t>without any help as the care offered would have been inappropriate</w:t>
      </w:r>
      <w:r w:rsidR="00C8514E">
        <w:rPr>
          <w:rFonts w:ascii="FS Me" w:hAnsi="FS Me"/>
          <w:color w:val="333333"/>
        </w:rPr>
        <w:t>. Mark was initially offered</w:t>
      </w:r>
      <w:r w:rsidR="00943398">
        <w:rPr>
          <w:rFonts w:ascii="FS Me" w:hAnsi="FS Me"/>
          <w:color w:val="333333"/>
        </w:rPr>
        <w:t xml:space="preserve"> two visits </w:t>
      </w:r>
      <w:r w:rsidR="00242E0A">
        <w:rPr>
          <w:rFonts w:ascii="FS Me" w:hAnsi="FS Me"/>
          <w:color w:val="333333"/>
        </w:rPr>
        <w:t>very early in the morning to get up and showered and another visit in the</w:t>
      </w:r>
      <w:r w:rsidR="00D07AEA">
        <w:rPr>
          <w:rFonts w:ascii="FS Me" w:hAnsi="FS Me"/>
          <w:color w:val="333333"/>
        </w:rPr>
        <w:t xml:space="preserve"> late afternoon to get</w:t>
      </w:r>
      <w:r w:rsidR="00ED3F3F">
        <w:rPr>
          <w:rFonts w:ascii="FS Me" w:hAnsi="FS Me"/>
          <w:color w:val="333333"/>
        </w:rPr>
        <w:t xml:space="preserve"> him</w:t>
      </w:r>
      <w:r w:rsidR="00D07AEA">
        <w:rPr>
          <w:rFonts w:ascii="FS Me" w:hAnsi="FS Me"/>
          <w:color w:val="333333"/>
        </w:rPr>
        <w:t xml:space="preserve"> into bed</w:t>
      </w:r>
      <w:r w:rsidR="006600A7">
        <w:rPr>
          <w:rFonts w:ascii="FS Me" w:hAnsi="FS Me"/>
          <w:color w:val="333333"/>
        </w:rPr>
        <w:t xml:space="preserve"> despite </w:t>
      </w:r>
      <w:r w:rsidR="00A3307A">
        <w:rPr>
          <w:rFonts w:ascii="FS Me" w:hAnsi="FS Me"/>
          <w:color w:val="333333"/>
        </w:rPr>
        <w:t xml:space="preserve">the fact </w:t>
      </w:r>
      <w:r w:rsidR="00C8514E">
        <w:rPr>
          <w:rFonts w:ascii="FS Me" w:hAnsi="FS Me"/>
          <w:color w:val="333333"/>
        </w:rPr>
        <w:t>Mark</w:t>
      </w:r>
      <w:r w:rsidR="006600A7">
        <w:rPr>
          <w:rFonts w:ascii="FS Me" w:hAnsi="FS Me"/>
          <w:color w:val="333333"/>
        </w:rPr>
        <w:t xml:space="preserve"> </w:t>
      </w:r>
      <w:r w:rsidR="00C8514E">
        <w:rPr>
          <w:rFonts w:ascii="FS Me" w:hAnsi="FS Me"/>
          <w:color w:val="333333"/>
        </w:rPr>
        <w:t>requires care</w:t>
      </w:r>
      <w:r w:rsidR="006600A7">
        <w:rPr>
          <w:rFonts w:ascii="FS Me" w:hAnsi="FS Me"/>
          <w:color w:val="333333"/>
        </w:rPr>
        <w:t xml:space="preserve"> throughout the day and night. </w:t>
      </w:r>
      <w:r w:rsidR="00A3307A">
        <w:rPr>
          <w:rFonts w:ascii="FS Me" w:hAnsi="FS Me"/>
          <w:color w:val="333333"/>
        </w:rPr>
        <w:t>Carolyn and Mark refused this support package as it did</w:t>
      </w:r>
      <w:r w:rsidR="00FC039A">
        <w:rPr>
          <w:rFonts w:ascii="FS Me" w:hAnsi="FS Me"/>
          <w:color w:val="333333"/>
        </w:rPr>
        <w:t>n’t</w:t>
      </w:r>
      <w:r w:rsidR="00A3307A">
        <w:rPr>
          <w:rFonts w:ascii="FS Me" w:hAnsi="FS Me"/>
          <w:color w:val="333333"/>
        </w:rPr>
        <w:t xml:space="preserve"> meet their needs in terms of the level of support or tim</w:t>
      </w:r>
      <w:r w:rsidR="00E90321">
        <w:rPr>
          <w:rFonts w:ascii="FS Me" w:hAnsi="FS Me"/>
          <w:color w:val="333333"/>
        </w:rPr>
        <w:t xml:space="preserve">e it was being offered. </w:t>
      </w:r>
      <w:r w:rsidR="006600A7">
        <w:rPr>
          <w:rFonts w:ascii="FS Me" w:hAnsi="FS Me"/>
          <w:color w:val="333333"/>
        </w:rPr>
        <w:t>This meant there was little time</w:t>
      </w:r>
      <w:r w:rsidR="002953B5">
        <w:rPr>
          <w:rFonts w:ascii="FS Me" w:hAnsi="FS Me"/>
          <w:color w:val="333333"/>
        </w:rPr>
        <w:t xml:space="preserve"> outside of caring for </w:t>
      </w:r>
      <w:r w:rsidR="001C2E4B">
        <w:rPr>
          <w:rFonts w:ascii="FS Me" w:hAnsi="FS Me"/>
          <w:color w:val="333333"/>
        </w:rPr>
        <w:t>Carolyn</w:t>
      </w:r>
      <w:r w:rsidR="002953B5">
        <w:rPr>
          <w:rFonts w:ascii="FS Me" w:hAnsi="FS Me"/>
          <w:color w:val="333333"/>
        </w:rPr>
        <w:t xml:space="preserve"> to attend to housework or shopping, let alone take a break. </w:t>
      </w:r>
      <w:r w:rsidR="00943398">
        <w:rPr>
          <w:rFonts w:ascii="FS Me" w:hAnsi="FS Me"/>
          <w:color w:val="333333"/>
        </w:rPr>
        <w:t xml:space="preserve"> </w:t>
      </w:r>
    </w:p>
    <w:p w14:paraId="47C043E2" w14:textId="35F915AF" w:rsidR="00182E85" w:rsidRDefault="00182E85" w:rsidP="006A6204">
      <w:pPr>
        <w:pStyle w:val="NormalWeb"/>
        <w:spacing w:before="0" w:beforeAutospacing="0" w:after="0" w:afterAutospacing="0" w:line="276" w:lineRule="auto"/>
        <w:ind w:left="720"/>
        <w:rPr>
          <w:rFonts w:ascii="FS Me" w:hAnsi="FS Me"/>
          <w:color w:val="333333"/>
        </w:rPr>
      </w:pPr>
    </w:p>
    <w:p w14:paraId="35F96F42" w14:textId="3C2C80D6" w:rsidR="00182E85" w:rsidRPr="002448AD" w:rsidRDefault="00182E85" w:rsidP="00182E85">
      <w:pPr>
        <w:pStyle w:val="ListParagraph"/>
        <w:rPr>
          <w:rFonts w:eastAsiaTheme="minorEastAsia"/>
          <w:color w:val="000000" w:themeColor="text1"/>
          <w:sz w:val="24"/>
          <w:szCs w:val="24"/>
        </w:rPr>
      </w:pPr>
      <w:r>
        <w:rPr>
          <w:rFonts w:ascii="FS Me" w:eastAsia="FS Me" w:hAnsi="FS Me" w:cs="FS Me"/>
          <w:color w:val="000000" w:themeColor="text1"/>
          <w:sz w:val="24"/>
          <w:szCs w:val="24"/>
        </w:rPr>
        <w:t>We also support the recommendations of About Dementia</w:t>
      </w:r>
      <w:r w:rsidR="00BE1185">
        <w:rPr>
          <w:rFonts w:ascii="FS Me" w:eastAsia="FS Me" w:hAnsi="FS Me" w:cs="FS Me"/>
          <w:color w:val="000000" w:themeColor="text1"/>
          <w:sz w:val="24"/>
          <w:szCs w:val="24"/>
        </w:rPr>
        <w:t xml:space="preserve">, a project hosted by Age Scotland which brings together people affected by dementia to influence policy and practice in Scotland, </w:t>
      </w:r>
      <w:r>
        <w:rPr>
          <w:rFonts w:ascii="FS Me" w:eastAsia="FS Me" w:hAnsi="FS Me" w:cs="FS Me"/>
          <w:color w:val="000000" w:themeColor="text1"/>
          <w:sz w:val="24"/>
          <w:szCs w:val="24"/>
        </w:rPr>
        <w:t xml:space="preserve">that </w:t>
      </w:r>
      <w:r w:rsidRPr="70BB2447">
        <w:rPr>
          <w:rFonts w:ascii="FS Me" w:eastAsia="FS Me" w:hAnsi="FS Me" w:cs="FS Me"/>
          <w:color w:val="000000" w:themeColor="text1"/>
          <w:sz w:val="24"/>
          <w:szCs w:val="24"/>
        </w:rPr>
        <w:t xml:space="preserve">Carers should be entitled to personalised, responsive and preventative care breaks. This should recognise both the needs of the person caring, and their loved one. </w:t>
      </w:r>
    </w:p>
    <w:p w14:paraId="2FC1B996" w14:textId="77777777" w:rsidR="00182E85" w:rsidRDefault="00182E85" w:rsidP="006A6204">
      <w:pPr>
        <w:pStyle w:val="NormalWeb"/>
        <w:spacing w:before="0" w:beforeAutospacing="0" w:after="0" w:afterAutospacing="0" w:line="276" w:lineRule="auto"/>
        <w:ind w:left="720"/>
        <w:rPr>
          <w:rFonts w:ascii="FS Me" w:hAnsi="FS Me"/>
          <w:color w:val="333333"/>
        </w:rPr>
      </w:pPr>
    </w:p>
    <w:p w14:paraId="4A9E95A0" w14:textId="77777777" w:rsidR="003F62E2" w:rsidRPr="00284AEA" w:rsidRDefault="003F62E2" w:rsidP="006A6204">
      <w:pPr>
        <w:pStyle w:val="NormalWeb"/>
        <w:spacing w:before="0" w:beforeAutospacing="0" w:after="0" w:afterAutospacing="0" w:line="276" w:lineRule="auto"/>
        <w:ind w:left="720"/>
        <w:rPr>
          <w:rFonts w:ascii="FS Me" w:hAnsi="FS Me"/>
          <w:color w:val="333333"/>
        </w:rPr>
      </w:pPr>
    </w:p>
    <w:p w14:paraId="1E3FC301" w14:textId="5C9F1539" w:rsidR="009327FB" w:rsidRPr="00284AEA" w:rsidRDefault="009327FB" w:rsidP="00AC2826">
      <w:pPr>
        <w:pStyle w:val="NormalWeb"/>
        <w:spacing w:before="0" w:beforeAutospacing="0" w:after="0" w:afterAutospacing="0" w:line="276" w:lineRule="auto"/>
        <w:rPr>
          <w:rFonts w:ascii="FS Me" w:hAnsi="FS Me"/>
          <w:color w:val="333333"/>
          <w:shd w:val="clear" w:color="auto" w:fill="FFFFFF"/>
        </w:rPr>
      </w:pPr>
      <w:r w:rsidRPr="00284AEA">
        <w:rPr>
          <w:rFonts w:ascii="FS Me" w:hAnsi="FS Me"/>
          <w:color w:val="333333"/>
        </w:rPr>
        <w:tab/>
      </w:r>
      <w:r w:rsidRPr="00284AEA">
        <w:rPr>
          <w:rStyle w:val="Strong"/>
          <w:rFonts w:ascii="FS Me" w:hAnsi="FS Me"/>
          <w:color w:val="333333"/>
          <w:shd w:val="clear" w:color="auto" w:fill="FFFFFF"/>
        </w:rPr>
        <w:t>Q11. </w:t>
      </w:r>
      <w:r w:rsidRPr="00284AEA">
        <w:rPr>
          <w:rFonts w:ascii="FS Me" w:hAnsi="FS Me"/>
          <w:color w:val="333333"/>
          <w:shd w:val="clear" w:color="auto" w:fill="FFFFFF"/>
        </w:rPr>
        <w:t>To what extent do you agree or disagree with the following statements?</w:t>
      </w:r>
    </w:p>
    <w:p w14:paraId="00A246B7" w14:textId="77777777" w:rsidR="00F773E6" w:rsidRPr="00F773E6" w:rsidRDefault="00F773E6" w:rsidP="00F773E6">
      <w:pPr>
        <w:rPr>
          <w:rFonts w:ascii="FS Me" w:hAnsi="FS Me"/>
          <w:sz w:val="24"/>
          <w:szCs w:val="24"/>
        </w:rPr>
      </w:pPr>
    </w:p>
    <w:p w14:paraId="6F76F4BF" w14:textId="7E78F029" w:rsidR="00AD4968" w:rsidRPr="00F773E6" w:rsidRDefault="00AD4968" w:rsidP="00F773E6">
      <w:pPr>
        <w:ind w:left="720"/>
        <w:rPr>
          <w:rFonts w:ascii="FS Me" w:hAnsi="FS Me"/>
          <w:sz w:val="24"/>
          <w:szCs w:val="24"/>
        </w:rPr>
      </w:pPr>
      <w:r w:rsidRPr="00F773E6">
        <w:rPr>
          <w:rFonts w:ascii="FS Me" w:hAnsi="FS Me"/>
          <w:sz w:val="24"/>
          <w:szCs w:val="24"/>
        </w:rPr>
        <w:t>There should be a nationally-consistent, integrated and accessible electronic social care and health record.</w:t>
      </w:r>
    </w:p>
    <w:p w14:paraId="4198343B" w14:textId="77777777" w:rsidR="00AD4968" w:rsidRPr="00C67485" w:rsidRDefault="00AD4968" w:rsidP="00C12A48">
      <w:pPr>
        <w:pStyle w:val="ListParagraph"/>
        <w:numPr>
          <w:ilvl w:val="0"/>
          <w:numId w:val="8"/>
        </w:numPr>
        <w:rPr>
          <w:rFonts w:ascii="FS Me" w:hAnsi="FS Me"/>
          <w:b/>
          <w:bCs/>
          <w:sz w:val="24"/>
          <w:szCs w:val="24"/>
        </w:rPr>
      </w:pPr>
      <w:r w:rsidRPr="00C67485">
        <w:rPr>
          <w:rFonts w:ascii="FS Me" w:hAnsi="FS Me"/>
          <w:b/>
          <w:bCs/>
          <w:sz w:val="24"/>
          <w:szCs w:val="24"/>
        </w:rPr>
        <w:t>Strongly Agree</w:t>
      </w:r>
    </w:p>
    <w:p w14:paraId="07188431" w14:textId="77777777" w:rsidR="00AD4968" w:rsidRPr="00F773E6" w:rsidRDefault="00AD4968" w:rsidP="00C12A48">
      <w:pPr>
        <w:pStyle w:val="ListParagraph"/>
        <w:numPr>
          <w:ilvl w:val="0"/>
          <w:numId w:val="8"/>
        </w:numPr>
        <w:rPr>
          <w:rFonts w:ascii="FS Me" w:hAnsi="FS Me"/>
          <w:sz w:val="24"/>
          <w:szCs w:val="24"/>
        </w:rPr>
      </w:pPr>
      <w:r w:rsidRPr="00F773E6">
        <w:rPr>
          <w:rFonts w:ascii="FS Me" w:hAnsi="FS Me"/>
          <w:sz w:val="24"/>
          <w:szCs w:val="24"/>
        </w:rPr>
        <w:t>Agree</w:t>
      </w:r>
    </w:p>
    <w:p w14:paraId="52940D96" w14:textId="77777777" w:rsidR="00AD4968" w:rsidRPr="00F773E6" w:rsidRDefault="00AD4968" w:rsidP="00C12A48">
      <w:pPr>
        <w:pStyle w:val="ListParagraph"/>
        <w:numPr>
          <w:ilvl w:val="0"/>
          <w:numId w:val="8"/>
        </w:numPr>
        <w:rPr>
          <w:rFonts w:ascii="FS Me" w:hAnsi="FS Me"/>
          <w:sz w:val="24"/>
          <w:szCs w:val="24"/>
        </w:rPr>
      </w:pPr>
      <w:r w:rsidRPr="00F773E6">
        <w:rPr>
          <w:rFonts w:ascii="FS Me" w:hAnsi="FS Me"/>
          <w:sz w:val="24"/>
          <w:szCs w:val="24"/>
        </w:rPr>
        <w:t>Neither Agree/Disagree</w:t>
      </w:r>
    </w:p>
    <w:p w14:paraId="14DA1FC4" w14:textId="77777777" w:rsidR="00AD4968" w:rsidRPr="00F773E6" w:rsidRDefault="00AD4968" w:rsidP="00C12A48">
      <w:pPr>
        <w:pStyle w:val="ListParagraph"/>
        <w:numPr>
          <w:ilvl w:val="0"/>
          <w:numId w:val="8"/>
        </w:numPr>
        <w:rPr>
          <w:rFonts w:ascii="FS Me" w:hAnsi="FS Me"/>
          <w:sz w:val="24"/>
          <w:szCs w:val="24"/>
        </w:rPr>
      </w:pPr>
      <w:r w:rsidRPr="00F773E6">
        <w:rPr>
          <w:rFonts w:ascii="FS Me" w:hAnsi="FS Me"/>
          <w:sz w:val="24"/>
          <w:szCs w:val="24"/>
        </w:rPr>
        <w:t>Disagree</w:t>
      </w:r>
    </w:p>
    <w:p w14:paraId="0F0167BD" w14:textId="77777777" w:rsidR="00AD4968" w:rsidRPr="00F773E6" w:rsidRDefault="00AD4968" w:rsidP="00C12A48">
      <w:pPr>
        <w:pStyle w:val="ListParagraph"/>
        <w:numPr>
          <w:ilvl w:val="0"/>
          <w:numId w:val="8"/>
        </w:numPr>
        <w:rPr>
          <w:rFonts w:ascii="FS Me" w:hAnsi="FS Me"/>
          <w:sz w:val="24"/>
          <w:szCs w:val="24"/>
        </w:rPr>
      </w:pPr>
      <w:r w:rsidRPr="00F773E6">
        <w:rPr>
          <w:rFonts w:ascii="FS Me" w:hAnsi="FS Me"/>
          <w:sz w:val="24"/>
          <w:szCs w:val="24"/>
        </w:rPr>
        <w:t>Strongly Disagree</w:t>
      </w:r>
    </w:p>
    <w:p w14:paraId="43F586B7" w14:textId="77777777" w:rsidR="00AD4968" w:rsidRPr="00AD4968" w:rsidRDefault="00AD4968" w:rsidP="00D55759">
      <w:pPr>
        <w:shd w:val="clear" w:color="auto" w:fill="FFFFFF"/>
        <w:spacing w:after="420" w:line="240" w:lineRule="auto"/>
        <w:ind w:left="720"/>
        <w:rPr>
          <w:rFonts w:ascii="FS Me" w:eastAsia="Times New Roman" w:hAnsi="FS Me" w:cs="Times New Roman"/>
          <w:color w:val="333333"/>
          <w:sz w:val="24"/>
          <w:szCs w:val="24"/>
          <w:lang w:eastAsia="en-GB"/>
        </w:rPr>
      </w:pPr>
      <w:r w:rsidRPr="00AD4968">
        <w:rPr>
          <w:rFonts w:ascii="FS Me" w:eastAsia="Times New Roman" w:hAnsi="FS Me" w:cs="Times New Roman"/>
          <w:color w:val="333333"/>
          <w:sz w:val="24"/>
          <w:szCs w:val="24"/>
          <w:lang w:eastAsia="en-GB"/>
        </w:rPr>
        <w:t>Information about your health and care needs should be shared across the services that support you.</w:t>
      </w:r>
    </w:p>
    <w:p w14:paraId="1580EF96" w14:textId="77777777" w:rsidR="00D55759" w:rsidRPr="009667BE" w:rsidRDefault="00D55759" w:rsidP="00C12A48">
      <w:pPr>
        <w:pStyle w:val="ListParagraph"/>
        <w:numPr>
          <w:ilvl w:val="0"/>
          <w:numId w:val="8"/>
        </w:numPr>
        <w:rPr>
          <w:rFonts w:ascii="FS Me" w:hAnsi="FS Me"/>
          <w:b/>
          <w:bCs/>
          <w:sz w:val="24"/>
          <w:szCs w:val="24"/>
        </w:rPr>
      </w:pPr>
      <w:r w:rsidRPr="009667BE">
        <w:rPr>
          <w:rFonts w:ascii="FS Me" w:hAnsi="FS Me"/>
          <w:b/>
          <w:bCs/>
          <w:sz w:val="24"/>
          <w:szCs w:val="24"/>
        </w:rPr>
        <w:t>Strongly Agree</w:t>
      </w:r>
    </w:p>
    <w:p w14:paraId="0E740F95" w14:textId="77777777" w:rsidR="00D55759" w:rsidRPr="00F773E6" w:rsidRDefault="00D55759" w:rsidP="00C12A48">
      <w:pPr>
        <w:pStyle w:val="ListParagraph"/>
        <w:numPr>
          <w:ilvl w:val="0"/>
          <w:numId w:val="8"/>
        </w:numPr>
        <w:rPr>
          <w:rFonts w:ascii="FS Me" w:hAnsi="FS Me"/>
          <w:sz w:val="24"/>
          <w:szCs w:val="24"/>
        </w:rPr>
      </w:pPr>
      <w:r w:rsidRPr="00F773E6">
        <w:rPr>
          <w:rFonts w:ascii="FS Me" w:hAnsi="FS Me"/>
          <w:sz w:val="24"/>
          <w:szCs w:val="24"/>
        </w:rPr>
        <w:t>Agree</w:t>
      </w:r>
    </w:p>
    <w:p w14:paraId="1586828D" w14:textId="77777777" w:rsidR="00D55759" w:rsidRPr="00F773E6" w:rsidRDefault="00D55759" w:rsidP="00C12A48">
      <w:pPr>
        <w:pStyle w:val="ListParagraph"/>
        <w:numPr>
          <w:ilvl w:val="0"/>
          <w:numId w:val="8"/>
        </w:numPr>
        <w:rPr>
          <w:rFonts w:ascii="FS Me" w:hAnsi="FS Me"/>
          <w:sz w:val="24"/>
          <w:szCs w:val="24"/>
        </w:rPr>
      </w:pPr>
      <w:r w:rsidRPr="00F773E6">
        <w:rPr>
          <w:rFonts w:ascii="FS Me" w:hAnsi="FS Me"/>
          <w:sz w:val="24"/>
          <w:szCs w:val="24"/>
        </w:rPr>
        <w:t>Neither Agree/Disagree</w:t>
      </w:r>
    </w:p>
    <w:p w14:paraId="644B1045" w14:textId="77777777" w:rsidR="00D55759" w:rsidRPr="00F773E6" w:rsidRDefault="00D55759" w:rsidP="00C12A48">
      <w:pPr>
        <w:pStyle w:val="ListParagraph"/>
        <w:numPr>
          <w:ilvl w:val="0"/>
          <w:numId w:val="8"/>
        </w:numPr>
        <w:rPr>
          <w:rFonts w:ascii="FS Me" w:hAnsi="FS Me"/>
          <w:sz w:val="24"/>
          <w:szCs w:val="24"/>
        </w:rPr>
      </w:pPr>
      <w:r w:rsidRPr="00F773E6">
        <w:rPr>
          <w:rFonts w:ascii="FS Me" w:hAnsi="FS Me"/>
          <w:sz w:val="24"/>
          <w:szCs w:val="24"/>
        </w:rPr>
        <w:t>Disagree</w:t>
      </w:r>
    </w:p>
    <w:p w14:paraId="2EBC17FC" w14:textId="633E2BA5" w:rsidR="00D55759" w:rsidRDefault="00D55759" w:rsidP="00C12A48">
      <w:pPr>
        <w:pStyle w:val="ListParagraph"/>
        <w:numPr>
          <w:ilvl w:val="0"/>
          <w:numId w:val="8"/>
        </w:numPr>
        <w:rPr>
          <w:rFonts w:ascii="FS Me" w:hAnsi="FS Me"/>
          <w:sz w:val="24"/>
          <w:szCs w:val="24"/>
        </w:rPr>
      </w:pPr>
      <w:r w:rsidRPr="00F773E6">
        <w:rPr>
          <w:rFonts w:ascii="FS Me" w:hAnsi="FS Me"/>
          <w:sz w:val="24"/>
          <w:szCs w:val="24"/>
        </w:rPr>
        <w:t>Strongly Disagree</w:t>
      </w:r>
    </w:p>
    <w:p w14:paraId="631D3241" w14:textId="2EA89C3E" w:rsidR="00AE5D95" w:rsidRDefault="00AE5D95" w:rsidP="002A607E">
      <w:pPr>
        <w:ind w:left="720"/>
        <w:rPr>
          <w:rFonts w:ascii="FS Me" w:hAnsi="FS Me"/>
          <w:b/>
          <w:bCs/>
          <w:color w:val="333333"/>
          <w:sz w:val="24"/>
          <w:szCs w:val="24"/>
          <w:shd w:val="clear" w:color="auto" w:fill="FFFFFF"/>
        </w:rPr>
      </w:pPr>
      <w:r w:rsidRPr="002A607E">
        <w:rPr>
          <w:rStyle w:val="Strong"/>
          <w:rFonts w:ascii="FS Me" w:hAnsi="FS Me"/>
          <w:color w:val="333333"/>
          <w:sz w:val="24"/>
          <w:szCs w:val="24"/>
          <w:shd w:val="clear" w:color="auto" w:fill="FFFFFF"/>
        </w:rPr>
        <w:t>Q12.</w:t>
      </w:r>
      <w:r w:rsidRPr="002A607E">
        <w:rPr>
          <w:rStyle w:val="Strong"/>
          <w:rFonts w:ascii="FS Me" w:hAnsi="FS Me"/>
          <w:b w:val="0"/>
          <w:bCs w:val="0"/>
          <w:color w:val="333333"/>
          <w:sz w:val="24"/>
          <w:szCs w:val="24"/>
          <w:shd w:val="clear" w:color="auto" w:fill="FFFFFF"/>
        </w:rPr>
        <w:t> </w:t>
      </w:r>
      <w:r w:rsidRPr="002A607E">
        <w:rPr>
          <w:rFonts w:ascii="FS Me" w:hAnsi="FS Me"/>
          <w:b/>
          <w:bCs/>
          <w:color w:val="333333"/>
          <w:sz w:val="24"/>
          <w:szCs w:val="24"/>
          <w:shd w:val="clear" w:color="auto" w:fill="FFFFFF"/>
        </w:rPr>
        <w:t>Should legislation be used to require all care services and other relevant parties to provide data as specified by a National Care Service, and include the requirement to meet common data standards and definitions for that data collection?</w:t>
      </w:r>
    </w:p>
    <w:p w14:paraId="157ED47D" w14:textId="439FCC09" w:rsidR="002A607E" w:rsidRDefault="002A607E" w:rsidP="00C12A48">
      <w:pPr>
        <w:pStyle w:val="ListParagraph"/>
        <w:numPr>
          <w:ilvl w:val="0"/>
          <w:numId w:val="25"/>
        </w:numPr>
        <w:rPr>
          <w:rFonts w:ascii="FS Me" w:hAnsi="FS Me"/>
          <w:sz w:val="24"/>
          <w:szCs w:val="24"/>
        </w:rPr>
      </w:pPr>
      <w:r w:rsidRPr="002A607E">
        <w:rPr>
          <w:rFonts w:ascii="FS Me" w:hAnsi="FS Me"/>
          <w:sz w:val="24"/>
          <w:szCs w:val="24"/>
        </w:rPr>
        <w:t>Yes</w:t>
      </w:r>
    </w:p>
    <w:p w14:paraId="5F128935" w14:textId="28E2FC6B" w:rsidR="00913508" w:rsidRPr="00913508" w:rsidRDefault="00913508" w:rsidP="00913508">
      <w:pPr>
        <w:ind w:left="720"/>
        <w:rPr>
          <w:rFonts w:ascii="FS Me" w:hAnsi="FS Me"/>
          <w:sz w:val="24"/>
          <w:szCs w:val="24"/>
        </w:rPr>
      </w:pPr>
      <w:r w:rsidRPr="00913508">
        <w:rPr>
          <w:rFonts w:ascii="FS Me" w:hAnsi="FS Me"/>
          <w:sz w:val="24"/>
          <w:szCs w:val="24"/>
        </w:rPr>
        <w:t>We would expect the highest consideration of data protection and confidentiality for social care and health records, as well as ensuring the right of the individual to access their record at any time they choose.</w:t>
      </w:r>
    </w:p>
    <w:p w14:paraId="74ED0561" w14:textId="20B6248E" w:rsidR="00FD312E" w:rsidRPr="00A760DC" w:rsidRDefault="00FD312E" w:rsidP="00D55759">
      <w:pPr>
        <w:pStyle w:val="NormalWeb"/>
        <w:spacing w:before="0" w:beforeAutospacing="0" w:after="0" w:afterAutospacing="0" w:line="276" w:lineRule="auto"/>
        <w:ind w:left="720"/>
        <w:rPr>
          <w:rFonts w:ascii="FS Me" w:hAnsi="FS Me"/>
          <w:color w:val="333333"/>
          <w:shd w:val="clear" w:color="auto" w:fill="FFFFFF"/>
        </w:rPr>
      </w:pPr>
      <w:r w:rsidRPr="00A760DC">
        <w:rPr>
          <w:rStyle w:val="Strong"/>
          <w:rFonts w:ascii="FS Me" w:hAnsi="FS Me"/>
          <w:color w:val="333333"/>
          <w:shd w:val="clear" w:color="auto" w:fill="FFFFFF"/>
        </w:rPr>
        <w:lastRenderedPageBreak/>
        <w:t>Q</w:t>
      </w:r>
      <w:r w:rsidRPr="00AE4067">
        <w:rPr>
          <w:rStyle w:val="Strong"/>
          <w:rFonts w:ascii="FS Me" w:hAnsi="FS Me"/>
          <w:color w:val="333333"/>
          <w:shd w:val="clear" w:color="auto" w:fill="FFFFFF"/>
        </w:rPr>
        <w:t>14</w:t>
      </w:r>
      <w:r w:rsidRPr="00AE4067">
        <w:rPr>
          <w:rStyle w:val="Strong"/>
          <w:rFonts w:ascii="FS Me" w:hAnsi="FS Me"/>
          <w:b w:val="0"/>
          <w:bCs w:val="0"/>
          <w:color w:val="333333"/>
          <w:shd w:val="clear" w:color="auto" w:fill="FFFFFF"/>
        </w:rPr>
        <w:t>. </w:t>
      </w:r>
      <w:r w:rsidRPr="00AE4067">
        <w:rPr>
          <w:rFonts w:ascii="FS Me" w:hAnsi="FS Me"/>
          <w:b/>
          <w:bCs/>
          <w:color w:val="333333"/>
          <w:shd w:val="clear" w:color="auto" w:fill="FFFFFF"/>
        </w:rPr>
        <w:t>What elements would be most important in a new system for complaints about social care services? (Please select 3 options)</w:t>
      </w:r>
    </w:p>
    <w:p w14:paraId="0D2EF787" w14:textId="77777777" w:rsidR="00FD312E" w:rsidRPr="003528F7" w:rsidRDefault="00FD312E" w:rsidP="00C12A48">
      <w:pPr>
        <w:pStyle w:val="ListParagraph"/>
        <w:numPr>
          <w:ilvl w:val="0"/>
          <w:numId w:val="12"/>
        </w:numPr>
        <w:shd w:val="clear" w:color="auto" w:fill="FFFFFF"/>
        <w:spacing w:after="210" w:line="240" w:lineRule="auto"/>
        <w:rPr>
          <w:rFonts w:ascii="FS Me" w:eastAsia="Times New Roman" w:hAnsi="FS Me" w:cs="Times New Roman"/>
          <w:b/>
          <w:bCs/>
          <w:color w:val="333333"/>
          <w:sz w:val="24"/>
          <w:szCs w:val="24"/>
          <w:lang w:eastAsia="en-GB"/>
        </w:rPr>
      </w:pPr>
      <w:r w:rsidRPr="003528F7">
        <w:rPr>
          <w:rFonts w:ascii="FS Me" w:eastAsia="Times New Roman" w:hAnsi="FS Me" w:cs="Times New Roman"/>
          <w:b/>
          <w:bCs/>
          <w:color w:val="333333"/>
          <w:sz w:val="24"/>
          <w:szCs w:val="24"/>
          <w:lang w:eastAsia="en-GB"/>
        </w:rPr>
        <w:t>Single point of access for feedback and complaints about all parts of the system</w:t>
      </w:r>
    </w:p>
    <w:p w14:paraId="5DDA9BBB" w14:textId="77777777" w:rsidR="00FD312E" w:rsidRPr="003528F7" w:rsidRDefault="00FD312E" w:rsidP="00C12A48">
      <w:pPr>
        <w:pStyle w:val="ListParagraph"/>
        <w:numPr>
          <w:ilvl w:val="0"/>
          <w:numId w:val="12"/>
        </w:numPr>
        <w:shd w:val="clear" w:color="auto" w:fill="FFFFFF"/>
        <w:spacing w:after="210" w:line="240" w:lineRule="auto"/>
        <w:rPr>
          <w:rFonts w:ascii="FS Me" w:eastAsia="Times New Roman" w:hAnsi="FS Me" w:cs="Times New Roman"/>
          <w:b/>
          <w:bCs/>
          <w:color w:val="333333"/>
          <w:sz w:val="24"/>
          <w:szCs w:val="24"/>
          <w:lang w:eastAsia="en-GB"/>
        </w:rPr>
      </w:pPr>
      <w:r w:rsidRPr="003528F7">
        <w:rPr>
          <w:rFonts w:ascii="FS Me" w:eastAsia="Times New Roman" w:hAnsi="FS Me" w:cs="Times New Roman"/>
          <w:b/>
          <w:bCs/>
          <w:color w:val="333333"/>
          <w:sz w:val="24"/>
          <w:szCs w:val="24"/>
          <w:lang w:eastAsia="en-GB"/>
        </w:rPr>
        <w:t>Clear information about advocacy services and the right to a voice</w:t>
      </w:r>
    </w:p>
    <w:p w14:paraId="15A7CDE4" w14:textId="77777777" w:rsidR="00FD312E" w:rsidRPr="003528F7" w:rsidRDefault="00FD312E" w:rsidP="00C12A48">
      <w:pPr>
        <w:pStyle w:val="ListParagraph"/>
        <w:numPr>
          <w:ilvl w:val="0"/>
          <w:numId w:val="12"/>
        </w:numPr>
        <w:shd w:val="clear" w:color="auto" w:fill="FFFFFF"/>
        <w:spacing w:after="210" w:line="240" w:lineRule="auto"/>
        <w:rPr>
          <w:rFonts w:ascii="FS Me" w:eastAsia="Times New Roman" w:hAnsi="FS Me" w:cs="Times New Roman"/>
          <w:b/>
          <w:bCs/>
          <w:color w:val="333333"/>
          <w:sz w:val="24"/>
          <w:szCs w:val="24"/>
          <w:lang w:eastAsia="en-GB"/>
        </w:rPr>
      </w:pPr>
      <w:r w:rsidRPr="003528F7">
        <w:rPr>
          <w:rFonts w:ascii="FS Me" w:eastAsia="Times New Roman" w:hAnsi="FS Me" w:cs="Times New Roman"/>
          <w:b/>
          <w:bCs/>
          <w:color w:val="333333"/>
          <w:sz w:val="24"/>
          <w:szCs w:val="24"/>
          <w:lang w:eastAsia="en-GB"/>
        </w:rPr>
        <w:t>Clear information about next steps if a complainant is not happy with the initial response</w:t>
      </w:r>
    </w:p>
    <w:p w14:paraId="06A52971" w14:textId="202347AB" w:rsidR="00FD312E" w:rsidRPr="00A760DC" w:rsidRDefault="00787EFF" w:rsidP="00D55759">
      <w:pPr>
        <w:pStyle w:val="NormalWeb"/>
        <w:spacing w:before="0" w:beforeAutospacing="0" w:after="0" w:afterAutospacing="0" w:line="276" w:lineRule="auto"/>
        <w:ind w:left="720"/>
        <w:rPr>
          <w:rFonts w:ascii="FS Me" w:hAnsi="FS Me"/>
          <w:color w:val="333333"/>
          <w:shd w:val="clear" w:color="auto" w:fill="FFFFFF"/>
        </w:rPr>
      </w:pPr>
      <w:r w:rsidRPr="00A760DC">
        <w:rPr>
          <w:rStyle w:val="Strong"/>
          <w:rFonts w:ascii="FS Me" w:hAnsi="FS Me"/>
          <w:color w:val="333333"/>
          <w:shd w:val="clear" w:color="auto" w:fill="FFFFFF"/>
        </w:rPr>
        <w:t>Q15. </w:t>
      </w:r>
      <w:r w:rsidRPr="00A760DC">
        <w:rPr>
          <w:rFonts w:ascii="FS Me" w:hAnsi="FS Me"/>
          <w:color w:val="333333"/>
          <w:shd w:val="clear" w:color="auto" w:fill="FFFFFF"/>
        </w:rPr>
        <w:t>Should a model of complaints handling be underpinned by a commissioner for community health and care?</w:t>
      </w:r>
    </w:p>
    <w:p w14:paraId="312B56A8" w14:textId="77777777" w:rsidR="00787EFF" w:rsidRPr="00E8341D" w:rsidRDefault="00787EFF" w:rsidP="00C12A48">
      <w:pPr>
        <w:pStyle w:val="ListParagraph"/>
        <w:numPr>
          <w:ilvl w:val="0"/>
          <w:numId w:val="13"/>
        </w:numPr>
        <w:shd w:val="clear" w:color="auto" w:fill="FFFFFF"/>
        <w:spacing w:after="210" w:line="240" w:lineRule="auto"/>
        <w:rPr>
          <w:rFonts w:ascii="FS Me" w:eastAsia="Times New Roman" w:hAnsi="FS Me" w:cs="Times New Roman"/>
          <w:color w:val="333333"/>
          <w:sz w:val="24"/>
          <w:szCs w:val="24"/>
          <w:lang w:eastAsia="en-GB"/>
        </w:rPr>
      </w:pPr>
      <w:r w:rsidRPr="00E8341D">
        <w:rPr>
          <w:rFonts w:ascii="FS Me" w:eastAsia="Times New Roman" w:hAnsi="FS Me" w:cs="Times New Roman"/>
          <w:color w:val="333333"/>
          <w:sz w:val="24"/>
          <w:szCs w:val="24"/>
          <w:lang w:eastAsia="en-GB"/>
        </w:rPr>
        <w:t>Yes</w:t>
      </w:r>
    </w:p>
    <w:p w14:paraId="66A84505" w14:textId="77777777" w:rsidR="00787EFF" w:rsidRPr="00FC055A" w:rsidRDefault="00787EFF" w:rsidP="00C12A48">
      <w:pPr>
        <w:pStyle w:val="ListParagraph"/>
        <w:numPr>
          <w:ilvl w:val="0"/>
          <w:numId w:val="13"/>
        </w:numPr>
        <w:shd w:val="clear" w:color="auto" w:fill="FFFFFF"/>
        <w:spacing w:after="210" w:line="240" w:lineRule="auto"/>
        <w:rPr>
          <w:rFonts w:ascii="FS Me" w:eastAsia="Times New Roman" w:hAnsi="FS Me" w:cs="Times New Roman"/>
          <w:b/>
          <w:bCs/>
          <w:color w:val="333333"/>
          <w:sz w:val="24"/>
          <w:szCs w:val="24"/>
          <w:lang w:eastAsia="en-GB"/>
        </w:rPr>
      </w:pPr>
      <w:r w:rsidRPr="00FC055A">
        <w:rPr>
          <w:rFonts w:ascii="FS Me" w:eastAsia="Times New Roman" w:hAnsi="FS Me" w:cs="Times New Roman"/>
          <w:b/>
          <w:bCs/>
          <w:color w:val="333333"/>
          <w:sz w:val="24"/>
          <w:szCs w:val="24"/>
          <w:lang w:eastAsia="en-GB"/>
        </w:rPr>
        <w:t>No</w:t>
      </w:r>
    </w:p>
    <w:p w14:paraId="606CB06C" w14:textId="670A68E4" w:rsidR="00787EFF" w:rsidRDefault="00787EFF" w:rsidP="00D55759">
      <w:pPr>
        <w:shd w:val="clear" w:color="auto" w:fill="FFFFFF"/>
        <w:spacing w:after="420" w:line="240" w:lineRule="auto"/>
        <w:ind w:firstLine="720"/>
        <w:rPr>
          <w:rFonts w:ascii="FS Me" w:eastAsia="Times New Roman" w:hAnsi="FS Me" w:cs="Times New Roman"/>
          <w:color w:val="333333"/>
          <w:sz w:val="24"/>
          <w:szCs w:val="24"/>
          <w:lang w:eastAsia="en-GB"/>
        </w:rPr>
      </w:pPr>
      <w:r w:rsidRPr="00F269F8">
        <w:rPr>
          <w:rFonts w:ascii="FS Me" w:eastAsia="Times New Roman" w:hAnsi="FS Me" w:cs="Times New Roman"/>
          <w:color w:val="333333"/>
          <w:sz w:val="24"/>
          <w:szCs w:val="24"/>
          <w:lang w:eastAsia="en-GB"/>
        </w:rPr>
        <w:t>Please say why.</w:t>
      </w:r>
    </w:p>
    <w:p w14:paraId="1566D30A" w14:textId="2B7481AA" w:rsidR="00DA355D" w:rsidRPr="00787EFF" w:rsidRDefault="00DA355D" w:rsidP="007A4467">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 xml:space="preserve">This may be something to consider in the future, however, we believe it is worth exploring how this role </w:t>
      </w:r>
      <w:r w:rsidR="007A4467">
        <w:rPr>
          <w:rFonts w:ascii="FS Me" w:eastAsia="Times New Roman" w:hAnsi="FS Me" w:cs="Times New Roman"/>
          <w:color w:val="333333"/>
          <w:sz w:val="24"/>
          <w:szCs w:val="24"/>
          <w:lang w:eastAsia="en-GB"/>
        </w:rPr>
        <w:t>would interact with the Patient Safety Commissioner</w:t>
      </w:r>
      <w:r w:rsidR="00F269F8">
        <w:rPr>
          <w:rFonts w:ascii="FS Me" w:eastAsia="Times New Roman" w:hAnsi="FS Me" w:cs="Times New Roman"/>
          <w:color w:val="333333"/>
          <w:sz w:val="24"/>
          <w:szCs w:val="24"/>
          <w:lang w:eastAsia="en-GB"/>
        </w:rPr>
        <w:t>,</w:t>
      </w:r>
      <w:r w:rsidR="00A834E9">
        <w:rPr>
          <w:rFonts w:ascii="FS Me" w:eastAsia="Times New Roman" w:hAnsi="FS Me" w:cs="Times New Roman"/>
          <w:color w:val="333333"/>
          <w:sz w:val="24"/>
          <w:szCs w:val="24"/>
          <w:lang w:eastAsia="en-GB"/>
        </w:rPr>
        <w:t xml:space="preserve"> </w:t>
      </w:r>
      <w:r w:rsidR="007A4467">
        <w:rPr>
          <w:rFonts w:ascii="FS Me" w:eastAsia="Times New Roman" w:hAnsi="FS Me" w:cs="Times New Roman"/>
          <w:color w:val="333333"/>
          <w:sz w:val="24"/>
          <w:szCs w:val="24"/>
          <w:lang w:eastAsia="en-GB"/>
        </w:rPr>
        <w:t>if there was potential duplication</w:t>
      </w:r>
      <w:r w:rsidR="004E25AC">
        <w:rPr>
          <w:rFonts w:ascii="FS Me" w:eastAsia="Times New Roman" w:hAnsi="FS Me" w:cs="Times New Roman"/>
          <w:color w:val="333333"/>
          <w:sz w:val="24"/>
          <w:szCs w:val="24"/>
          <w:lang w:eastAsia="en-GB"/>
        </w:rPr>
        <w:t>, and whether these</w:t>
      </w:r>
      <w:r w:rsidR="003D6BAA">
        <w:rPr>
          <w:rFonts w:ascii="FS Me" w:eastAsia="Times New Roman" w:hAnsi="FS Me" w:cs="Times New Roman"/>
          <w:color w:val="333333"/>
          <w:sz w:val="24"/>
          <w:szCs w:val="24"/>
          <w:lang w:eastAsia="en-GB"/>
        </w:rPr>
        <w:t xml:space="preserve"> combined</w:t>
      </w:r>
      <w:r w:rsidR="004E25AC">
        <w:rPr>
          <w:rFonts w:ascii="FS Me" w:eastAsia="Times New Roman" w:hAnsi="FS Me" w:cs="Times New Roman"/>
          <w:color w:val="333333"/>
          <w:sz w:val="24"/>
          <w:szCs w:val="24"/>
          <w:lang w:eastAsia="en-GB"/>
        </w:rPr>
        <w:t xml:space="preserve"> </w:t>
      </w:r>
      <w:r w:rsidR="00D76B37">
        <w:rPr>
          <w:rFonts w:ascii="FS Me" w:eastAsia="Times New Roman" w:hAnsi="FS Me" w:cs="Times New Roman"/>
          <w:color w:val="333333"/>
          <w:sz w:val="24"/>
          <w:szCs w:val="24"/>
          <w:lang w:eastAsia="en-GB"/>
        </w:rPr>
        <w:t>r</w:t>
      </w:r>
      <w:r w:rsidR="002A04A9">
        <w:rPr>
          <w:rFonts w:ascii="FS Me" w:eastAsia="Times New Roman" w:hAnsi="FS Me" w:cs="Times New Roman"/>
          <w:color w:val="333333"/>
          <w:sz w:val="24"/>
          <w:szCs w:val="24"/>
          <w:lang w:eastAsia="en-GB"/>
        </w:rPr>
        <w:t>e</w:t>
      </w:r>
      <w:r w:rsidR="00CB1CD7">
        <w:rPr>
          <w:rFonts w:ascii="FS Me" w:eastAsia="Times New Roman" w:hAnsi="FS Me" w:cs="Times New Roman"/>
          <w:color w:val="333333"/>
          <w:sz w:val="24"/>
          <w:szCs w:val="24"/>
          <w:lang w:eastAsia="en-GB"/>
        </w:rPr>
        <w:t>sponsibilit</w:t>
      </w:r>
      <w:r w:rsidR="004E25AC">
        <w:rPr>
          <w:rFonts w:ascii="FS Me" w:eastAsia="Times New Roman" w:hAnsi="FS Me" w:cs="Times New Roman"/>
          <w:color w:val="333333"/>
          <w:sz w:val="24"/>
          <w:szCs w:val="24"/>
          <w:lang w:eastAsia="en-GB"/>
        </w:rPr>
        <w:t>ies could</w:t>
      </w:r>
      <w:r w:rsidR="00CB1CD7">
        <w:rPr>
          <w:rFonts w:ascii="FS Me" w:eastAsia="Times New Roman" w:hAnsi="FS Me" w:cs="Times New Roman"/>
          <w:color w:val="333333"/>
          <w:sz w:val="24"/>
          <w:szCs w:val="24"/>
          <w:lang w:eastAsia="en-GB"/>
        </w:rPr>
        <w:t xml:space="preserve"> be taken on by </w:t>
      </w:r>
      <w:r w:rsidR="00D76B37">
        <w:rPr>
          <w:rFonts w:ascii="FS Me" w:eastAsia="Times New Roman" w:hAnsi="FS Me" w:cs="Times New Roman"/>
          <w:color w:val="333333"/>
          <w:sz w:val="24"/>
          <w:szCs w:val="24"/>
          <w:lang w:eastAsia="en-GB"/>
        </w:rPr>
        <w:t>one commissioner.</w:t>
      </w:r>
    </w:p>
    <w:p w14:paraId="04814138" w14:textId="23791555" w:rsidR="00787EFF" w:rsidRPr="00A760DC" w:rsidRDefault="00787EFF" w:rsidP="00D55759">
      <w:pPr>
        <w:pStyle w:val="NormalWeb"/>
        <w:spacing w:before="0" w:beforeAutospacing="0" w:after="0" w:afterAutospacing="0" w:line="276" w:lineRule="auto"/>
        <w:ind w:left="720"/>
        <w:rPr>
          <w:rFonts w:ascii="FS Me" w:hAnsi="FS Me"/>
          <w:color w:val="333333"/>
          <w:shd w:val="clear" w:color="auto" w:fill="FFFFFF"/>
        </w:rPr>
      </w:pPr>
      <w:r w:rsidRPr="00A760DC">
        <w:rPr>
          <w:rStyle w:val="Strong"/>
          <w:rFonts w:ascii="FS Me" w:hAnsi="FS Me"/>
          <w:color w:val="333333"/>
          <w:shd w:val="clear" w:color="auto" w:fill="FFFFFF"/>
        </w:rPr>
        <w:t>Q16. </w:t>
      </w:r>
      <w:r w:rsidRPr="00A760DC">
        <w:rPr>
          <w:rFonts w:ascii="FS Me" w:hAnsi="FS Me"/>
          <w:color w:val="333333"/>
          <w:shd w:val="clear" w:color="auto" w:fill="FFFFFF"/>
        </w:rPr>
        <w:t>Should a National Care Service use a measure of experience of those receiving care and support, their families and carers as a key outcome measure?</w:t>
      </w:r>
    </w:p>
    <w:p w14:paraId="575C9CD0" w14:textId="77777777" w:rsidR="002F154E" w:rsidRPr="00377F9C" w:rsidRDefault="002F154E" w:rsidP="00C12A48">
      <w:pPr>
        <w:pStyle w:val="ListParagraph"/>
        <w:numPr>
          <w:ilvl w:val="0"/>
          <w:numId w:val="14"/>
        </w:numPr>
        <w:shd w:val="clear" w:color="auto" w:fill="FFFFFF"/>
        <w:spacing w:after="210" w:line="240" w:lineRule="auto"/>
        <w:rPr>
          <w:rFonts w:ascii="FS Me" w:eastAsia="Times New Roman" w:hAnsi="FS Me" w:cs="Times New Roman"/>
          <w:b/>
          <w:bCs/>
          <w:color w:val="333333"/>
          <w:sz w:val="24"/>
          <w:szCs w:val="24"/>
          <w:lang w:eastAsia="en-GB"/>
        </w:rPr>
      </w:pPr>
      <w:r w:rsidRPr="00377F9C">
        <w:rPr>
          <w:rFonts w:ascii="FS Me" w:eastAsia="Times New Roman" w:hAnsi="FS Me" w:cs="Times New Roman"/>
          <w:b/>
          <w:bCs/>
          <w:color w:val="333333"/>
          <w:sz w:val="24"/>
          <w:szCs w:val="24"/>
          <w:lang w:eastAsia="en-GB"/>
        </w:rPr>
        <w:t>Yes</w:t>
      </w:r>
    </w:p>
    <w:p w14:paraId="16F8C4BC" w14:textId="77777777" w:rsidR="002F154E" w:rsidRPr="00E8341D" w:rsidRDefault="002F154E" w:rsidP="00C12A48">
      <w:pPr>
        <w:pStyle w:val="ListParagraph"/>
        <w:numPr>
          <w:ilvl w:val="0"/>
          <w:numId w:val="14"/>
        </w:numPr>
        <w:shd w:val="clear" w:color="auto" w:fill="FFFFFF"/>
        <w:spacing w:after="210" w:line="240" w:lineRule="auto"/>
        <w:rPr>
          <w:rFonts w:ascii="FS Me" w:eastAsia="Times New Roman" w:hAnsi="FS Me" w:cs="Times New Roman"/>
          <w:color w:val="333333"/>
          <w:sz w:val="24"/>
          <w:szCs w:val="24"/>
          <w:lang w:eastAsia="en-GB"/>
        </w:rPr>
      </w:pPr>
      <w:r w:rsidRPr="00E8341D">
        <w:rPr>
          <w:rFonts w:ascii="FS Me" w:eastAsia="Times New Roman" w:hAnsi="FS Me" w:cs="Times New Roman"/>
          <w:color w:val="333333"/>
          <w:sz w:val="24"/>
          <w:szCs w:val="24"/>
          <w:lang w:eastAsia="en-GB"/>
        </w:rPr>
        <w:t>No</w:t>
      </w:r>
    </w:p>
    <w:p w14:paraId="60A02CB9" w14:textId="12785893" w:rsidR="002F154E" w:rsidRDefault="002F154E" w:rsidP="00D55759">
      <w:pPr>
        <w:shd w:val="clear" w:color="auto" w:fill="FFFFFF"/>
        <w:spacing w:after="420" w:line="240" w:lineRule="auto"/>
        <w:ind w:firstLine="720"/>
        <w:rPr>
          <w:rFonts w:ascii="FS Me" w:eastAsia="Times New Roman" w:hAnsi="FS Me" w:cs="Times New Roman"/>
          <w:color w:val="333333"/>
          <w:sz w:val="24"/>
          <w:szCs w:val="24"/>
          <w:lang w:eastAsia="en-GB"/>
        </w:rPr>
      </w:pPr>
      <w:r w:rsidRPr="00F269F8">
        <w:rPr>
          <w:rFonts w:ascii="FS Me" w:eastAsia="Times New Roman" w:hAnsi="FS Me" w:cs="Times New Roman"/>
          <w:color w:val="333333"/>
          <w:sz w:val="24"/>
          <w:szCs w:val="24"/>
          <w:lang w:eastAsia="en-GB"/>
        </w:rPr>
        <w:t>Please say why.</w:t>
      </w:r>
    </w:p>
    <w:p w14:paraId="305CD364" w14:textId="399055F8" w:rsidR="00AD7CFC" w:rsidRPr="002F154E" w:rsidRDefault="00F135A7" w:rsidP="00AD7CFC">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 xml:space="preserve">We </w:t>
      </w:r>
      <w:r w:rsidR="00A702D1">
        <w:rPr>
          <w:rFonts w:ascii="FS Me" w:eastAsia="Times New Roman" w:hAnsi="FS Me" w:cs="Times New Roman"/>
          <w:color w:val="333333"/>
          <w:sz w:val="24"/>
          <w:szCs w:val="24"/>
          <w:lang w:eastAsia="en-GB"/>
        </w:rPr>
        <w:t xml:space="preserve">strongly </w:t>
      </w:r>
      <w:r>
        <w:rPr>
          <w:rFonts w:ascii="FS Me" w:eastAsia="Times New Roman" w:hAnsi="FS Me" w:cs="Times New Roman"/>
          <w:color w:val="333333"/>
          <w:sz w:val="24"/>
          <w:szCs w:val="24"/>
          <w:lang w:eastAsia="en-GB"/>
        </w:rPr>
        <w:t xml:space="preserve">support </w:t>
      </w:r>
      <w:r w:rsidR="00614118">
        <w:rPr>
          <w:rFonts w:ascii="FS Me" w:eastAsia="Times New Roman" w:hAnsi="FS Me" w:cs="Times New Roman"/>
          <w:color w:val="333333"/>
          <w:sz w:val="24"/>
          <w:szCs w:val="24"/>
          <w:lang w:eastAsia="en-GB"/>
        </w:rPr>
        <w:t xml:space="preserve">using the experience of those receiving care and support, their families and carers to measure outcomes. We cannot fully understand </w:t>
      </w:r>
      <w:r w:rsidR="00D36159">
        <w:rPr>
          <w:rFonts w:ascii="FS Me" w:eastAsia="Times New Roman" w:hAnsi="FS Me" w:cs="Times New Roman"/>
          <w:color w:val="333333"/>
          <w:sz w:val="24"/>
          <w:szCs w:val="24"/>
          <w:lang w:eastAsia="en-GB"/>
        </w:rPr>
        <w:t>how well a service is working if we do not ask the people using i</w:t>
      </w:r>
      <w:r w:rsidR="001609D3">
        <w:rPr>
          <w:rFonts w:ascii="FS Me" w:eastAsia="Times New Roman" w:hAnsi="FS Me" w:cs="Times New Roman"/>
          <w:color w:val="333333"/>
          <w:sz w:val="24"/>
          <w:szCs w:val="24"/>
          <w:lang w:eastAsia="en-GB"/>
        </w:rPr>
        <w:t xml:space="preserve">t. </w:t>
      </w:r>
      <w:r w:rsidR="00AD7CFC">
        <w:rPr>
          <w:rFonts w:ascii="FS Me" w:eastAsia="Times New Roman" w:hAnsi="FS Me" w:cs="Times New Roman"/>
          <w:color w:val="333333"/>
          <w:sz w:val="24"/>
          <w:szCs w:val="24"/>
          <w:lang w:eastAsia="en-GB"/>
        </w:rPr>
        <w:t xml:space="preserve">People who receive care and support are experts in their own lives and care and should be treated as such. </w:t>
      </w:r>
    </w:p>
    <w:p w14:paraId="77343518" w14:textId="275F89F9" w:rsidR="002F154E" w:rsidRPr="00361489" w:rsidRDefault="002F154E" w:rsidP="00D55759">
      <w:pPr>
        <w:pStyle w:val="NormalWeb"/>
        <w:spacing w:before="0" w:beforeAutospacing="0" w:after="0" w:afterAutospacing="0" w:line="276" w:lineRule="auto"/>
        <w:ind w:left="720"/>
        <w:rPr>
          <w:rFonts w:ascii="FS Me" w:hAnsi="FS Me"/>
          <w:color w:val="333333"/>
          <w:shd w:val="clear" w:color="auto" w:fill="FFFFFF"/>
        </w:rPr>
      </w:pPr>
      <w:r w:rsidRPr="00361489">
        <w:rPr>
          <w:rStyle w:val="Strong"/>
          <w:rFonts w:ascii="FS Me" w:hAnsi="FS Me"/>
          <w:color w:val="333333"/>
          <w:shd w:val="clear" w:color="auto" w:fill="FFFFFF"/>
        </w:rPr>
        <w:t>Q17. </w:t>
      </w:r>
      <w:r w:rsidRPr="00361489">
        <w:rPr>
          <w:rFonts w:ascii="FS Me" w:hAnsi="FS Me"/>
          <w:color w:val="333333"/>
          <w:shd w:val="clear" w:color="auto" w:fill="FFFFFF"/>
        </w:rPr>
        <w:t>Most people have to pay for the costs of where they live such as mortgage payments or rent, property maintenance, food and utility bills. To ensure fairness between those who live in residential care and those who do not, should self-funding care home residents have to contribute towards accommodation-based costs such as (please tick all that apply):</w:t>
      </w:r>
    </w:p>
    <w:p w14:paraId="35F0E106" w14:textId="77777777" w:rsidR="002F154E" w:rsidRPr="00361489"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61489">
        <w:rPr>
          <w:rFonts w:ascii="FS Me" w:eastAsia="Times New Roman" w:hAnsi="FS Me" w:cs="Times New Roman"/>
          <w:b/>
          <w:bCs/>
          <w:color w:val="333333"/>
          <w:sz w:val="24"/>
          <w:szCs w:val="24"/>
          <w:lang w:eastAsia="en-GB"/>
        </w:rPr>
        <w:t>Rent</w:t>
      </w:r>
    </w:p>
    <w:p w14:paraId="74F578D2"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Maintenance</w:t>
      </w:r>
    </w:p>
    <w:p w14:paraId="082901BC"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Furnishings</w:t>
      </w:r>
    </w:p>
    <w:p w14:paraId="28343D13"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Utilities</w:t>
      </w:r>
    </w:p>
    <w:p w14:paraId="7717C915"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Food costs</w:t>
      </w:r>
    </w:p>
    <w:p w14:paraId="668A19E5"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Food preparation</w:t>
      </w:r>
    </w:p>
    <w:p w14:paraId="5B105C5A" w14:textId="77777777" w:rsidR="002F154E" w:rsidRPr="00A760DC" w:rsidRDefault="002F154E" w:rsidP="00C12A48">
      <w:pPr>
        <w:pStyle w:val="ListParagraph"/>
        <w:numPr>
          <w:ilvl w:val="0"/>
          <w:numId w:val="9"/>
        </w:numPr>
        <w:shd w:val="clear" w:color="auto" w:fill="FFFFFF"/>
        <w:spacing w:after="210" w:line="240" w:lineRule="auto"/>
        <w:rPr>
          <w:rFonts w:ascii="FS Me" w:eastAsia="Times New Roman" w:hAnsi="FS Me" w:cs="Times New Roman"/>
          <w:color w:val="333333"/>
          <w:sz w:val="24"/>
          <w:szCs w:val="24"/>
          <w:lang w:eastAsia="en-GB"/>
        </w:rPr>
      </w:pPr>
      <w:r w:rsidRPr="00A760DC">
        <w:rPr>
          <w:rFonts w:ascii="FS Me" w:eastAsia="Times New Roman" w:hAnsi="FS Me" w:cs="Times New Roman"/>
          <w:color w:val="333333"/>
          <w:sz w:val="24"/>
          <w:szCs w:val="24"/>
          <w:lang w:eastAsia="en-GB"/>
        </w:rPr>
        <w:t>Equipment</w:t>
      </w:r>
    </w:p>
    <w:p w14:paraId="1DB3D3B2"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Leisure and entertainment</w:t>
      </w:r>
    </w:p>
    <w:p w14:paraId="16CD15D4" w14:textId="77777777" w:rsidR="002F154E" w:rsidRPr="00A760DC" w:rsidRDefault="002F154E" w:rsidP="00C12A48">
      <w:pPr>
        <w:pStyle w:val="ListParagraph"/>
        <w:numPr>
          <w:ilvl w:val="0"/>
          <w:numId w:val="9"/>
        </w:numPr>
        <w:shd w:val="clear" w:color="auto" w:fill="FFFFFF"/>
        <w:spacing w:after="210" w:line="240" w:lineRule="auto"/>
        <w:rPr>
          <w:rFonts w:ascii="FS Me" w:eastAsia="Times New Roman" w:hAnsi="FS Me" w:cs="Times New Roman"/>
          <w:color w:val="333333"/>
          <w:sz w:val="24"/>
          <w:szCs w:val="24"/>
          <w:lang w:eastAsia="en-GB"/>
        </w:rPr>
      </w:pPr>
      <w:r w:rsidRPr="00A760DC">
        <w:rPr>
          <w:rFonts w:ascii="FS Me" w:eastAsia="Times New Roman" w:hAnsi="FS Me" w:cs="Times New Roman"/>
          <w:color w:val="333333"/>
          <w:sz w:val="24"/>
          <w:szCs w:val="24"/>
          <w:lang w:eastAsia="en-GB"/>
        </w:rPr>
        <w:t>Transport</w:t>
      </w:r>
    </w:p>
    <w:p w14:paraId="54CB2867"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lastRenderedPageBreak/>
        <w:t>Laundry</w:t>
      </w:r>
    </w:p>
    <w:p w14:paraId="10D9CEB6" w14:textId="77777777" w:rsidR="002F154E" w:rsidRPr="00381EA0" w:rsidRDefault="002F154E" w:rsidP="00C12A48">
      <w:pPr>
        <w:pStyle w:val="ListParagraph"/>
        <w:numPr>
          <w:ilvl w:val="0"/>
          <w:numId w:val="9"/>
        </w:numPr>
        <w:shd w:val="clear" w:color="auto" w:fill="FFFFFF"/>
        <w:spacing w:after="210" w:line="240" w:lineRule="auto"/>
        <w:rPr>
          <w:rFonts w:ascii="FS Me" w:eastAsia="Times New Roman" w:hAnsi="FS Me" w:cs="Times New Roman"/>
          <w:b/>
          <w:bCs/>
          <w:color w:val="333333"/>
          <w:sz w:val="24"/>
          <w:szCs w:val="24"/>
          <w:lang w:eastAsia="en-GB"/>
        </w:rPr>
      </w:pPr>
      <w:r w:rsidRPr="00381EA0">
        <w:rPr>
          <w:rFonts w:ascii="FS Me" w:eastAsia="Times New Roman" w:hAnsi="FS Me" w:cs="Times New Roman"/>
          <w:b/>
          <w:bCs/>
          <w:color w:val="333333"/>
          <w:sz w:val="24"/>
          <w:szCs w:val="24"/>
          <w:lang w:eastAsia="en-GB"/>
        </w:rPr>
        <w:t>Cleaning</w:t>
      </w:r>
    </w:p>
    <w:p w14:paraId="0EDBE70C" w14:textId="4A35DA89" w:rsidR="002F154E" w:rsidRDefault="002F154E" w:rsidP="00C12A48">
      <w:pPr>
        <w:pStyle w:val="ListParagraph"/>
        <w:numPr>
          <w:ilvl w:val="0"/>
          <w:numId w:val="9"/>
        </w:numPr>
        <w:shd w:val="clear" w:color="auto" w:fill="FFFFFF"/>
        <w:spacing w:after="210" w:line="240" w:lineRule="auto"/>
        <w:rPr>
          <w:rFonts w:ascii="FS Me" w:eastAsia="Times New Roman" w:hAnsi="FS Me" w:cs="Times New Roman"/>
          <w:color w:val="333333"/>
          <w:sz w:val="24"/>
          <w:szCs w:val="24"/>
          <w:lang w:eastAsia="en-GB"/>
        </w:rPr>
      </w:pPr>
      <w:r w:rsidRPr="00A760DC">
        <w:rPr>
          <w:rFonts w:ascii="FS Me" w:eastAsia="Times New Roman" w:hAnsi="FS Me" w:cs="Times New Roman"/>
          <w:color w:val="333333"/>
          <w:sz w:val="24"/>
          <w:szCs w:val="24"/>
          <w:lang w:eastAsia="en-GB"/>
        </w:rPr>
        <w:t>Other – what would that be</w:t>
      </w:r>
    </w:p>
    <w:p w14:paraId="0F0D9350" w14:textId="0639344A" w:rsidR="00CF20E2" w:rsidRPr="00361489" w:rsidRDefault="00CF20E2" w:rsidP="00CF20E2">
      <w:pPr>
        <w:shd w:val="clear" w:color="auto" w:fill="FFFFFF"/>
        <w:spacing w:after="21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There should be more parity between accommodation costs in res</w:t>
      </w:r>
      <w:r w:rsidR="00792059">
        <w:rPr>
          <w:rFonts w:ascii="FS Me" w:eastAsia="Times New Roman" w:hAnsi="FS Me" w:cs="Times New Roman"/>
          <w:color w:val="333333"/>
          <w:sz w:val="24"/>
          <w:szCs w:val="24"/>
          <w:lang w:eastAsia="en-GB"/>
        </w:rPr>
        <w:t xml:space="preserve">idential care and for those who live in a private residence to ensure greater fairness. All residential care fees should be transparent and a detailed breakdown of costs </w:t>
      </w:r>
      <w:r w:rsidR="0082265A">
        <w:rPr>
          <w:rFonts w:ascii="FS Me" w:eastAsia="Times New Roman" w:hAnsi="FS Me" w:cs="Times New Roman"/>
          <w:color w:val="333333"/>
          <w:sz w:val="24"/>
          <w:szCs w:val="24"/>
          <w:lang w:eastAsia="en-GB"/>
        </w:rPr>
        <w:t xml:space="preserve">made </w:t>
      </w:r>
      <w:r w:rsidR="00792059">
        <w:rPr>
          <w:rFonts w:ascii="FS Me" w:eastAsia="Times New Roman" w:hAnsi="FS Me" w:cs="Times New Roman"/>
          <w:color w:val="333333"/>
          <w:sz w:val="24"/>
          <w:szCs w:val="24"/>
          <w:lang w:eastAsia="en-GB"/>
        </w:rPr>
        <w:t xml:space="preserve">available, as recommended by </w:t>
      </w:r>
      <w:r w:rsidR="00792059" w:rsidRPr="00361489">
        <w:rPr>
          <w:rFonts w:ascii="FS Me" w:eastAsia="Times New Roman" w:hAnsi="FS Me" w:cs="Times New Roman"/>
          <w:color w:val="333333"/>
          <w:sz w:val="24"/>
          <w:szCs w:val="24"/>
          <w:lang w:eastAsia="en-GB"/>
        </w:rPr>
        <w:t>the Competition and Markets Authority.</w:t>
      </w:r>
    </w:p>
    <w:p w14:paraId="27A4DB93" w14:textId="77777777" w:rsidR="00284AEA" w:rsidRPr="00284AEA" w:rsidRDefault="00284AEA" w:rsidP="00A760DC">
      <w:pPr>
        <w:shd w:val="clear" w:color="auto" w:fill="FFFFFF"/>
        <w:spacing w:after="0" w:line="240" w:lineRule="auto"/>
        <w:ind w:firstLine="720"/>
        <w:rPr>
          <w:rFonts w:ascii="FS Me" w:eastAsia="Times New Roman" w:hAnsi="FS Me" w:cs="Times New Roman"/>
          <w:color w:val="333333"/>
          <w:sz w:val="24"/>
          <w:szCs w:val="24"/>
          <w:lang w:eastAsia="en-GB"/>
        </w:rPr>
      </w:pPr>
      <w:r w:rsidRPr="00284AEA">
        <w:rPr>
          <w:rFonts w:ascii="FS Me" w:eastAsia="Times New Roman" w:hAnsi="FS Me" w:cs="Times New Roman"/>
          <w:b/>
          <w:bCs/>
          <w:color w:val="333333"/>
          <w:sz w:val="24"/>
          <w:szCs w:val="24"/>
          <w:lang w:eastAsia="en-GB"/>
        </w:rPr>
        <w:t>Q19. </w:t>
      </w:r>
      <w:r w:rsidRPr="00284AEA">
        <w:rPr>
          <w:rFonts w:ascii="FS Me" w:eastAsia="Times New Roman" w:hAnsi="FS Me" w:cs="Times New Roman"/>
          <w:color w:val="333333"/>
          <w:sz w:val="24"/>
          <w:szCs w:val="24"/>
          <w:lang w:eastAsia="en-GB"/>
        </w:rPr>
        <w:t>Should we consider revising the current means testing arrangements?</w:t>
      </w:r>
    </w:p>
    <w:p w14:paraId="4A4F3515" w14:textId="77777777" w:rsidR="00284AEA" w:rsidRPr="00A760DC" w:rsidRDefault="00284AEA" w:rsidP="00C12A48">
      <w:pPr>
        <w:pStyle w:val="ListParagraph"/>
        <w:numPr>
          <w:ilvl w:val="0"/>
          <w:numId w:val="11"/>
        </w:numPr>
        <w:shd w:val="clear" w:color="auto" w:fill="FFFFFF"/>
        <w:spacing w:after="210" w:line="240" w:lineRule="auto"/>
        <w:rPr>
          <w:rFonts w:ascii="FS Me" w:eastAsia="Times New Roman" w:hAnsi="FS Me" w:cs="Times New Roman"/>
          <w:color w:val="333333"/>
          <w:sz w:val="24"/>
          <w:szCs w:val="24"/>
          <w:lang w:eastAsia="en-GB"/>
        </w:rPr>
      </w:pPr>
      <w:r w:rsidRPr="00A760DC">
        <w:rPr>
          <w:rFonts w:ascii="FS Me" w:eastAsia="Times New Roman" w:hAnsi="FS Me" w:cs="Times New Roman"/>
          <w:color w:val="333333"/>
          <w:sz w:val="24"/>
          <w:szCs w:val="24"/>
          <w:lang w:eastAsia="en-GB"/>
        </w:rPr>
        <w:t>Yes</w:t>
      </w:r>
    </w:p>
    <w:p w14:paraId="2DF48370" w14:textId="65769A0E" w:rsidR="00284AEA" w:rsidRDefault="00284AEA" w:rsidP="00A760DC">
      <w:pPr>
        <w:shd w:val="clear" w:color="auto" w:fill="FFFFFF"/>
        <w:spacing w:after="420" w:line="240" w:lineRule="auto"/>
        <w:ind w:firstLine="720"/>
        <w:rPr>
          <w:rFonts w:ascii="FS Me" w:eastAsia="Times New Roman" w:hAnsi="FS Me" w:cs="Times New Roman"/>
          <w:color w:val="333333"/>
          <w:sz w:val="24"/>
          <w:szCs w:val="24"/>
          <w:lang w:eastAsia="en-GB"/>
        </w:rPr>
      </w:pPr>
      <w:r w:rsidRPr="00F00DAE">
        <w:rPr>
          <w:rFonts w:ascii="FS Me" w:eastAsia="Times New Roman" w:hAnsi="FS Me" w:cs="Times New Roman"/>
          <w:color w:val="333333"/>
          <w:sz w:val="24"/>
          <w:szCs w:val="24"/>
          <w:lang w:eastAsia="en-GB"/>
        </w:rPr>
        <w:t>If yes, what potential alternatives or changes should be considered?</w:t>
      </w:r>
    </w:p>
    <w:p w14:paraId="1D4D2FBE" w14:textId="39393BEC" w:rsidR="005901C8" w:rsidRDefault="0030609B" w:rsidP="00AA1CB8">
      <w:pPr>
        <w:shd w:val="clear" w:color="auto" w:fill="FFFFFF"/>
        <w:spacing w:after="420" w:line="240" w:lineRule="auto"/>
        <w:ind w:left="720"/>
        <w:rPr>
          <w:rFonts w:ascii="FS Me" w:eastAsia="Times New Roman" w:hAnsi="FS Me" w:cs="Times New Roman"/>
          <w:color w:val="333333"/>
          <w:sz w:val="24"/>
          <w:szCs w:val="24"/>
          <w:lang w:eastAsia="en-GB"/>
        </w:rPr>
      </w:pPr>
      <w:r w:rsidRPr="000F74D5">
        <w:rPr>
          <w:rFonts w:ascii="FS Me" w:eastAsia="Times New Roman" w:hAnsi="FS Me" w:cs="Times New Roman"/>
          <w:color w:val="333333"/>
          <w:sz w:val="24"/>
          <w:szCs w:val="24"/>
          <w:lang w:eastAsia="en-GB"/>
        </w:rPr>
        <w:t xml:space="preserve">In our survey of older people </w:t>
      </w:r>
      <w:r w:rsidR="0039560F" w:rsidRPr="000F74D5">
        <w:rPr>
          <w:rFonts w:ascii="FS Me" w:eastAsia="Times New Roman" w:hAnsi="FS Me" w:cs="Times New Roman"/>
          <w:color w:val="333333"/>
          <w:sz w:val="24"/>
          <w:szCs w:val="24"/>
          <w:lang w:eastAsia="en-GB"/>
        </w:rPr>
        <w:t>only 8% of respondents</w:t>
      </w:r>
      <w:r w:rsidR="00AA1CB8" w:rsidRPr="000F74D5">
        <w:rPr>
          <w:rFonts w:ascii="FS Me" w:eastAsia="Times New Roman" w:hAnsi="FS Me" w:cs="Times New Roman"/>
          <w:color w:val="333333"/>
          <w:sz w:val="24"/>
          <w:szCs w:val="24"/>
          <w:lang w:eastAsia="en-GB"/>
        </w:rPr>
        <w:t xml:space="preserve"> felt that the current means testing arrangement didn’t need to change. We found that </w:t>
      </w:r>
      <w:r w:rsidR="003E1579" w:rsidRPr="000F74D5">
        <w:rPr>
          <w:rFonts w:ascii="FS Me" w:eastAsia="Times New Roman" w:hAnsi="FS Me" w:cs="Times New Roman"/>
          <w:color w:val="333333"/>
          <w:sz w:val="24"/>
          <w:szCs w:val="24"/>
          <w:lang w:eastAsia="en-GB"/>
        </w:rPr>
        <w:t xml:space="preserve">59% of respondents felt that the upper capital limit should be raised, </w:t>
      </w:r>
      <w:r w:rsidR="0002245C" w:rsidRPr="000F74D5">
        <w:rPr>
          <w:rFonts w:ascii="FS Me" w:eastAsia="Times New Roman" w:hAnsi="FS Me" w:cs="Times New Roman"/>
          <w:color w:val="333333"/>
          <w:sz w:val="24"/>
          <w:szCs w:val="24"/>
          <w:lang w:eastAsia="en-GB"/>
        </w:rPr>
        <w:t xml:space="preserve">with only 6% thinking </w:t>
      </w:r>
      <w:r w:rsidR="005901C8" w:rsidRPr="000F74D5">
        <w:rPr>
          <w:rFonts w:ascii="FS Me" w:eastAsia="Times New Roman" w:hAnsi="FS Me" w:cs="Times New Roman"/>
          <w:color w:val="333333"/>
          <w:sz w:val="24"/>
          <w:szCs w:val="24"/>
          <w:lang w:eastAsia="en-GB"/>
        </w:rPr>
        <w:t>it</w:t>
      </w:r>
      <w:r w:rsidR="0002245C" w:rsidRPr="000F74D5">
        <w:rPr>
          <w:rFonts w:ascii="FS Me" w:eastAsia="Times New Roman" w:hAnsi="FS Me" w:cs="Times New Roman"/>
          <w:color w:val="333333"/>
          <w:sz w:val="24"/>
          <w:szCs w:val="24"/>
          <w:lang w:eastAsia="en-GB"/>
        </w:rPr>
        <w:t xml:space="preserve"> should be lowered. 25% of respondents </w:t>
      </w:r>
      <w:r w:rsidR="002E47DE" w:rsidRPr="000F74D5">
        <w:rPr>
          <w:rFonts w:ascii="FS Me" w:eastAsia="Times New Roman" w:hAnsi="FS Me" w:cs="Times New Roman"/>
          <w:color w:val="333333"/>
          <w:sz w:val="24"/>
          <w:szCs w:val="24"/>
          <w:lang w:eastAsia="en-GB"/>
        </w:rPr>
        <w:t>thought the lower capital limit should be higher than the current level.</w:t>
      </w:r>
      <w:r w:rsidR="004C69C0">
        <w:rPr>
          <w:rFonts w:ascii="FS Me" w:eastAsia="Times New Roman" w:hAnsi="FS Me" w:cs="Times New Roman"/>
          <w:color w:val="333333"/>
          <w:sz w:val="24"/>
          <w:szCs w:val="24"/>
          <w:lang w:eastAsia="en-GB"/>
        </w:rPr>
        <w:t xml:space="preserve"> </w:t>
      </w:r>
    </w:p>
    <w:p w14:paraId="1200EAFF" w14:textId="189E5B94" w:rsidR="0030609B" w:rsidRDefault="002A19C5" w:rsidP="00AA1CB8">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It is clear that a</w:t>
      </w:r>
      <w:r w:rsidR="004C69C0">
        <w:rPr>
          <w:rFonts w:ascii="FS Me" w:eastAsia="Times New Roman" w:hAnsi="FS Me" w:cs="Times New Roman"/>
          <w:color w:val="333333"/>
          <w:sz w:val="24"/>
          <w:szCs w:val="24"/>
          <w:lang w:eastAsia="en-GB"/>
        </w:rPr>
        <w:t xml:space="preserve"> review of the current means testing arrangements is overdue with the Independent Review on social care noting that it did not consider this </w:t>
      </w:r>
      <w:r w:rsidR="00255C6C">
        <w:rPr>
          <w:rFonts w:ascii="FS Me" w:eastAsia="Times New Roman" w:hAnsi="FS Me" w:cs="Times New Roman"/>
          <w:color w:val="333333"/>
          <w:sz w:val="24"/>
          <w:szCs w:val="24"/>
          <w:lang w:eastAsia="en-GB"/>
        </w:rPr>
        <w:t>issue</w:t>
      </w:r>
      <w:r>
        <w:rPr>
          <w:rFonts w:ascii="FS Me" w:eastAsia="Times New Roman" w:hAnsi="FS Me" w:cs="Times New Roman"/>
          <w:color w:val="333333"/>
          <w:sz w:val="24"/>
          <w:szCs w:val="24"/>
          <w:lang w:eastAsia="en-GB"/>
        </w:rPr>
        <w:t>. The review</w:t>
      </w:r>
      <w:r w:rsidR="00255C6C">
        <w:rPr>
          <w:rFonts w:ascii="FS Me" w:eastAsia="Times New Roman" w:hAnsi="FS Me" w:cs="Times New Roman"/>
          <w:color w:val="333333"/>
          <w:sz w:val="24"/>
          <w:szCs w:val="24"/>
          <w:lang w:eastAsia="en-GB"/>
        </w:rPr>
        <w:t xml:space="preserve"> recommended that the National Care Service consider whether adjustments to the means testing arrangements would make the system fairer.</w:t>
      </w:r>
    </w:p>
    <w:p w14:paraId="1FCBEDBC" w14:textId="06E8FF14" w:rsidR="007350A5" w:rsidRDefault="00255C6C" w:rsidP="00AA1CB8">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 xml:space="preserve">From our engagement with older people </w:t>
      </w:r>
      <w:r w:rsidR="00F95F8D">
        <w:rPr>
          <w:rFonts w:ascii="FS Me" w:eastAsia="Times New Roman" w:hAnsi="FS Me" w:cs="Times New Roman"/>
          <w:color w:val="333333"/>
          <w:sz w:val="24"/>
          <w:szCs w:val="24"/>
          <w:lang w:eastAsia="en-GB"/>
        </w:rPr>
        <w:t>i</w:t>
      </w:r>
      <w:r w:rsidR="004D05D1">
        <w:rPr>
          <w:rFonts w:ascii="FS Me" w:eastAsia="Times New Roman" w:hAnsi="FS Me" w:cs="Times New Roman"/>
          <w:color w:val="333333"/>
          <w:sz w:val="24"/>
          <w:szCs w:val="24"/>
          <w:lang w:eastAsia="en-GB"/>
        </w:rPr>
        <w:t xml:space="preserve">t is clear </w:t>
      </w:r>
      <w:r w:rsidR="00B91A5E">
        <w:rPr>
          <w:rFonts w:ascii="FS Me" w:eastAsia="Times New Roman" w:hAnsi="FS Me" w:cs="Times New Roman"/>
          <w:color w:val="333333"/>
          <w:sz w:val="24"/>
          <w:szCs w:val="24"/>
          <w:lang w:eastAsia="en-GB"/>
        </w:rPr>
        <w:t xml:space="preserve">that </w:t>
      </w:r>
      <w:r w:rsidR="004D05D1">
        <w:rPr>
          <w:rFonts w:ascii="FS Me" w:eastAsia="Times New Roman" w:hAnsi="FS Me" w:cs="Times New Roman"/>
          <w:color w:val="333333"/>
          <w:sz w:val="24"/>
          <w:szCs w:val="24"/>
          <w:lang w:eastAsia="en-GB"/>
        </w:rPr>
        <w:t xml:space="preserve">there is </w:t>
      </w:r>
      <w:r w:rsidR="00B91A5E">
        <w:rPr>
          <w:rFonts w:ascii="FS Me" w:eastAsia="Times New Roman" w:hAnsi="FS Me" w:cs="Times New Roman"/>
          <w:color w:val="333333"/>
          <w:sz w:val="24"/>
          <w:szCs w:val="24"/>
          <w:lang w:eastAsia="en-GB"/>
        </w:rPr>
        <w:t>dissatisfaction</w:t>
      </w:r>
      <w:r w:rsidR="004D05D1">
        <w:rPr>
          <w:rFonts w:ascii="FS Me" w:eastAsia="Times New Roman" w:hAnsi="FS Me" w:cs="Times New Roman"/>
          <w:color w:val="333333"/>
          <w:sz w:val="24"/>
          <w:szCs w:val="24"/>
          <w:lang w:eastAsia="en-GB"/>
        </w:rPr>
        <w:t xml:space="preserve"> with the current means testing system and we would welcome further </w:t>
      </w:r>
      <w:r w:rsidR="00E31B06">
        <w:rPr>
          <w:rFonts w:ascii="FS Me" w:eastAsia="Times New Roman" w:hAnsi="FS Me" w:cs="Times New Roman"/>
          <w:color w:val="333333"/>
          <w:sz w:val="24"/>
          <w:szCs w:val="24"/>
          <w:lang w:eastAsia="en-GB"/>
        </w:rPr>
        <w:t xml:space="preserve">consultation and engagement around potential alternatives or changes. </w:t>
      </w:r>
      <w:r w:rsidR="00F62993">
        <w:rPr>
          <w:rFonts w:ascii="FS Me" w:eastAsia="Times New Roman" w:hAnsi="FS Me" w:cs="Times New Roman"/>
          <w:color w:val="333333"/>
          <w:sz w:val="24"/>
          <w:szCs w:val="24"/>
          <w:lang w:eastAsia="en-GB"/>
        </w:rPr>
        <w:t>We often hear from older people</w:t>
      </w:r>
      <w:r w:rsidR="00F95F8D">
        <w:rPr>
          <w:rFonts w:ascii="FS Me" w:eastAsia="Times New Roman" w:hAnsi="FS Me" w:cs="Times New Roman"/>
          <w:color w:val="333333"/>
          <w:sz w:val="24"/>
          <w:szCs w:val="24"/>
          <w:lang w:eastAsia="en-GB"/>
        </w:rPr>
        <w:t xml:space="preserve"> </w:t>
      </w:r>
      <w:r w:rsidR="009749F2">
        <w:rPr>
          <w:rFonts w:ascii="FS Me" w:eastAsia="Times New Roman" w:hAnsi="FS Me" w:cs="Times New Roman"/>
          <w:color w:val="333333"/>
          <w:sz w:val="24"/>
          <w:szCs w:val="24"/>
          <w:lang w:eastAsia="en-GB"/>
        </w:rPr>
        <w:t>w</w:t>
      </w:r>
      <w:r w:rsidR="00F62993">
        <w:rPr>
          <w:rFonts w:ascii="FS Me" w:eastAsia="Times New Roman" w:hAnsi="FS Me" w:cs="Times New Roman"/>
          <w:color w:val="333333"/>
          <w:sz w:val="24"/>
          <w:szCs w:val="24"/>
          <w:lang w:eastAsia="en-GB"/>
        </w:rPr>
        <w:t xml:space="preserve">ho are discontented that as </w:t>
      </w:r>
      <w:r w:rsidR="006B13DD">
        <w:rPr>
          <w:rFonts w:ascii="FS Me" w:eastAsia="Times New Roman" w:hAnsi="FS Me" w:cs="Times New Roman"/>
          <w:color w:val="333333"/>
          <w:sz w:val="24"/>
          <w:szCs w:val="24"/>
          <w:lang w:eastAsia="en-GB"/>
        </w:rPr>
        <w:t>self-funders</w:t>
      </w:r>
      <w:r w:rsidR="00F62993">
        <w:rPr>
          <w:rFonts w:ascii="FS Me" w:eastAsia="Times New Roman" w:hAnsi="FS Me" w:cs="Times New Roman"/>
          <w:color w:val="333333"/>
          <w:sz w:val="24"/>
          <w:szCs w:val="24"/>
          <w:lang w:eastAsia="en-GB"/>
        </w:rPr>
        <w:t xml:space="preserve"> they pay more than the local authority rate</w:t>
      </w:r>
      <w:r w:rsidR="00B91A5E">
        <w:rPr>
          <w:rFonts w:ascii="FS Me" w:eastAsia="Times New Roman" w:hAnsi="FS Me" w:cs="Times New Roman"/>
          <w:color w:val="333333"/>
          <w:sz w:val="24"/>
          <w:szCs w:val="24"/>
          <w:lang w:eastAsia="en-GB"/>
        </w:rPr>
        <w:t xml:space="preserve"> and our</w:t>
      </w:r>
      <w:r w:rsidR="00E17234">
        <w:rPr>
          <w:rFonts w:ascii="FS Me" w:eastAsia="Times New Roman" w:hAnsi="FS Me" w:cs="Times New Roman"/>
          <w:color w:val="333333"/>
          <w:sz w:val="24"/>
          <w:szCs w:val="24"/>
          <w:lang w:eastAsia="en-GB"/>
        </w:rPr>
        <w:t xml:space="preserve"> survey found </w:t>
      </w:r>
      <w:r w:rsidR="006D448E">
        <w:rPr>
          <w:rFonts w:ascii="FS Me" w:eastAsia="Times New Roman" w:hAnsi="FS Me" w:cs="Times New Roman"/>
          <w:color w:val="333333"/>
          <w:sz w:val="24"/>
          <w:szCs w:val="24"/>
          <w:lang w:eastAsia="en-GB"/>
        </w:rPr>
        <w:t xml:space="preserve">including </w:t>
      </w:r>
      <w:r w:rsidR="00A17616">
        <w:rPr>
          <w:rFonts w:ascii="FS Me" w:eastAsia="Times New Roman" w:hAnsi="FS Me" w:cs="Times New Roman"/>
          <w:color w:val="333333"/>
          <w:sz w:val="24"/>
          <w:szCs w:val="24"/>
          <w:lang w:eastAsia="en-GB"/>
        </w:rPr>
        <w:t xml:space="preserve">property as part of the financial assessment </w:t>
      </w:r>
      <w:r w:rsidR="00B91A5E">
        <w:rPr>
          <w:rFonts w:ascii="FS Me" w:eastAsia="Times New Roman" w:hAnsi="FS Me" w:cs="Times New Roman"/>
          <w:color w:val="333333"/>
          <w:sz w:val="24"/>
          <w:szCs w:val="24"/>
          <w:lang w:eastAsia="en-GB"/>
        </w:rPr>
        <w:t>was extremely</w:t>
      </w:r>
      <w:r w:rsidR="00A17616">
        <w:rPr>
          <w:rFonts w:ascii="FS Me" w:eastAsia="Times New Roman" w:hAnsi="FS Me" w:cs="Times New Roman"/>
          <w:color w:val="333333"/>
          <w:sz w:val="24"/>
          <w:szCs w:val="24"/>
          <w:lang w:eastAsia="en-GB"/>
        </w:rPr>
        <w:t xml:space="preserve"> controversia</w:t>
      </w:r>
      <w:r w:rsidR="00B91A5E">
        <w:rPr>
          <w:rFonts w:ascii="FS Me" w:eastAsia="Times New Roman" w:hAnsi="FS Me" w:cs="Times New Roman"/>
          <w:color w:val="333333"/>
          <w:sz w:val="24"/>
          <w:szCs w:val="24"/>
          <w:lang w:eastAsia="en-GB"/>
        </w:rPr>
        <w:t xml:space="preserve">l. </w:t>
      </w:r>
    </w:p>
    <w:p w14:paraId="782F866E" w14:textId="092E2359" w:rsidR="00B91A5E" w:rsidRDefault="00B91A5E" w:rsidP="00AA1CB8">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 xml:space="preserve">Many older people we spoke to felt they shouldn’t have to sell their home to pay for care, especially if there are still family members who live </w:t>
      </w:r>
      <w:r w:rsidR="007350A5">
        <w:rPr>
          <w:rFonts w:ascii="FS Me" w:eastAsia="Times New Roman" w:hAnsi="FS Me" w:cs="Times New Roman"/>
          <w:color w:val="333333"/>
          <w:sz w:val="24"/>
          <w:szCs w:val="24"/>
          <w:lang w:eastAsia="en-GB"/>
        </w:rPr>
        <w:t>in the family home. One respondent to our survey noted that this issue was of particular concern to ethnic minorities,</w:t>
      </w:r>
      <w:r w:rsidR="007350A5" w:rsidRPr="007350A5">
        <w:rPr>
          <w:rFonts w:ascii="FS Me" w:eastAsia="Times New Roman" w:hAnsi="FS Me" w:cs="Times New Roman"/>
          <w:color w:val="333333"/>
          <w:sz w:val="24"/>
          <w:szCs w:val="24"/>
          <w:lang w:eastAsia="en-GB"/>
        </w:rPr>
        <w:t xml:space="preserve"> </w:t>
      </w:r>
      <w:r w:rsidR="007350A5" w:rsidRPr="007350A5">
        <w:rPr>
          <w:rFonts w:ascii="FS Me" w:hAnsi="FS Me"/>
          <w:sz w:val="24"/>
          <w:szCs w:val="24"/>
        </w:rPr>
        <w:t xml:space="preserve">‘it is unfair to include property value as capital in this context as other members of the family will be making use of the property like their spouse and children who have informally invested in the property. </w:t>
      </w:r>
      <w:r w:rsidR="007350A5">
        <w:rPr>
          <w:rFonts w:ascii="FS Me" w:hAnsi="FS Me"/>
          <w:sz w:val="24"/>
          <w:szCs w:val="24"/>
        </w:rPr>
        <w:t>T</w:t>
      </w:r>
      <w:r w:rsidR="007350A5" w:rsidRPr="007350A5">
        <w:rPr>
          <w:rFonts w:ascii="FS Me" w:hAnsi="FS Me"/>
          <w:sz w:val="24"/>
          <w:szCs w:val="24"/>
        </w:rPr>
        <w:t>his is more likely in ethnic minority households</w:t>
      </w:r>
      <w:r w:rsidR="007350A5">
        <w:rPr>
          <w:rFonts w:ascii="FS Me" w:hAnsi="FS Me"/>
          <w:sz w:val="24"/>
          <w:szCs w:val="24"/>
        </w:rPr>
        <w:t xml:space="preserve">…[who are </w:t>
      </w:r>
      <w:r w:rsidR="008C1675">
        <w:rPr>
          <w:rFonts w:ascii="FS Me" w:hAnsi="FS Me"/>
          <w:sz w:val="24"/>
          <w:szCs w:val="24"/>
        </w:rPr>
        <w:t xml:space="preserve">very </w:t>
      </w:r>
      <w:r w:rsidR="007350A5">
        <w:rPr>
          <w:rFonts w:ascii="FS Me" w:hAnsi="FS Me"/>
          <w:sz w:val="24"/>
          <w:szCs w:val="24"/>
        </w:rPr>
        <w:t>likely to]</w:t>
      </w:r>
      <w:r w:rsidR="007350A5" w:rsidRPr="007350A5">
        <w:rPr>
          <w:rFonts w:ascii="FS Me" w:hAnsi="FS Me"/>
          <w:sz w:val="24"/>
          <w:szCs w:val="24"/>
        </w:rPr>
        <w:t xml:space="preserve"> own their home and again find themselves then having to sell/pay towards social care or care homes.’</w:t>
      </w:r>
    </w:p>
    <w:p w14:paraId="777B37A5" w14:textId="440745E0" w:rsidR="004D05D1" w:rsidRPr="00284AEA" w:rsidRDefault="00A17616" w:rsidP="00AA1CB8">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There is no easy answer to this issue and</w:t>
      </w:r>
      <w:r w:rsidR="00911CCF">
        <w:rPr>
          <w:rFonts w:ascii="FS Me" w:eastAsia="Times New Roman" w:hAnsi="FS Me" w:cs="Times New Roman"/>
          <w:color w:val="333333"/>
          <w:sz w:val="24"/>
          <w:szCs w:val="24"/>
          <w:lang w:eastAsia="en-GB"/>
        </w:rPr>
        <w:t xml:space="preserve"> a national conversation in Scotland </w:t>
      </w:r>
      <w:r>
        <w:rPr>
          <w:rFonts w:ascii="FS Me" w:eastAsia="Times New Roman" w:hAnsi="FS Me" w:cs="Times New Roman"/>
          <w:color w:val="333333"/>
          <w:sz w:val="24"/>
          <w:szCs w:val="24"/>
          <w:lang w:eastAsia="en-GB"/>
        </w:rPr>
        <w:t>is required in order to settle how care is paid for</w:t>
      </w:r>
      <w:r w:rsidR="00347AB5">
        <w:rPr>
          <w:rFonts w:ascii="FS Me" w:eastAsia="Times New Roman" w:hAnsi="FS Me" w:cs="Times New Roman"/>
          <w:color w:val="333333"/>
          <w:sz w:val="24"/>
          <w:szCs w:val="24"/>
          <w:lang w:eastAsia="en-GB"/>
        </w:rPr>
        <w:t xml:space="preserve"> in the future</w:t>
      </w:r>
      <w:r>
        <w:rPr>
          <w:rFonts w:ascii="FS Me" w:eastAsia="Times New Roman" w:hAnsi="FS Me" w:cs="Times New Roman"/>
          <w:color w:val="333333"/>
          <w:sz w:val="24"/>
          <w:szCs w:val="24"/>
          <w:lang w:eastAsia="en-GB"/>
        </w:rPr>
        <w:t>.</w:t>
      </w:r>
      <w:r w:rsidR="00E31B06">
        <w:rPr>
          <w:rFonts w:ascii="FS Me" w:eastAsia="Times New Roman" w:hAnsi="FS Me" w:cs="Times New Roman"/>
          <w:color w:val="333333"/>
          <w:sz w:val="24"/>
          <w:szCs w:val="24"/>
          <w:lang w:eastAsia="en-GB"/>
        </w:rPr>
        <w:t xml:space="preserve"> </w:t>
      </w:r>
      <w:r w:rsidR="007350A5">
        <w:rPr>
          <w:rFonts w:ascii="FS Me" w:eastAsia="Times New Roman" w:hAnsi="FS Me" w:cs="Times New Roman"/>
          <w:color w:val="333333"/>
          <w:sz w:val="24"/>
          <w:szCs w:val="24"/>
          <w:lang w:eastAsia="en-GB"/>
        </w:rPr>
        <w:t xml:space="preserve">The Scottish Government should consult and research more widely across </w:t>
      </w:r>
      <w:r w:rsidR="007A2CA1">
        <w:rPr>
          <w:rFonts w:ascii="FS Me" w:eastAsia="Times New Roman" w:hAnsi="FS Me" w:cs="Times New Roman"/>
          <w:color w:val="333333"/>
          <w:sz w:val="24"/>
          <w:szCs w:val="24"/>
          <w:lang w:eastAsia="en-GB"/>
        </w:rPr>
        <w:t>Scotland</w:t>
      </w:r>
      <w:r w:rsidR="007350A5">
        <w:rPr>
          <w:rFonts w:ascii="FS Me" w:eastAsia="Times New Roman" w:hAnsi="FS Me" w:cs="Times New Roman"/>
          <w:color w:val="333333"/>
          <w:sz w:val="24"/>
          <w:szCs w:val="24"/>
          <w:lang w:eastAsia="en-GB"/>
        </w:rPr>
        <w:t xml:space="preserve"> to gather further insight as to how as a society we should afford and pay for care.</w:t>
      </w:r>
    </w:p>
    <w:p w14:paraId="173CE8C8" w14:textId="3466D211" w:rsidR="002F154E" w:rsidRDefault="00F2648E" w:rsidP="00AC2826">
      <w:pPr>
        <w:pStyle w:val="NormalWeb"/>
        <w:spacing w:before="0" w:beforeAutospacing="0" w:after="0" w:afterAutospacing="0" w:line="276" w:lineRule="auto"/>
        <w:rPr>
          <w:rFonts w:ascii="FS Me" w:hAnsi="FS Me"/>
          <w:b/>
          <w:bCs/>
          <w:color w:val="333333"/>
          <w:sz w:val="28"/>
          <w:szCs w:val="28"/>
        </w:rPr>
      </w:pPr>
      <w:r w:rsidRPr="00F2648E">
        <w:rPr>
          <w:rFonts w:ascii="FS Me" w:hAnsi="FS Me"/>
          <w:b/>
          <w:bCs/>
          <w:color w:val="333333"/>
          <w:sz w:val="28"/>
          <w:szCs w:val="28"/>
        </w:rPr>
        <w:tab/>
        <w:t>Chapter 2: National Care Service</w:t>
      </w:r>
    </w:p>
    <w:p w14:paraId="21DAAD32" w14:textId="77777777" w:rsidR="002649DD" w:rsidRPr="002649DD" w:rsidRDefault="00F2648E" w:rsidP="00AC2826">
      <w:pPr>
        <w:pStyle w:val="NormalWeb"/>
        <w:spacing w:before="0" w:beforeAutospacing="0" w:after="0" w:afterAutospacing="0" w:line="276" w:lineRule="auto"/>
        <w:rPr>
          <w:rFonts w:ascii="FS Me" w:hAnsi="FS Me"/>
          <w:b/>
          <w:bCs/>
          <w:color w:val="333333"/>
          <w:sz w:val="28"/>
          <w:szCs w:val="28"/>
        </w:rPr>
      </w:pPr>
      <w:r>
        <w:rPr>
          <w:rFonts w:ascii="FS Me" w:hAnsi="FS Me"/>
          <w:b/>
          <w:bCs/>
          <w:color w:val="333333"/>
          <w:sz w:val="28"/>
          <w:szCs w:val="28"/>
        </w:rPr>
        <w:lastRenderedPageBreak/>
        <w:tab/>
      </w:r>
    </w:p>
    <w:p w14:paraId="67959FD4" w14:textId="156D6C26" w:rsidR="00F2648E" w:rsidRPr="002649DD" w:rsidRDefault="002649DD" w:rsidP="002649DD">
      <w:pPr>
        <w:pStyle w:val="NormalWeb"/>
        <w:spacing w:before="0" w:beforeAutospacing="0" w:after="0" w:afterAutospacing="0" w:line="276" w:lineRule="auto"/>
        <w:ind w:left="720"/>
        <w:rPr>
          <w:rFonts w:ascii="FS Me" w:hAnsi="FS Me"/>
          <w:color w:val="333333"/>
        </w:rPr>
      </w:pPr>
      <w:r w:rsidRPr="002649DD">
        <w:rPr>
          <w:rFonts w:ascii="FS Me" w:hAnsi="FS Me"/>
          <w:b/>
          <w:bCs/>
          <w:color w:val="333333"/>
        </w:rPr>
        <w:t>Q20.</w:t>
      </w:r>
      <w:r w:rsidRPr="002649DD">
        <w:rPr>
          <w:rFonts w:ascii="FS Me" w:hAnsi="FS Me"/>
          <w:color w:val="333333"/>
        </w:rPr>
        <w:t xml:space="preserve"> Do you agree that Scottish Ministers should be accountable for the delivery of social care, through a National Care Service?</w:t>
      </w:r>
    </w:p>
    <w:p w14:paraId="04833BE5" w14:textId="0806A155" w:rsidR="008E7118" w:rsidRPr="00B123A9" w:rsidRDefault="008E7118" w:rsidP="00C12A48">
      <w:pPr>
        <w:pStyle w:val="ListParagraph"/>
        <w:numPr>
          <w:ilvl w:val="0"/>
          <w:numId w:val="15"/>
        </w:numPr>
        <w:shd w:val="clear" w:color="auto" w:fill="FFFFFF"/>
        <w:spacing w:after="210" w:line="240" w:lineRule="auto"/>
        <w:rPr>
          <w:rFonts w:ascii="FS Me" w:eastAsia="Times New Roman" w:hAnsi="FS Me" w:cs="Times New Roman"/>
          <w:b/>
          <w:bCs/>
          <w:color w:val="333333"/>
          <w:sz w:val="24"/>
          <w:szCs w:val="24"/>
          <w:lang w:eastAsia="en-GB"/>
        </w:rPr>
      </w:pPr>
      <w:r w:rsidRPr="00B123A9">
        <w:rPr>
          <w:rFonts w:ascii="FS Me" w:eastAsia="Times New Roman" w:hAnsi="FS Me" w:cs="Times New Roman"/>
          <w:b/>
          <w:bCs/>
          <w:color w:val="333333"/>
          <w:sz w:val="24"/>
          <w:szCs w:val="24"/>
          <w:lang w:eastAsia="en-GB"/>
        </w:rPr>
        <w:t>Yes</w:t>
      </w:r>
    </w:p>
    <w:p w14:paraId="399D6129" w14:textId="77777777" w:rsidR="008E7118" w:rsidRPr="008E7118" w:rsidRDefault="008E7118" w:rsidP="00C12A48">
      <w:pPr>
        <w:pStyle w:val="ListParagraph"/>
        <w:numPr>
          <w:ilvl w:val="0"/>
          <w:numId w:val="15"/>
        </w:numPr>
        <w:shd w:val="clear" w:color="auto" w:fill="FFFFFF"/>
        <w:spacing w:after="210" w:line="240" w:lineRule="auto"/>
        <w:rPr>
          <w:rFonts w:ascii="FS Me" w:eastAsia="Times New Roman" w:hAnsi="FS Me" w:cs="Times New Roman"/>
          <w:color w:val="333333"/>
          <w:sz w:val="24"/>
          <w:szCs w:val="24"/>
          <w:lang w:eastAsia="en-GB"/>
        </w:rPr>
      </w:pPr>
      <w:r w:rsidRPr="008E7118">
        <w:rPr>
          <w:rFonts w:ascii="FS Me" w:eastAsia="Times New Roman" w:hAnsi="FS Me" w:cs="Times New Roman"/>
          <w:color w:val="333333"/>
          <w:sz w:val="24"/>
          <w:szCs w:val="24"/>
          <w:lang w:eastAsia="en-GB"/>
        </w:rPr>
        <w:t>No, current arrangements should stay in place</w:t>
      </w:r>
    </w:p>
    <w:p w14:paraId="65A538BC" w14:textId="77777777" w:rsidR="008E7118" w:rsidRPr="008E7118" w:rsidRDefault="008E7118" w:rsidP="00C12A48">
      <w:pPr>
        <w:pStyle w:val="ListParagraph"/>
        <w:numPr>
          <w:ilvl w:val="0"/>
          <w:numId w:val="15"/>
        </w:numPr>
        <w:shd w:val="clear" w:color="auto" w:fill="FFFFFF"/>
        <w:spacing w:after="210" w:line="240" w:lineRule="auto"/>
        <w:rPr>
          <w:rFonts w:ascii="FS Me" w:eastAsia="Times New Roman" w:hAnsi="FS Me" w:cs="Times New Roman"/>
          <w:color w:val="333333"/>
          <w:sz w:val="24"/>
          <w:szCs w:val="24"/>
          <w:lang w:eastAsia="en-GB"/>
        </w:rPr>
      </w:pPr>
      <w:r w:rsidRPr="008E7118">
        <w:rPr>
          <w:rFonts w:ascii="FS Me" w:eastAsia="Times New Roman" w:hAnsi="FS Me" w:cs="Times New Roman"/>
          <w:color w:val="333333"/>
          <w:sz w:val="24"/>
          <w:szCs w:val="24"/>
          <w:lang w:eastAsia="en-GB"/>
        </w:rPr>
        <w:t>No, another approach should be taken (please give details)</w:t>
      </w:r>
    </w:p>
    <w:p w14:paraId="1C454C6D" w14:textId="2AF9CA81" w:rsidR="002649DD" w:rsidRPr="00B85C76" w:rsidRDefault="008E7118" w:rsidP="008E7118">
      <w:pPr>
        <w:pStyle w:val="NormalWeb"/>
        <w:spacing w:before="0" w:beforeAutospacing="0" w:after="0" w:afterAutospacing="0" w:line="276" w:lineRule="auto"/>
        <w:ind w:left="720"/>
        <w:rPr>
          <w:rFonts w:ascii="FS Me" w:hAnsi="FS Me"/>
          <w:color w:val="333333"/>
          <w:shd w:val="clear" w:color="auto" w:fill="FFFFFF"/>
        </w:rPr>
      </w:pPr>
      <w:r w:rsidRPr="007A2CA1">
        <w:rPr>
          <w:rStyle w:val="Strong"/>
          <w:rFonts w:ascii="FS Me" w:hAnsi="FS Me"/>
          <w:color w:val="333333"/>
          <w:shd w:val="clear" w:color="auto" w:fill="FFFFFF"/>
        </w:rPr>
        <w:t>Q21. </w:t>
      </w:r>
      <w:r w:rsidRPr="007A2CA1">
        <w:rPr>
          <w:rFonts w:ascii="FS Me" w:hAnsi="FS Me"/>
          <w:color w:val="333333"/>
          <w:shd w:val="clear" w:color="auto" w:fill="FFFFFF"/>
        </w:rPr>
        <w:t>Are there any other services or functions the National Care Service should be responsible for, in addition to those set out in the chapter?</w:t>
      </w:r>
    </w:p>
    <w:p w14:paraId="0E1BCF14" w14:textId="3C81C76E" w:rsidR="00B123A9" w:rsidRDefault="00B123A9" w:rsidP="008E7118">
      <w:pPr>
        <w:pStyle w:val="NormalWeb"/>
        <w:spacing w:before="0" w:beforeAutospacing="0" w:after="0" w:afterAutospacing="0" w:line="276" w:lineRule="auto"/>
        <w:ind w:left="720"/>
        <w:rPr>
          <w:rFonts w:ascii="FS Me" w:hAnsi="FS Me"/>
          <w:sz w:val="28"/>
          <w:szCs w:val="28"/>
        </w:rPr>
      </w:pPr>
    </w:p>
    <w:p w14:paraId="5A0B20FA" w14:textId="0ECA0D35" w:rsidR="00B52056" w:rsidRDefault="00A315E3" w:rsidP="008E7118">
      <w:pPr>
        <w:pStyle w:val="NormalWeb"/>
        <w:spacing w:before="0" w:beforeAutospacing="0" w:after="0" w:afterAutospacing="0" w:line="276" w:lineRule="auto"/>
        <w:ind w:left="720"/>
        <w:rPr>
          <w:rFonts w:ascii="FS Me" w:hAnsi="FS Me"/>
          <w:sz w:val="28"/>
          <w:szCs w:val="28"/>
        </w:rPr>
      </w:pPr>
      <w:r w:rsidRPr="000D5CA4">
        <w:rPr>
          <w:rFonts w:ascii="FS Me" w:hAnsi="FS Me"/>
        </w:rPr>
        <w:t xml:space="preserve">Whilst we don’t propose these services </w:t>
      </w:r>
      <w:r w:rsidR="00297C38" w:rsidRPr="000D5CA4">
        <w:rPr>
          <w:rFonts w:ascii="FS Me" w:hAnsi="FS Me"/>
        </w:rPr>
        <w:t>necessarily</w:t>
      </w:r>
      <w:r w:rsidRPr="000D5CA4">
        <w:rPr>
          <w:rFonts w:ascii="FS Me" w:hAnsi="FS Me"/>
        </w:rPr>
        <w:t xml:space="preserve"> become the responsibility of the National Care Service we believe </w:t>
      </w:r>
      <w:r w:rsidR="007402D0" w:rsidRPr="000D5CA4">
        <w:rPr>
          <w:rFonts w:ascii="FS Me" w:hAnsi="FS Me"/>
        </w:rPr>
        <w:t>it’s important that it works closely with housing, veteran</w:t>
      </w:r>
      <w:r w:rsidR="00335170">
        <w:rPr>
          <w:rFonts w:ascii="FS Me" w:hAnsi="FS Me"/>
        </w:rPr>
        <w:t>s</w:t>
      </w:r>
      <w:r w:rsidR="007402D0" w:rsidRPr="000D5CA4">
        <w:rPr>
          <w:rFonts w:ascii="FS Me" w:hAnsi="FS Me"/>
        </w:rPr>
        <w:t xml:space="preserve">, </w:t>
      </w:r>
      <w:r w:rsidR="00006D4B">
        <w:rPr>
          <w:rFonts w:ascii="FS Me" w:hAnsi="FS Me"/>
        </w:rPr>
        <w:t xml:space="preserve">transport </w:t>
      </w:r>
      <w:r w:rsidR="007402D0" w:rsidRPr="000D5CA4">
        <w:rPr>
          <w:rFonts w:ascii="FS Me" w:hAnsi="FS Me"/>
        </w:rPr>
        <w:t xml:space="preserve">and food services to ensure there is a holistic approach to care.  </w:t>
      </w:r>
      <w:r w:rsidR="000D5CA4" w:rsidRPr="000D5CA4">
        <w:rPr>
          <w:rFonts w:ascii="FS Me" w:hAnsi="FS Me"/>
        </w:rPr>
        <w:t>Home s</w:t>
      </w:r>
      <w:r w:rsidR="007402D0" w:rsidRPr="000D5CA4">
        <w:rPr>
          <w:rFonts w:ascii="FS Me" w:hAnsi="FS Me"/>
        </w:rPr>
        <w:t>afety</w:t>
      </w:r>
      <w:r w:rsidR="00976058">
        <w:rPr>
          <w:rFonts w:ascii="FS Me" w:hAnsi="FS Me"/>
        </w:rPr>
        <w:t>, especially for those who live alone,</w:t>
      </w:r>
      <w:r w:rsidR="007402D0" w:rsidRPr="000D5CA4">
        <w:rPr>
          <w:rFonts w:ascii="FS Me" w:hAnsi="FS Me"/>
        </w:rPr>
        <w:t xml:space="preserve"> was also raised by </w:t>
      </w:r>
      <w:r w:rsidR="000D5CA4" w:rsidRPr="000D5CA4">
        <w:rPr>
          <w:rFonts w:ascii="FS Me" w:hAnsi="FS Me"/>
        </w:rPr>
        <w:t>SEMOPF who felt this went hand in hand with care needs to ensure older people are able to live at home independently.</w:t>
      </w:r>
      <w:r w:rsidR="007350A5">
        <w:rPr>
          <w:rFonts w:ascii="FS Me" w:hAnsi="FS Me"/>
        </w:rPr>
        <w:t xml:space="preserve"> The Scottish Government should, therefore, consider how assistive technology can </w:t>
      </w:r>
      <w:r w:rsidR="005B173E">
        <w:rPr>
          <w:rFonts w:ascii="FS Me" w:hAnsi="FS Me"/>
        </w:rPr>
        <w:t>feature</w:t>
      </w:r>
      <w:r w:rsidR="007350A5">
        <w:rPr>
          <w:rFonts w:ascii="FS Me" w:hAnsi="FS Me"/>
        </w:rPr>
        <w:t xml:space="preserve"> as part of the National Care Service such as smart doorbells, home alarms, and fire and smoke alarms.</w:t>
      </w:r>
      <w:r w:rsidR="000D5CA4">
        <w:rPr>
          <w:rFonts w:ascii="FS Me" w:hAnsi="FS Me"/>
          <w:sz w:val="28"/>
          <w:szCs w:val="28"/>
        </w:rPr>
        <w:t xml:space="preserve"> </w:t>
      </w:r>
    </w:p>
    <w:p w14:paraId="49516FA1" w14:textId="77777777" w:rsidR="00A315E3" w:rsidRDefault="00A315E3" w:rsidP="008E7118">
      <w:pPr>
        <w:pStyle w:val="NormalWeb"/>
        <w:spacing w:before="0" w:beforeAutospacing="0" w:after="0" w:afterAutospacing="0" w:line="276" w:lineRule="auto"/>
        <w:ind w:left="720"/>
        <w:rPr>
          <w:rFonts w:ascii="FS Me" w:hAnsi="FS Me"/>
          <w:sz w:val="28"/>
          <w:szCs w:val="28"/>
        </w:rPr>
      </w:pPr>
    </w:p>
    <w:p w14:paraId="21FDADA0" w14:textId="6C17EB7F" w:rsidR="009967A5" w:rsidRDefault="009967A5" w:rsidP="008E7118">
      <w:pPr>
        <w:pStyle w:val="NormalWeb"/>
        <w:spacing w:before="0" w:beforeAutospacing="0" w:after="0" w:afterAutospacing="0" w:line="276" w:lineRule="auto"/>
        <w:ind w:left="720"/>
        <w:rPr>
          <w:rFonts w:ascii="FS Me" w:hAnsi="FS Me"/>
          <w:b/>
          <w:bCs/>
          <w:color w:val="333333"/>
          <w:sz w:val="28"/>
          <w:szCs w:val="28"/>
        </w:rPr>
      </w:pPr>
      <w:r w:rsidRPr="00F2648E">
        <w:rPr>
          <w:rFonts w:ascii="FS Me" w:hAnsi="FS Me"/>
          <w:b/>
          <w:bCs/>
          <w:color w:val="333333"/>
          <w:sz w:val="28"/>
          <w:szCs w:val="28"/>
        </w:rPr>
        <w:t xml:space="preserve">Chapter </w:t>
      </w:r>
      <w:r w:rsidR="00B85C76">
        <w:rPr>
          <w:rFonts w:ascii="FS Me" w:hAnsi="FS Me"/>
          <w:b/>
          <w:bCs/>
          <w:color w:val="333333"/>
          <w:sz w:val="28"/>
          <w:szCs w:val="28"/>
        </w:rPr>
        <w:t>3</w:t>
      </w:r>
      <w:r w:rsidRPr="00F2648E">
        <w:rPr>
          <w:rFonts w:ascii="FS Me" w:hAnsi="FS Me"/>
          <w:b/>
          <w:bCs/>
          <w:color w:val="333333"/>
          <w:sz w:val="28"/>
          <w:szCs w:val="28"/>
        </w:rPr>
        <w:t xml:space="preserve">: </w:t>
      </w:r>
      <w:r w:rsidR="00B85C76">
        <w:rPr>
          <w:rFonts w:ascii="FS Me" w:hAnsi="FS Me"/>
          <w:b/>
          <w:bCs/>
          <w:color w:val="333333"/>
          <w:sz w:val="28"/>
          <w:szCs w:val="28"/>
        </w:rPr>
        <w:t xml:space="preserve">Scope of the </w:t>
      </w:r>
      <w:r w:rsidRPr="00F2648E">
        <w:rPr>
          <w:rFonts w:ascii="FS Me" w:hAnsi="FS Me"/>
          <w:b/>
          <w:bCs/>
          <w:color w:val="333333"/>
          <w:sz w:val="28"/>
          <w:szCs w:val="28"/>
        </w:rPr>
        <w:t>National Care Service</w:t>
      </w:r>
    </w:p>
    <w:p w14:paraId="6CB254E7" w14:textId="00B0A1EB" w:rsidR="008B79C2" w:rsidRDefault="008B79C2" w:rsidP="008E7118">
      <w:pPr>
        <w:pStyle w:val="NormalWeb"/>
        <w:spacing w:before="0" w:beforeAutospacing="0" w:after="0" w:afterAutospacing="0" w:line="276" w:lineRule="auto"/>
        <w:ind w:left="720"/>
        <w:rPr>
          <w:rFonts w:ascii="FS Me" w:hAnsi="FS Me"/>
          <w:b/>
          <w:bCs/>
          <w:color w:val="333333"/>
          <w:sz w:val="28"/>
          <w:szCs w:val="28"/>
        </w:rPr>
      </w:pPr>
    </w:p>
    <w:p w14:paraId="750E40C2" w14:textId="77777777" w:rsidR="00FB7576" w:rsidRPr="00141597" w:rsidRDefault="00FB7576" w:rsidP="00FB7576">
      <w:pPr>
        <w:shd w:val="clear" w:color="auto" w:fill="FFFFFF"/>
        <w:spacing w:after="0" w:line="240" w:lineRule="auto"/>
        <w:ind w:left="720"/>
        <w:rPr>
          <w:rFonts w:ascii="FS Me" w:eastAsia="Times New Roman" w:hAnsi="FS Me" w:cs="Times New Roman"/>
          <w:color w:val="333333"/>
          <w:sz w:val="24"/>
          <w:szCs w:val="24"/>
          <w:lang w:eastAsia="en-GB"/>
        </w:rPr>
      </w:pPr>
      <w:r w:rsidRPr="00141597">
        <w:rPr>
          <w:rFonts w:ascii="FS Me" w:eastAsia="Times New Roman" w:hAnsi="FS Me" w:cs="Times New Roman"/>
          <w:b/>
          <w:bCs/>
          <w:color w:val="333333"/>
          <w:sz w:val="24"/>
          <w:szCs w:val="24"/>
          <w:lang w:eastAsia="en-GB"/>
        </w:rPr>
        <w:t>Q27. </w:t>
      </w:r>
      <w:r w:rsidRPr="00141597">
        <w:rPr>
          <w:rFonts w:ascii="FS Me" w:eastAsia="Times New Roman" w:hAnsi="FS Me" w:cs="Times New Roman"/>
          <w:color w:val="333333"/>
          <w:sz w:val="24"/>
          <w:szCs w:val="24"/>
          <w:lang w:eastAsia="en-GB"/>
        </w:rPr>
        <w:t>Do you agree that the National Care Service and at a local level, Community Health and Social Care Boards should commission, procure and manage community health care services which are currently delegated to Integration Joint Boards and provided through Health Boards?</w:t>
      </w:r>
    </w:p>
    <w:p w14:paraId="6671A49C" w14:textId="77777777" w:rsidR="00FB7576" w:rsidRPr="00BB7FED" w:rsidRDefault="00FB7576" w:rsidP="00BB7FED">
      <w:pPr>
        <w:shd w:val="clear" w:color="auto" w:fill="FFFFFF"/>
        <w:spacing w:after="210" w:line="240" w:lineRule="auto"/>
        <w:ind w:firstLine="720"/>
        <w:rPr>
          <w:rFonts w:ascii="FS Me" w:eastAsia="Times New Roman" w:hAnsi="FS Me" w:cs="Times New Roman"/>
          <w:color w:val="333333"/>
          <w:sz w:val="24"/>
          <w:szCs w:val="24"/>
          <w:lang w:eastAsia="en-GB"/>
        </w:rPr>
      </w:pPr>
      <w:r w:rsidRPr="00141597">
        <w:rPr>
          <w:rFonts w:ascii="FS Me" w:eastAsia="Times New Roman" w:hAnsi="FS Me" w:cs="Times New Roman"/>
          <w:color w:val="333333"/>
          <w:sz w:val="24"/>
          <w:szCs w:val="24"/>
          <w:lang w:eastAsia="en-GB"/>
        </w:rPr>
        <w:t>Yes</w:t>
      </w:r>
    </w:p>
    <w:p w14:paraId="30C4E49E" w14:textId="212735E4" w:rsidR="00FB7576" w:rsidRPr="00FB7576" w:rsidRDefault="00FB7576" w:rsidP="00E532F5">
      <w:pPr>
        <w:pStyle w:val="ListParagraph"/>
        <w:shd w:val="clear" w:color="auto" w:fill="FFFFFF"/>
        <w:spacing w:after="210" w:line="240" w:lineRule="auto"/>
        <w:ind w:left="2400"/>
        <w:rPr>
          <w:rFonts w:ascii="FS Me" w:eastAsia="Times New Roman" w:hAnsi="FS Me" w:cs="Times New Roman"/>
          <w:color w:val="333333"/>
          <w:sz w:val="24"/>
          <w:szCs w:val="24"/>
          <w:lang w:eastAsia="en-GB"/>
        </w:rPr>
      </w:pPr>
    </w:p>
    <w:p w14:paraId="0C83431D" w14:textId="38D63CCB" w:rsidR="00FB7576" w:rsidRDefault="00FB7576" w:rsidP="00FB7576">
      <w:pPr>
        <w:shd w:val="clear" w:color="auto" w:fill="FFFFFF"/>
        <w:spacing w:after="420" w:line="240" w:lineRule="auto"/>
        <w:ind w:left="720"/>
        <w:rPr>
          <w:rFonts w:ascii="FS Me" w:eastAsia="Times New Roman" w:hAnsi="FS Me" w:cs="Times New Roman"/>
          <w:color w:val="333333"/>
          <w:sz w:val="24"/>
          <w:szCs w:val="24"/>
          <w:lang w:eastAsia="en-GB"/>
        </w:rPr>
      </w:pPr>
      <w:r w:rsidRPr="00141597">
        <w:rPr>
          <w:rFonts w:ascii="FS Me" w:eastAsia="Times New Roman" w:hAnsi="FS Me" w:cs="Times New Roman"/>
          <w:color w:val="333333"/>
          <w:sz w:val="24"/>
          <w:szCs w:val="24"/>
          <w:lang w:eastAsia="en-GB"/>
        </w:rPr>
        <w:t>Please say why.</w:t>
      </w:r>
    </w:p>
    <w:p w14:paraId="2A0557D9" w14:textId="533338AF" w:rsidR="00FB7576" w:rsidRDefault="00F23293" w:rsidP="00F23293">
      <w:pPr>
        <w:shd w:val="clear" w:color="auto" w:fill="FFFFFF"/>
        <w:spacing w:after="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Whilst the implementation of health and social care integration has not</w:t>
      </w:r>
      <w:r w:rsidR="003C34C6">
        <w:rPr>
          <w:rFonts w:ascii="FS Me" w:eastAsia="Times New Roman" w:hAnsi="FS Me" w:cs="Times New Roman"/>
          <w:color w:val="333333"/>
          <w:sz w:val="24"/>
          <w:szCs w:val="24"/>
          <w:lang w:eastAsia="en-GB"/>
        </w:rPr>
        <w:t xml:space="preserve"> yet</w:t>
      </w:r>
      <w:r>
        <w:rPr>
          <w:rFonts w:ascii="FS Me" w:eastAsia="Times New Roman" w:hAnsi="FS Me" w:cs="Times New Roman"/>
          <w:color w:val="333333"/>
          <w:sz w:val="24"/>
          <w:szCs w:val="24"/>
          <w:lang w:eastAsia="en-GB"/>
        </w:rPr>
        <w:t xml:space="preserve"> been as successful as hoped, Age Scotland still strongly supports the principle</w:t>
      </w:r>
      <w:r w:rsidR="00C54D7D">
        <w:rPr>
          <w:rFonts w:ascii="FS Me" w:eastAsia="Times New Roman" w:hAnsi="FS Me" w:cs="Times New Roman"/>
          <w:color w:val="333333"/>
          <w:sz w:val="24"/>
          <w:szCs w:val="24"/>
          <w:lang w:eastAsia="en-GB"/>
        </w:rPr>
        <w:t xml:space="preserve"> of integration. As the Independent Review </w:t>
      </w:r>
      <w:r w:rsidR="00013800">
        <w:rPr>
          <w:rFonts w:ascii="FS Me" w:eastAsia="Times New Roman" w:hAnsi="FS Me" w:cs="Times New Roman"/>
          <w:color w:val="333333"/>
          <w:sz w:val="24"/>
          <w:szCs w:val="24"/>
          <w:lang w:eastAsia="en-GB"/>
        </w:rPr>
        <w:t>of Adult social care found, integrated joint boards require</w:t>
      </w:r>
      <w:r w:rsidR="004B6A68">
        <w:rPr>
          <w:rFonts w:ascii="FS Me" w:eastAsia="Times New Roman" w:hAnsi="FS Me" w:cs="Times New Roman"/>
          <w:color w:val="333333"/>
          <w:sz w:val="24"/>
          <w:szCs w:val="24"/>
          <w:lang w:eastAsia="en-GB"/>
        </w:rPr>
        <w:t xml:space="preserve"> reform in order to achieve their </w:t>
      </w:r>
      <w:r w:rsidR="00534950">
        <w:rPr>
          <w:rFonts w:ascii="FS Me" w:eastAsia="Times New Roman" w:hAnsi="FS Me" w:cs="Times New Roman"/>
          <w:color w:val="333333"/>
          <w:sz w:val="24"/>
          <w:szCs w:val="24"/>
          <w:lang w:eastAsia="en-GB"/>
        </w:rPr>
        <w:t>aim and objectives</w:t>
      </w:r>
      <w:r w:rsidR="004B6A68">
        <w:rPr>
          <w:rFonts w:ascii="FS Me" w:eastAsia="Times New Roman" w:hAnsi="FS Me" w:cs="Times New Roman"/>
          <w:color w:val="333333"/>
          <w:sz w:val="24"/>
          <w:szCs w:val="24"/>
          <w:lang w:eastAsia="en-GB"/>
        </w:rPr>
        <w:t xml:space="preserve">. Our survey of older people </w:t>
      </w:r>
      <w:r w:rsidR="00D52269">
        <w:rPr>
          <w:rFonts w:ascii="FS Me" w:eastAsia="Times New Roman" w:hAnsi="FS Me" w:cs="Times New Roman"/>
          <w:color w:val="333333"/>
          <w:sz w:val="24"/>
          <w:szCs w:val="24"/>
          <w:lang w:eastAsia="en-GB"/>
        </w:rPr>
        <w:t xml:space="preserve">also </w:t>
      </w:r>
      <w:r w:rsidR="004B6A68">
        <w:rPr>
          <w:rFonts w:ascii="FS Me" w:eastAsia="Times New Roman" w:hAnsi="FS Me" w:cs="Times New Roman"/>
          <w:color w:val="333333"/>
          <w:sz w:val="24"/>
          <w:szCs w:val="24"/>
          <w:lang w:eastAsia="en-GB"/>
        </w:rPr>
        <w:t>found t</w:t>
      </w:r>
      <w:r w:rsidR="004B6A68" w:rsidRPr="00BC24C0">
        <w:rPr>
          <w:rFonts w:ascii="FS Me" w:eastAsia="Times New Roman" w:hAnsi="FS Me" w:cs="Times New Roman"/>
          <w:color w:val="333333"/>
          <w:sz w:val="24"/>
          <w:szCs w:val="24"/>
          <w:lang w:eastAsia="en-GB"/>
        </w:rPr>
        <w:t xml:space="preserve">hat </w:t>
      </w:r>
      <w:r w:rsidR="004F5746" w:rsidRPr="00BC24C0">
        <w:rPr>
          <w:rFonts w:ascii="FS Me" w:eastAsia="Times New Roman" w:hAnsi="FS Me" w:cs="Times New Roman"/>
          <w:color w:val="333333"/>
          <w:sz w:val="24"/>
          <w:szCs w:val="24"/>
          <w:lang w:eastAsia="en-GB"/>
        </w:rPr>
        <w:t>7</w:t>
      </w:r>
      <w:r w:rsidR="00BC24C0" w:rsidRPr="00BC24C0">
        <w:rPr>
          <w:rFonts w:ascii="FS Me" w:eastAsia="Times New Roman" w:hAnsi="FS Me" w:cs="Times New Roman"/>
          <w:color w:val="333333"/>
          <w:sz w:val="24"/>
          <w:szCs w:val="24"/>
          <w:lang w:eastAsia="en-GB"/>
        </w:rPr>
        <w:t>2</w:t>
      </w:r>
      <w:r w:rsidR="004F5746" w:rsidRPr="00BC24C0">
        <w:rPr>
          <w:rFonts w:ascii="FS Me" w:eastAsia="Times New Roman" w:hAnsi="FS Me" w:cs="Times New Roman"/>
          <w:color w:val="333333"/>
          <w:sz w:val="24"/>
          <w:szCs w:val="24"/>
          <w:lang w:eastAsia="en-GB"/>
        </w:rPr>
        <w:t>%</w:t>
      </w:r>
      <w:r w:rsidR="004F5746">
        <w:rPr>
          <w:rFonts w:ascii="FS Me" w:eastAsia="Times New Roman" w:hAnsi="FS Me" w:cs="Times New Roman"/>
          <w:color w:val="333333"/>
          <w:sz w:val="24"/>
          <w:szCs w:val="24"/>
          <w:lang w:eastAsia="en-GB"/>
        </w:rPr>
        <w:t xml:space="preserve"> of respondents supported Integrated Joint Boards being replaced with </w:t>
      </w:r>
      <w:r w:rsidR="00645144">
        <w:rPr>
          <w:rFonts w:ascii="FS Me" w:eastAsia="Times New Roman" w:hAnsi="FS Me" w:cs="Times New Roman"/>
          <w:color w:val="333333"/>
          <w:sz w:val="24"/>
          <w:szCs w:val="24"/>
          <w:lang w:eastAsia="en-GB"/>
        </w:rPr>
        <w:t>Community Health and Social Care Boards.</w:t>
      </w:r>
      <w:r w:rsidR="00C54D7D">
        <w:rPr>
          <w:rFonts w:ascii="FS Me" w:eastAsia="Times New Roman" w:hAnsi="FS Me" w:cs="Times New Roman"/>
          <w:color w:val="333333"/>
          <w:sz w:val="24"/>
          <w:szCs w:val="24"/>
          <w:lang w:eastAsia="en-GB"/>
        </w:rPr>
        <w:t xml:space="preserve"> </w:t>
      </w:r>
    </w:p>
    <w:p w14:paraId="7A65246A" w14:textId="1532DE36" w:rsidR="00F23293" w:rsidRDefault="00F23293" w:rsidP="0079544D">
      <w:pPr>
        <w:shd w:val="clear" w:color="auto" w:fill="FFFFFF"/>
        <w:spacing w:after="0" w:line="240" w:lineRule="auto"/>
        <w:rPr>
          <w:rFonts w:ascii="FS Me" w:eastAsia="Times New Roman" w:hAnsi="FS Me" w:cs="Times New Roman"/>
          <w:color w:val="333333"/>
          <w:sz w:val="24"/>
          <w:szCs w:val="24"/>
          <w:lang w:eastAsia="en-GB"/>
        </w:rPr>
      </w:pPr>
    </w:p>
    <w:p w14:paraId="5B838014" w14:textId="77777777" w:rsidR="00F23293" w:rsidRPr="00FB7576" w:rsidRDefault="00F23293" w:rsidP="0079544D">
      <w:pPr>
        <w:shd w:val="clear" w:color="auto" w:fill="FFFFFF"/>
        <w:spacing w:after="0" w:line="240" w:lineRule="auto"/>
        <w:rPr>
          <w:rFonts w:ascii="FS Me" w:eastAsia="Times New Roman" w:hAnsi="FS Me" w:cs="Times New Roman"/>
          <w:color w:val="333333"/>
          <w:sz w:val="24"/>
          <w:szCs w:val="24"/>
          <w:lang w:eastAsia="en-GB"/>
        </w:rPr>
      </w:pPr>
    </w:p>
    <w:p w14:paraId="0A930C1E" w14:textId="77777777" w:rsidR="000F3177" w:rsidRPr="00FB7576" w:rsidRDefault="000F3177" w:rsidP="00FB7576">
      <w:pPr>
        <w:shd w:val="clear" w:color="auto" w:fill="FFFFFF"/>
        <w:spacing w:after="0" w:line="240" w:lineRule="auto"/>
        <w:ind w:left="720"/>
        <w:rPr>
          <w:rFonts w:ascii="FS Me" w:eastAsia="Times New Roman" w:hAnsi="FS Me" w:cs="Times New Roman"/>
          <w:color w:val="333333"/>
          <w:sz w:val="24"/>
          <w:szCs w:val="24"/>
          <w:lang w:eastAsia="en-GB"/>
        </w:rPr>
      </w:pPr>
    </w:p>
    <w:p w14:paraId="5DA47706" w14:textId="66CB14B1" w:rsidR="000F3177" w:rsidRPr="000F3177" w:rsidRDefault="000F3177" w:rsidP="000F3177">
      <w:pPr>
        <w:shd w:val="clear" w:color="auto" w:fill="FFFFFF"/>
        <w:spacing w:after="0" w:line="240" w:lineRule="auto"/>
        <w:ind w:left="720"/>
        <w:rPr>
          <w:rFonts w:ascii="FS Me" w:eastAsia="Times New Roman" w:hAnsi="FS Me" w:cs="Times New Roman"/>
          <w:color w:val="333333"/>
          <w:sz w:val="24"/>
          <w:szCs w:val="24"/>
          <w:lang w:eastAsia="en-GB"/>
        </w:rPr>
      </w:pPr>
      <w:r w:rsidRPr="000F3177">
        <w:rPr>
          <w:rFonts w:ascii="FS Me" w:eastAsia="Times New Roman" w:hAnsi="FS Me" w:cs="Times New Roman"/>
          <w:b/>
          <w:bCs/>
          <w:color w:val="333333"/>
          <w:sz w:val="24"/>
          <w:szCs w:val="24"/>
          <w:lang w:eastAsia="en-GB"/>
        </w:rPr>
        <w:t>Q32</w:t>
      </w:r>
      <w:r w:rsidR="005D109A">
        <w:rPr>
          <w:rFonts w:ascii="FS Me" w:eastAsia="Times New Roman" w:hAnsi="FS Me" w:cs="Times New Roman"/>
          <w:b/>
          <w:bCs/>
          <w:color w:val="333333"/>
          <w:sz w:val="24"/>
          <w:szCs w:val="24"/>
          <w:lang w:eastAsia="en-GB"/>
        </w:rPr>
        <w:t xml:space="preserve"> (</w:t>
      </w:r>
      <w:proofErr w:type="spellStart"/>
      <w:r w:rsidR="005D109A">
        <w:rPr>
          <w:rFonts w:ascii="FS Me" w:eastAsia="Times New Roman" w:hAnsi="FS Me" w:cs="Times New Roman"/>
          <w:b/>
          <w:bCs/>
          <w:color w:val="333333"/>
          <w:sz w:val="24"/>
          <w:szCs w:val="24"/>
          <w:lang w:eastAsia="en-GB"/>
        </w:rPr>
        <w:t>i</w:t>
      </w:r>
      <w:proofErr w:type="spellEnd"/>
      <w:r w:rsidR="005D109A">
        <w:rPr>
          <w:rFonts w:ascii="FS Me" w:eastAsia="Times New Roman" w:hAnsi="FS Me" w:cs="Times New Roman"/>
          <w:b/>
          <w:bCs/>
          <w:color w:val="333333"/>
          <w:sz w:val="24"/>
          <w:szCs w:val="24"/>
          <w:lang w:eastAsia="en-GB"/>
        </w:rPr>
        <w:t>)</w:t>
      </w:r>
      <w:r w:rsidRPr="000F3177">
        <w:rPr>
          <w:rFonts w:ascii="FS Me" w:eastAsia="Times New Roman" w:hAnsi="FS Me" w:cs="Times New Roman"/>
          <w:b/>
          <w:bCs/>
          <w:color w:val="333333"/>
          <w:sz w:val="24"/>
          <w:szCs w:val="24"/>
          <w:lang w:eastAsia="en-GB"/>
        </w:rPr>
        <w:t>. </w:t>
      </w:r>
      <w:r w:rsidRPr="000F3177">
        <w:rPr>
          <w:rFonts w:ascii="FS Me" w:eastAsia="Times New Roman" w:hAnsi="FS Me" w:cs="Times New Roman"/>
          <w:color w:val="333333"/>
          <w:sz w:val="24"/>
          <w:szCs w:val="24"/>
          <w:lang w:eastAsia="en-GB"/>
        </w:rPr>
        <w:t>What do you see as the main benefits in having social work planning, assessment, commissioning and accountability located within the National Care Service? (Please tick all that apply)</w:t>
      </w:r>
    </w:p>
    <w:p w14:paraId="3596F455" w14:textId="77777777" w:rsidR="000F3177" w:rsidRPr="000F3177" w:rsidRDefault="000F3177" w:rsidP="00C12A48">
      <w:pPr>
        <w:pStyle w:val="ListParagraph"/>
        <w:numPr>
          <w:ilvl w:val="0"/>
          <w:numId w:val="26"/>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t>Better outcomes for service users and their families</w:t>
      </w:r>
    </w:p>
    <w:p w14:paraId="7B283685" w14:textId="77777777" w:rsidR="000F3177" w:rsidRPr="000F3177" w:rsidRDefault="000F3177" w:rsidP="00C12A48">
      <w:pPr>
        <w:pStyle w:val="ListParagraph"/>
        <w:numPr>
          <w:ilvl w:val="0"/>
          <w:numId w:val="26"/>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t>More consistent delivery of services</w:t>
      </w:r>
    </w:p>
    <w:p w14:paraId="50C07DC2" w14:textId="77777777" w:rsidR="000F3177" w:rsidRPr="000F3177" w:rsidRDefault="000F3177" w:rsidP="00C12A48">
      <w:pPr>
        <w:pStyle w:val="ListParagraph"/>
        <w:numPr>
          <w:ilvl w:val="0"/>
          <w:numId w:val="26"/>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t>Stronger leadership</w:t>
      </w:r>
    </w:p>
    <w:p w14:paraId="03A5559F" w14:textId="77777777" w:rsidR="000F3177" w:rsidRPr="000F3177" w:rsidRDefault="000F3177" w:rsidP="00C12A48">
      <w:pPr>
        <w:pStyle w:val="ListParagraph"/>
        <w:numPr>
          <w:ilvl w:val="0"/>
          <w:numId w:val="26"/>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lastRenderedPageBreak/>
        <w:t>More effective use of resources to carry out statutory duties</w:t>
      </w:r>
    </w:p>
    <w:p w14:paraId="78D25594" w14:textId="77777777" w:rsidR="000F3177" w:rsidRPr="000F3177" w:rsidRDefault="000F3177" w:rsidP="00C12A48">
      <w:pPr>
        <w:pStyle w:val="ListParagraph"/>
        <w:numPr>
          <w:ilvl w:val="0"/>
          <w:numId w:val="26"/>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t>More effective use of resources to carry out therapeutic interventions and preventative services</w:t>
      </w:r>
    </w:p>
    <w:p w14:paraId="3829FE09" w14:textId="77777777" w:rsidR="000F3177" w:rsidRPr="000F3177" w:rsidRDefault="000F3177" w:rsidP="00C12A48">
      <w:pPr>
        <w:pStyle w:val="ListParagraph"/>
        <w:numPr>
          <w:ilvl w:val="0"/>
          <w:numId w:val="26"/>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t>Access to learning and development and career progression</w:t>
      </w:r>
    </w:p>
    <w:p w14:paraId="3E036F12" w14:textId="77777777" w:rsidR="000F3177" w:rsidRPr="000F3177" w:rsidRDefault="000F3177" w:rsidP="00C12A48">
      <w:pPr>
        <w:pStyle w:val="ListParagraph"/>
        <w:numPr>
          <w:ilvl w:val="0"/>
          <w:numId w:val="19"/>
        </w:numPr>
        <w:shd w:val="clear" w:color="auto" w:fill="FFFFFF"/>
        <w:spacing w:after="210" w:line="240" w:lineRule="auto"/>
        <w:rPr>
          <w:rFonts w:ascii="FS Me" w:eastAsia="Times New Roman" w:hAnsi="FS Me" w:cs="Times New Roman"/>
          <w:color w:val="333333"/>
          <w:sz w:val="24"/>
          <w:szCs w:val="24"/>
          <w:lang w:eastAsia="en-GB"/>
        </w:rPr>
      </w:pPr>
      <w:r w:rsidRPr="000F3177">
        <w:rPr>
          <w:rFonts w:ascii="FS Me" w:eastAsia="Times New Roman" w:hAnsi="FS Me" w:cs="Times New Roman"/>
          <w:color w:val="333333"/>
          <w:sz w:val="24"/>
          <w:szCs w:val="24"/>
          <w:lang w:eastAsia="en-GB"/>
        </w:rPr>
        <w:t>Other benefits or opportunities, please explain below</w:t>
      </w:r>
    </w:p>
    <w:p w14:paraId="24C8CA2D" w14:textId="0D8208E9" w:rsidR="000F3177" w:rsidRPr="00141597" w:rsidRDefault="00141597" w:rsidP="000F3177">
      <w:pPr>
        <w:shd w:val="clear" w:color="auto" w:fill="FFFFFF"/>
        <w:spacing w:after="0" w:line="240" w:lineRule="auto"/>
        <w:ind w:left="720"/>
        <w:rPr>
          <w:rFonts w:ascii="FS Me" w:eastAsia="Times New Roman" w:hAnsi="FS Me" w:cs="Times New Roman"/>
          <w:color w:val="333333"/>
          <w:sz w:val="24"/>
          <w:szCs w:val="24"/>
          <w:lang w:eastAsia="en-GB"/>
        </w:rPr>
      </w:pPr>
      <w:r w:rsidRPr="005D109A">
        <w:rPr>
          <w:rFonts w:ascii="FS Me" w:eastAsia="Times New Roman" w:hAnsi="FS Me" w:cs="Times New Roman"/>
          <w:b/>
          <w:bCs/>
          <w:color w:val="333333"/>
          <w:sz w:val="24"/>
          <w:szCs w:val="24"/>
          <w:lang w:eastAsia="en-GB"/>
        </w:rPr>
        <w:t>Q</w:t>
      </w:r>
      <w:r w:rsidR="005D109A" w:rsidRPr="005D109A">
        <w:rPr>
          <w:rFonts w:ascii="FS Me" w:eastAsia="Times New Roman" w:hAnsi="FS Me" w:cs="Times New Roman"/>
          <w:b/>
          <w:bCs/>
          <w:color w:val="333333"/>
          <w:sz w:val="24"/>
          <w:szCs w:val="24"/>
          <w:lang w:eastAsia="en-GB"/>
        </w:rPr>
        <w:t>32(ii)</w:t>
      </w:r>
      <w:r w:rsidRPr="005D109A">
        <w:rPr>
          <w:rFonts w:ascii="FS Me" w:eastAsia="Times New Roman" w:hAnsi="FS Me" w:cs="Times New Roman"/>
          <w:b/>
          <w:bCs/>
          <w:color w:val="333333"/>
          <w:sz w:val="24"/>
          <w:szCs w:val="24"/>
          <w:lang w:eastAsia="en-GB"/>
        </w:rPr>
        <w:t>.</w:t>
      </w:r>
      <w:r>
        <w:rPr>
          <w:rFonts w:ascii="FS Me" w:eastAsia="Times New Roman" w:hAnsi="FS Me" w:cs="Times New Roman"/>
          <w:color w:val="333333"/>
          <w:sz w:val="24"/>
          <w:szCs w:val="24"/>
          <w:lang w:eastAsia="en-GB"/>
        </w:rPr>
        <w:t xml:space="preserve"> </w:t>
      </w:r>
      <w:r w:rsidR="000F3177" w:rsidRPr="00141597">
        <w:rPr>
          <w:rFonts w:ascii="FS Me" w:eastAsia="Times New Roman" w:hAnsi="FS Me" w:cs="Times New Roman"/>
          <w:color w:val="333333"/>
          <w:sz w:val="24"/>
          <w:szCs w:val="24"/>
          <w:lang w:eastAsia="en-GB"/>
        </w:rPr>
        <w:t>Do you see any risks in having social work planning, assessment, commissioning and accountability located within the National Care Service?</w:t>
      </w:r>
    </w:p>
    <w:p w14:paraId="13407231" w14:textId="44EAEE0E" w:rsidR="00FB7576" w:rsidRDefault="00FB7576" w:rsidP="008E7118">
      <w:pPr>
        <w:pStyle w:val="NormalWeb"/>
        <w:spacing w:before="0" w:beforeAutospacing="0" w:after="0" w:afterAutospacing="0" w:line="276" w:lineRule="auto"/>
        <w:ind w:left="720"/>
        <w:rPr>
          <w:rFonts w:ascii="FS Me" w:hAnsi="FS Me"/>
          <w:b/>
          <w:bCs/>
          <w:color w:val="333333"/>
        </w:rPr>
      </w:pPr>
    </w:p>
    <w:p w14:paraId="03BB6854" w14:textId="17E5C1E4" w:rsidR="0007363D" w:rsidRPr="00782298" w:rsidRDefault="0007363D" w:rsidP="008E7118">
      <w:pPr>
        <w:pStyle w:val="NormalWeb"/>
        <w:spacing w:before="0" w:beforeAutospacing="0" w:after="0" w:afterAutospacing="0" w:line="276" w:lineRule="auto"/>
        <w:ind w:left="720"/>
        <w:rPr>
          <w:rFonts w:ascii="FS Me" w:hAnsi="FS Me"/>
          <w:color w:val="333333"/>
        </w:rPr>
      </w:pPr>
      <w:r w:rsidRPr="00782298">
        <w:rPr>
          <w:rFonts w:ascii="FS Me" w:hAnsi="FS Me"/>
          <w:color w:val="333333"/>
        </w:rPr>
        <w:t xml:space="preserve">Older people have raised with us fear about centralisation </w:t>
      </w:r>
      <w:r w:rsidR="006F22EE">
        <w:rPr>
          <w:rFonts w:ascii="FS Me" w:hAnsi="FS Me"/>
          <w:color w:val="333333"/>
        </w:rPr>
        <w:t>of service</w:t>
      </w:r>
      <w:r w:rsidR="005D109A">
        <w:rPr>
          <w:rFonts w:ascii="FS Me" w:hAnsi="FS Me"/>
          <w:color w:val="333333"/>
        </w:rPr>
        <w:t>s</w:t>
      </w:r>
      <w:r w:rsidR="006F22EE">
        <w:rPr>
          <w:rFonts w:ascii="FS Me" w:hAnsi="FS Me"/>
          <w:color w:val="333333"/>
        </w:rPr>
        <w:t xml:space="preserve"> and contro</w:t>
      </w:r>
      <w:r w:rsidR="00725D72">
        <w:rPr>
          <w:rFonts w:ascii="FS Me" w:hAnsi="FS Me"/>
          <w:color w:val="333333"/>
        </w:rPr>
        <w:t>l</w:t>
      </w:r>
      <w:r w:rsidR="006F22EE">
        <w:rPr>
          <w:rFonts w:ascii="FS Me" w:hAnsi="FS Me"/>
          <w:color w:val="333333"/>
        </w:rPr>
        <w:t xml:space="preserve"> </w:t>
      </w:r>
      <w:r w:rsidR="00A66BA0" w:rsidRPr="00782298">
        <w:rPr>
          <w:rFonts w:ascii="FS Me" w:hAnsi="FS Me"/>
          <w:color w:val="333333"/>
        </w:rPr>
        <w:t xml:space="preserve">which may create the risk of greater </w:t>
      </w:r>
      <w:r w:rsidR="00782298" w:rsidRPr="00782298">
        <w:rPr>
          <w:rFonts w:ascii="FS Me" w:hAnsi="FS Me"/>
          <w:color w:val="333333"/>
        </w:rPr>
        <w:t>bureaucracy</w:t>
      </w:r>
      <w:r w:rsidR="00A66BA0" w:rsidRPr="00782298">
        <w:rPr>
          <w:rFonts w:ascii="FS Me" w:hAnsi="FS Me"/>
          <w:color w:val="333333"/>
        </w:rPr>
        <w:t xml:space="preserve"> and remove </w:t>
      </w:r>
      <w:r w:rsidR="004D389C">
        <w:rPr>
          <w:rFonts w:ascii="FS Me" w:hAnsi="FS Me"/>
          <w:color w:val="333333"/>
        </w:rPr>
        <w:t xml:space="preserve">the positive impact of </w:t>
      </w:r>
      <w:r w:rsidR="00A66BA0" w:rsidRPr="00782298">
        <w:rPr>
          <w:rFonts w:ascii="FS Me" w:hAnsi="FS Me"/>
          <w:color w:val="333333"/>
        </w:rPr>
        <w:t xml:space="preserve">local </w:t>
      </w:r>
      <w:r w:rsidR="00782298" w:rsidRPr="00782298">
        <w:rPr>
          <w:rFonts w:ascii="FS Me" w:hAnsi="FS Me"/>
          <w:color w:val="333333"/>
        </w:rPr>
        <w:t>decision-making</w:t>
      </w:r>
      <w:r w:rsidR="00A66BA0" w:rsidRPr="00782298">
        <w:rPr>
          <w:rFonts w:ascii="FS Me" w:hAnsi="FS Me"/>
          <w:color w:val="333333"/>
        </w:rPr>
        <w:t xml:space="preserve"> ability. These risks should be mitigated against in order to reduce their impact </w:t>
      </w:r>
      <w:r w:rsidR="00782298" w:rsidRPr="00782298">
        <w:rPr>
          <w:rFonts w:ascii="FS Me" w:hAnsi="FS Me"/>
          <w:color w:val="333333"/>
        </w:rPr>
        <w:t>on social work planning, assessment, commissioning and accountability</w:t>
      </w:r>
      <w:r w:rsidR="00D949BA">
        <w:rPr>
          <w:rFonts w:ascii="FS Me" w:hAnsi="FS Me"/>
          <w:color w:val="333333"/>
        </w:rPr>
        <w:t>.</w:t>
      </w:r>
    </w:p>
    <w:p w14:paraId="777B0139" w14:textId="77777777" w:rsidR="0007363D" w:rsidRDefault="0007363D" w:rsidP="008E7118">
      <w:pPr>
        <w:pStyle w:val="NormalWeb"/>
        <w:spacing w:before="0" w:beforeAutospacing="0" w:after="0" w:afterAutospacing="0" w:line="276" w:lineRule="auto"/>
        <w:ind w:left="720"/>
        <w:rPr>
          <w:rFonts w:ascii="FS Me" w:hAnsi="FS Me"/>
          <w:b/>
          <w:bCs/>
          <w:color w:val="333333"/>
        </w:rPr>
      </w:pPr>
    </w:p>
    <w:p w14:paraId="414082F0" w14:textId="77777777" w:rsidR="001C7CB6" w:rsidRPr="001C7CB6" w:rsidRDefault="001C7CB6" w:rsidP="001C7CB6">
      <w:pPr>
        <w:shd w:val="clear" w:color="auto" w:fill="FFFFFF"/>
        <w:spacing w:after="0" w:line="240" w:lineRule="auto"/>
        <w:ind w:left="720"/>
        <w:rPr>
          <w:rFonts w:ascii="FS Me" w:eastAsia="Times New Roman" w:hAnsi="FS Me" w:cs="Times New Roman"/>
          <w:color w:val="333333"/>
          <w:sz w:val="24"/>
          <w:szCs w:val="24"/>
          <w:lang w:eastAsia="en-GB"/>
        </w:rPr>
      </w:pPr>
      <w:r w:rsidRPr="00496774">
        <w:rPr>
          <w:rFonts w:ascii="FS Me" w:eastAsia="Times New Roman" w:hAnsi="FS Me" w:cs="Times New Roman"/>
          <w:b/>
          <w:bCs/>
          <w:color w:val="333333"/>
          <w:sz w:val="24"/>
          <w:szCs w:val="24"/>
          <w:lang w:eastAsia="en-GB"/>
        </w:rPr>
        <w:t>Q53. </w:t>
      </w:r>
      <w:r w:rsidRPr="00496774">
        <w:rPr>
          <w:rFonts w:ascii="FS Me" w:eastAsia="Times New Roman" w:hAnsi="FS Me" w:cs="Times New Roman"/>
          <w:color w:val="333333"/>
          <w:sz w:val="24"/>
          <w:szCs w:val="24"/>
          <w:lang w:eastAsia="en-GB"/>
        </w:rPr>
        <w:t>How should we ensure that whatever mental health care elements are in a National Care Service link effectively to other services e.g. NHS services?</w:t>
      </w:r>
    </w:p>
    <w:p w14:paraId="4B36E78B" w14:textId="681DFF9D" w:rsidR="001C7CB6" w:rsidRPr="00C9317E" w:rsidRDefault="001C7CB6" w:rsidP="00C9317E">
      <w:pPr>
        <w:rPr>
          <w:rFonts w:ascii="FS Me" w:hAnsi="FS Me"/>
          <w:sz w:val="24"/>
          <w:szCs w:val="24"/>
        </w:rPr>
      </w:pPr>
    </w:p>
    <w:p w14:paraId="075D2577" w14:textId="3610BB1A" w:rsidR="0002371C" w:rsidRPr="003E2ECD" w:rsidRDefault="00AF65F7" w:rsidP="00C9317E">
      <w:pPr>
        <w:ind w:left="720"/>
      </w:pPr>
      <w:r w:rsidRPr="00C9317E">
        <w:rPr>
          <w:rFonts w:ascii="FS Me" w:hAnsi="FS Me"/>
          <w:sz w:val="24"/>
          <w:szCs w:val="24"/>
        </w:rPr>
        <w:t xml:space="preserve">Ultimately whoever provides mental health services </w:t>
      </w:r>
      <w:r w:rsidR="00E41D3F" w:rsidRPr="00C9317E">
        <w:rPr>
          <w:rFonts w:ascii="FS Me" w:hAnsi="FS Me"/>
          <w:sz w:val="24"/>
          <w:szCs w:val="24"/>
        </w:rPr>
        <w:t>will</w:t>
      </w:r>
      <w:r w:rsidRPr="00C9317E">
        <w:rPr>
          <w:rFonts w:ascii="FS Me" w:hAnsi="FS Me"/>
          <w:sz w:val="24"/>
          <w:szCs w:val="24"/>
        </w:rPr>
        <w:t xml:space="preserve"> matter</w:t>
      </w:r>
      <w:r w:rsidR="00E41D3F" w:rsidRPr="00C9317E">
        <w:rPr>
          <w:rFonts w:ascii="FS Me" w:hAnsi="FS Me"/>
          <w:sz w:val="24"/>
          <w:szCs w:val="24"/>
        </w:rPr>
        <w:t xml:space="preserve"> less</w:t>
      </w:r>
      <w:r w:rsidRPr="00C9317E">
        <w:rPr>
          <w:rFonts w:ascii="FS Me" w:hAnsi="FS Me"/>
          <w:sz w:val="24"/>
          <w:szCs w:val="24"/>
        </w:rPr>
        <w:t xml:space="preserve"> to the person receiving support so long as they are receiving the high quality help they need, in the right place and at the right time.</w:t>
      </w:r>
      <w:r w:rsidR="00E41D3F" w:rsidRPr="00C9317E">
        <w:rPr>
          <w:rFonts w:ascii="FS Me" w:hAnsi="FS Me"/>
          <w:sz w:val="24"/>
          <w:szCs w:val="24"/>
        </w:rPr>
        <w:t xml:space="preserve"> </w:t>
      </w:r>
      <w:r w:rsidR="00866267" w:rsidRPr="00C9317E">
        <w:rPr>
          <w:rFonts w:ascii="FS Me" w:hAnsi="FS Me"/>
          <w:sz w:val="24"/>
          <w:szCs w:val="24"/>
        </w:rPr>
        <w:t>People need and expect to</w:t>
      </w:r>
      <w:r w:rsidR="00DA6041" w:rsidRPr="00C9317E">
        <w:rPr>
          <w:rFonts w:ascii="FS Me" w:hAnsi="FS Me"/>
          <w:sz w:val="24"/>
          <w:szCs w:val="24"/>
        </w:rPr>
        <w:t xml:space="preserve"> </w:t>
      </w:r>
      <w:r w:rsidR="00A30CC7" w:rsidRPr="00C9317E">
        <w:rPr>
          <w:rFonts w:ascii="FS Me" w:hAnsi="FS Me"/>
          <w:sz w:val="24"/>
          <w:szCs w:val="24"/>
        </w:rPr>
        <w:t>receive</w:t>
      </w:r>
      <w:r w:rsidR="00703C93" w:rsidRPr="00C9317E">
        <w:rPr>
          <w:rFonts w:ascii="FS Me" w:hAnsi="FS Me"/>
          <w:sz w:val="24"/>
          <w:szCs w:val="24"/>
        </w:rPr>
        <w:t xml:space="preserve"> </w:t>
      </w:r>
      <w:r w:rsidR="00723936" w:rsidRPr="00C9317E">
        <w:rPr>
          <w:rFonts w:ascii="FS Me" w:hAnsi="FS Me"/>
          <w:sz w:val="24"/>
          <w:szCs w:val="24"/>
        </w:rPr>
        <w:t xml:space="preserve">high quality </w:t>
      </w:r>
      <w:r w:rsidR="00703C93" w:rsidRPr="00C9317E">
        <w:rPr>
          <w:rFonts w:ascii="FS Me" w:hAnsi="FS Me"/>
          <w:sz w:val="24"/>
          <w:szCs w:val="24"/>
        </w:rPr>
        <w:t>help</w:t>
      </w:r>
      <w:r w:rsidR="00CE333E" w:rsidRPr="00C9317E">
        <w:rPr>
          <w:rFonts w:ascii="FS Me" w:hAnsi="FS Me"/>
          <w:sz w:val="24"/>
          <w:szCs w:val="24"/>
        </w:rPr>
        <w:t xml:space="preserve">, in the right place and </w:t>
      </w:r>
      <w:r w:rsidR="0056417B" w:rsidRPr="00C9317E">
        <w:rPr>
          <w:rFonts w:ascii="FS Me" w:hAnsi="FS Me"/>
          <w:sz w:val="24"/>
          <w:szCs w:val="24"/>
        </w:rPr>
        <w:t xml:space="preserve">at the right </w:t>
      </w:r>
      <w:r w:rsidR="00CE333E" w:rsidRPr="00C9317E">
        <w:rPr>
          <w:rFonts w:ascii="FS Me" w:hAnsi="FS Me"/>
          <w:sz w:val="24"/>
          <w:szCs w:val="24"/>
        </w:rPr>
        <w:t>time</w:t>
      </w:r>
      <w:r w:rsidR="00703C93" w:rsidRPr="00C9317E">
        <w:rPr>
          <w:rFonts w:ascii="FS Me" w:hAnsi="FS Me"/>
          <w:sz w:val="24"/>
          <w:szCs w:val="24"/>
        </w:rPr>
        <w:t xml:space="preserve">. This requires multidisciplinary </w:t>
      </w:r>
      <w:r w:rsidR="003E2ECD" w:rsidRPr="00C9317E">
        <w:rPr>
          <w:rFonts w:ascii="FS Me" w:hAnsi="FS Me"/>
          <w:sz w:val="24"/>
          <w:szCs w:val="24"/>
        </w:rPr>
        <w:t>working and close partnership working between different agencies and individuals</w:t>
      </w:r>
      <w:r w:rsidR="0056417B" w:rsidRPr="00C9317E">
        <w:rPr>
          <w:rFonts w:ascii="FS Me" w:hAnsi="FS Me"/>
          <w:sz w:val="24"/>
          <w:szCs w:val="24"/>
        </w:rPr>
        <w:t xml:space="preserve"> as well as sufficient resources to deliver </w:t>
      </w:r>
      <w:r w:rsidR="0000438D" w:rsidRPr="00C9317E">
        <w:rPr>
          <w:rFonts w:ascii="FS Me" w:hAnsi="FS Me"/>
          <w:sz w:val="24"/>
          <w:szCs w:val="24"/>
        </w:rPr>
        <w:t>services</w:t>
      </w:r>
      <w:r w:rsidR="003E2ECD" w:rsidRPr="00C9317E">
        <w:rPr>
          <w:rFonts w:ascii="FS Me" w:hAnsi="FS Me"/>
          <w:sz w:val="24"/>
          <w:szCs w:val="24"/>
        </w:rPr>
        <w:t>.</w:t>
      </w:r>
      <w:r w:rsidR="00D46B96" w:rsidRPr="00C9317E">
        <w:rPr>
          <w:rFonts w:ascii="FS Me" w:hAnsi="FS Me"/>
          <w:sz w:val="24"/>
          <w:szCs w:val="24"/>
        </w:rPr>
        <w:t xml:space="preserve"> Our survey found that 7</w:t>
      </w:r>
      <w:r w:rsidR="002E6560" w:rsidRPr="00C9317E">
        <w:rPr>
          <w:rFonts w:ascii="FS Me" w:hAnsi="FS Me"/>
          <w:sz w:val="24"/>
          <w:szCs w:val="24"/>
        </w:rPr>
        <w:t>8</w:t>
      </w:r>
      <w:r w:rsidR="00D46B96" w:rsidRPr="00C9317E">
        <w:rPr>
          <w:rFonts w:ascii="FS Me" w:hAnsi="FS Me"/>
          <w:sz w:val="24"/>
          <w:szCs w:val="24"/>
        </w:rPr>
        <w:t>% of older people supported mental health services being delivered from the National Care Service.</w:t>
      </w:r>
    </w:p>
    <w:p w14:paraId="27A3C35F" w14:textId="77777777" w:rsidR="00703C93" w:rsidRDefault="00703C93" w:rsidP="008E7118">
      <w:pPr>
        <w:pStyle w:val="NormalWeb"/>
        <w:spacing w:before="0" w:beforeAutospacing="0" w:after="0" w:afterAutospacing="0" w:line="276" w:lineRule="auto"/>
        <w:ind w:left="720"/>
        <w:rPr>
          <w:rFonts w:ascii="FS Me" w:hAnsi="FS Me"/>
          <w:b/>
          <w:bCs/>
          <w:color w:val="333333"/>
          <w:sz w:val="22"/>
          <w:szCs w:val="22"/>
        </w:rPr>
      </w:pPr>
    </w:p>
    <w:p w14:paraId="6278A25C" w14:textId="035ECCAC" w:rsidR="00680F56" w:rsidRDefault="00680F56" w:rsidP="008E7118">
      <w:pPr>
        <w:pStyle w:val="NormalWeb"/>
        <w:spacing w:before="0" w:beforeAutospacing="0" w:after="0" w:afterAutospacing="0" w:line="276" w:lineRule="auto"/>
        <w:ind w:left="720"/>
        <w:rPr>
          <w:rFonts w:ascii="FS Me" w:hAnsi="FS Me"/>
          <w:b/>
          <w:bCs/>
          <w:color w:val="333333"/>
          <w:sz w:val="28"/>
          <w:szCs w:val="28"/>
        </w:rPr>
      </w:pPr>
      <w:r w:rsidRPr="00680F56">
        <w:rPr>
          <w:rFonts w:ascii="FS Me" w:hAnsi="FS Me"/>
          <w:b/>
          <w:bCs/>
          <w:color w:val="333333"/>
          <w:sz w:val="28"/>
          <w:szCs w:val="28"/>
        </w:rPr>
        <w:t xml:space="preserve">Chapter 4: Reformed Integration Joint Boards – Community Health and Social Care Boards </w:t>
      </w:r>
    </w:p>
    <w:p w14:paraId="46FA6304"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r w:rsidRPr="005223E3">
        <w:rPr>
          <w:rFonts w:ascii="FS Me" w:eastAsia="Times New Roman" w:hAnsi="FS Me" w:cs="Times New Roman"/>
          <w:b/>
          <w:bCs/>
          <w:color w:val="333333"/>
          <w:sz w:val="24"/>
          <w:szCs w:val="24"/>
          <w:lang w:eastAsia="en-GB"/>
        </w:rPr>
        <w:t>Q58. </w:t>
      </w:r>
      <w:r w:rsidRPr="005223E3">
        <w:rPr>
          <w:rFonts w:ascii="FS Me" w:eastAsia="Times New Roman" w:hAnsi="FS Me" w:cs="Times New Roman"/>
          <w:color w:val="333333"/>
          <w:sz w:val="24"/>
          <w:szCs w:val="24"/>
          <w:lang w:eastAsia="en-GB"/>
        </w:rPr>
        <w:t>"One model of integration… should be used throughout the country." (</w:t>
      </w:r>
      <w:hyperlink r:id="rId13" w:history="1">
        <w:r w:rsidRPr="005223E3">
          <w:rPr>
            <w:rFonts w:ascii="FS Me" w:eastAsia="Times New Roman" w:hAnsi="FS Me" w:cs="Times New Roman"/>
            <w:color w:val="0065BD"/>
            <w:sz w:val="24"/>
            <w:szCs w:val="24"/>
            <w:u w:val="single"/>
            <w:lang w:eastAsia="en-GB"/>
          </w:rPr>
          <w:t>Independent Review of Adult Social Care</w:t>
        </w:r>
      </w:hyperlink>
      <w:r w:rsidRPr="005223E3">
        <w:rPr>
          <w:rFonts w:ascii="FS Me" w:eastAsia="Times New Roman" w:hAnsi="FS Me" w:cs="Times New Roman"/>
          <w:color w:val="333333"/>
          <w:sz w:val="24"/>
          <w:szCs w:val="24"/>
          <w:lang w:eastAsia="en-GB"/>
        </w:rPr>
        <w:t>, p43). Do you agree that the Community Health and Social Care Boards should be the sole model for local delivery of community health and social care in Scotland?</w:t>
      </w:r>
    </w:p>
    <w:p w14:paraId="6250DEAE" w14:textId="77777777" w:rsidR="005223E3" w:rsidRPr="00C12A48" w:rsidRDefault="005223E3" w:rsidP="00C12A48">
      <w:pPr>
        <w:pStyle w:val="ListParagraph"/>
        <w:numPr>
          <w:ilvl w:val="0"/>
          <w:numId w:val="21"/>
        </w:numPr>
        <w:shd w:val="clear" w:color="auto" w:fill="FFFFFF"/>
        <w:spacing w:after="210" w:line="240" w:lineRule="auto"/>
        <w:rPr>
          <w:rFonts w:ascii="FS Me" w:eastAsia="Times New Roman" w:hAnsi="FS Me" w:cs="Times New Roman"/>
          <w:b/>
          <w:bCs/>
          <w:color w:val="333333"/>
          <w:sz w:val="24"/>
          <w:szCs w:val="24"/>
          <w:lang w:eastAsia="en-GB"/>
        </w:rPr>
      </w:pPr>
      <w:r w:rsidRPr="00C12A48">
        <w:rPr>
          <w:rFonts w:ascii="FS Me" w:eastAsia="Times New Roman" w:hAnsi="FS Me" w:cs="Times New Roman"/>
          <w:b/>
          <w:bCs/>
          <w:color w:val="333333"/>
          <w:sz w:val="24"/>
          <w:szCs w:val="24"/>
          <w:lang w:eastAsia="en-GB"/>
        </w:rPr>
        <w:t>Yes</w:t>
      </w:r>
    </w:p>
    <w:p w14:paraId="4B9C13A8" w14:textId="6A5DC8DF" w:rsidR="005223E3" w:rsidRDefault="005223E3" w:rsidP="005223E3">
      <w:pPr>
        <w:shd w:val="clear" w:color="auto" w:fill="FFFFFF"/>
        <w:spacing w:after="420" w:line="240" w:lineRule="auto"/>
        <w:ind w:left="720"/>
        <w:rPr>
          <w:rFonts w:ascii="FS Me" w:eastAsia="Times New Roman" w:hAnsi="FS Me" w:cs="Times New Roman"/>
          <w:color w:val="333333"/>
          <w:sz w:val="24"/>
          <w:szCs w:val="24"/>
          <w:lang w:eastAsia="en-GB"/>
        </w:rPr>
      </w:pPr>
      <w:r w:rsidRPr="00496774">
        <w:rPr>
          <w:rFonts w:ascii="FS Me" w:eastAsia="Times New Roman" w:hAnsi="FS Me" w:cs="Times New Roman"/>
          <w:color w:val="333333"/>
          <w:sz w:val="24"/>
          <w:szCs w:val="24"/>
          <w:lang w:eastAsia="en-GB"/>
        </w:rPr>
        <w:t>Please say why.</w:t>
      </w:r>
    </w:p>
    <w:p w14:paraId="36482550" w14:textId="030BB439" w:rsidR="005E6EE3" w:rsidRDefault="003251F5" w:rsidP="005E6EE3">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 xml:space="preserve">Age Scotland believes that </w:t>
      </w:r>
      <w:r w:rsidR="00140A85">
        <w:rPr>
          <w:rFonts w:ascii="FS Me" w:eastAsia="Times New Roman" w:hAnsi="FS Me" w:cs="Times New Roman"/>
          <w:color w:val="333333"/>
          <w:sz w:val="24"/>
          <w:szCs w:val="24"/>
          <w:lang w:eastAsia="en-GB"/>
        </w:rPr>
        <w:t xml:space="preserve">Community Health and Social </w:t>
      </w:r>
      <w:r w:rsidR="00AD1696">
        <w:rPr>
          <w:rFonts w:ascii="FS Me" w:eastAsia="Times New Roman" w:hAnsi="FS Me" w:cs="Times New Roman"/>
          <w:color w:val="333333"/>
          <w:sz w:val="24"/>
          <w:szCs w:val="24"/>
          <w:lang w:eastAsia="en-GB"/>
        </w:rPr>
        <w:t>C</w:t>
      </w:r>
      <w:r w:rsidR="00140A85">
        <w:rPr>
          <w:rFonts w:ascii="FS Me" w:eastAsia="Times New Roman" w:hAnsi="FS Me" w:cs="Times New Roman"/>
          <w:color w:val="333333"/>
          <w:sz w:val="24"/>
          <w:szCs w:val="24"/>
          <w:lang w:eastAsia="en-GB"/>
        </w:rPr>
        <w:t xml:space="preserve">are Boards will help to further integrate health and social care services in Scotland. It’s important to recognise the need for consistency nationally </w:t>
      </w:r>
      <w:r w:rsidR="00C77D8B">
        <w:rPr>
          <w:rFonts w:ascii="FS Me" w:eastAsia="Times New Roman" w:hAnsi="FS Me" w:cs="Times New Roman"/>
          <w:color w:val="333333"/>
          <w:sz w:val="24"/>
          <w:szCs w:val="24"/>
          <w:lang w:eastAsia="en-GB"/>
        </w:rPr>
        <w:t xml:space="preserve">while </w:t>
      </w:r>
      <w:r w:rsidR="007A5C66">
        <w:rPr>
          <w:rFonts w:ascii="FS Me" w:eastAsia="Times New Roman" w:hAnsi="FS Me" w:cs="Times New Roman"/>
          <w:color w:val="333333"/>
          <w:sz w:val="24"/>
          <w:szCs w:val="24"/>
          <w:lang w:eastAsia="en-GB"/>
        </w:rPr>
        <w:t>allowing</w:t>
      </w:r>
      <w:r w:rsidR="00604C09">
        <w:rPr>
          <w:rFonts w:ascii="FS Me" w:eastAsia="Times New Roman" w:hAnsi="FS Me" w:cs="Times New Roman"/>
          <w:color w:val="333333"/>
          <w:sz w:val="24"/>
          <w:szCs w:val="24"/>
          <w:lang w:eastAsia="en-GB"/>
        </w:rPr>
        <w:t xml:space="preserve"> local delivery to have the flexibility to make </w:t>
      </w:r>
      <w:r w:rsidR="008A13F1">
        <w:rPr>
          <w:rFonts w:ascii="FS Me" w:eastAsia="Times New Roman" w:hAnsi="FS Me" w:cs="Times New Roman"/>
          <w:color w:val="333333"/>
          <w:sz w:val="24"/>
          <w:szCs w:val="24"/>
          <w:lang w:eastAsia="en-GB"/>
        </w:rPr>
        <w:t>the right</w:t>
      </w:r>
      <w:r w:rsidR="00604C09">
        <w:rPr>
          <w:rFonts w:ascii="FS Me" w:eastAsia="Times New Roman" w:hAnsi="FS Me" w:cs="Times New Roman"/>
          <w:color w:val="333333"/>
          <w:sz w:val="24"/>
          <w:szCs w:val="24"/>
          <w:lang w:eastAsia="en-GB"/>
        </w:rPr>
        <w:t xml:space="preserve"> decisions</w:t>
      </w:r>
      <w:r w:rsidR="00735BEF">
        <w:rPr>
          <w:rFonts w:ascii="FS Me" w:eastAsia="Times New Roman" w:hAnsi="FS Me" w:cs="Times New Roman"/>
          <w:color w:val="333333"/>
          <w:sz w:val="24"/>
          <w:szCs w:val="24"/>
          <w:lang w:eastAsia="en-GB"/>
        </w:rPr>
        <w:t xml:space="preserve"> to suit local needs</w:t>
      </w:r>
      <w:r w:rsidR="00604C09">
        <w:rPr>
          <w:rFonts w:ascii="FS Me" w:eastAsia="Times New Roman" w:hAnsi="FS Me" w:cs="Times New Roman"/>
          <w:color w:val="333333"/>
          <w:sz w:val="24"/>
          <w:szCs w:val="24"/>
          <w:lang w:eastAsia="en-GB"/>
        </w:rPr>
        <w:t xml:space="preserve">. This is a fine balance and an issue we hope the National Care Service will </w:t>
      </w:r>
      <w:r w:rsidR="00517582">
        <w:rPr>
          <w:rFonts w:ascii="FS Me" w:eastAsia="Times New Roman" w:hAnsi="FS Me" w:cs="Times New Roman"/>
          <w:color w:val="333333"/>
          <w:sz w:val="24"/>
          <w:szCs w:val="24"/>
          <w:lang w:eastAsia="en-GB"/>
        </w:rPr>
        <w:t xml:space="preserve">recognise and </w:t>
      </w:r>
      <w:r w:rsidR="00604C09">
        <w:rPr>
          <w:rFonts w:ascii="FS Me" w:eastAsia="Times New Roman" w:hAnsi="FS Me" w:cs="Times New Roman"/>
          <w:color w:val="333333"/>
          <w:sz w:val="24"/>
          <w:szCs w:val="24"/>
          <w:lang w:eastAsia="en-GB"/>
        </w:rPr>
        <w:t xml:space="preserve">address. </w:t>
      </w:r>
    </w:p>
    <w:p w14:paraId="09424258" w14:textId="0DFC8DF5" w:rsidR="00604C09" w:rsidRDefault="00604C09" w:rsidP="005E6EE3">
      <w:pPr>
        <w:shd w:val="clear" w:color="auto" w:fill="FFFFFF"/>
        <w:spacing w:after="420" w:line="240" w:lineRule="auto"/>
        <w:ind w:left="720"/>
        <w:rPr>
          <w:rFonts w:ascii="FS Me" w:hAnsi="FS Me" w:cs="Arial"/>
          <w:sz w:val="24"/>
          <w:szCs w:val="24"/>
        </w:rPr>
      </w:pPr>
      <w:r w:rsidRPr="00896B58">
        <w:rPr>
          <w:rFonts w:ascii="FS Me" w:hAnsi="FS Me" w:cs="Arial"/>
          <w:sz w:val="24"/>
          <w:szCs w:val="24"/>
        </w:rPr>
        <w:t xml:space="preserve">For example, our helpline </w:t>
      </w:r>
      <w:r w:rsidR="002C57A4">
        <w:rPr>
          <w:rFonts w:ascii="FS Me" w:hAnsi="FS Me" w:cs="Arial"/>
          <w:sz w:val="24"/>
          <w:szCs w:val="24"/>
        </w:rPr>
        <w:t>was</w:t>
      </w:r>
      <w:r w:rsidRPr="00896B58">
        <w:rPr>
          <w:rFonts w:ascii="FS Me" w:hAnsi="FS Me" w:cs="Arial"/>
          <w:sz w:val="24"/>
          <w:szCs w:val="24"/>
        </w:rPr>
        <w:t xml:space="preserve"> in communication with </w:t>
      </w:r>
      <w:r w:rsidR="002C57A4">
        <w:rPr>
          <w:rFonts w:ascii="FS Me" w:hAnsi="FS Me" w:cs="Arial"/>
          <w:sz w:val="24"/>
          <w:szCs w:val="24"/>
        </w:rPr>
        <w:t>a</w:t>
      </w:r>
      <w:r w:rsidRPr="00896B58">
        <w:rPr>
          <w:rFonts w:ascii="FS Me" w:hAnsi="FS Me" w:cs="Arial"/>
          <w:sz w:val="24"/>
          <w:szCs w:val="24"/>
        </w:rPr>
        <w:t xml:space="preserve"> caller </w:t>
      </w:r>
      <w:r w:rsidR="001B65A6">
        <w:rPr>
          <w:rFonts w:ascii="FS Me" w:hAnsi="FS Me" w:cs="Arial"/>
          <w:sz w:val="24"/>
          <w:szCs w:val="24"/>
        </w:rPr>
        <w:t>in early 2020</w:t>
      </w:r>
      <w:r w:rsidR="005E6EE3">
        <w:rPr>
          <w:rFonts w:ascii="FS Me" w:hAnsi="FS Me" w:cs="Arial"/>
          <w:sz w:val="24"/>
          <w:szCs w:val="24"/>
        </w:rPr>
        <w:t>,</w:t>
      </w:r>
      <w:r w:rsidR="001B65A6">
        <w:rPr>
          <w:rFonts w:ascii="FS Me" w:hAnsi="FS Me" w:cs="Arial"/>
          <w:sz w:val="24"/>
          <w:szCs w:val="24"/>
        </w:rPr>
        <w:t xml:space="preserve"> before the first lockdown, </w:t>
      </w:r>
      <w:r w:rsidRPr="00896B58">
        <w:rPr>
          <w:rFonts w:ascii="FS Me" w:hAnsi="FS Me" w:cs="Arial"/>
          <w:sz w:val="24"/>
          <w:szCs w:val="24"/>
        </w:rPr>
        <w:t xml:space="preserve">who </w:t>
      </w:r>
      <w:r w:rsidR="001B65A6">
        <w:rPr>
          <w:rFonts w:ascii="FS Me" w:hAnsi="FS Me" w:cs="Arial"/>
          <w:sz w:val="24"/>
          <w:szCs w:val="24"/>
        </w:rPr>
        <w:t>was</w:t>
      </w:r>
      <w:r w:rsidRPr="00896B58">
        <w:rPr>
          <w:rFonts w:ascii="FS Me" w:hAnsi="FS Me" w:cs="Arial"/>
          <w:sz w:val="24"/>
          <w:szCs w:val="24"/>
        </w:rPr>
        <w:t xml:space="preserve"> having</w:t>
      </w:r>
      <w:r w:rsidR="001B65A6">
        <w:rPr>
          <w:rFonts w:ascii="FS Me" w:hAnsi="FS Me" w:cs="Arial"/>
          <w:sz w:val="24"/>
          <w:szCs w:val="24"/>
        </w:rPr>
        <w:t xml:space="preserve"> difficulty</w:t>
      </w:r>
      <w:r w:rsidRPr="00896B58">
        <w:rPr>
          <w:rFonts w:ascii="FS Me" w:hAnsi="FS Me" w:cs="Arial"/>
          <w:sz w:val="24"/>
          <w:szCs w:val="24"/>
        </w:rPr>
        <w:t xml:space="preserve"> trying to relocate her mum from a care home in Scotland to one in England. Despite Charging for Residential Care Guidelines (CRAG) clearing stating ‘As a general rule, responsibility for individuals who are placed in cross-</w:t>
      </w:r>
      <w:r w:rsidRPr="00896B58">
        <w:rPr>
          <w:rFonts w:ascii="FS Me" w:hAnsi="FS Me" w:cs="Arial"/>
          <w:sz w:val="24"/>
          <w:szCs w:val="24"/>
        </w:rPr>
        <w:lastRenderedPageBreak/>
        <w:t>border residential care remains with the first local authority. The first local authority is the local authority which places and funds the individual in a cross-border residential placement</w:t>
      </w:r>
      <w:r w:rsidR="007D4E44">
        <w:rPr>
          <w:rFonts w:ascii="FS Me" w:hAnsi="FS Me" w:cs="Arial"/>
          <w:sz w:val="24"/>
          <w:szCs w:val="24"/>
        </w:rPr>
        <w:t>.’ T</w:t>
      </w:r>
      <w:r>
        <w:rPr>
          <w:rFonts w:ascii="FS Me" w:hAnsi="FS Me" w:cs="Arial"/>
          <w:sz w:val="24"/>
          <w:szCs w:val="24"/>
        </w:rPr>
        <w:t xml:space="preserve">he Local Authority in Scotland </w:t>
      </w:r>
      <w:r w:rsidR="009C51A8">
        <w:rPr>
          <w:rFonts w:ascii="FS Me" w:hAnsi="FS Me" w:cs="Arial"/>
          <w:sz w:val="24"/>
          <w:szCs w:val="24"/>
        </w:rPr>
        <w:t xml:space="preserve">refused </w:t>
      </w:r>
      <w:r>
        <w:rPr>
          <w:rFonts w:ascii="FS Me" w:hAnsi="FS Me" w:cs="Arial"/>
          <w:sz w:val="24"/>
          <w:szCs w:val="24"/>
        </w:rPr>
        <w:t>to acknowledge their responsibilities</w:t>
      </w:r>
      <w:r w:rsidR="009C51A8">
        <w:rPr>
          <w:rFonts w:ascii="FS Me" w:hAnsi="FS Me" w:cs="Arial"/>
          <w:sz w:val="24"/>
          <w:szCs w:val="24"/>
        </w:rPr>
        <w:t xml:space="preserve">, </w:t>
      </w:r>
      <w:r>
        <w:rPr>
          <w:rFonts w:ascii="FS Me" w:hAnsi="FS Me" w:cs="Arial"/>
          <w:sz w:val="24"/>
          <w:szCs w:val="24"/>
        </w:rPr>
        <w:t xml:space="preserve">directly </w:t>
      </w:r>
      <w:r w:rsidR="009C51A8">
        <w:rPr>
          <w:rFonts w:ascii="FS Me" w:hAnsi="FS Me" w:cs="Arial"/>
          <w:sz w:val="24"/>
          <w:szCs w:val="24"/>
        </w:rPr>
        <w:t>contradicting the guidance within CRAG.</w:t>
      </w:r>
    </w:p>
    <w:p w14:paraId="2AEFF099" w14:textId="25726580" w:rsidR="00F214F1" w:rsidRPr="005223E3" w:rsidRDefault="00604C09" w:rsidP="00604C09">
      <w:pPr>
        <w:shd w:val="clear" w:color="auto" w:fill="FFFFFF"/>
        <w:spacing w:after="420" w:line="240" w:lineRule="auto"/>
        <w:ind w:left="720"/>
        <w:rPr>
          <w:rFonts w:ascii="FS Me" w:eastAsia="Times New Roman" w:hAnsi="FS Me" w:cs="Times New Roman"/>
          <w:color w:val="333333"/>
          <w:sz w:val="24"/>
          <w:szCs w:val="24"/>
          <w:lang w:eastAsia="en-GB"/>
        </w:rPr>
      </w:pPr>
      <w:r>
        <w:rPr>
          <w:rFonts w:ascii="FS Me" w:hAnsi="FS Me" w:cs="Arial"/>
          <w:sz w:val="24"/>
          <w:szCs w:val="24"/>
        </w:rPr>
        <w:t xml:space="preserve">We regularly hear of cases like this, where conflicting information has been provided by Local Authorities which causes confusion and stress at a likely already difficult time when trying to arrange support for care needs. </w:t>
      </w:r>
      <w:r w:rsidR="006677EC">
        <w:rPr>
          <w:rFonts w:ascii="FS Me" w:eastAsia="Times New Roman" w:hAnsi="FS Me" w:cs="Times New Roman"/>
          <w:color w:val="333333"/>
          <w:sz w:val="24"/>
          <w:szCs w:val="24"/>
          <w:lang w:eastAsia="en-GB"/>
        </w:rPr>
        <w:t>Consistency is</w:t>
      </w:r>
      <w:r w:rsidR="0075791A">
        <w:rPr>
          <w:rFonts w:ascii="FS Me" w:eastAsia="Times New Roman" w:hAnsi="FS Me" w:cs="Times New Roman"/>
          <w:color w:val="333333"/>
          <w:sz w:val="24"/>
          <w:szCs w:val="24"/>
          <w:lang w:eastAsia="en-GB"/>
        </w:rPr>
        <w:t xml:space="preserve"> </w:t>
      </w:r>
      <w:r w:rsidR="006677EC">
        <w:rPr>
          <w:rFonts w:ascii="FS Me" w:eastAsia="Times New Roman" w:hAnsi="FS Me" w:cs="Times New Roman"/>
          <w:color w:val="333333"/>
          <w:sz w:val="24"/>
          <w:szCs w:val="24"/>
          <w:lang w:eastAsia="en-GB"/>
        </w:rPr>
        <w:t xml:space="preserve">key to </w:t>
      </w:r>
      <w:r w:rsidR="0075791A">
        <w:rPr>
          <w:rFonts w:ascii="FS Me" w:eastAsia="Times New Roman" w:hAnsi="FS Me" w:cs="Times New Roman"/>
          <w:color w:val="333333"/>
          <w:sz w:val="24"/>
          <w:szCs w:val="24"/>
          <w:lang w:eastAsia="en-GB"/>
        </w:rPr>
        <w:t xml:space="preserve">tackle </w:t>
      </w:r>
      <w:r w:rsidR="00D57493">
        <w:rPr>
          <w:rFonts w:ascii="FS Me" w:eastAsia="Times New Roman" w:hAnsi="FS Me" w:cs="Times New Roman"/>
          <w:color w:val="333333"/>
          <w:sz w:val="24"/>
          <w:szCs w:val="24"/>
          <w:lang w:eastAsia="en-GB"/>
        </w:rPr>
        <w:t>disparity of service</w:t>
      </w:r>
      <w:r w:rsidR="0075791A">
        <w:rPr>
          <w:rFonts w:ascii="FS Me" w:eastAsia="Times New Roman" w:hAnsi="FS Me" w:cs="Times New Roman"/>
          <w:color w:val="333333"/>
          <w:sz w:val="24"/>
          <w:szCs w:val="24"/>
          <w:lang w:eastAsia="en-GB"/>
        </w:rPr>
        <w:t>s</w:t>
      </w:r>
      <w:r w:rsidR="006677EC">
        <w:rPr>
          <w:rFonts w:ascii="FS Me" w:eastAsia="Times New Roman" w:hAnsi="FS Me" w:cs="Times New Roman"/>
          <w:color w:val="333333"/>
          <w:sz w:val="24"/>
          <w:szCs w:val="24"/>
          <w:lang w:eastAsia="en-GB"/>
        </w:rPr>
        <w:t xml:space="preserve"> across the country.</w:t>
      </w:r>
    </w:p>
    <w:p w14:paraId="3DAAE1F5"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r w:rsidRPr="005223E3">
        <w:rPr>
          <w:rFonts w:ascii="FS Me" w:eastAsia="Times New Roman" w:hAnsi="FS Me" w:cs="Times New Roman"/>
          <w:b/>
          <w:bCs/>
          <w:color w:val="333333"/>
          <w:sz w:val="24"/>
          <w:szCs w:val="24"/>
          <w:lang w:eastAsia="en-GB"/>
        </w:rPr>
        <w:t>Q59. </w:t>
      </w:r>
      <w:r w:rsidRPr="005223E3">
        <w:rPr>
          <w:rFonts w:ascii="FS Me" w:eastAsia="Times New Roman" w:hAnsi="FS Me" w:cs="Times New Roman"/>
          <w:color w:val="333333"/>
          <w:sz w:val="24"/>
          <w:szCs w:val="24"/>
          <w:lang w:eastAsia="en-GB"/>
        </w:rPr>
        <w:t>Do you agree that the Community Health and Social Care Boards should be aligned with local authority boundaries unless agreed otherwise at local level?</w:t>
      </w:r>
    </w:p>
    <w:p w14:paraId="494C2F59" w14:textId="77777777" w:rsidR="005223E3" w:rsidRPr="00B11F43" w:rsidRDefault="005223E3" w:rsidP="00C12A48">
      <w:pPr>
        <w:pStyle w:val="ListParagraph"/>
        <w:numPr>
          <w:ilvl w:val="0"/>
          <w:numId w:val="22"/>
        </w:numPr>
        <w:shd w:val="clear" w:color="auto" w:fill="FFFFFF"/>
        <w:spacing w:after="210" w:line="240" w:lineRule="auto"/>
        <w:rPr>
          <w:rFonts w:ascii="FS Me" w:eastAsia="Times New Roman" w:hAnsi="FS Me" w:cs="Times New Roman"/>
          <w:b/>
          <w:bCs/>
          <w:color w:val="333333"/>
          <w:sz w:val="24"/>
          <w:szCs w:val="24"/>
          <w:lang w:eastAsia="en-GB"/>
        </w:rPr>
      </w:pPr>
      <w:r w:rsidRPr="00B11F43">
        <w:rPr>
          <w:rFonts w:ascii="FS Me" w:eastAsia="Times New Roman" w:hAnsi="FS Me" w:cs="Times New Roman"/>
          <w:b/>
          <w:bCs/>
          <w:color w:val="333333"/>
          <w:sz w:val="24"/>
          <w:szCs w:val="24"/>
          <w:lang w:eastAsia="en-GB"/>
        </w:rPr>
        <w:t>Yes</w:t>
      </w:r>
    </w:p>
    <w:p w14:paraId="0AC148B8" w14:textId="77777777" w:rsidR="005223E3" w:rsidRPr="005223E3" w:rsidRDefault="005223E3" w:rsidP="00C12A48">
      <w:pPr>
        <w:pStyle w:val="ListParagraph"/>
        <w:numPr>
          <w:ilvl w:val="0"/>
          <w:numId w:val="22"/>
        </w:numPr>
        <w:shd w:val="clear" w:color="auto" w:fill="FFFFFF"/>
        <w:spacing w:after="210" w:line="240" w:lineRule="auto"/>
        <w:rPr>
          <w:rFonts w:ascii="FS Me" w:eastAsia="Times New Roman" w:hAnsi="FS Me" w:cs="Times New Roman"/>
          <w:color w:val="333333"/>
          <w:sz w:val="24"/>
          <w:szCs w:val="24"/>
          <w:lang w:eastAsia="en-GB"/>
        </w:rPr>
      </w:pPr>
      <w:r w:rsidRPr="005223E3">
        <w:rPr>
          <w:rFonts w:ascii="FS Me" w:eastAsia="Times New Roman" w:hAnsi="FS Me" w:cs="Times New Roman"/>
          <w:color w:val="333333"/>
          <w:sz w:val="24"/>
          <w:szCs w:val="24"/>
          <w:lang w:eastAsia="en-GB"/>
        </w:rPr>
        <w:t>No</w:t>
      </w:r>
    </w:p>
    <w:p w14:paraId="4135A241" w14:textId="419E6491" w:rsid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p>
    <w:p w14:paraId="7484D70E"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p>
    <w:p w14:paraId="69C11A76" w14:textId="46C6C6CE" w:rsid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r w:rsidRPr="00620A52">
        <w:rPr>
          <w:rFonts w:ascii="FS Me" w:eastAsia="Times New Roman" w:hAnsi="FS Me" w:cs="Times New Roman"/>
          <w:b/>
          <w:bCs/>
          <w:color w:val="333333"/>
          <w:sz w:val="24"/>
          <w:szCs w:val="24"/>
          <w:lang w:eastAsia="en-GB"/>
        </w:rPr>
        <w:t>Q61. </w:t>
      </w:r>
      <w:r w:rsidRPr="00620A52">
        <w:rPr>
          <w:rFonts w:ascii="FS Me" w:eastAsia="Times New Roman" w:hAnsi="FS Me" w:cs="Times New Roman"/>
          <w:color w:val="333333"/>
          <w:sz w:val="24"/>
          <w:szCs w:val="24"/>
          <w:lang w:eastAsia="en-GB"/>
        </w:rPr>
        <w:t>Would the change to Community Health and Social Care Boards have any impact on the work of Adult Protection Committees?</w:t>
      </w:r>
    </w:p>
    <w:p w14:paraId="52C5A361" w14:textId="0CFEA0C2" w:rsid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p>
    <w:p w14:paraId="1F69E282" w14:textId="2A9ECD1A" w:rsidR="00E57AEC" w:rsidRDefault="00E57AEC" w:rsidP="005223E3">
      <w:pPr>
        <w:shd w:val="clear" w:color="auto" w:fill="FFFFFF"/>
        <w:spacing w:after="0" w:line="240" w:lineRule="auto"/>
        <w:ind w:left="720"/>
        <w:rPr>
          <w:rFonts w:ascii="FS Me" w:eastAsia="Times New Roman" w:hAnsi="FS Me" w:cs="Times New Roman"/>
          <w:color w:val="333333"/>
          <w:sz w:val="24"/>
          <w:szCs w:val="24"/>
          <w:lang w:eastAsia="en-GB"/>
        </w:rPr>
      </w:pPr>
      <w:r>
        <w:rPr>
          <w:rFonts w:ascii="FS Me" w:eastAsia="Times New Roman" w:hAnsi="FS Me" w:cs="Times New Roman"/>
          <w:color w:val="333333"/>
          <w:sz w:val="24"/>
          <w:szCs w:val="24"/>
          <w:lang w:eastAsia="en-GB"/>
        </w:rPr>
        <w:t xml:space="preserve">It’s unclear at this time how Community Health and Social Care Boards will interact with Adult Protection Committees. </w:t>
      </w:r>
      <w:r w:rsidR="0082763C">
        <w:rPr>
          <w:rFonts w:ascii="FS Me" w:eastAsia="Times New Roman" w:hAnsi="FS Me" w:cs="Times New Roman"/>
          <w:color w:val="333333"/>
          <w:sz w:val="24"/>
          <w:szCs w:val="24"/>
          <w:lang w:eastAsia="en-GB"/>
        </w:rPr>
        <w:t>It is important to ensure there is regular, open and transparent communication in order to ensure that the safeguarding of adults in communities is effective as possible.</w:t>
      </w:r>
    </w:p>
    <w:p w14:paraId="070AF085"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p>
    <w:p w14:paraId="4921E2F9" w14:textId="4227A071" w:rsid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r w:rsidRPr="00620A52">
        <w:rPr>
          <w:rFonts w:ascii="FS Me" w:eastAsia="Times New Roman" w:hAnsi="FS Me" w:cs="Times New Roman"/>
          <w:b/>
          <w:bCs/>
          <w:color w:val="333333"/>
          <w:sz w:val="24"/>
          <w:szCs w:val="24"/>
          <w:lang w:eastAsia="en-GB"/>
        </w:rPr>
        <w:t>Q62. </w:t>
      </w:r>
      <w:r w:rsidRPr="00620A52">
        <w:rPr>
          <w:rFonts w:ascii="FS Me" w:eastAsia="Times New Roman" w:hAnsi="FS Me" w:cs="Times New Roman"/>
          <w:color w:val="333333"/>
          <w:sz w:val="24"/>
          <w:szCs w:val="24"/>
          <w:lang w:eastAsia="en-GB"/>
        </w:rPr>
        <w:t>The Community Health and Social Care Boards will have members that will represent the local population, including people with lived and living experience and carers, and will include professional group representatives as well as local elected members. Who else should be represented on the Community Health and Social Care Boards?</w:t>
      </w:r>
    </w:p>
    <w:p w14:paraId="0542E72C" w14:textId="74513CF7" w:rsidR="005223E3" w:rsidRPr="00552D66" w:rsidRDefault="005223E3" w:rsidP="005223E3">
      <w:pPr>
        <w:shd w:val="clear" w:color="auto" w:fill="FFFFFF"/>
        <w:spacing w:after="0" w:line="240" w:lineRule="auto"/>
        <w:ind w:left="720"/>
        <w:rPr>
          <w:rFonts w:ascii="FS Me" w:eastAsia="Times New Roman" w:hAnsi="FS Me" w:cs="Times New Roman"/>
          <w:sz w:val="24"/>
          <w:szCs w:val="24"/>
          <w:lang w:eastAsia="en-GB"/>
        </w:rPr>
      </w:pPr>
    </w:p>
    <w:p w14:paraId="3754B964" w14:textId="759415D0" w:rsidR="00011D14" w:rsidRPr="00552D66" w:rsidRDefault="005F42B6" w:rsidP="005223E3">
      <w:pPr>
        <w:shd w:val="clear" w:color="auto" w:fill="FFFFFF"/>
        <w:spacing w:after="0" w:line="240" w:lineRule="auto"/>
        <w:ind w:left="720"/>
        <w:rPr>
          <w:rFonts w:ascii="FS Me" w:eastAsia="Times New Roman" w:hAnsi="FS Me" w:cs="Times New Roman"/>
          <w:sz w:val="24"/>
          <w:szCs w:val="24"/>
          <w:lang w:eastAsia="en-GB"/>
        </w:rPr>
      </w:pPr>
      <w:r w:rsidRPr="00552D66">
        <w:rPr>
          <w:rFonts w:ascii="FS Me" w:eastAsia="Times New Roman" w:hAnsi="FS Me" w:cs="Times New Roman"/>
          <w:sz w:val="24"/>
          <w:szCs w:val="24"/>
          <w:lang w:eastAsia="en-GB"/>
        </w:rPr>
        <w:t xml:space="preserve">It is important that </w:t>
      </w:r>
      <w:r w:rsidR="003377C6" w:rsidRPr="00552D66">
        <w:rPr>
          <w:rFonts w:ascii="FS Me" w:eastAsia="Times New Roman" w:hAnsi="FS Me" w:cs="Times New Roman"/>
          <w:sz w:val="24"/>
          <w:szCs w:val="24"/>
          <w:lang w:eastAsia="en-GB"/>
        </w:rPr>
        <w:t>the membership</w:t>
      </w:r>
      <w:r w:rsidRPr="00552D66">
        <w:rPr>
          <w:rFonts w:ascii="FS Me" w:eastAsia="Times New Roman" w:hAnsi="FS Me" w:cs="Times New Roman"/>
          <w:sz w:val="24"/>
          <w:szCs w:val="24"/>
          <w:lang w:eastAsia="en-GB"/>
        </w:rPr>
        <w:t xml:space="preserve"> of </w:t>
      </w:r>
      <w:r w:rsidR="003377C6" w:rsidRPr="00552D66">
        <w:rPr>
          <w:rFonts w:ascii="FS Me" w:eastAsia="Times New Roman" w:hAnsi="FS Me" w:cs="Times New Roman"/>
          <w:sz w:val="24"/>
          <w:szCs w:val="24"/>
          <w:lang w:eastAsia="en-GB"/>
        </w:rPr>
        <w:t>Community Health and Social Care</w:t>
      </w:r>
      <w:r w:rsidR="00683508" w:rsidRPr="00552D66">
        <w:rPr>
          <w:rFonts w:ascii="FS Me" w:eastAsia="Times New Roman" w:hAnsi="FS Me" w:cs="Times New Roman"/>
          <w:sz w:val="24"/>
          <w:szCs w:val="24"/>
          <w:lang w:eastAsia="en-GB"/>
        </w:rPr>
        <w:t xml:space="preserve"> Board </w:t>
      </w:r>
      <w:r w:rsidR="00DE161E">
        <w:rPr>
          <w:rFonts w:ascii="FS Me" w:eastAsia="Times New Roman" w:hAnsi="FS Me" w:cs="Times New Roman"/>
          <w:sz w:val="24"/>
          <w:szCs w:val="24"/>
          <w:lang w:eastAsia="en-GB"/>
        </w:rPr>
        <w:t>is</w:t>
      </w:r>
      <w:r w:rsidR="00683508" w:rsidRPr="00552D66">
        <w:rPr>
          <w:rFonts w:ascii="FS Me" w:eastAsia="Times New Roman" w:hAnsi="FS Me" w:cs="Times New Roman"/>
          <w:sz w:val="24"/>
          <w:szCs w:val="24"/>
          <w:lang w:eastAsia="en-GB"/>
        </w:rPr>
        <w:t xml:space="preserve"> </w:t>
      </w:r>
      <w:r w:rsidR="00556EDF">
        <w:rPr>
          <w:rFonts w:ascii="FS Me" w:eastAsia="Times New Roman" w:hAnsi="FS Me" w:cs="Times New Roman"/>
          <w:sz w:val="24"/>
          <w:szCs w:val="24"/>
          <w:lang w:eastAsia="en-GB"/>
        </w:rPr>
        <w:t xml:space="preserve">as </w:t>
      </w:r>
      <w:r w:rsidR="00683508" w:rsidRPr="00552D66">
        <w:rPr>
          <w:rFonts w:ascii="FS Me" w:eastAsia="Times New Roman" w:hAnsi="FS Me" w:cs="Times New Roman"/>
          <w:sz w:val="24"/>
          <w:szCs w:val="24"/>
          <w:lang w:eastAsia="en-GB"/>
        </w:rPr>
        <w:t>diverse</w:t>
      </w:r>
      <w:r w:rsidR="00FF037E" w:rsidRPr="00552D66">
        <w:rPr>
          <w:rFonts w:ascii="FS Me" w:eastAsia="Times New Roman" w:hAnsi="FS Me" w:cs="Times New Roman"/>
          <w:sz w:val="24"/>
          <w:szCs w:val="24"/>
          <w:lang w:eastAsia="en-GB"/>
        </w:rPr>
        <w:t xml:space="preserve"> </w:t>
      </w:r>
      <w:r w:rsidR="00E2280D" w:rsidRPr="00552D66">
        <w:rPr>
          <w:rFonts w:ascii="FS Me" w:eastAsia="Times New Roman" w:hAnsi="FS Me" w:cs="Times New Roman"/>
          <w:sz w:val="24"/>
          <w:szCs w:val="24"/>
          <w:lang w:eastAsia="en-GB"/>
        </w:rPr>
        <w:t>as possible</w:t>
      </w:r>
      <w:r w:rsidR="00FF037E" w:rsidRPr="00552D66">
        <w:rPr>
          <w:rFonts w:ascii="FS Me" w:eastAsia="Times New Roman" w:hAnsi="FS Me" w:cs="Times New Roman"/>
          <w:sz w:val="24"/>
          <w:szCs w:val="24"/>
          <w:lang w:eastAsia="en-GB"/>
        </w:rPr>
        <w:t>. This will help to</w:t>
      </w:r>
      <w:r w:rsidR="00BE65D2" w:rsidRPr="00552D66">
        <w:rPr>
          <w:rFonts w:ascii="FS Me" w:eastAsia="Times New Roman" w:hAnsi="FS Me" w:cs="Times New Roman"/>
          <w:sz w:val="24"/>
          <w:szCs w:val="24"/>
          <w:lang w:eastAsia="en-GB"/>
        </w:rPr>
        <w:t xml:space="preserve"> minimise the risk </w:t>
      </w:r>
      <w:r w:rsidR="00DE161E">
        <w:rPr>
          <w:rFonts w:ascii="FS Me" w:eastAsia="Times New Roman" w:hAnsi="FS Me" w:cs="Times New Roman"/>
          <w:sz w:val="24"/>
          <w:szCs w:val="24"/>
          <w:lang w:eastAsia="en-GB"/>
        </w:rPr>
        <w:t>of</w:t>
      </w:r>
      <w:r w:rsidR="00BE65D2" w:rsidRPr="00552D66">
        <w:rPr>
          <w:rFonts w:ascii="FS Me" w:eastAsia="Times New Roman" w:hAnsi="FS Me" w:cs="Times New Roman"/>
          <w:sz w:val="24"/>
          <w:szCs w:val="24"/>
          <w:lang w:eastAsia="en-GB"/>
        </w:rPr>
        <w:t xml:space="preserve"> </w:t>
      </w:r>
      <w:r w:rsidR="00DE161E">
        <w:rPr>
          <w:rFonts w:ascii="FS Me" w:eastAsia="Times New Roman" w:hAnsi="FS Me" w:cs="Times New Roman"/>
          <w:sz w:val="24"/>
          <w:szCs w:val="24"/>
          <w:lang w:eastAsia="en-GB"/>
        </w:rPr>
        <w:t>minority</w:t>
      </w:r>
      <w:r w:rsidR="00BE65D2" w:rsidRPr="00552D66">
        <w:rPr>
          <w:rFonts w:ascii="FS Me" w:eastAsia="Times New Roman" w:hAnsi="FS Me" w:cs="Times New Roman"/>
          <w:sz w:val="24"/>
          <w:szCs w:val="24"/>
          <w:lang w:eastAsia="en-GB"/>
        </w:rPr>
        <w:t xml:space="preserve"> </w:t>
      </w:r>
      <w:r w:rsidR="00683508" w:rsidRPr="00552D66">
        <w:rPr>
          <w:rFonts w:ascii="FS Me" w:eastAsia="Times New Roman" w:hAnsi="FS Me" w:cs="Times New Roman"/>
          <w:sz w:val="24"/>
          <w:szCs w:val="24"/>
          <w:lang w:eastAsia="en-GB"/>
        </w:rPr>
        <w:t>group</w:t>
      </w:r>
      <w:r w:rsidR="00E2280D" w:rsidRPr="00552D66">
        <w:rPr>
          <w:rFonts w:ascii="FS Me" w:eastAsia="Times New Roman" w:hAnsi="FS Me" w:cs="Times New Roman"/>
          <w:sz w:val="24"/>
          <w:szCs w:val="24"/>
          <w:lang w:eastAsia="en-GB"/>
        </w:rPr>
        <w:t>s</w:t>
      </w:r>
      <w:r w:rsidR="00D5036D">
        <w:rPr>
          <w:rFonts w:ascii="FS Me" w:eastAsia="Times New Roman" w:hAnsi="FS Me" w:cs="Times New Roman"/>
          <w:sz w:val="24"/>
          <w:szCs w:val="24"/>
          <w:lang w:eastAsia="en-GB"/>
        </w:rPr>
        <w:t xml:space="preserve"> being</w:t>
      </w:r>
      <w:r w:rsidR="00683508" w:rsidRPr="00552D66">
        <w:rPr>
          <w:rFonts w:ascii="FS Me" w:eastAsia="Times New Roman" w:hAnsi="FS Me" w:cs="Times New Roman"/>
          <w:sz w:val="24"/>
          <w:szCs w:val="24"/>
          <w:lang w:eastAsia="en-GB"/>
        </w:rPr>
        <w:t xml:space="preserve"> excluded from decision making. </w:t>
      </w:r>
      <w:r w:rsidR="00816BC0" w:rsidRPr="00552D66">
        <w:rPr>
          <w:rFonts w:ascii="FS Me" w:eastAsia="Times New Roman" w:hAnsi="FS Me" w:cs="Times New Roman"/>
          <w:sz w:val="24"/>
          <w:szCs w:val="24"/>
          <w:lang w:eastAsia="en-GB"/>
        </w:rPr>
        <w:t xml:space="preserve">Our </w:t>
      </w:r>
      <w:r w:rsidR="007843C3" w:rsidRPr="00552D66">
        <w:rPr>
          <w:rFonts w:ascii="FS Me" w:eastAsia="Times New Roman" w:hAnsi="FS Me" w:cs="Times New Roman"/>
          <w:sz w:val="24"/>
          <w:szCs w:val="24"/>
          <w:lang w:eastAsia="en-GB"/>
        </w:rPr>
        <w:t xml:space="preserve">work with </w:t>
      </w:r>
      <w:r w:rsidR="006B18CC">
        <w:rPr>
          <w:rFonts w:ascii="FS Me" w:eastAsia="Times New Roman" w:hAnsi="FS Me" w:cs="Times New Roman"/>
          <w:sz w:val="24"/>
          <w:szCs w:val="24"/>
          <w:lang w:eastAsia="en-GB"/>
        </w:rPr>
        <w:t xml:space="preserve">the Scottish Ethnic Minorities Older People’s Forum </w:t>
      </w:r>
      <w:r w:rsidR="007843C3" w:rsidRPr="00552D66">
        <w:rPr>
          <w:rFonts w:ascii="FS Me" w:eastAsia="Times New Roman" w:hAnsi="FS Me" w:cs="Times New Roman"/>
          <w:sz w:val="24"/>
          <w:szCs w:val="24"/>
          <w:lang w:eastAsia="en-GB"/>
        </w:rPr>
        <w:t xml:space="preserve">has found that having a diverse range of </w:t>
      </w:r>
      <w:r w:rsidR="003377C6" w:rsidRPr="00552D66">
        <w:rPr>
          <w:rFonts w:ascii="FS Me" w:eastAsia="Times New Roman" w:hAnsi="FS Me" w:cs="Times New Roman"/>
          <w:sz w:val="24"/>
          <w:szCs w:val="24"/>
          <w:lang w:eastAsia="en-GB"/>
        </w:rPr>
        <w:t>people</w:t>
      </w:r>
      <w:r w:rsidR="007843C3" w:rsidRPr="00552D66">
        <w:rPr>
          <w:rFonts w:ascii="FS Me" w:eastAsia="Times New Roman" w:hAnsi="FS Me" w:cs="Times New Roman"/>
          <w:sz w:val="24"/>
          <w:szCs w:val="24"/>
          <w:lang w:eastAsia="en-GB"/>
        </w:rPr>
        <w:t xml:space="preserve"> involved in decision making means that different cultural needs are considered and no one group is disproportionately disadvantaged from </w:t>
      </w:r>
      <w:r w:rsidR="00B94B0F" w:rsidRPr="00552D66">
        <w:rPr>
          <w:rFonts w:ascii="FS Me" w:eastAsia="Times New Roman" w:hAnsi="FS Me" w:cs="Times New Roman"/>
          <w:sz w:val="24"/>
          <w:szCs w:val="24"/>
          <w:lang w:eastAsia="en-GB"/>
        </w:rPr>
        <w:t>planning decisions.</w:t>
      </w:r>
    </w:p>
    <w:p w14:paraId="197614A9" w14:textId="77777777" w:rsidR="00011D14" w:rsidRPr="00552D66" w:rsidRDefault="00011D14" w:rsidP="005223E3">
      <w:pPr>
        <w:shd w:val="clear" w:color="auto" w:fill="FFFFFF"/>
        <w:spacing w:after="0" w:line="240" w:lineRule="auto"/>
        <w:ind w:left="720"/>
        <w:rPr>
          <w:rFonts w:ascii="FS Me" w:eastAsia="Times New Roman" w:hAnsi="FS Me" w:cs="Times New Roman"/>
          <w:sz w:val="24"/>
          <w:szCs w:val="24"/>
          <w:lang w:eastAsia="en-GB"/>
        </w:rPr>
      </w:pPr>
    </w:p>
    <w:p w14:paraId="6B9CBE79" w14:textId="0DDF673D" w:rsidR="005F42B6" w:rsidRPr="00552D66" w:rsidRDefault="00011D14" w:rsidP="005223E3">
      <w:pPr>
        <w:shd w:val="clear" w:color="auto" w:fill="FFFFFF"/>
        <w:spacing w:after="0" w:line="240" w:lineRule="auto"/>
        <w:ind w:left="720"/>
        <w:rPr>
          <w:rFonts w:ascii="FS Me" w:eastAsia="Times New Roman" w:hAnsi="FS Me" w:cs="Times New Roman"/>
          <w:sz w:val="24"/>
          <w:szCs w:val="24"/>
          <w:lang w:eastAsia="en-GB"/>
        </w:rPr>
      </w:pPr>
      <w:r w:rsidRPr="00552D66">
        <w:rPr>
          <w:rFonts w:ascii="FS Me" w:eastAsia="Times New Roman" w:hAnsi="FS Me" w:cs="Times New Roman"/>
          <w:sz w:val="24"/>
          <w:szCs w:val="24"/>
          <w:lang w:eastAsia="en-GB"/>
        </w:rPr>
        <w:t xml:space="preserve">Third sector representatives should also be included </w:t>
      </w:r>
      <w:r w:rsidR="00994690" w:rsidRPr="00552D66">
        <w:rPr>
          <w:rFonts w:ascii="FS Me" w:eastAsia="Times New Roman" w:hAnsi="FS Me" w:cs="Times New Roman"/>
          <w:sz w:val="24"/>
          <w:szCs w:val="24"/>
          <w:lang w:eastAsia="en-GB"/>
        </w:rPr>
        <w:t xml:space="preserve">as members of Community Health and Social Care Boards. </w:t>
      </w:r>
      <w:r w:rsidR="00A600DD" w:rsidRPr="00552D66">
        <w:rPr>
          <w:rFonts w:ascii="FS Me" w:eastAsia="Times New Roman" w:hAnsi="FS Me" w:cs="Times New Roman"/>
          <w:sz w:val="24"/>
          <w:szCs w:val="24"/>
          <w:lang w:eastAsia="en-GB"/>
        </w:rPr>
        <w:t>T</w:t>
      </w:r>
      <w:r w:rsidR="00BD34DF" w:rsidRPr="00552D66">
        <w:rPr>
          <w:rFonts w:ascii="FS Me" w:eastAsia="Times New Roman" w:hAnsi="FS Me" w:cs="Times New Roman"/>
          <w:sz w:val="24"/>
          <w:szCs w:val="24"/>
          <w:lang w:eastAsia="en-GB"/>
        </w:rPr>
        <w:t>he sector is a major</w:t>
      </w:r>
      <w:r w:rsidRPr="00552D66">
        <w:rPr>
          <w:rFonts w:ascii="FS Me" w:eastAsia="Times New Roman" w:hAnsi="FS Me" w:cs="Times New Roman"/>
          <w:sz w:val="24"/>
          <w:szCs w:val="24"/>
          <w:lang w:eastAsia="en-GB"/>
        </w:rPr>
        <w:t xml:space="preserve"> provider of social care in </w:t>
      </w:r>
      <w:r w:rsidR="00BD34DF" w:rsidRPr="00552D66">
        <w:rPr>
          <w:rFonts w:ascii="FS Me" w:eastAsia="Times New Roman" w:hAnsi="FS Me" w:cs="Times New Roman"/>
          <w:sz w:val="24"/>
          <w:szCs w:val="24"/>
          <w:lang w:eastAsia="en-GB"/>
        </w:rPr>
        <w:t>Scotland</w:t>
      </w:r>
      <w:r w:rsidR="00A600DD" w:rsidRPr="00552D66">
        <w:rPr>
          <w:rFonts w:ascii="FS Me" w:eastAsia="Times New Roman" w:hAnsi="FS Me" w:cs="Times New Roman"/>
          <w:sz w:val="24"/>
          <w:szCs w:val="24"/>
          <w:lang w:eastAsia="en-GB"/>
        </w:rPr>
        <w:t xml:space="preserve"> and should be treated as equal partners in decision making. </w:t>
      </w:r>
    </w:p>
    <w:p w14:paraId="2B163868"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p>
    <w:p w14:paraId="7B699B99"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r w:rsidRPr="005223E3">
        <w:rPr>
          <w:rFonts w:ascii="FS Me" w:eastAsia="Times New Roman" w:hAnsi="FS Me" w:cs="Times New Roman"/>
          <w:b/>
          <w:bCs/>
          <w:color w:val="333333"/>
          <w:sz w:val="24"/>
          <w:szCs w:val="24"/>
          <w:lang w:eastAsia="en-GB"/>
        </w:rPr>
        <w:t>Q63. </w:t>
      </w:r>
      <w:r w:rsidRPr="005223E3">
        <w:rPr>
          <w:rFonts w:ascii="FS Me" w:eastAsia="Times New Roman" w:hAnsi="FS Me" w:cs="Times New Roman"/>
          <w:color w:val="333333"/>
          <w:sz w:val="24"/>
          <w:szCs w:val="24"/>
          <w:lang w:eastAsia="en-GB"/>
        </w:rPr>
        <w:t>"Every member of the Integration Joint Board should have a vote" (</w:t>
      </w:r>
      <w:hyperlink r:id="rId14" w:history="1">
        <w:r w:rsidRPr="005223E3">
          <w:rPr>
            <w:rFonts w:ascii="FS Me" w:eastAsia="Times New Roman" w:hAnsi="FS Me" w:cs="Times New Roman"/>
            <w:color w:val="0065BD"/>
            <w:sz w:val="24"/>
            <w:szCs w:val="24"/>
            <w:u w:val="single"/>
            <w:lang w:eastAsia="en-GB"/>
          </w:rPr>
          <w:t>Independent Review of Adult Social Care</w:t>
        </w:r>
      </w:hyperlink>
      <w:r w:rsidRPr="005223E3">
        <w:rPr>
          <w:rFonts w:ascii="FS Me" w:eastAsia="Times New Roman" w:hAnsi="FS Me" w:cs="Times New Roman"/>
          <w:color w:val="333333"/>
          <w:sz w:val="24"/>
          <w:szCs w:val="24"/>
          <w:lang w:eastAsia="en-GB"/>
        </w:rPr>
        <w:t>, p52). Should all Community Health and Social Care Boards members have voting rights?</w:t>
      </w:r>
    </w:p>
    <w:p w14:paraId="4BB79FAF" w14:textId="77777777" w:rsidR="005223E3" w:rsidRPr="005D28E3" w:rsidRDefault="005223E3" w:rsidP="00C12A48">
      <w:pPr>
        <w:pStyle w:val="ListParagraph"/>
        <w:numPr>
          <w:ilvl w:val="0"/>
          <w:numId w:val="23"/>
        </w:numPr>
        <w:shd w:val="clear" w:color="auto" w:fill="FFFFFF"/>
        <w:spacing w:after="210" w:line="240" w:lineRule="auto"/>
        <w:rPr>
          <w:rFonts w:ascii="FS Me" w:eastAsia="Times New Roman" w:hAnsi="FS Me" w:cs="Times New Roman"/>
          <w:b/>
          <w:bCs/>
          <w:color w:val="333333"/>
          <w:sz w:val="24"/>
          <w:szCs w:val="24"/>
          <w:lang w:eastAsia="en-GB"/>
        </w:rPr>
      </w:pPr>
      <w:r w:rsidRPr="005D28E3">
        <w:rPr>
          <w:rFonts w:ascii="FS Me" w:eastAsia="Times New Roman" w:hAnsi="FS Me" w:cs="Times New Roman"/>
          <w:b/>
          <w:bCs/>
          <w:color w:val="333333"/>
          <w:sz w:val="24"/>
          <w:szCs w:val="24"/>
          <w:lang w:eastAsia="en-GB"/>
        </w:rPr>
        <w:t>Yes</w:t>
      </w:r>
    </w:p>
    <w:p w14:paraId="6AAF46AB" w14:textId="77777777" w:rsidR="005223E3" w:rsidRPr="005223E3" w:rsidRDefault="005223E3" w:rsidP="005223E3">
      <w:pPr>
        <w:shd w:val="clear" w:color="auto" w:fill="FFFFFF"/>
        <w:spacing w:after="0" w:line="240" w:lineRule="auto"/>
        <w:ind w:left="720"/>
        <w:rPr>
          <w:rFonts w:ascii="FS Me" w:eastAsia="Times New Roman" w:hAnsi="FS Me" w:cs="Times New Roman"/>
          <w:color w:val="333333"/>
          <w:sz w:val="24"/>
          <w:szCs w:val="24"/>
          <w:lang w:eastAsia="en-GB"/>
        </w:rPr>
      </w:pPr>
      <w:r w:rsidRPr="007F7203">
        <w:rPr>
          <w:rFonts w:ascii="FS Me" w:eastAsia="Times New Roman" w:hAnsi="FS Me" w:cs="Times New Roman"/>
          <w:b/>
          <w:bCs/>
          <w:color w:val="333333"/>
          <w:sz w:val="24"/>
          <w:szCs w:val="24"/>
          <w:lang w:eastAsia="en-GB"/>
        </w:rPr>
        <w:t>Q64. </w:t>
      </w:r>
      <w:r w:rsidRPr="007F7203">
        <w:rPr>
          <w:rFonts w:ascii="FS Me" w:eastAsia="Times New Roman" w:hAnsi="FS Me" w:cs="Times New Roman"/>
          <w:color w:val="333333"/>
          <w:sz w:val="24"/>
          <w:szCs w:val="24"/>
          <w:lang w:eastAsia="en-GB"/>
        </w:rPr>
        <w:t>Are there other changes that should be made to the membership of Community Health and Social Care Boards to improve the experience of service users?</w:t>
      </w:r>
    </w:p>
    <w:p w14:paraId="66DE9AD4" w14:textId="13230B86" w:rsidR="005223E3" w:rsidRDefault="005223E3" w:rsidP="008E7118">
      <w:pPr>
        <w:pStyle w:val="NormalWeb"/>
        <w:spacing w:before="0" w:beforeAutospacing="0" w:after="0" w:afterAutospacing="0" w:line="276" w:lineRule="auto"/>
        <w:ind w:left="720"/>
        <w:rPr>
          <w:rFonts w:ascii="FS Me" w:hAnsi="FS Me"/>
          <w:b/>
          <w:bCs/>
          <w:color w:val="333333"/>
          <w:sz w:val="28"/>
          <w:szCs w:val="28"/>
        </w:rPr>
      </w:pPr>
    </w:p>
    <w:p w14:paraId="1CE135AD" w14:textId="25C948C4" w:rsidR="00493A86" w:rsidRDefault="006111D4" w:rsidP="00493A86">
      <w:pPr>
        <w:pStyle w:val="NormalWeb"/>
        <w:spacing w:before="0" w:beforeAutospacing="0" w:after="0" w:afterAutospacing="0" w:line="276" w:lineRule="auto"/>
        <w:ind w:left="720"/>
        <w:rPr>
          <w:rFonts w:ascii="FS Me" w:hAnsi="FS Me"/>
          <w:color w:val="333333"/>
        </w:rPr>
      </w:pPr>
      <w:r>
        <w:rPr>
          <w:rFonts w:ascii="FS Me" w:hAnsi="FS Me"/>
          <w:color w:val="333333"/>
        </w:rPr>
        <w:t xml:space="preserve">Age Scotland welcomes the fact that people with lived experience and carers will be </w:t>
      </w:r>
      <w:r w:rsidR="00566E8C">
        <w:rPr>
          <w:rFonts w:ascii="FS Me" w:hAnsi="FS Me"/>
          <w:color w:val="333333"/>
        </w:rPr>
        <w:t>included in Community Health and Social Care Boards. In order for these members to fully participate in their role it is essential that they</w:t>
      </w:r>
      <w:r w:rsidR="007F7203">
        <w:rPr>
          <w:rFonts w:ascii="FS Me" w:hAnsi="FS Me"/>
          <w:color w:val="333333"/>
        </w:rPr>
        <w:t xml:space="preserve"> are</w:t>
      </w:r>
      <w:r w:rsidR="00566E8C">
        <w:rPr>
          <w:rFonts w:ascii="FS Me" w:hAnsi="FS Me"/>
          <w:color w:val="333333"/>
        </w:rPr>
        <w:t xml:space="preserve"> given appropriate support. </w:t>
      </w:r>
      <w:r w:rsidR="00253FCE">
        <w:rPr>
          <w:rFonts w:ascii="FS Me" w:hAnsi="FS Me"/>
          <w:color w:val="333333"/>
        </w:rPr>
        <w:t>For example, this means having meeting papers in advance and in different formats if required</w:t>
      </w:r>
      <w:r w:rsidR="00493A86">
        <w:rPr>
          <w:rFonts w:ascii="FS Me" w:hAnsi="FS Me"/>
          <w:color w:val="333333"/>
        </w:rPr>
        <w:t xml:space="preserve">. </w:t>
      </w:r>
    </w:p>
    <w:p w14:paraId="35837D85" w14:textId="10733475" w:rsidR="000328AC" w:rsidRDefault="000328AC" w:rsidP="00493A86">
      <w:pPr>
        <w:pStyle w:val="NormalWeb"/>
        <w:spacing w:before="0" w:beforeAutospacing="0" w:after="0" w:afterAutospacing="0" w:line="276" w:lineRule="auto"/>
        <w:ind w:left="720"/>
        <w:rPr>
          <w:rFonts w:ascii="FS Me" w:hAnsi="FS Me"/>
          <w:color w:val="333333"/>
        </w:rPr>
      </w:pPr>
    </w:p>
    <w:p w14:paraId="6F2CC9CF" w14:textId="4AFBE547" w:rsidR="00BE1185" w:rsidRPr="002448AD" w:rsidRDefault="000328AC" w:rsidP="00BE1185">
      <w:pPr>
        <w:pStyle w:val="NormalWeb"/>
        <w:spacing w:before="0" w:beforeAutospacing="0" w:after="0" w:afterAutospacing="0" w:line="276" w:lineRule="auto"/>
        <w:ind w:left="720"/>
        <w:rPr>
          <w:rFonts w:eastAsiaTheme="minorEastAsia"/>
          <w:color w:val="000000" w:themeColor="text1"/>
        </w:rPr>
      </w:pPr>
      <w:r>
        <w:rPr>
          <w:rFonts w:ascii="FS Me" w:hAnsi="FS Me"/>
          <w:color w:val="333333"/>
        </w:rPr>
        <w:t xml:space="preserve">Support must be provided in order to allow meaningful participation </w:t>
      </w:r>
      <w:r w:rsidR="00151F09">
        <w:rPr>
          <w:rFonts w:ascii="FS Me" w:hAnsi="FS Me"/>
          <w:color w:val="333333"/>
        </w:rPr>
        <w:t xml:space="preserve">by </w:t>
      </w:r>
      <w:r>
        <w:rPr>
          <w:rFonts w:ascii="FS Me" w:hAnsi="FS Me"/>
          <w:color w:val="333333"/>
        </w:rPr>
        <w:t xml:space="preserve">people with lived experience and carers. The Scottish Government should explore how this can be facilitated and </w:t>
      </w:r>
      <w:r w:rsidR="00E83A25">
        <w:rPr>
          <w:rFonts w:ascii="FS Me" w:hAnsi="FS Me"/>
          <w:color w:val="333333"/>
        </w:rPr>
        <w:t xml:space="preserve">what is needed for Community Health and Social Care Boards to be inclusive and truly accessible. </w:t>
      </w:r>
      <w:r w:rsidR="00BE1185">
        <w:rPr>
          <w:rFonts w:ascii="FS Me" w:hAnsi="FS Me"/>
          <w:color w:val="333333"/>
        </w:rPr>
        <w:t>This is echoed by About Dementia, who also support the inclusion of people with lived experience, however, note that boards ‘</w:t>
      </w:r>
      <w:r w:rsidR="00BE1185" w:rsidRPr="70BB2447">
        <w:rPr>
          <w:rFonts w:ascii="FS Me" w:eastAsia="FS Me" w:hAnsi="FS Me" w:cs="FS Me"/>
          <w:color w:val="000000" w:themeColor="text1"/>
        </w:rPr>
        <w:t>must also consider how they will enable local citizens to carry out this role in a meaningful way, including through financial remuneration, expenses to cover care costs both to attend and prepare for meetings, and providing opportunities for peer support to develop between members.</w:t>
      </w:r>
      <w:r w:rsidR="00BE1185">
        <w:rPr>
          <w:rFonts w:ascii="FS Me" w:eastAsia="FS Me" w:hAnsi="FS Me" w:cs="FS Me"/>
          <w:color w:val="000000" w:themeColor="text1"/>
        </w:rPr>
        <w:t>’</w:t>
      </w:r>
    </w:p>
    <w:p w14:paraId="5D03A062" w14:textId="77777777" w:rsidR="00BE1185" w:rsidRPr="006111D4" w:rsidRDefault="00BE1185" w:rsidP="00493A86">
      <w:pPr>
        <w:pStyle w:val="NormalWeb"/>
        <w:spacing w:before="0" w:beforeAutospacing="0" w:after="0" w:afterAutospacing="0" w:line="276" w:lineRule="auto"/>
        <w:ind w:left="720"/>
        <w:rPr>
          <w:rFonts w:ascii="FS Me" w:hAnsi="FS Me"/>
          <w:color w:val="333333"/>
        </w:rPr>
      </w:pPr>
    </w:p>
    <w:sectPr w:rsidR="00BE1185" w:rsidRPr="006111D4" w:rsidSect="009A7E6E">
      <w:headerReference w:type="default" r:id="rId15"/>
      <w:headerReference w:type="first" r:id="rId16"/>
      <w:footerReference w:type="first" r:id="rId17"/>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F716" w14:textId="77777777" w:rsidR="00FB3A44" w:rsidRDefault="00FB3A44" w:rsidP="004464B0">
      <w:pPr>
        <w:spacing w:after="0" w:line="240" w:lineRule="auto"/>
      </w:pPr>
      <w:r>
        <w:separator/>
      </w:r>
    </w:p>
  </w:endnote>
  <w:endnote w:type="continuationSeparator" w:id="0">
    <w:p w14:paraId="466DA7DC" w14:textId="77777777" w:rsidR="00FB3A44" w:rsidRDefault="00FB3A44" w:rsidP="004464B0">
      <w:pPr>
        <w:spacing w:after="0" w:line="240" w:lineRule="auto"/>
      </w:pPr>
      <w:r>
        <w:continuationSeparator/>
      </w:r>
    </w:p>
  </w:endnote>
  <w:endnote w:type="continuationNotice" w:id="1">
    <w:p w14:paraId="1E9A54A6" w14:textId="77777777" w:rsidR="00FB3A44" w:rsidRDefault="00FB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921D"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0F063BDA"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D32E173"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3FFEF04"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2C813835"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D452" w14:textId="77777777" w:rsidR="00FB3A44" w:rsidRDefault="00FB3A44" w:rsidP="004464B0">
      <w:pPr>
        <w:spacing w:after="0" w:line="240" w:lineRule="auto"/>
      </w:pPr>
      <w:r>
        <w:separator/>
      </w:r>
    </w:p>
  </w:footnote>
  <w:footnote w:type="continuationSeparator" w:id="0">
    <w:p w14:paraId="14B29BCD" w14:textId="77777777" w:rsidR="00FB3A44" w:rsidRDefault="00FB3A44" w:rsidP="004464B0">
      <w:pPr>
        <w:spacing w:after="0" w:line="240" w:lineRule="auto"/>
      </w:pPr>
      <w:r>
        <w:continuationSeparator/>
      </w:r>
    </w:p>
  </w:footnote>
  <w:footnote w:type="continuationNotice" w:id="1">
    <w:p w14:paraId="2C72BA3D" w14:textId="77777777" w:rsidR="00FB3A44" w:rsidRDefault="00FB3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ED31"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3B644D05" wp14:editId="11EB956E">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60B7D400" w14:textId="77777777" w:rsidR="004464B0" w:rsidRDefault="00510AE0" w:rsidP="004464B0">
                            <w:r>
                              <w:rPr>
                                <w:noProof/>
                                <w:lang w:eastAsia="en-GB"/>
                              </w:rPr>
                              <w:drawing>
                                <wp:inline distT="0" distB="0" distL="0" distR="0" wp14:anchorId="7D04B0D5" wp14:editId="3800E21A">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B0CB119"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20F2D643" w14:textId="77777777"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B644D05" id="Group 192" o:spid="_x0000_s1031"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2"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60B7D400" w14:textId="77777777" w:rsidR="004464B0" w:rsidRDefault="00510AE0" w:rsidP="004464B0">
                      <w:r>
                        <w:rPr>
                          <w:noProof/>
                          <w:lang w:eastAsia="en-GB"/>
                        </w:rPr>
                        <w:drawing>
                          <wp:inline distT="0" distB="0" distL="0" distR="0" wp14:anchorId="7D04B0D5" wp14:editId="3800E21A">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3"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4"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5"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B0CB119"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20F2D643" w14:textId="77777777"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11DA37E9" w14:textId="77777777" w:rsidR="00A52D7B" w:rsidRPr="00A52D7B" w:rsidRDefault="00A52D7B" w:rsidP="00E51989">
    <w:pPr>
      <w:pStyle w:val="Header"/>
      <w:tabs>
        <w:tab w:val="clear" w:pos="4513"/>
        <w:tab w:val="clear" w:pos="9026"/>
        <w:tab w:val="left" w:pos="2385"/>
      </w:tabs>
      <w:ind w:firstLine="720"/>
      <w:rPr>
        <w:b/>
      </w:rPr>
    </w:pPr>
  </w:p>
  <w:p w14:paraId="7B9FA794"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7E30"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15D063EC" wp14:editId="769608BB">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7E1DC06" w14:textId="77777777" w:rsidR="00510AE0" w:rsidRDefault="00510AE0" w:rsidP="00510AE0">
                            <w:r>
                              <w:rPr>
                                <w:noProof/>
                                <w:lang w:eastAsia="en-GB"/>
                              </w:rPr>
                              <w:drawing>
                                <wp:inline distT="0" distB="0" distL="0" distR="0" wp14:anchorId="14EEC9B4" wp14:editId="27BCB218">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B542440"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5D063EC" id="Group 7" o:spid="_x0000_s1036"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37"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E1DC06" w14:textId="77777777" w:rsidR="00510AE0" w:rsidRDefault="00510AE0" w:rsidP="00510AE0">
                      <w:r>
                        <w:rPr>
                          <w:noProof/>
                          <w:lang w:eastAsia="en-GB"/>
                        </w:rPr>
                        <w:drawing>
                          <wp:inline distT="0" distB="0" distL="0" distR="0" wp14:anchorId="14EEC9B4" wp14:editId="27BCB218">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38"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39"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0"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B542440"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FF"/>
    <w:multiLevelType w:val="hybridMultilevel"/>
    <w:tmpl w:val="F6F0EFCC"/>
    <w:lvl w:ilvl="0" w:tplc="0C8EE3F0">
      <w:start w:val="1"/>
      <w:numFmt w:val="decimal"/>
      <w:lvlText w:val="%1."/>
      <w:lvlJc w:val="left"/>
      <w:pPr>
        <w:ind w:left="720" w:hanging="360"/>
      </w:pPr>
    </w:lvl>
    <w:lvl w:ilvl="1" w:tplc="FBEE66AA">
      <w:start w:val="1"/>
      <w:numFmt w:val="lowerLetter"/>
      <w:lvlText w:val="%2."/>
      <w:lvlJc w:val="left"/>
      <w:pPr>
        <w:ind w:left="1440" w:hanging="360"/>
      </w:pPr>
    </w:lvl>
    <w:lvl w:ilvl="2" w:tplc="0F741732">
      <w:start w:val="1"/>
      <w:numFmt w:val="lowerRoman"/>
      <w:lvlText w:val="%3."/>
      <w:lvlJc w:val="right"/>
      <w:pPr>
        <w:ind w:left="2160" w:hanging="180"/>
      </w:pPr>
    </w:lvl>
    <w:lvl w:ilvl="3" w:tplc="5FBACAEA">
      <w:start w:val="1"/>
      <w:numFmt w:val="decimal"/>
      <w:lvlText w:val="%4."/>
      <w:lvlJc w:val="left"/>
      <w:pPr>
        <w:ind w:left="2880" w:hanging="360"/>
      </w:pPr>
    </w:lvl>
    <w:lvl w:ilvl="4" w:tplc="05B2B600">
      <w:start w:val="1"/>
      <w:numFmt w:val="lowerLetter"/>
      <w:lvlText w:val="%5."/>
      <w:lvlJc w:val="left"/>
      <w:pPr>
        <w:ind w:left="3600" w:hanging="360"/>
      </w:pPr>
    </w:lvl>
    <w:lvl w:ilvl="5" w:tplc="B7385874">
      <w:start w:val="1"/>
      <w:numFmt w:val="lowerRoman"/>
      <w:lvlText w:val="%6."/>
      <w:lvlJc w:val="right"/>
      <w:pPr>
        <w:ind w:left="4320" w:hanging="180"/>
      </w:pPr>
    </w:lvl>
    <w:lvl w:ilvl="6" w:tplc="C938E9CC">
      <w:start w:val="1"/>
      <w:numFmt w:val="decimal"/>
      <w:lvlText w:val="%7."/>
      <w:lvlJc w:val="left"/>
      <w:pPr>
        <w:ind w:left="5040" w:hanging="360"/>
      </w:pPr>
    </w:lvl>
    <w:lvl w:ilvl="7" w:tplc="D72E9074">
      <w:start w:val="1"/>
      <w:numFmt w:val="lowerLetter"/>
      <w:lvlText w:val="%8."/>
      <w:lvlJc w:val="left"/>
      <w:pPr>
        <w:ind w:left="5760" w:hanging="360"/>
      </w:pPr>
    </w:lvl>
    <w:lvl w:ilvl="8" w:tplc="38AA45B8">
      <w:start w:val="1"/>
      <w:numFmt w:val="lowerRoman"/>
      <w:lvlText w:val="%9."/>
      <w:lvlJc w:val="right"/>
      <w:pPr>
        <w:ind w:left="6480" w:hanging="180"/>
      </w:pPr>
    </w:lvl>
  </w:abstractNum>
  <w:abstractNum w:abstractNumId="1" w15:restartNumberingAfterBreak="0">
    <w:nsid w:val="06D82E59"/>
    <w:multiLevelType w:val="hybridMultilevel"/>
    <w:tmpl w:val="932A5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F3C5D"/>
    <w:multiLevelType w:val="hybridMultilevel"/>
    <w:tmpl w:val="75A6C75A"/>
    <w:lvl w:ilvl="0" w:tplc="D5F82FB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E4901"/>
    <w:multiLevelType w:val="hybridMultilevel"/>
    <w:tmpl w:val="03C4B1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2137218"/>
    <w:multiLevelType w:val="hybridMultilevel"/>
    <w:tmpl w:val="AD702F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72D1BB4"/>
    <w:multiLevelType w:val="hybridMultilevel"/>
    <w:tmpl w:val="0AA81292"/>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6" w15:restartNumberingAfterBreak="0">
    <w:nsid w:val="297062F5"/>
    <w:multiLevelType w:val="hybridMultilevel"/>
    <w:tmpl w:val="2404EF0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7" w15:restartNumberingAfterBreak="0">
    <w:nsid w:val="2FDB0E87"/>
    <w:multiLevelType w:val="hybridMultilevel"/>
    <w:tmpl w:val="FD961BA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8" w15:restartNumberingAfterBreak="0">
    <w:nsid w:val="30671AC7"/>
    <w:multiLevelType w:val="hybridMultilevel"/>
    <w:tmpl w:val="04DE07D4"/>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36261065"/>
    <w:multiLevelType w:val="hybridMultilevel"/>
    <w:tmpl w:val="49DCEC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864015B"/>
    <w:multiLevelType w:val="hybridMultilevel"/>
    <w:tmpl w:val="41B63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AA5130"/>
    <w:multiLevelType w:val="hybridMultilevel"/>
    <w:tmpl w:val="EB02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105C5B"/>
    <w:multiLevelType w:val="hybridMultilevel"/>
    <w:tmpl w:val="941C823C"/>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47D4520D"/>
    <w:multiLevelType w:val="hybridMultilevel"/>
    <w:tmpl w:val="189A23E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497843FD"/>
    <w:multiLevelType w:val="hybridMultilevel"/>
    <w:tmpl w:val="F7FC3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A4864E6"/>
    <w:multiLevelType w:val="hybridMultilevel"/>
    <w:tmpl w:val="0D54C920"/>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C4B2456"/>
    <w:multiLevelType w:val="hybridMultilevel"/>
    <w:tmpl w:val="4534359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8851FEB"/>
    <w:multiLevelType w:val="hybridMultilevel"/>
    <w:tmpl w:val="7AAED942"/>
    <w:lvl w:ilvl="0" w:tplc="0809000D">
      <w:start w:val="1"/>
      <w:numFmt w:val="bullet"/>
      <w:lvlText w:val=""/>
      <w:lvlJc w:val="left"/>
      <w:pPr>
        <w:ind w:left="2400" w:hanging="360"/>
      </w:pPr>
      <w:rPr>
        <w:rFonts w:ascii="Wingdings" w:hAnsi="Wingdings"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8" w15:restartNumberingAfterBreak="0">
    <w:nsid w:val="59AD1CEA"/>
    <w:multiLevelType w:val="hybridMultilevel"/>
    <w:tmpl w:val="C95A25CC"/>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9" w15:restartNumberingAfterBreak="0">
    <w:nsid w:val="5DD92756"/>
    <w:multiLevelType w:val="hybridMultilevel"/>
    <w:tmpl w:val="B13E193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0" w15:restartNumberingAfterBreak="0">
    <w:nsid w:val="5E773893"/>
    <w:multiLevelType w:val="hybridMultilevel"/>
    <w:tmpl w:val="1DD27EB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1" w15:restartNumberingAfterBreak="0">
    <w:nsid w:val="6C7E73F6"/>
    <w:multiLevelType w:val="hybridMultilevel"/>
    <w:tmpl w:val="E0F012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EE058F1"/>
    <w:multiLevelType w:val="hybridMultilevel"/>
    <w:tmpl w:val="E32EEDC2"/>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3" w15:restartNumberingAfterBreak="0">
    <w:nsid w:val="771E0FD5"/>
    <w:multiLevelType w:val="hybridMultilevel"/>
    <w:tmpl w:val="2584B794"/>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4" w15:restartNumberingAfterBreak="0">
    <w:nsid w:val="7A47373B"/>
    <w:multiLevelType w:val="hybridMultilevel"/>
    <w:tmpl w:val="098A69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B570C3F"/>
    <w:multiLevelType w:val="hybridMultilevel"/>
    <w:tmpl w:val="E9620ADA"/>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6" w15:restartNumberingAfterBreak="0">
    <w:nsid w:val="7CCD25E1"/>
    <w:multiLevelType w:val="hybridMultilevel"/>
    <w:tmpl w:val="BFA47F32"/>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7" w15:restartNumberingAfterBreak="0">
    <w:nsid w:val="7E4F01FC"/>
    <w:multiLevelType w:val="hybridMultilevel"/>
    <w:tmpl w:val="9C1EDB3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9"/>
  </w:num>
  <w:num w:numId="2">
    <w:abstractNumId w:val="3"/>
  </w:num>
  <w:num w:numId="3">
    <w:abstractNumId w:val="24"/>
  </w:num>
  <w:num w:numId="4">
    <w:abstractNumId w:val="10"/>
  </w:num>
  <w:num w:numId="5">
    <w:abstractNumId w:val="1"/>
  </w:num>
  <w:num w:numId="6">
    <w:abstractNumId w:val="14"/>
  </w:num>
  <w:num w:numId="7">
    <w:abstractNumId w:val="4"/>
  </w:num>
  <w:num w:numId="8">
    <w:abstractNumId w:val="21"/>
  </w:num>
  <w:num w:numId="9">
    <w:abstractNumId w:val="13"/>
  </w:num>
  <w:num w:numId="10">
    <w:abstractNumId w:val="23"/>
  </w:num>
  <w:num w:numId="11">
    <w:abstractNumId w:val="12"/>
  </w:num>
  <w:num w:numId="12">
    <w:abstractNumId w:val="27"/>
  </w:num>
  <w:num w:numId="13">
    <w:abstractNumId w:val="8"/>
  </w:num>
  <w:num w:numId="14">
    <w:abstractNumId w:val="16"/>
  </w:num>
  <w:num w:numId="15">
    <w:abstractNumId w:val="20"/>
  </w:num>
  <w:num w:numId="16">
    <w:abstractNumId w:val="5"/>
  </w:num>
  <w:num w:numId="17">
    <w:abstractNumId w:val="26"/>
  </w:num>
  <w:num w:numId="18">
    <w:abstractNumId w:val="22"/>
  </w:num>
  <w:num w:numId="19">
    <w:abstractNumId w:val="6"/>
  </w:num>
  <w:num w:numId="20">
    <w:abstractNumId w:val="25"/>
  </w:num>
  <w:num w:numId="21">
    <w:abstractNumId w:val="7"/>
  </w:num>
  <w:num w:numId="22">
    <w:abstractNumId w:val="18"/>
  </w:num>
  <w:num w:numId="23">
    <w:abstractNumId w:val="19"/>
  </w:num>
  <w:num w:numId="24">
    <w:abstractNumId w:val="15"/>
  </w:num>
  <w:num w:numId="25">
    <w:abstractNumId w:val="11"/>
  </w:num>
  <w:num w:numId="26">
    <w:abstractNumId w:val="17"/>
  </w:num>
  <w:num w:numId="27">
    <w:abstractNumId w:val="2"/>
  </w:num>
  <w:num w:numId="28">
    <w:abstractNumId w:val="2"/>
  </w:num>
  <w:num w:numId="2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DD"/>
    <w:rsid w:val="0000438D"/>
    <w:rsid w:val="000045CC"/>
    <w:rsid w:val="00006D4B"/>
    <w:rsid w:val="000117B7"/>
    <w:rsid w:val="00011D14"/>
    <w:rsid w:val="00012DDF"/>
    <w:rsid w:val="00013800"/>
    <w:rsid w:val="0002245C"/>
    <w:rsid w:val="0002371C"/>
    <w:rsid w:val="0002550D"/>
    <w:rsid w:val="000269BA"/>
    <w:rsid w:val="0003093A"/>
    <w:rsid w:val="000322AB"/>
    <w:rsid w:val="000328AC"/>
    <w:rsid w:val="00043FE4"/>
    <w:rsid w:val="00046A20"/>
    <w:rsid w:val="000515E6"/>
    <w:rsid w:val="00070144"/>
    <w:rsid w:val="0007363D"/>
    <w:rsid w:val="00080AFD"/>
    <w:rsid w:val="00083CCE"/>
    <w:rsid w:val="0008490A"/>
    <w:rsid w:val="00090763"/>
    <w:rsid w:val="00093000"/>
    <w:rsid w:val="0009343F"/>
    <w:rsid w:val="000A1850"/>
    <w:rsid w:val="000A7EAC"/>
    <w:rsid w:val="000D5CA4"/>
    <w:rsid w:val="000E7017"/>
    <w:rsid w:val="000F1481"/>
    <w:rsid w:val="000F3177"/>
    <w:rsid w:val="000F5EB4"/>
    <w:rsid w:val="000F74D5"/>
    <w:rsid w:val="00114953"/>
    <w:rsid w:val="00126174"/>
    <w:rsid w:val="00130BC3"/>
    <w:rsid w:val="001340E5"/>
    <w:rsid w:val="00134714"/>
    <w:rsid w:val="00140A85"/>
    <w:rsid w:val="00141597"/>
    <w:rsid w:val="00142F1A"/>
    <w:rsid w:val="001432D9"/>
    <w:rsid w:val="001436AA"/>
    <w:rsid w:val="001471BC"/>
    <w:rsid w:val="00150F7C"/>
    <w:rsid w:val="00151F09"/>
    <w:rsid w:val="00152770"/>
    <w:rsid w:val="00152974"/>
    <w:rsid w:val="001609D3"/>
    <w:rsid w:val="001620F2"/>
    <w:rsid w:val="001621E8"/>
    <w:rsid w:val="00164BD1"/>
    <w:rsid w:val="00166C11"/>
    <w:rsid w:val="00170870"/>
    <w:rsid w:val="00176FFE"/>
    <w:rsid w:val="00182E85"/>
    <w:rsid w:val="001872D2"/>
    <w:rsid w:val="00190D50"/>
    <w:rsid w:val="001910A0"/>
    <w:rsid w:val="00197591"/>
    <w:rsid w:val="001A1184"/>
    <w:rsid w:val="001A26B2"/>
    <w:rsid w:val="001A65E1"/>
    <w:rsid w:val="001A6C41"/>
    <w:rsid w:val="001A7794"/>
    <w:rsid w:val="001B176A"/>
    <w:rsid w:val="001B19B1"/>
    <w:rsid w:val="001B65A6"/>
    <w:rsid w:val="001C2E4B"/>
    <w:rsid w:val="001C6278"/>
    <w:rsid w:val="001C7CB6"/>
    <w:rsid w:val="001D2688"/>
    <w:rsid w:val="001D29B5"/>
    <w:rsid w:val="001D48D3"/>
    <w:rsid w:val="001E19F5"/>
    <w:rsid w:val="001E1B60"/>
    <w:rsid w:val="001E43CA"/>
    <w:rsid w:val="001E4D30"/>
    <w:rsid w:val="001F0520"/>
    <w:rsid w:val="001F4BBA"/>
    <w:rsid w:val="001F595B"/>
    <w:rsid w:val="002049B9"/>
    <w:rsid w:val="002123B1"/>
    <w:rsid w:val="002208A3"/>
    <w:rsid w:val="00224A2B"/>
    <w:rsid w:val="002258B9"/>
    <w:rsid w:val="00230110"/>
    <w:rsid w:val="0023093F"/>
    <w:rsid w:val="00233022"/>
    <w:rsid w:val="00234216"/>
    <w:rsid w:val="00242E0A"/>
    <w:rsid w:val="0024321B"/>
    <w:rsid w:val="00246540"/>
    <w:rsid w:val="00247842"/>
    <w:rsid w:val="002500AE"/>
    <w:rsid w:val="00252B1A"/>
    <w:rsid w:val="00253FCE"/>
    <w:rsid w:val="00254208"/>
    <w:rsid w:val="002548B7"/>
    <w:rsid w:val="00255C6C"/>
    <w:rsid w:val="0026441F"/>
    <w:rsid w:val="00264695"/>
    <w:rsid w:val="002649DD"/>
    <w:rsid w:val="0026509A"/>
    <w:rsid w:val="002678CC"/>
    <w:rsid w:val="00282C1B"/>
    <w:rsid w:val="00283107"/>
    <w:rsid w:val="00284AEA"/>
    <w:rsid w:val="00286071"/>
    <w:rsid w:val="0029105B"/>
    <w:rsid w:val="00293B8B"/>
    <w:rsid w:val="002953B5"/>
    <w:rsid w:val="00297C38"/>
    <w:rsid w:val="00297F5E"/>
    <w:rsid w:val="002A04A9"/>
    <w:rsid w:val="002A19C5"/>
    <w:rsid w:val="002A30E9"/>
    <w:rsid w:val="002A5565"/>
    <w:rsid w:val="002A607E"/>
    <w:rsid w:val="002A73D1"/>
    <w:rsid w:val="002A743B"/>
    <w:rsid w:val="002B1C94"/>
    <w:rsid w:val="002B3A94"/>
    <w:rsid w:val="002C2270"/>
    <w:rsid w:val="002C2E3A"/>
    <w:rsid w:val="002C5507"/>
    <w:rsid w:val="002C57A4"/>
    <w:rsid w:val="002C592C"/>
    <w:rsid w:val="002D2B74"/>
    <w:rsid w:val="002D3AF3"/>
    <w:rsid w:val="002E0D25"/>
    <w:rsid w:val="002E47DE"/>
    <w:rsid w:val="002E6560"/>
    <w:rsid w:val="002F154E"/>
    <w:rsid w:val="002F1B2E"/>
    <w:rsid w:val="002F66F0"/>
    <w:rsid w:val="002F6A34"/>
    <w:rsid w:val="003001A6"/>
    <w:rsid w:val="00301EC4"/>
    <w:rsid w:val="00304B5C"/>
    <w:rsid w:val="0030609B"/>
    <w:rsid w:val="00310AEC"/>
    <w:rsid w:val="00311ECB"/>
    <w:rsid w:val="003179DA"/>
    <w:rsid w:val="00323ECA"/>
    <w:rsid w:val="00324998"/>
    <w:rsid w:val="003251F5"/>
    <w:rsid w:val="00333640"/>
    <w:rsid w:val="00335170"/>
    <w:rsid w:val="003377C6"/>
    <w:rsid w:val="003402D4"/>
    <w:rsid w:val="00346A6A"/>
    <w:rsid w:val="00347AB5"/>
    <w:rsid w:val="00351F62"/>
    <w:rsid w:val="00352352"/>
    <w:rsid w:val="003528F7"/>
    <w:rsid w:val="0035375D"/>
    <w:rsid w:val="00355923"/>
    <w:rsid w:val="00355CED"/>
    <w:rsid w:val="00361489"/>
    <w:rsid w:val="00362BFC"/>
    <w:rsid w:val="00365CF4"/>
    <w:rsid w:val="0036729C"/>
    <w:rsid w:val="00370ABC"/>
    <w:rsid w:val="00377F9C"/>
    <w:rsid w:val="00381EA0"/>
    <w:rsid w:val="00392897"/>
    <w:rsid w:val="0039387C"/>
    <w:rsid w:val="0039560F"/>
    <w:rsid w:val="003A1E30"/>
    <w:rsid w:val="003A2352"/>
    <w:rsid w:val="003A25B9"/>
    <w:rsid w:val="003A2D67"/>
    <w:rsid w:val="003B08D9"/>
    <w:rsid w:val="003B0BFF"/>
    <w:rsid w:val="003B3B8D"/>
    <w:rsid w:val="003B3B9A"/>
    <w:rsid w:val="003B3F2A"/>
    <w:rsid w:val="003C2718"/>
    <w:rsid w:val="003C34C6"/>
    <w:rsid w:val="003C4129"/>
    <w:rsid w:val="003C5A24"/>
    <w:rsid w:val="003D185B"/>
    <w:rsid w:val="003D6682"/>
    <w:rsid w:val="003D6BAA"/>
    <w:rsid w:val="003D7E8B"/>
    <w:rsid w:val="003E1579"/>
    <w:rsid w:val="003E2ECD"/>
    <w:rsid w:val="003E551F"/>
    <w:rsid w:val="003E6A95"/>
    <w:rsid w:val="003E6D45"/>
    <w:rsid w:val="003F06E8"/>
    <w:rsid w:val="003F43E1"/>
    <w:rsid w:val="003F62E2"/>
    <w:rsid w:val="00401B71"/>
    <w:rsid w:val="0040729F"/>
    <w:rsid w:val="004122DC"/>
    <w:rsid w:val="00415779"/>
    <w:rsid w:val="004157A8"/>
    <w:rsid w:val="0042498C"/>
    <w:rsid w:val="00432143"/>
    <w:rsid w:val="00436D63"/>
    <w:rsid w:val="004464B0"/>
    <w:rsid w:val="00452A9A"/>
    <w:rsid w:val="00454014"/>
    <w:rsid w:val="00457183"/>
    <w:rsid w:val="00457FB6"/>
    <w:rsid w:val="00466CB0"/>
    <w:rsid w:val="004712C9"/>
    <w:rsid w:val="00472B02"/>
    <w:rsid w:val="00477C71"/>
    <w:rsid w:val="00482347"/>
    <w:rsid w:val="00493A86"/>
    <w:rsid w:val="0049533F"/>
    <w:rsid w:val="00496774"/>
    <w:rsid w:val="00496B63"/>
    <w:rsid w:val="004A00E5"/>
    <w:rsid w:val="004A01F1"/>
    <w:rsid w:val="004B28FC"/>
    <w:rsid w:val="004B6A68"/>
    <w:rsid w:val="004B775C"/>
    <w:rsid w:val="004C46ED"/>
    <w:rsid w:val="004C69C0"/>
    <w:rsid w:val="004C6E5B"/>
    <w:rsid w:val="004D05D1"/>
    <w:rsid w:val="004D1190"/>
    <w:rsid w:val="004D389C"/>
    <w:rsid w:val="004D4DCA"/>
    <w:rsid w:val="004D7A32"/>
    <w:rsid w:val="004E07F8"/>
    <w:rsid w:val="004E25AC"/>
    <w:rsid w:val="004E3ECD"/>
    <w:rsid w:val="004E5364"/>
    <w:rsid w:val="004E7F9B"/>
    <w:rsid w:val="004F2CE6"/>
    <w:rsid w:val="004F4BC8"/>
    <w:rsid w:val="004F5746"/>
    <w:rsid w:val="00506AA1"/>
    <w:rsid w:val="00510AE0"/>
    <w:rsid w:val="00513ACA"/>
    <w:rsid w:val="00517582"/>
    <w:rsid w:val="00521FA5"/>
    <w:rsid w:val="005223E3"/>
    <w:rsid w:val="00532DC1"/>
    <w:rsid w:val="00533A5E"/>
    <w:rsid w:val="00534950"/>
    <w:rsid w:val="0054039C"/>
    <w:rsid w:val="00552D66"/>
    <w:rsid w:val="00556EDF"/>
    <w:rsid w:val="00561151"/>
    <w:rsid w:val="00561973"/>
    <w:rsid w:val="0056417B"/>
    <w:rsid w:val="00564A42"/>
    <w:rsid w:val="00566E8C"/>
    <w:rsid w:val="00572E13"/>
    <w:rsid w:val="005901C8"/>
    <w:rsid w:val="00595014"/>
    <w:rsid w:val="00595927"/>
    <w:rsid w:val="00596954"/>
    <w:rsid w:val="005A1038"/>
    <w:rsid w:val="005A2052"/>
    <w:rsid w:val="005A6FD6"/>
    <w:rsid w:val="005A73FC"/>
    <w:rsid w:val="005B076B"/>
    <w:rsid w:val="005B173E"/>
    <w:rsid w:val="005B2064"/>
    <w:rsid w:val="005C40E9"/>
    <w:rsid w:val="005C6048"/>
    <w:rsid w:val="005C7CDD"/>
    <w:rsid w:val="005D05CC"/>
    <w:rsid w:val="005D0BCF"/>
    <w:rsid w:val="005D109A"/>
    <w:rsid w:val="005D28E3"/>
    <w:rsid w:val="005D63C5"/>
    <w:rsid w:val="005E4CEA"/>
    <w:rsid w:val="005E5C86"/>
    <w:rsid w:val="005E6EE3"/>
    <w:rsid w:val="005F42B6"/>
    <w:rsid w:val="00604A75"/>
    <w:rsid w:val="00604C09"/>
    <w:rsid w:val="006111D4"/>
    <w:rsid w:val="00611788"/>
    <w:rsid w:val="00614118"/>
    <w:rsid w:val="00620A52"/>
    <w:rsid w:val="006228DD"/>
    <w:rsid w:val="00626A4B"/>
    <w:rsid w:val="00633BA4"/>
    <w:rsid w:val="00634980"/>
    <w:rsid w:val="00640B42"/>
    <w:rsid w:val="00645144"/>
    <w:rsid w:val="006476BC"/>
    <w:rsid w:val="006600A7"/>
    <w:rsid w:val="0066206D"/>
    <w:rsid w:val="00663C8A"/>
    <w:rsid w:val="006677EC"/>
    <w:rsid w:val="0067001D"/>
    <w:rsid w:val="0067178C"/>
    <w:rsid w:val="0068038C"/>
    <w:rsid w:val="00680F56"/>
    <w:rsid w:val="00683508"/>
    <w:rsid w:val="0068572D"/>
    <w:rsid w:val="00693A3E"/>
    <w:rsid w:val="00696B67"/>
    <w:rsid w:val="00696E35"/>
    <w:rsid w:val="006A3884"/>
    <w:rsid w:val="006A5A23"/>
    <w:rsid w:val="006A6204"/>
    <w:rsid w:val="006B07D6"/>
    <w:rsid w:val="006B0D85"/>
    <w:rsid w:val="006B13DD"/>
    <w:rsid w:val="006B18CC"/>
    <w:rsid w:val="006B653E"/>
    <w:rsid w:val="006B7196"/>
    <w:rsid w:val="006C6B7F"/>
    <w:rsid w:val="006D0D40"/>
    <w:rsid w:val="006D2CA1"/>
    <w:rsid w:val="006D448E"/>
    <w:rsid w:val="006F19F6"/>
    <w:rsid w:val="006F22EE"/>
    <w:rsid w:val="006F72E8"/>
    <w:rsid w:val="00702F36"/>
    <w:rsid w:val="00703C93"/>
    <w:rsid w:val="00712EC7"/>
    <w:rsid w:val="007143C5"/>
    <w:rsid w:val="007168F3"/>
    <w:rsid w:val="00723936"/>
    <w:rsid w:val="00725D72"/>
    <w:rsid w:val="007263CD"/>
    <w:rsid w:val="007350A5"/>
    <w:rsid w:val="00735BEF"/>
    <w:rsid w:val="0073681C"/>
    <w:rsid w:val="007402D0"/>
    <w:rsid w:val="00740AE4"/>
    <w:rsid w:val="00745F53"/>
    <w:rsid w:val="007464AE"/>
    <w:rsid w:val="00753ED6"/>
    <w:rsid w:val="0075791A"/>
    <w:rsid w:val="00762CC0"/>
    <w:rsid w:val="0077150F"/>
    <w:rsid w:val="00772651"/>
    <w:rsid w:val="007729B4"/>
    <w:rsid w:val="00775CB4"/>
    <w:rsid w:val="00776679"/>
    <w:rsid w:val="00777125"/>
    <w:rsid w:val="007818B7"/>
    <w:rsid w:val="00782298"/>
    <w:rsid w:val="00782777"/>
    <w:rsid w:val="00783088"/>
    <w:rsid w:val="007843C3"/>
    <w:rsid w:val="00785970"/>
    <w:rsid w:val="00787EFF"/>
    <w:rsid w:val="00787FB5"/>
    <w:rsid w:val="00792059"/>
    <w:rsid w:val="0079544D"/>
    <w:rsid w:val="007A1501"/>
    <w:rsid w:val="007A26BA"/>
    <w:rsid w:val="007A2737"/>
    <w:rsid w:val="007A2CA1"/>
    <w:rsid w:val="007A4467"/>
    <w:rsid w:val="007A5C66"/>
    <w:rsid w:val="007A61BE"/>
    <w:rsid w:val="007A6945"/>
    <w:rsid w:val="007A7153"/>
    <w:rsid w:val="007B276C"/>
    <w:rsid w:val="007C16E0"/>
    <w:rsid w:val="007C4F62"/>
    <w:rsid w:val="007C7E26"/>
    <w:rsid w:val="007D2D83"/>
    <w:rsid w:val="007D4E44"/>
    <w:rsid w:val="007D6D93"/>
    <w:rsid w:val="007E3734"/>
    <w:rsid w:val="007F6D35"/>
    <w:rsid w:val="007F7203"/>
    <w:rsid w:val="008004C0"/>
    <w:rsid w:val="008068E9"/>
    <w:rsid w:val="00816BC0"/>
    <w:rsid w:val="0082265A"/>
    <w:rsid w:val="0082673D"/>
    <w:rsid w:val="0082763C"/>
    <w:rsid w:val="0084694A"/>
    <w:rsid w:val="008470F5"/>
    <w:rsid w:val="008605ED"/>
    <w:rsid w:val="00866267"/>
    <w:rsid w:val="00867A59"/>
    <w:rsid w:val="00870C54"/>
    <w:rsid w:val="00877171"/>
    <w:rsid w:val="00883CD8"/>
    <w:rsid w:val="00887B75"/>
    <w:rsid w:val="008A13F1"/>
    <w:rsid w:val="008A1FEA"/>
    <w:rsid w:val="008B2EAB"/>
    <w:rsid w:val="008B79C2"/>
    <w:rsid w:val="008C1675"/>
    <w:rsid w:val="008C567C"/>
    <w:rsid w:val="008D0102"/>
    <w:rsid w:val="008D34CE"/>
    <w:rsid w:val="008D5567"/>
    <w:rsid w:val="008D612A"/>
    <w:rsid w:val="008D778F"/>
    <w:rsid w:val="008E01BC"/>
    <w:rsid w:val="008E7118"/>
    <w:rsid w:val="00902F24"/>
    <w:rsid w:val="00911CCF"/>
    <w:rsid w:val="00912EE1"/>
    <w:rsid w:val="00913508"/>
    <w:rsid w:val="009154F3"/>
    <w:rsid w:val="00917C02"/>
    <w:rsid w:val="00921017"/>
    <w:rsid w:val="009327FB"/>
    <w:rsid w:val="00933757"/>
    <w:rsid w:val="00937FB8"/>
    <w:rsid w:val="00943398"/>
    <w:rsid w:val="00943EBE"/>
    <w:rsid w:val="009614DD"/>
    <w:rsid w:val="009667BE"/>
    <w:rsid w:val="00967763"/>
    <w:rsid w:val="00972132"/>
    <w:rsid w:val="00972300"/>
    <w:rsid w:val="009749F2"/>
    <w:rsid w:val="00976058"/>
    <w:rsid w:val="00985963"/>
    <w:rsid w:val="00994690"/>
    <w:rsid w:val="009967A5"/>
    <w:rsid w:val="009A0F4E"/>
    <w:rsid w:val="009A362E"/>
    <w:rsid w:val="009A6544"/>
    <w:rsid w:val="009A6893"/>
    <w:rsid w:val="009A7A64"/>
    <w:rsid w:val="009A7E6E"/>
    <w:rsid w:val="009B42F9"/>
    <w:rsid w:val="009B6BB9"/>
    <w:rsid w:val="009C0D55"/>
    <w:rsid w:val="009C184E"/>
    <w:rsid w:val="009C1B84"/>
    <w:rsid w:val="009C1BC3"/>
    <w:rsid w:val="009C51A8"/>
    <w:rsid w:val="009C584C"/>
    <w:rsid w:val="009C74B8"/>
    <w:rsid w:val="009D0988"/>
    <w:rsid w:val="009E303B"/>
    <w:rsid w:val="009E46C9"/>
    <w:rsid w:val="009E7577"/>
    <w:rsid w:val="009F3C1C"/>
    <w:rsid w:val="009F6159"/>
    <w:rsid w:val="00A0605C"/>
    <w:rsid w:val="00A06F4A"/>
    <w:rsid w:val="00A16132"/>
    <w:rsid w:val="00A16C2A"/>
    <w:rsid w:val="00A17616"/>
    <w:rsid w:val="00A2015D"/>
    <w:rsid w:val="00A266E6"/>
    <w:rsid w:val="00A30CC7"/>
    <w:rsid w:val="00A315E3"/>
    <w:rsid w:val="00A3307A"/>
    <w:rsid w:val="00A42DE7"/>
    <w:rsid w:val="00A522C1"/>
    <w:rsid w:val="00A52D7B"/>
    <w:rsid w:val="00A54E40"/>
    <w:rsid w:val="00A600DD"/>
    <w:rsid w:val="00A634B2"/>
    <w:rsid w:val="00A66BA0"/>
    <w:rsid w:val="00A702D1"/>
    <w:rsid w:val="00A760DC"/>
    <w:rsid w:val="00A834E9"/>
    <w:rsid w:val="00A87F8F"/>
    <w:rsid w:val="00A90F5F"/>
    <w:rsid w:val="00A912DD"/>
    <w:rsid w:val="00A91852"/>
    <w:rsid w:val="00A91905"/>
    <w:rsid w:val="00AA0E9F"/>
    <w:rsid w:val="00AA1CB8"/>
    <w:rsid w:val="00AA4495"/>
    <w:rsid w:val="00AA62AE"/>
    <w:rsid w:val="00AA7D58"/>
    <w:rsid w:val="00AB1664"/>
    <w:rsid w:val="00AB4504"/>
    <w:rsid w:val="00AB473C"/>
    <w:rsid w:val="00AB6EDE"/>
    <w:rsid w:val="00AC2826"/>
    <w:rsid w:val="00AC4C92"/>
    <w:rsid w:val="00AD0A70"/>
    <w:rsid w:val="00AD1696"/>
    <w:rsid w:val="00AD4968"/>
    <w:rsid w:val="00AD7CFC"/>
    <w:rsid w:val="00AE4067"/>
    <w:rsid w:val="00AE46C6"/>
    <w:rsid w:val="00AE508A"/>
    <w:rsid w:val="00AE5D95"/>
    <w:rsid w:val="00AF1C33"/>
    <w:rsid w:val="00AF65F7"/>
    <w:rsid w:val="00AF77A4"/>
    <w:rsid w:val="00B016EC"/>
    <w:rsid w:val="00B017D9"/>
    <w:rsid w:val="00B04CE7"/>
    <w:rsid w:val="00B100EA"/>
    <w:rsid w:val="00B11F43"/>
    <w:rsid w:val="00B123A9"/>
    <w:rsid w:val="00B136C6"/>
    <w:rsid w:val="00B14938"/>
    <w:rsid w:val="00B16DFA"/>
    <w:rsid w:val="00B17CC3"/>
    <w:rsid w:val="00B2514F"/>
    <w:rsid w:val="00B3016A"/>
    <w:rsid w:val="00B3187F"/>
    <w:rsid w:val="00B3249F"/>
    <w:rsid w:val="00B32868"/>
    <w:rsid w:val="00B37709"/>
    <w:rsid w:val="00B427CB"/>
    <w:rsid w:val="00B448E0"/>
    <w:rsid w:val="00B51E08"/>
    <w:rsid w:val="00B52056"/>
    <w:rsid w:val="00B53624"/>
    <w:rsid w:val="00B6065B"/>
    <w:rsid w:val="00B62FE0"/>
    <w:rsid w:val="00B811CC"/>
    <w:rsid w:val="00B85C76"/>
    <w:rsid w:val="00B864AB"/>
    <w:rsid w:val="00B90794"/>
    <w:rsid w:val="00B91A5E"/>
    <w:rsid w:val="00B93C3B"/>
    <w:rsid w:val="00B94B0F"/>
    <w:rsid w:val="00B96351"/>
    <w:rsid w:val="00BA0963"/>
    <w:rsid w:val="00BA3878"/>
    <w:rsid w:val="00BA5A39"/>
    <w:rsid w:val="00BA7E6B"/>
    <w:rsid w:val="00BB5125"/>
    <w:rsid w:val="00BB7FED"/>
    <w:rsid w:val="00BC03DA"/>
    <w:rsid w:val="00BC24C0"/>
    <w:rsid w:val="00BD2951"/>
    <w:rsid w:val="00BD34DF"/>
    <w:rsid w:val="00BE1185"/>
    <w:rsid w:val="00BE40E7"/>
    <w:rsid w:val="00BE65D2"/>
    <w:rsid w:val="00BE7905"/>
    <w:rsid w:val="00BF236D"/>
    <w:rsid w:val="00BF6215"/>
    <w:rsid w:val="00C05552"/>
    <w:rsid w:val="00C0568E"/>
    <w:rsid w:val="00C12A48"/>
    <w:rsid w:val="00C27A15"/>
    <w:rsid w:val="00C27BB6"/>
    <w:rsid w:val="00C37EF4"/>
    <w:rsid w:val="00C40CA4"/>
    <w:rsid w:val="00C44544"/>
    <w:rsid w:val="00C52B09"/>
    <w:rsid w:val="00C54D7D"/>
    <w:rsid w:val="00C56C12"/>
    <w:rsid w:val="00C622B2"/>
    <w:rsid w:val="00C67485"/>
    <w:rsid w:val="00C71D3E"/>
    <w:rsid w:val="00C72AD9"/>
    <w:rsid w:val="00C75C84"/>
    <w:rsid w:val="00C77D8B"/>
    <w:rsid w:val="00C81E59"/>
    <w:rsid w:val="00C82419"/>
    <w:rsid w:val="00C8514E"/>
    <w:rsid w:val="00C85BA3"/>
    <w:rsid w:val="00C907B0"/>
    <w:rsid w:val="00C91333"/>
    <w:rsid w:val="00C91914"/>
    <w:rsid w:val="00C9297D"/>
    <w:rsid w:val="00C9317E"/>
    <w:rsid w:val="00C962E1"/>
    <w:rsid w:val="00CA2305"/>
    <w:rsid w:val="00CA31A5"/>
    <w:rsid w:val="00CB1CD7"/>
    <w:rsid w:val="00CB5562"/>
    <w:rsid w:val="00CC2AAE"/>
    <w:rsid w:val="00CC6628"/>
    <w:rsid w:val="00CC7B71"/>
    <w:rsid w:val="00CD4F65"/>
    <w:rsid w:val="00CE333E"/>
    <w:rsid w:val="00CE51F8"/>
    <w:rsid w:val="00CE6300"/>
    <w:rsid w:val="00CF20E2"/>
    <w:rsid w:val="00CF2B9E"/>
    <w:rsid w:val="00D04E1D"/>
    <w:rsid w:val="00D07AEA"/>
    <w:rsid w:val="00D1058D"/>
    <w:rsid w:val="00D16B17"/>
    <w:rsid w:val="00D16BDB"/>
    <w:rsid w:val="00D36159"/>
    <w:rsid w:val="00D46B96"/>
    <w:rsid w:val="00D46F27"/>
    <w:rsid w:val="00D5036D"/>
    <w:rsid w:val="00D51202"/>
    <w:rsid w:val="00D5165F"/>
    <w:rsid w:val="00D52269"/>
    <w:rsid w:val="00D55759"/>
    <w:rsid w:val="00D57493"/>
    <w:rsid w:val="00D6605C"/>
    <w:rsid w:val="00D72890"/>
    <w:rsid w:val="00D72A1C"/>
    <w:rsid w:val="00D74F53"/>
    <w:rsid w:val="00D75068"/>
    <w:rsid w:val="00D76B37"/>
    <w:rsid w:val="00D85750"/>
    <w:rsid w:val="00D858C3"/>
    <w:rsid w:val="00D92FC0"/>
    <w:rsid w:val="00D949BA"/>
    <w:rsid w:val="00D97C01"/>
    <w:rsid w:val="00DA124B"/>
    <w:rsid w:val="00DA3305"/>
    <w:rsid w:val="00DA355D"/>
    <w:rsid w:val="00DA4500"/>
    <w:rsid w:val="00DA45EA"/>
    <w:rsid w:val="00DA6041"/>
    <w:rsid w:val="00DC0E23"/>
    <w:rsid w:val="00DC3EF6"/>
    <w:rsid w:val="00DC4D6A"/>
    <w:rsid w:val="00DC4E49"/>
    <w:rsid w:val="00DC6467"/>
    <w:rsid w:val="00DE161E"/>
    <w:rsid w:val="00DF022B"/>
    <w:rsid w:val="00DF17FF"/>
    <w:rsid w:val="00DF3492"/>
    <w:rsid w:val="00DF4D70"/>
    <w:rsid w:val="00DF505D"/>
    <w:rsid w:val="00DF6E4E"/>
    <w:rsid w:val="00E1002A"/>
    <w:rsid w:val="00E162AB"/>
    <w:rsid w:val="00E17234"/>
    <w:rsid w:val="00E2280D"/>
    <w:rsid w:val="00E25C44"/>
    <w:rsid w:val="00E31B06"/>
    <w:rsid w:val="00E341B1"/>
    <w:rsid w:val="00E378B1"/>
    <w:rsid w:val="00E41D3F"/>
    <w:rsid w:val="00E42457"/>
    <w:rsid w:val="00E5005E"/>
    <w:rsid w:val="00E51989"/>
    <w:rsid w:val="00E532F5"/>
    <w:rsid w:val="00E57AEC"/>
    <w:rsid w:val="00E60762"/>
    <w:rsid w:val="00E63C2E"/>
    <w:rsid w:val="00E64AE8"/>
    <w:rsid w:val="00E77E0D"/>
    <w:rsid w:val="00E8341D"/>
    <w:rsid w:val="00E83A25"/>
    <w:rsid w:val="00E85ADF"/>
    <w:rsid w:val="00E90321"/>
    <w:rsid w:val="00E9180C"/>
    <w:rsid w:val="00E925EE"/>
    <w:rsid w:val="00E93F57"/>
    <w:rsid w:val="00EA02D9"/>
    <w:rsid w:val="00EB2549"/>
    <w:rsid w:val="00EB3F17"/>
    <w:rsid w:val="00EC19E4"/>
    <w:rsid w:val="00EC2F2E"/>
    <w:rsid w:val="00EC50AB"/>
    <w:rsid w:val="00ED0176"/>
    <w:rsid w:val="00ED2BE3"/>
    <w:rsid w:val="00ED3864"/>
    <w:rsid w:val="00ED3F3F"/>
    <w:rsid w:val="00EE4474"/>
    <w:rsid w:val="00EE7A0E"/>
    <w:rsid w:val="00EF3BC2"/>
    <w:rsid w:val="00EF6013"/>
    <w:rsid w:val="00F007A9"/>
    <w:rsid w:val="00F00DAE"/>
    <w:rsid w:val="00F03D29"/>
    <w:rsid w:val="00F0535E"/>
    <w:rsid w:val="00F135A7"/>
    <w:rsid w:val="00F1486F"/>
    <w:rsid w:val="00F214F1"/>
    <w:rsid w:val="00F23293"/>
    <w:rsid w:val="00F25FDF"/>
    <w:rsid w:val="00F2648E"/>
    <w:rsid w:val="00F269F8"/>
    <w:rsid w:val="00F27787"/>
    <w:rsid w:val="00F32A49"/>
    <w:rsid w:val="00F42794"/>
    <w:rsid w:val="00F4555D"/>
    <w:rsid w:val="00F51778"/>
    <w:rsid w:val="00F54DF3"/>
    <w:rsid w:val="00F55F7A"/>
    <w:rsid w:val="00F568C4"/>
    <w:rsid w:val="00F62993"/>
    <w:rsid w:val="00F62C29"/>
    <w:rsid w:val="00F63F84"/>
    <w:rsid w:val="00F64CD5"/>
    <w:rsid w:val="00F656F3"/>
    <w:rsid w:val="00F658DF"/>
    <w:rsid w:val="00F70734"/>
    <w:rsid w:val="00F70B23"/>
    <w:rsid w:val="00F773E6"/>
    <w:rsid w:val="00F7786E"/>
    <w:rsid w:val="00F812C3"/>
    <w:rsid w:val="00F92FB0"/>
    <w:rsid w:val="00F9503A"/>
    <w:rsid w:val="00F95F8D"/>
    <w:rsid w:val="00F97D58"/>
    <w:rsid w:val="00FA0C50"/>
    <w:rsid w:val="00FA3774"/>
    <w:rsid w:val="00FB3A44"/>
    <w:rsid w:val="00FB4F3D"/>
    <w:rsid w:val="00FB7155"/>
    <w:rsid w:val="00FB7224"/>
    <w:rsid w:val="00FB7576"/>
    <w:rsid w:val="00FC039A"/>
    <w:rsid w:val="00FC055A"/>
    <w:rsid w:val="00FC5216"/>
    <w:rsid w:val="00FC6595"/>
    <w:rsid w:val="00FD312E"/>
    <w:rsid w:val="00FD3BA2"/>
    <w:rsid w:val="00FD6131"/>
    <w:rsid w:val="00FE7DDA"/>
    <w:rsid w:val="00FF037E"/>
    <w:rsid w:val="00FF12B1"/>
    <w:rsid w:val="00FF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257DA"/>
  <w15:chartTrackingRefBased/>
  <w15:docId w15:val="{291955F4-8A6B-4DC4-BE5F-0A310881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styleId="CommentReference">
    <w:name w:val="annotation reference"/>
    <w:basedOn w:val="DefaultParagraphFont"/>
    <w:uiPriority w:val="99"/>
    <w:semiHidden/>
    <w:unhideWhenUsed/>
    <w:rsid w:val="00452A9A"/>
    <w:rPr>
      <w:sz w:val="16"/>
      <w:szCs w:val="16"/>
    </w:rPr>
  </w:style>
  <w:style w:type="paragraph" w:styleId="CommentText">
    <w:name w:val="annotation text"/>
    <w:basedOn w:val="Normal"/>
    <w:link w:val="CommentTextChar"/>
    <w:uiPriority w:val="99"/>
    <w:semiHidden/>
    <w:unhideWhenUsed/>
    <w:rsid w:val="00452A9A"/>
    <w:pPr>
      <w:spacing w:line="240" w:lineRule="auto"/>
    </w:pPr>
    <w:rPr>
      <w:sz w:val="20"/>
      <w:szCs w:val="20"/>
    </w:rPr>
  </w:style>
  <w:style w:type="character" w:customStyle="1" w:styleId="CommentTextChar">
    <w:name w:val="Comment Text Char"/>
    <w:basedOn w:val="DefaultParagraphFont"/>
    <w:link w:val="CommentText"/>
    <w:uiPriority w:val="99"/>
    <w:semiHidden/>
    <w:rsid w:val="00452A9A"/>
    <w:rPr>
      <w:sz w:val="20"/>
      <w:szCs w:val="20"/>
    </w:rPr>
  </w:style>
  <w:style w:type="paragraph" w:styleId="CommentSubject">
    <w:name w:val="annotation subject"/>
    <w:basedOn w:val="CommentText"/>
    <w:next w:val="CommentText"/>
    <w:link w:val="CommentSubjectChar"/>
    <w:uiPriority w:val="99"/>
    <w:semiHidden/>
    <w:unhideWhenUsed/>
    <w:rsid w:val="00452A9A"/>
    <w:rPr>
      <w:b/>
      <w:bCs/>
    </w:rPr>
  </w:style>
  <w:style w:type="character" w:customStyle="1" w:styleId="CommentSubjectChar">
    <w:name w:val="Comment Subject Char"/>
    <w:basedOn w:val="CommentTextChar"/>
    <w:link w:val="CommentSubject"/>
    <w:uiPriority w:val="99"/>
    <w:semiHidden/>
    <w:rsid w:val="00452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8487">
      <w:bodyDiv w:val="1"/>
      <w:marLeft w:val="0"/>
      <w:marRight w:val="0"/>
      <w:marTop w:val="0"/>
      <w:marBottom w:val="0"/>
      <w:divBdr>
        <w:top w:val="none" w:sz="0" w:space="0" w:color="auto"/>
        <w:left w:val="none" w:sz="0" w:space="0" w:color="auto"/>
        <w:bottom w:val="none" w:sz="0" w:space="0" w:color="auto"/>
        <w:right w:val="none" w:sz="0" w:space="0" w:color="auto"/>
      </w:divBdr>
      <w:divsChild>
        <w:div w:id="1953826989">
          <w:marLeft w:val="0"/>
          <w:marRight w:val="0"/>
          <w:marTop w:val="0"/>
          <w:marBottom w:val="0"/>
          <w:divBdr>
            <w:top w:val="none" w:sz="0" w:space="0" w:color="auto"/>
            <w:left w:val="none" w:sz="0" w:space="0" w:color="auto"/>
            <w:bottom w:val="none" w:sz="0" w:space="0" w:color="auto"/>
            <w:right w:val="none" w:sz="0" w:space="0" w:color="auto"/>
          </w:divBdr>
        </w:div>
      </w:divsChild>
    </w:div>
    <w:div w:id="258343195">
      <w:bodyDiv w:val="1"/>
      <w:marLeft w:val="0"/>
      <w:marRight w:val="0"/>
      <w:marTop w:val="0"/>
      <w:marBottom w:val="0"/>
      <w:divBdr>
        <w:top w:val="none" w:sz="0" w:space="0" w:color="auto"/>
        <w:left w:val="none" w:sz="0" w:space="0" w:color="auto"/>
        <w:bottom w:val="none" w:sz="0" w:space="0" w:color="auto"/>
        <w:right w:val="none" w:sz="0" w:space="0" w:color="auto"/>
      </w:divBdr>
    </w:div>
    <w:div w:id="389498026">
      <w:bodyDiv w:val="1"/>
      <w:marLeft w:val="0"/>
      <w:marRight w:val="0"/>
      <w:marTop w:val="0"/>
      <w:marBottom w:val="0"/>
      <w:divBdr>
        <w:top w:val="none" w:sz="0" w:space="0" w:color="auto"/>
        <w:left w:val="none" w:sz="0" w:space="0" w:color="auto"/>
        <w:bottom w:val="none" w:sz="0" w:space="0" w:color="auto"/>
        <w:right w:val="none" w:sz="0" w:space="0" w:color="auto"/>
      </w:divBdr>
    </w:div>
    <w:div w:id="397099582">
      <w:bodyDiv w:val="1"/>
      <w:marLeft w:val="0"/>
      <w:marRight w:val="0"/>
      <w:marTop w:val="0"/>
      <w:marBottom w:val="0"/>
      <w:divBdr>
        <w:top w:val="none" w:sz="0" w:space="0" w:color="auto"/>
        <w:left w:val="none" w:sz="0" w:space="0" w:color="auto"/>
        <w:bottom w:val="none" w:sz="0" w:space="0" w:color="auto"/>
        <w:right w:val="none" w:sz="0" w:space="0" w:color="auto"/>
      </w:divBdr>
    </w:div>
    <w:div w:id="460732284">
      <w:bodyDiv w:val="1"/>
      <w:marLeft w:val="0"/>
      <w:marRight w:val="0"/>
      <w:marTop w:val="0"/>
      <w:marBottom w:val="0"/>
      <w:divBdr>
        <w:top w:val="none" w:sz="0" w:space="0" w:color="auto"/>
        <w:left w:val="none" w:sz="0" w:space="0" w:color="auto"/>
        <w:bottom w:val="none" w:sz="0" w:space="0" w:color="auto"/>
        <w:right w:val="none" w:sz="0" w:space="0" w:color="auto"/>
      </w:divBdr>
    </w:div>
    <w:div w:id="471555787">
      <w:bodyDiv w:val="1"/>
      <w:marLeft w:val="0"/>
      <w:marRight w:val="0"/>
      <w:marTop w:val="0"/>
      <w:marBottom w:val="0"/>
      <w:divBdr>
        <w:top w:val="none" w:sz="0" w:space="0" w:color="auto"/>
        <w:left w:val="none" w:sz="0" w:space="0" w:color="auto"/>
        <w:bottom w:val="none" w:sz="0" w:space="0" w:color="auto"/>
        <w:right w:val="none" w:sz="0" w:space="0" w:color="auto"/>
      </w:divBdr>
    </w:div>
    <w:div w:id="582183271">
      <w:bodyDiv w:val="1"/>
      <w:marLeft w:val="0"/>
      <w:marRight w:val="0"/>
      <w:marTop w:val="0"/>
      <w:marBottom w:val="0"/>
      <w:divBdr>
        <w:top w:val="none" w:sz="0" w:space="0" w:color="auto"/>
        <w:left w:val="none" w:sz="0" w:space="0" w:color="auto"/>
        <w:bottom w:val="none" w:sz="0" w:space="0" w:color="auto"/>
        <w:right w:val="none" w:sz="0" w:space="0" w:color="auto"/>
      </w:divBdr>
    </w:div>
    <w:div w:id="632371675">
      <w:bodyDiv w:val="1"/>
      <w:marLeft w:val="0"/>
      <w:marRight w:val="0"/>
      <w:marTop w:val="0"/>
      <w:marBottom w:val="0"/>
      <w:divBdr>
        <w:top w:val="none" w:sz="0" w:space="0" w:color="auto"/>
        <w:left w:val="none" w:sz="0" w:space="0" w:color="auto"/>
        <w:bottom w:val="none" w:sz="0" w:space="0" w:color="auto"/>
        <w:right w:val="none" w:sz="0" w:space="0" w:color="auto"/>
      </w:divBdr>
    </w:div>
    <w:div w:id="822309639">
      <w:bodyDiv w:val="1"/>
      <w:marLeft w:val="0"/>
      <w:marRight w:val="0"/>
      <w:marTop w:val="0"/>
      <w:marBottom w:val="0"/>
      <w:divBdr>
        <w:top w:val="none" w:sz="0" w:space="0" w:color="auto"/>
        <w:left w:val="none" w:sz="0" w:space="0" w:color="auto"/>
        <w:bottom w:val="none" w:sz="0" w:space="0" w:color="auto"/>
        <w:right w:val="none" w:sz="0" w:space="0" w:color="auto"/>
      </w:divBdr>
    </w:div>
    <w:div w:id="849298644">
      <w:bodyDiv w:val="1"/>
      <w:marLeft w:val="0"/>
      <w:marRight w:val="0"/>
      <w:marTop w:val="0"/>
      <w:marBottom w:val="0"/>
      <w:divBdr>
        <w:top w:val="none" w:sz="0" w:space="0" w:color="auto"/>
        <w:left w:val="none" w:sz="0" w:space="0" w:color="auto"/>
        <w:bottom w:val="none" w:sz="0" w:space="0" w:color="auto"/>
        <w:right w:val="none" w:sz="0" w:space="0" w:color="auto"/>
      </w:divBdr>
    </w:div>
    <w:div w:id="895437820">
      <w:bodyDiv w:val="1"/>
      <w:marLeft w:val="0"/>
      <w:marRight w:val="0"/>
      <w:marTop w:val="0"/>
      <w:marBottom w:val="0"/>
      <w:divBdr>
        <w:top w:val="none" w:sz="0" w:space="0" w:color="auto"/>
        <w:left w:val="none" w:sz="0" w:space="0" w:color="auto"/>
        <w:bottom w:val="none" w:sz="0" w:space="0" w:color="auto"/>
        <w:right w:val="none" w:sz="0" w:space="0" w:color="auto"/>
      </w:divBdr>
    </w:div>
    <w:div w:id="1174153737">
      <w:bodyDiv w:val="1"/>
      <w:marLeft w:val="0"/>
      <w:marRight w:val="0"/>
      <w:marTop w:val="0"/>
      <w:marBottom w:val="0"/>
      <w:divBdr>
        <w:top w:val="none" w:sz="0" w:space="0" w:color="auto"/>
        <w:left w:val="none" w:sz="0" w:space="0" w:color="auto"/>
        <w:bottom w:val="none" w:sz="0" w:space="0" w:color="auto"/>
        <w:right w:val="none" w:sz="0" w:space="0" w:color="auto"/>
      </w:divBdr>
    </w:div>
    <w:div w:id="1196695842">
      <w:bodyDiv w:val="1"/>
      <w:marLeft w:val="0"/>
      <w:marRight w:val="0"/>
      <w:marTop w:val="0"/>
      <w:marBottom w:val="0"/>
      <w:divBdr>
        <w:top w:val="none" w:sz="0" w:space="0" w:color="auto"/>
        <w:left w:val="none" w:sz="0" w:space="0" w:color="auto"/>
        <w:bottom w:val="none" w:sz="0" w:space="0" w:color="auto"/>
        <w:right w:val="none" w:sz="0" w:space="0" w:color="auto"/>
      </w:divBdr>
    </w:div>
    <w:div w:id="1324895284">
      <w:bodyDiv w:val="1"/>
      <w:marLeft w:val="0"/>
      <w:marRight w:val="0"/>
      <w:marTop w:val="0"/>
      <w:marBottom w:val="0"/>
      <w:divBdr>
        <w:top w:val="none" w:sz="0" w:space="0" w:color="auto"/>
        <w:left w:val="none" w:sz="0" w:space="0" w:color="auto"/>
        <w:bottom w:val="none" w:sz="0" w:space="0" w:color="auto"/>
        <w:right w:val="none" w:sz="0" w:space="0" w:color="auto"/>
      </w:divBdr>
    </w:div>
    <w:div w:id="1533222734">
      <w:bodyDiv w:val="1"/>
      <w:marLeft w:val="0"/>
      <w:marRight w:val="0"/>
      <w:marTop w:val="0"/>
      <w:marBottom w:val="0"/>
      <w:divBdr>
        <w:top w:val="none" w:sz="0" w:space="0" w:color="auto"/>
        <w:left w:val="none" w:sz="0" w:space="0" w:color="auto"/>
        <w:bottom w:val="none" w:sz="0" w:space="0" w:color="auto"/>
        <w:right w:val="none" w:sz="0" w:space="0" w:color="auto"/>
      </w:divBdr>
    </w:div>
    <w:div w:id="1601377061">
      <w:bodyDiv w:val="1"/>
      <w:marLeft w:val="0"/>
      <w:marRight w:val="0"/>
      <w:marTop w:val="0"/>
      <w:marBottom w:val="0"/>
      <w:divBdr>
        <w:top w:val="none" w:sz="0" w:space="0" w:color="auto"/>
        <w:left w:val="none" w:sz="0" w:space="0" w:color="auto"/>
        <w:bottom w:val="none" w:sz="0" w:space="0" w:color="auto"/>
        <w:right w:val="none" w:sz="0" w:space="0" w:color="auto"/>
      </w:divBdr>
    </w:div>
    <w:div w:id="1634748180">
      <w:bodyDiv w:val="1"/>
      <w:marLeft w:val="0"/>
      <w:marRight w:val="0"/>
      <w:marTop w:val="0"/>
      <w:marBottom w:val="0"/>
      <w:divBdr>
        <w:top w:val="none" w:sz="0" w:space="0" w:color="auto"/>
        <w:left w:val="none" w:sz="0" w:space="0" w:color="auto"/>
        <w:bottom w:val="none" w:sz="0" w:space="0" w:color="auto"/>
        <w:right w:val="none" w:sz="0" w:space="0" w:color="auto"/>
      </w:divBdr>
    </w:div>
    <w:div w:id="1654137408">
      <w:bodyDiv w:val="1"/>
      <w:marLeft w:val="0"/>
      <w:marRight w:val="0"/>
      <w:marTop w:val="0"/>
      <w:marBottom w:val="0"/>
      <w:divBdr>
        <w:top w:val="none" w:sz="0" w:space="0" w:color="auto"/>
        <w:left w:val="none" w:sz="0" w:space="0" w:color="auto"/>
        <w:bottom w:val="none" w:sz="0" w:space="0" w:color="auto"/>
        <w:right w:val="none" w:sz="0" w:space="0" w:color="auto"/>
      </w:divBdr>
    </w:div>
    <w:div w:id="1786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independent-review-adult-social-care-scot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national-care-service-scotland-consult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national-care-service-scotland-consult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independent-review-adult-social-care-scotla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476B37-4CD0-44BD-A3E7-C6AC4903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125</TotalTime>
  <Pages>13</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Links>
    <vt:vector size="42" baseType="variant">
      <vt:variant>
        <vt:i4>1507423</vt:i4>
      </vt:variant>
      <vt:variant>
        <vt:i4>3</vt:i4>
      </vt:variant>
      <vt:variant>
        <vt:i4>0</vt:i4>
      </vt:variant>
      <vt:variant>
        <vt:i4>5</vt:i4>
      </vt:variant>
      <vt:variant>
        <vt:lpwstr>https://www.gov.scot/publications/independent-review-adult-social-care-scotland/</vt:lpwstr>
      </vt:variant>
      <vt:variant>
        <vt:lpwstr/>
      </vt:variant>
      <vt:variant>
        <vt:i4>1507423</vt:i4>
      </vt:variant>
      <vt:variant>
        <vt:i4>0</vt:i4>
      </vt:variant>
      <vt:variant>
        <vt:i4>0</vt:i4>
      </vt:variant>
      <vt:variant>
        <vt:i4>5</vt:i4>
      </vt:variant>
      <vt:variant>
        <vt:lpwstr>https://www.gov.scot/publications/independent-review-adult-social-care-scotland/</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7143525</vt:i4>
      </vt:variant>
      <vt:variant>
        <vt:i4>0</vt:i4>
      </vt:variant>
      <vt:variant>
        <vt:i4>0</vt:i4>
      </vt:variant>
      <vt:variant>
        <vt:i4>5</vt:i4>
      </vt:variant>
      <vt:variant>
        <vt:lpwstr>https://www.gov.scot/publications/national-care-service-scotland-consultation/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97</cp:revision>
  <cp:lastPrinted>2021-10-28T08:04:00Z</cp:lastPrinted>
  <dcterms:created xsi:type="dcterms:W3CDTF">2021-11-02T11:15:00Z</dcterms:created>
  <dcterms:modified xsi:type="dcterms:W3CDTF">2021-11-02T14:46:00Z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