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5351673D">
                <wp:simplePos x="0" y="0"/>
                <wp:positionH relativeFrom="margin">
                  <wp:align>right</wp:align>
                </wp:positionH>
                <wp:positionV relativeFrom="paragraph">
                  <wp:posOffset>-283017</wp:posOffset>
                </wp:positionV>
                <wp:extent cx="6556700" cy="858741"/>
                <wp:effectExtent l="0" t="0" r="15875" b="17780"/>
                <wp:wrapNone/>
                <wp:docPr id="26" name="Group 26"/>
                <wp:cNvGraphicFramePr/>
                <a:graphic xmlns:a="http://schemas.openxmlformats.org/drawingml/2006/main">
                  <a:graphicData uri="http://schemas.microsoft.com/office/word/2010/wordprocessingGroup">
                    <wpg:wgp>
                      <wpg:cNvGrpSpPr/>
                      <wpg:grpSpPr>
                        <a:xfrm>
                          <a:off x="0" y="0"/>
                          <a:ext cx="6556700" cy="858741"/>
                          <a:chOff x="9525" y="-304799"/>
                          <a:chExt cx="6472110" cy="2092722"/>
                        </a:xfrm>
                      </wpg:grpSpPr>
                      <wpg:grpSp>
                        <wpg:cNvPr id="23" name="Group 23"/>
                        <wpg:cNvGrpSpPr/>
                        <wpg:grpSpPr>
                          <a:xfrm>
                            <a:off x="9525" y="-304799"/>
                            <a:ext cx="6439534" cy="1891799"/>
                            <a:chOff x="9525" y="-304799"/>
                            <a:chExt cx="6439534" cy="1891799"/>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3A8A2342" w:rsidR="006746F8" w:rsidRPr="0092306E" w:rsidRDefault="005A3CE4">
                                <w:pPr>
                                  <w:rPr>
                                    <w:rFonts w:ascii="FS Me" w:hAnsi="FS Me"/>
                                    <w:b/>
                                    <w:sz w:val="40"/>
                                    <w:szCs w:val="40"/>
                                  </w:rPr>
                                </w:pPr>
                                <w:r>
                                  <w:fldChar w:fldCharType="begin"/>
                                </w:r>
                                <w:r>
                                  <w:instrText xml:space="preserve"> HYPERLINK "https://www.parliament.scot/chamber-and-committees/committees/current-and-previous-committees/session-6-health-social-care-and-sport-committee/business-items/health-inequalities" </w:instrText>
                                </w:r>
                                <w:r>
                                  <w:fldChar w:fldCharType="separate"/>
                                </w:r>
                                <w:r w:rsidR="00944B02" w:rsidRPr="0092306E">
                                  <w:rPr>
                                    <w:rStyle w:val="Hyperlink"/>
                                    <w:rFonts w:ascii="FS Me" w:hAnsi="FS Me"/>
                                    <w:b/>
                                    <w:sz w:val="40"/>
                                    <w:szCs w:val="40"/>
                                  </w:rPr>
                                  <w:t>Health Inequalities</w:t>
                                </w:r>
                                <w:r>
                                  <w:rPr>
                                    <w:rStyle w:val="Hyperlink"/>
                                    <w:rFonts w:ascii="FS Me" w:hAnsi="FS Me"/>
                                    <w:b/>
                                    <w:sz w:val="40"/>
                                    <w:szCs w:val="40"/>
                                  </w:rPr>
                                  <w:fldChar w:fldCharType="end"/>
                                </w:r>
                              </w:p>
                              <w:p w14:paraId="4AF1EB59" w14:textId="2517D626" w:rsidR="006746F8" w:rsidRPr="007A5B3F" w:rsidRDefault="00944B02">
                                <w:pPr>
                                  <w:rPr>
                                    <w:rFonts w:ascii="FS Me" w:hAnsi="FS Me"/>
                                    <w:sz w:val="32"/>
                                    <w:szCs w:val="32"/>
                                  </w:rPr>
                                </w:pPr>
                                <w:r>
                                  <w:rPr>
                                    <w:rFonts w:ascii="FS Me" w:hAnsi="FS Me"/>
                                    <w:sz w:val="32"/>
                                    <w:szCs w:val="32"/>
                                  </w:rPr>
                                  <w:t>Health, Social Care and Sport</w:t>
                                </w:r>
                                <w:r w:rsidR="00857A8C">
                                  <w:rPr>
                                    <w:rFonts w:ascii="FS Me" w:hAnsi="FS Me"/>
                                    <w:sz w:val="32"/>
                                    <w:szCs w:val="32"/>
                                  </w:rPr>
                                  <w:t xml:space="preserve">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5205379" y="630620"/>
                              <a:ext cx="1184230" cy="746903"/>
                            </a:xfrm>
                            <a:prstGeom prst="rect">
                              <a:avLst/>
                            </a:prstGeom>
                            <a:solidFill>
                              <a:srgbClr val="FFFFFF"/>
                            </a:solidFill>
                            <a:ln w="9525">
                              <a:noFill/>
                              <a:miter lim="800000"/>
                              <a:headEnd/>
                              <a:tailEnd/>
                            </a:ln>
                          </wps:spPr>
                          <wps:txbx>
                            <w:txbxContent>
                              <w:p w14:paraId="20F8DC33" w14:textId="02DBEB31" w:rsidR="006746F8" w:rsidRPr="0024321B" w:rsidRDefault="0092306E" w:rsidP="005B076B">
                                <w:pPr>
                                  <w:jc w:val="right"/>
                                  <w:rPr>
                                    <w:rFonts w:ascii="FS Me" w:hAnsi="FS Me"/>
                                    <w:sz w:val="28"/>
                                    <w:szCs w:val="28"/>
                                  </w:rPr>
                                </w:pPr>
                                <w:r>
                                  <w:rPr>
                                    <w:rFonts w:ascii="FS Me" w:hAnsi="FS Me"/>
                                    <w:sz w:val="28"/>
                                    <w:szCs w:val="28"/>
                                  </w:rPr>
                                  <w:t>March</w:t>
                                </w:r>
                                <w:r w:rsidR="00F7148C">
                                  <w:rPr>
                                    <w:rFonts w:ascii="FS Me" w:hAnsi="FS Me"/>
                                    <w:sz w:val="28"/>
                                    <w:szCs w:val="28"/>
                                  </w:rPr>
                                  <w:t xml:space="preserve">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5.1pt;margin-top:-22.3pt;width:516.3pt;height:67.6pt;z-index:251658240;mso-position-horizontal:right;mso-position-horizontal-relative:margin;mso-width-relative:margin;mso-height-relative:margin" coordorigin="95,-3047" coordsize="64721,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FngwMAAAcLAAAOAAAAZHJzL2Uyb0RvYy54bWzcVm1vnDgQ/l6p/8Hy94aXhWVBIVVv20SV&#10;enfVpfcDvGDAqrE52wmkv75jG9hkL5F6ObV36n5gMZ4ZZp55/Aznr6eeo1uqNJOixNFZiBEVlayZ&#10;aEv856fLVzuMtCGiJlwKWuI7qvHri5cvzsehoLHsJK+pQhBE6GIcStwZMxRBoKuO9kSfyYEK2Gyk&#10;6omBpWqDWpERovc8iMNwG4xS1YOSFdUanr71m/jCxW8aWpnfm0ZTg3iJITfjrspdD/YaXJyTolVk&#10;6Fg1p0GekUVPmICXrqHeEkPQjWJ/C9WzSkktG3NWyT6QTcMq6mqAaqLwpJorJW8GV0tbjO2wwgTQ&#10;nuD07LDVb7dXargePipAYhxawMKtbC1To3r7D1miyUF2t0JGJ4MqeLhN020WArIV7O3SXZZEHtOq&#10;A+CtW57GKUaw+2oTJlmeL9vvlghJFkfRHCEO8ziLY2sTLAkED9JaFz5dyP+jQqwucbzBSJAeOOZg&#10;Q7CeS/oHNT6e7FpsssnTTeKLjXZ5dK+cb6728RBPVgvHQh87r/9d5687MlBHKF0ckYuiBblPttJf&#10;5IRcB8bBWVlyIDPBYzjgjuR6+CCrzxoJue+IaOkbpeTYUVJDeq790LLV1fZJF9oGOYy/yhoaRG6M&#10;dIFOGPY89FfoSDEoba6o7JG9KbGC4+/eQ24/aOM5tZhYYmvJWX3JOHcL1R72XKFbAlJx6X4zDR+Y&#10;cYHGmdTWS0jrD6FJ0TMDUsZZDwchtD/PdIvLO1E7E0MY9/eQNBdA8gUbj5KZDpMjrS4Osr4DyJT0&#10;kgUSCzedVF8wGkGuSqz/uiGKYsTfC4A9j5LE6ptbJGkWw0Ld3znc3yGiglAlNhj5271xmugregPt&#10;aZjDy6bnM5lzBTL6VL87K0EF5vP8H7MyjcN0k+VOw7abcAvQumYuqhBFuyTezAKWJds8dMrzk9HS&#10;aaw73EdO/D/ZeZwXP4qpMN/85Lk2irC2M2gvhQDxkQrB8JtPNAjuXsxz1guiPW4nEpjBiAQ5hnEZ&#10;Zbss90OMFAvXtkm43SXzBHI8fJpmnAmr9aR4VP1OlEebO06tMRd/0AaafRR7+ylGV2WsP3uFny2t&#10;SwMKuDqFfkI85TTbWjfqPs++1XG1dm+UwqyOPRNSPfZWMy2pNt5+0Vtf65HH0CAHhxM3Rx/42oJn&#10;Dz7n7q+d/fH79eIrAAAA//8DAFBLAwQUAAYACAAAACEAPkgOrd8AAAAIAQAADwAAAGRycy9kb3du&#10;cmV2LnhtbEyPQWvCQBCF74X+h2UKvelu1IaaZiIibU9SqBaKtzEZk2B2N2TXJP77rqd6e8Mb3vte&#10;uhp1I3ruXG0NQjRVINjktqhNifCz/5i8gnCeTEGNNYxwZQer7PEhpaSwg/nmfudLEUKMSwih8r5N&#10;pHR5xZrc1LZsgneynSYfzq6URUdDCNeNnCkVS021CQ0VtbypOD/vLhrhc6BhPY/e++35tLke9i9f&#10;v9uIEZ+fxvUbCM+j/3+GG35AhywwHe3FFE40CGGIR5gsFjGIm63ms6COCEsVg8xSeT8g+wMAAP//&#10;AwBQSwECLQAUAAYACAAAACEAtoM4kv4AAADhAQAAEwAAAAAAAAAAAAAAAAAAAAAAW0NvbnRlbnRf&#10;VHlwZXNdLnhtbFBLAQItABQABgAIAAAAIQA4/SH/1gAAAJQBAAALAAAAAAAAAAAAAAAAAC8BAABf&#10;cmVscy8ucmVsc1BLAQItABQABgAIAAAAIQC1V8FngwMAAAcLAAAOAAAAAAAAAAAAAAAAAC4CAABk&#10;cnMvZTJvRG9jLnhtbFBLAQItABQABgAIAAAAIQA+SA6t3wAAAAgBAAAPAAAAAAAAAAAAAAAAAN0F&#10;AABkcnMvZG93bnJldi54bWxQSwUGAAAAAAQABADzAAAA6QYAAAAA&#10;">
                <v:group id="Group 23" o:spid="_x0000_s1027" style="position:absolute;left:95;top:-3047;width:64395;height:18917" coordorigin="95,-3047" coordsize="64395,1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3A8A2342" w:rsidR="006746F8" w:rsidRPr="0092306E" w:rsidRDefault="005A3CE4">
                          <w:pPr>
                            <w:rPr>
                              <w:rFonts w:ascii="FS Me" w:hAnsi="FS Me"/>
                              <w:b/>
                              <w:sz w:val="40"/>
                              <w:szCs w:val="40"/>
                            </w:rPr>
                          </w:pPr>
                          <w:r>
                            <w:fldChar w:fldCharType="begin"/>
                          </w:r>
                          <w:r>
                            <w:instrText xml:space="preserve"> HYPERLINK "https://www.parliament.scot/chamber-and-committees/committees/current-and-previous-committees/session-6-health-social-care-and-sport-committee/business-items/health-inequalities" </w:instrText>
                          </w:r>
                          <w:r>
                            <w:fldChar w:fldCharType="separate"/>
                          </w:r>
                          <w:r w:rsidR="00944B02" w:rsidRPr="0092306E">
                            <w:rPr>
                              <w:rStyle w:val="Hyperlink"/>
                              <w:rFonts w:ascii="FS Me" w:hAnsi="FS Me"/>
                              <w:b/>
                              <w:sz w:val="40"/>
                              <w:szCs w:val="40"/>
                            </w:rPr>
                            <w:t>Health Inequalities</w:t>
                          </w:r>
                          <w:r>
                            <w:rPr>
                              <w:rStyle w:val="Hyperlink"/>
                              <w:rFonts w:ascii="FS Me" w:hAnsi="FS Me"/>
                              <w:b/>
                              <w:sz w:val="40"/>
                              <w:szCs w:val="40"/>
                            </w:rPr>
                            <w:fldChar w:fldCharType="end"/>
                          </w:r>
                        </w:p>
                        <w:p w14:paraId="4AF1EB59" w14:textId="2517D626" w:rsidR="006746F8" w:rsidRPr="007A5B3F" w:rsidRDefault="00944B02">
                          <w:pPr>
                            <w:rPr>
                              <w:rFonts w:ascii="FS Me" w:hAnsi="FS Me"/>
                              <w:sz w:val="32"/>
                              <w:szCs w:val="32"/>
                            </w:rPr>
                          </w:pPr>
                          <w:r>
                            <w:rPr>
                              <w:rFonts w:ascii="FS Me" w:hAnsi="FS Me"/>
                              <w:sz w:val="32"/>
                              <w:szCs w:val="32"/>
                            </w:rPr>
                            <w:t>Health, Social Care and Sport</w:t>
                          </w:r>
                          <w:r w:rsidR="00857A8C">
                            <w:rPr>
                              <w:rFonts w:ascii="FS Me" w:hAnsi="FS Me"/>
                              <w:sz w:val="32"/>
                              <w:szCs w:val="32"/>
                            </w:rPr>
                            <w:t xml:space="preserve"> Committee</w:t>
                          </w:r>
                        </w:p>
                      </w:txbxContent>
                    </v:textbox>
                  </v:shape>
                  <v:shape id="Text Box 2" o:spid="_x0000_s1029" type="#_x0000_t202" style="position:absolute;left:52053;top:6306;width:11843;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02DBEB31" w:rsidR="006746F8" w:rsidRPr="0024321B" w:rsidRDefault="0092306E" w:rsidP="005B076B">
                          <w:pPr>
                            <w:jc w:val="right"/>
                            <w:rPr>
                              <w:rFonts w:ascii="FS Me" w:hAnsi="FS Me"/>
                              <w:sz w:val="28"/>
                              <w:szCs w:val="28"/>
                            </w:rPr>
                          </w:pPr>
                          <w:r>
                            <w:rPr>
                              <w:rFonts w:ascii="FS Me" w:hAnsi="FS Me"/>
                              <w:sz w:val="28"/>
                              <w:szCs w:val="28"/>
                            </w:rPr>
                            <w:t>March</w:t>
                          </w:r>
                          <w:r w:rsidR="00F7148C">
                            <w:rPr>
                              <w:rFonts w:ascii="FS Me" w:hAnsi="FS Me"/>
                              <w:sz w:val="28"/>
                              <w:szCs w:val="28"/>
                            </w:rPr>
                            <w:t xml:space="preserve">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4273C706" w14:textId="6A5E49C1" w:rsidR="00734A46" w:rsidRPr="007E4A2F" w:rsidRDefault="00A17AF7" w:rsidP="009F6E84">
      <w:pPr>
        <w:pStyle w:val="NormalWeb"/>
        <w:spacing w:before="0" w:beforeAutospacing="0" w:after="0" w:afterAutospacing="0" w:line="276" w:lineRule="auto"/>
        <w:ind w:left="357"/>
        <w:rPr>
          <w:rFonts w:ascii="FS Me" w:hAnsi="FS Me"/>
          <w:b/>
          <w:bCs/>
        </w:rPr>
      </w:pPr>
      <w:r w:rsidRPr="007E4A2F">
        <w:rPr>
          <w:rFonts w:ascii="FS Me" w:hAnsi="FS Me"/>
          <w:b/>
          <w:bCs/>
        </w:rPr>
        <w:t>Age Scotland</w:t>
      </w:r>
      <w:r w:rsidR="00EE0A42" w:rsidRPr="007E4A2F">
        <w:rPr>
          <w:rFonts w:ascii="FS Me" w:hAnsi="FS Me"/>
          <w:b/>
          <w:bCs/>
        </w:rPr>
        <w:t xml:space="preserve"> welcomes the opportunity to respond to </w:t>
      </w:r>
      <w:r w:rsidRPr="007E4A2F">
        <w:rPr>
          <w:rFonts w:ascii="FS Me" w:hAnsi="FS Me"/>
          <w:b/>
          <w:bCs/>
        </w:rPr>
        <w:t xml:space="preserve">the </w:t>
      </w:r>
      <w:r w:rsidR="0092306E" w:rsidRPr="007E4A2F">
        <w:rPr>
          <w:rFonts w:ascii="FS Me" w:hAnsi="FS Me"/>
          <w:b/>
          <w:bCs/>
        </w:rPr>
        <w:t>Health, Social Care and Sport</w:t>
      </w:r>
      <w:r w:rsidRPr="007E4A2F">
        <w:rPr>
          <w:rFonts w:ascii="FS Me" w:hAnsi="FS Me"/>
          <w:b/>
          <w:bCs/>
        </w:rPr>
        <w:t xml:space="preserve"> Committee’s call for views </w:t>
      </w:r>
      <w:r w:rsidR="0092306E" w:rsidRPr="007E4A2F">
        <w:rPr>
          <w:rFonts w:ascii="FS Me" w:hAnsi="FS Me"/>
          <w:b/>
          <w:bCs/>
        </w:rPr>
        <w:t>about health inequalities in Scotland</w:t>
      </w:r>
      <w:r w:rsidRPr="007E4A2F">
        <w:rPr>
          <w:rFonts w:ascii="FS Me" w:hAnsi="FS Me"/>
          <w:b/>
          <w:bCs/>
        </w:rPr>
        <w:t xml:space="preserve">. </w:t>
      </w:r>
    </w:p>
    <w:p w14:paraId="18DED33E" w14:textId="19B55602" w:rsidR="00160908" w:rsidRPr="007E4A2F" w:rsidRDefault="00160908" w:rsidP="009F6E84">
      <w:pPr>
        <w:pStyle w:val="NormalWeb"/>
        <w:spacing w:before="0" w:beforeAutospacing="0" w:after="0" w:afterAutospacing="0" w:line="276" w:lineRule="auto"/>
        <w:ind w:left="357"/>
        <w:rPr>
          <w:rFonts w:ascii="FS Me" w:hAnsi="FS Me"/>
          <w:b/>
          <w:bCs/>
        </w:rPr>
      </w:pPr>
    </w:p>
    <w:p w14:paraId="645A4BCF" w14:textId="457BA2BA" w:rsidR="00C458CF" w:rsidRDefault="00C458CF" w:rsidP="00C458CF">
      <w:pPr>
        <w:pStyle w:val="NormalWeb"/>
        <w:spacing w:before="0" w:beforeAutospacing="0" w:after="0" w:afterAutospacing="0" w:line="276" w:lineRule="auto"/>
        <w:ind w:left="357"/>
        <w:rPr>
          <w:rFonts w:ascii="FS Me" w:hAnsi="FS Me"/>
        </w:rPr>
      </w:pPr>
      <w:r w:rsidRPr="00E321C0">
        <w:rPr>
          <w:rFonts w:ascii="FS Me" w:hAnsi="FS Me"/>
        </w:rPr>
        <w:t>Older people, and specific populations within this age group, face distinct health inequalities.</w:t>
      </w:r>
      <w:r w:rsidRPr="007E4A2F">
        <w:rPr>
          <w:rFonts w:ascii="FS Me" w:hAnsi="FS Me"/>
        </w:rPr>
        <w:t xml:space="preserve"> </w:t>
      </w:r>
      <w:r>
        <w:rPr>
          <w:rFonts w:ascii="FS Me" w:hAnsi="FS Me"/>
        </w:rPr>
        <w:t xml:space="preserve">The health and care system must meet the needs of disabled older people, older women, older people from ethnic minorities, and LGBTQ+ older people who often face a range of health inequalities. As health inequalities make people’s health poorer at an earlier age, it is vital that we embed a more preventative approach at all stages. </w:t>
      </w:r>
    </w:p>
    <w:p w14:paraId="6D174F2D" w14:textId="77777777" w:rsidR="00C458CF" w:rsidRDefault="00C458CF" w:rsidP="00096BCC">
      <w:pPr>
        <w:pStyle w:val="NormalWeb"/>
        <w:spacing w:before="0" w:beforeAutospacing="0" w:after="0" w:afterAutospacing="0" w:line="276" w:lineRule="auto"/>
        <w:ind w:left="357"/>
        <w:rPr>
          <w:rFonts w:ascii="FS Me" w:hAnsi="FS Me"/>
        </w:rPr>
      </w:pPr>
    </w:p>
    <w:p w14:paraId="0174E792" w14:textId="7050515A" w:rsidR="009F6E84" w:rsidRPr="007E4A2F" w:rsidRDefault="007E206B" w:rsidP="00C458CF">
      <w:pPr>
        <w:pStyle w:val="NormalWeb"/>
        <w:spacing w:before="0" w:beforeAutospacing="0" w:after="0" w:afterAutospacing="0" w:line="276" w:lineRule="auto"/>
        <w:ind w:left="357"/>
        <w:rPr>
          <w:rFonts w:ascii="FS Me" w:hAnsi="FS Me"/>
        </w:rPr>
      </w:pPr>
      <w:r w:rsidRPr="007E4A2F">
        <w:rPr>
          <w:rFonts w:ascii="FS Me" w:hAnsi="FS Me"/>
        </w:rPr>
        <w:t xml:space="preserve">National Records of Scotland estimates that the number of people in Scotland aged over 65 </w:t>
      </w:r>
      <w:r w:rsidR="0062651B" w:rsidRPr="007E4A2F">
        <w:rPr>
          <w:rFonts w:ascii="FS Me" w:hAnsi="FS Me"/>
        </w:rPr>
        <w:t>is set to increase</w:t>
      </w:r>
      <w:r w:rsidRPr="007E4A2F">
        <w:rPr>
          <w:rFonts w:ascii="FS Me" w:hAnsi="FS Me"/>
        </w:rPr>
        <w:t xml:space="preserve"> by 30% by 2045.</w:t>
      </w:r>
      <w:r w:rsidR="008277F9">
        <w:rPr>
          <w:rStyle w:val="FootnoteReference"/>
          <w:rFonts w:ascii="FS Me" w:hAnsi="FS Me"/>
        </w:rPr>
        <w:footnoteReference w:id="2"/>
      </w:r>
      <w:r w:rsidRPr="007E4A2F">
        <w:rPr>
          <w:rFonts w:ascii="FS Me" w:hAnsi="FS Me"/>
        </w:rPr>
        <w:t xml:space="preserve"> </w:t>
      </w:r>
      <w:r w:rsidR="0062651B" w:rsidRPr="007E4A2F">
        <w:rPr>
          <w:rFonts w:ascii="FS Me" w:hAnsi="FS Me"/>
        </w:rPr>
        <w:t>Scotland’s ageing population will, on average, be spending a greater proportion of their lives living in poor</w:t>
      </w:r>
      <w:r w:rsidR="00173144" w:rsidRPr="007E4A2F">
        <w:rPr>
          <w:rFonts w:ascii="FS Me" w:hAnsi="FS Me"/>
        </w:rPr>
        <w:t xml:space="preserve"> health, possibly with several health conditions.</w:t>
      </w:r>
      <w:r w:rsidR="0062651B" w:rsidRPr="007E4A2F">
        <w:rPr>
          <w:rFonts w:ascii="FS Me" w:hAnsi="FS Me"/>
        </w:rPr>
        <w:t xml:space="preserve"> </w:t>
      </w:r>
      <w:r w:rsidR="00173144" w:rsidRPr="007E4A2F">
        <w:rPr>
          <w:rFonts w:ascii="FS Me" w:hAnsi="FS Me"/>
        </w:rPr>
        <w:t xml:space="preserve">As a result, it is likely that people will </w:t>
      </w:r>
      <w:r w:rsidR="002E7360" w:rsidRPr="007E4A2F">
        <w:rPr>
          <w:rFonts w:ascii="FS Me" w:hAnsi="FS Me"/>
        </w:rPr>
        <w:t>require</w:t>
      </w:r>
      <w:r w:rsidR="00173144" w:rsidRPr="007E4A2F">
        <w:rPr>
          <w:rFonts w:ascii="FS Me" w:hAnsi="FS Me"/>
        </w:rPr>
        <w:t xml:space="preserve"> more health interventions and </w:t>
      </w:r>
      <w:r w:rsidR="002E7360" w:rsidRPr="007E4A2F">
        <w:rPr>
          <w:rFonts w:ascii="FS Me" w:hAnsi="FS Me"/>
        </w:rPr>
        <w:t>come into</w:t>
      </w:r>
      <w:r w:rsidR="00173144" w:rsidRPr="007E4A2F">
        <w:rPr>
          <w:rFonts w:ascii="FS Me" w:hAnsi="FS Me"/>
        </w:rPr>
        <w:t xml:space="preserve"> contact more </w:t>
      </w:r>
      <w:r w:rsidR="002E7360" w:rsidRPr="007E4A2F">
        <w:rPr>
          <w:rFonts w:ascii="FS Me" w:hAnsi="FS Me"/>
        </w:rPr>
        <w:t xml:space="preserve">frequently </w:t>
      </w:r>
      <w:r w:rsidR="00173144" w:rsidRPr="007E4A2F">
        <w:rPr>
          <w:rFonts w:ascii="FS Me" w:hAnsi="FS Me"/>
        </w:rPr>
        <w:t xml:space="preserve">with the health and care system. </w:t>
      </w:r>
      <w:r w:rsidR="00F925E3" w:rsidRPr="007E4A2F">
        <w:rPr>
          <w:rFonts w:ascii="FS Me" w:hAnsi="FS Me"/>
        </w:rPr>
        <w:t>It is vital that we</w:t>
      </w:r>
      <w:r w:rsidRPr="007E4A2F">
        <w:rPr>
          <w:rFonts w:ascii="FS Me" w:hAnsi="FS Me"/>
        </w:rPr>
        <w:t xml:space="preserve"> plan to meet the needs of </w:t>
      </w:r>
      <w:r w:rsidR="009360DC" w:rsidRPr="007E4A2F">
        <w:rPr>
          <w:rFonts w:ascii="FS Me" w:hAnsi="FS Me"/>
        </w:rPr>
        <w:t>our growing older population</w:t>
      </w:r>
      <w:r w:rsidRPr="007E4A2F">
        <w:rPr>
          <w:rFonts w:ascii="FS Me" w:hAnsi="FS Me"/>
        </w:rPr>
        <w:t xml:space="preserve"> </w:t>
      </w:r>
      <w:r w:rsidR="009360DC" w:rsidRPr="007E4A2F">
        <w:rPr>
          <w:rFonts w:ascii="FS Me" w:hAnsi="FS Me"/>
        </w:rPr>
        <w:t>to ensure everyone can access the services they need to</w:t>
      </w:r>
      <w:r w:rsidR="00C844E7" w:rsidRPr="007E4A2F">
        <w:rPr>
          <w:rFonts w:ascii="FS Me" w:hAnsi="FS Me"/>
        </w:rPr>
        <w:t xml:space="preserve">. </w:t>
      </w:r>
      <w:r w:rsidR="009360DC" w:rsidRPr="007E4A2F">
        <w:rPr>
          <w:rFonts w:ascii="FS Me" w:hAnsi="FS Me"/>
        </w:rPr>
        <w:t>If</w:t>
      </w:r>
      <w:r w:rsidR="00F86EF5" w:rsidRPr="007E4A2F">
        <w:rPr>
          <w:rFonts w:ascii="FS Me" w:hAnsi="FS Me"/>
        </w:rPr>
        <w:t xml:space="preserve"> Scotland </w:t>
      </w:r>
      <w:r w:rsidR="009360DC" w:rsidRPr="007E4A2F">
        <w:rPr>
          <w:rFonts w:ascii="FS Me" w:hAnsi="FS Me"/>
        </w:rPr>
        <w:t xml:space="preserve">is to fulfil the Scottish Government’s </w:t>
      </w:r>
      <w:r w:rsidR="00EA7A72" w:rsidRPr="007E4A2F">
        <w:rPr>
          <w:rFonts w:ascii="FS Me" w:hAnsi="FS Me"/>
        </w:rPr>
        <w:t>ambition to be the</w:t>
      </w:r>
      <w:r w:rsidR="00F86EF5" w:rsidRPr="007E4A2F">
        <w:rPr>
          <w:rFonts w:ascii="FS Me" w:hAnsi="FS Me"/>
        </w:rPr>
        <w:t xml:space="preserve"> best place in the world to grow older, </w:t>
      </w:r>
      <w:r w:rsidR="007131D2" w:rsidRPr="007E4A2F">
        <w:rPr>
          <w:rFonts w:ascii="FS Me" w:hAnsi="FS Me"/>
        </w:rPr>
        <w:t xml:space="preserve">urgent </w:t>
      </w:r>
      <w:r w:rsidR="008D1318" w:rsidRPr="007E4A2F">
        <w:rPr>
          <w:rFonts w:ascii="FS Me" w:hAnsi="FS Me"/>
        </w:rPr>
        <w:t xml:space="preserve">action </w:t>
      </w:r>
      <w:r w:rsidR="009360DC" w:rsidRPr="007E4A2F">
        <w:rPr>
          <w:rFonts w:ascii="FS Me" w:hAnsi="FS Me"/>
        </w:rPr>
        <w:t>must be</w:t>
      </w:r>
      <w:r w:rsidR="008D1318" w:rsidRPr="007E4A2F">
        <w:rPr>
          <w:rFonts w:ascii="FS Me" w:hAnsi="FS Me"/>
        </w:rPr>
        <w:t xml:space="preserve"> taken to address </w:t>
      </w:r>
      <w:r w:rsidR="00B96C68" w:rsidRPr="007E4A2F">
        <w:rPr>
          <w:rFonts w:ascii="FS Me" w:hAnsi="FS Me"/>
        </w:rPr>
        <w:t xml:space="preserve">existing </w:t>
      </w:r>
      <w:r w:rsidR="008D1318" w:rsidRPr="007E4A2F">
        <w:rPr>
          <w:rFonts w:ascii="FS Me" w:hAnsi="FS Me"/>
        </w:rPr>
        <w:t>health inequalities faced across society</w:t>
      </w:r>
      <w:r w:rsidR="00EE0A42" w:rsidRPr="007E4A2F">
        <w:rPr>
          <w:rFonts w:ascii="FS Me" w:hAnsi="FS Me"/>
        </w:rPr>
        <w:t xml:space="preserve"> or we risk </w:t>
      </w:r>
      <w:r w:rsidR="00B96C68" w:rsidRPr="007E4A2F">
        <w:rPr>
          <w:rFonts w:ascii="FS Me" w:hAnsi="FS Me"/>
        </w:rPr>
        <w:t>these</w:t>
      </w:r>
      <w:r w:rsidR="00EE0A42" w:rsidRPr="007E4A2F">
        <w:rPr>
          <w:rFonts w:ascii="FS Me" w:hAnsi="FS Me"/>
        </w:rPr>
        <w:t xml:space="preserve"> gaps widening further</w:t>
      </w:r>
      <w:r w:rsidR="008D1318" w:rsidRPr="007E4A2F">
        <w:rPr>
          <w:rFonts w:ascii="FS Me" w:hAnsi="FS Me"/>
        </w:rPr>
        <w:t xml:space="preserve">. </w:t>
      </w:r>
    </w:p>
    <w:p w14:paraId="5A5A87A2" w14:textId="77777777" w:rsidR="00D16129" w:rsidRPr="007E4A2F" w:rsidRDefault="00D16129" w:rsidP="004A5FEC">
      <w:pPr>
        <w:pStyle w:val="NormalWeb"/>
        <w:spacing w:before="0" w:beforeAutospacing="0" w:after="0" w:afterAutospacing="0" w:line="276" w:lineRule="auto"/>
        <w:rPr>
          <w:rFonts w:ascii="FS Me" w:hAnsi="FS Me"/>
          <w:b/>
          <w:bCs/>
        </w:rPr>
      </w:pPr>
    </w:p>
    <w:p w14:paraId="6ED0C24D" w14:textId="228FAF81" w:rsidR="00A67FDB" w:rsidRPr="007E4A2F" w:rsidRDefault="00A75905" w:rsidP="009F6E84">
      <w:pPr>
        <w:pStyle w:val="NormalWeb"/>
        <w:numPr>
          <w:ilvl w:val="0"/>
          <w:numId w:val="27"/>
        </w:numPr>
        <w:spacing w:before="0" w:beforeAutospacing="0" w:after="0" w:afterAutospacing="0"/>
        <w:rPr>
          <w:rFonts w:ascii="FS Me" w:hAnsi="FS Me"/>
          <w:b/>
          <w:bCs/>
        </w:rPr>
      </w:pPr>
      <w:r w:rsidRPr="007E4A2F">
        <w:rPr>
          <w:rFonts w:ascii="FS Me" w:hAnsi="FS Me"/>
          <w:b/>
          <w:bCs/>
        </w:rPr>
        <w:t xml:space="preserve">What progress, if any, has been made towards tackling health inequalities in Scotland since 2015? Where have we been successful and which areas require more focus? </w:t>
      </w:r>
    </w:p>
    <w:p w14:paraId="7D4CA36E" w14:textId="77777777" w:rsidR="000A29CB" w:rsidRPr="007E4A2F" w:rsidRDefault="000A29CB" w:rsidP="009F6E84">
      <w:pPr>
        <w:pStyle w:val="NormalWeb"/>
        <w:spacing w:before="0" w:beforeAutospacing="0" w:after="0" w:afterAutospacing="0"/>
        <w:rPr>
          <w:rFonts w:ascii="FS Me" w:hAnsi="FS Me"/>
          <w:b/>
          <w:bCs/>
          <w:highlight w:val="yellow"/>
        </w:rPr>
      </w:pPr>
    </w:p>
    <w:p w14:paraId="5BCFCFF4" w14:textId="054FA712" w:rsidR="00BD4259" w:rsidRPr="007E4A2F" w:rsidRDefault="00580792" w:rsidP="006B0CA6">
      <w:pPr>
        <w:pStyle w:val="NormalWeb"/>
        <w:spacing w:before="0" w:beforeAutospacing="0" w:after="0" w:afterAutospacing="0"/>
        <w:ind w:left="717"/>
        <w:rPr>
          <w:rFonts w:ascii="FS Me" w:hAnsi="FS Me"/>
        </w:rPr>
      </w:pPr>
      <w:r w:rsidRPr="007E4A2F">
        <w:rPr>
          <w:rFonts w:ascii="FS Me" w:hAnsi="FS Me"/>
        </w:rPr>
        <w:t xml:space="preserve">Even before the coronavirus pandemic, the challenge of tackling persistent and prevalent health inequalities in Scotland was considerable. </w:t>
      </w:r>
      <w:r w:rsidR="004866F2" w:rsidRPr="007E4A2F">
        <w:rPr>
          <w:rFonts w:ascii="FS Me" w:hAnsi="FS Me"/>
        </w:rPr>
        <w:t>Improvements in l</w:t>
      </w:r>
      <w:r w:rsidR="00326DCC" w:rsidRPr="007E4A2F">
        <w:rPr>
          <w:rFonts w:ascii="FS Me" w:hAnsi="FS Me"/>
        </w:rPr>
        <w:t xml:space="preserve">ife expectancy </w:t>
      </w:r>
      <w:r w:rsidR="004866F2" w:rsidRPr="007E4A2F">
        <w:rPr>
          <w:rFonts w:ascii="FS Me" w:hAnsi="FS Me"/>
        </w:rPr>
        <w:t xml:space="preserve">and healthy life expectancy </w:t>
      </w:r>
      <w:r w:rsidRPr="007E4A2F">
        <w:rPr>
          <w:rFonts w:ascii="FS Me" w:hAnsi="FS Me"/>
        </w:rPr>
        <w:t xml:space="preserve">have stalled </w:t>
      </w:r>
      <w:r w:rsidR="00326DCC" w:rsidRPr="007E4A2F">
        <w:rPr>
          <w:rFonts w:ascii="FS Me" w:hAnsi="FS Me"/>
        </w:rPr>
        <w:t>in recent years</w:t>
      </w:r>
      <w:r w:rsidR="009215AA" w:rsidRPr="007E4A2F">
        <w:rPr>
          <w:rFonts w:ascii="FS Me" w:hAnsi="FS Me"/>
        </w:rPr>
        <w:t xml:space="preserve">, while </w:t>
      </w:r>
      <w:r w:rsidR="00326DCC" w:rsidRPr="007E4A2F">
        <w:rPr>
          <w:rFonts w:ascii="FS Me" w:hAnsi="FS Me"/>
        </w:rPr>
        <w:t>the gap between the most and least deprived areas has widened</w:t>
      </w:r>
      <w:r w:rsidR="00A301BF" w:rsidRPr="007E4A2F">
        <w:rPr>
          <w:rFonts w:ascii="FS Me" w:hAnsi="FS Me"/>
        </w:rPr>
        <w:t>.</w:t>
      </w:r>
      <w:r w:rsidR="004866F2" w:rsidRPr="007E4A2F">
        <w:rPr>
          <w:rFonts w:ascii="FS Me" w:hAnsi="FS Me"/>
        </w:rPr>
        <w:t xml:space="preserve"> </w:t>
      </w:r>
      <w:r w:rsidR="00A301BF" w:rsidRPr="007E4A2F">
        <w:rPr>
          <w:rFonts w:ascii="FS Me" w:hAnsi="FS Me"/>
        </w:rPr>
        <w:t>T</w:t>
      </w:r>
      <w:r w:rsidR="004866F2" w:rsidRPr="007E4A2F">
        <w:rPr>
          <w:rFonts w:ascii="FS Me" w:hAnsi="FS Me"/>
        </w:rPr>
        <w:t xml:space="preserve">he most recent statistics show </w:t>
      </w:r>
      <w:r w:rsidR="00A301BF" w:rsidRPr="007E4A2F">
        <w:rPr>
          <w:rFonts w:ascii="FS Me" w:hAnsi="FS Me"/>
        </w:rPr>
        <w:t xml:space="preserve">there is a gap of at least 24 years in </w:t>
      </w:r>
      <w:r w:rsidR="000B1028" w:rsidRPr="007E4A2F">
        <w:rPr>
          <w:rFonts w:ascii="FS Me" w:hAnsi="FS Me"/>
        </w:rPr>
        <w:t xml:space="preserve">healthy life expectancy for males and females in the most </w:t>
      </w:r>
      <w:r w:rsidR="00A301BF" w:rsidRPr="007E4A2F">
        <w:rPr>
          <w:rFonts w:ascii="FS Me" w:hAnsi="FS Me"/>
        </w:rPr>
        <w:t xml:space="preserve">and least </w:t>
      </w:r>
      <w:r w:rsidR="000B1028" w:rsidRPr="007E4A2F">
        <w:rPr>
          <w:rFonts w:ascii="FS Me" w:hAnsi="FS Me"/>
        </w:rPr>
        <w:t>deprived areas</w:t>
      </w:r>
      <w:r w:rsidR="003059F4" w:rsidRPr="007E4A2F">
        <w:rPr>
          <w:rFonts w:ascii="FS Me" w:hAnsi="FS Me"/>
        </w:rPr>
        <w:t>.</w:t>
      </w:r>
      <w:r w:rsidR="000F5D8F" w:rsidRPr="007E4A2F">
        <w:rPr>
          <w:rStyle w:val="FootnoteReference"/>
          <w:rFonts w:ascii="FS Me" w:hAnsi="FS Me"/>
        </w:rPr>
        <w:footnoteReference w:id="3"/>
      </w:r>
      <w:r w:rsidR="003059F4" w:rsidRPr="007E4A2F">
        <w:rPr>
          <w:rFonts w:ascii="FS Me" w:hAnsi="FS Me"/>
        </w:rPr>
        <w:t xml:space="preserve"> </w:t>
      </w:r>
      <w:r w:rsidR="006F060B" w:rsidRPr="007E4A2F">
        <w:rPr>
          <w:rFonts w:ascii="FS Me" w:hAnsi="FS Me"/>
        </w:rPr>
        <w:t xml:space="preserve">Declines in life expectancy </w:t>
      </w:r>
      <w:r w:rsidR="006744BE" w:rsidRPr="007E4A2F">
        <w:rPr>
          <w:rFonts w:ascii="FS Me" w:hAnsi="FS Me"/>
        </w:rPr>
        <w:t>can partly be linked to austerity policies and pressure on health and care service</w:t>
      </w:r>
      <w:r w:rsidR="004065F4">
        <w:rPr>
          <w:rFonts w:ascii="FS Me" w:hAnsi="FS Me"/>
        </w:rPr>
        <w:t>s</w:t>
      </w:r>
      <w:r w:rsidR="00BC28B2">
        <w:rPr>
          <w:rFonts w:ascii="FS Me" w:hAnsi="FS Me"/>
        </w:rPr>
        <w:t xml:space="preserve">, but </w:t>
      </w:r>
      <w:r w:rsidR="004065F4">
        <w:rPr>
          <w:rFonts w:ascii="FS Me" w:hAnsi="FS Me"/>
        </w:rPr>
        <w:t xml:space="preserve">more </w:t>
      </w:r>
      <w:r w:rsidR="00BC28B2">
        <w:rPr>
          <w:rFonts w:ascii="FS Me" w:hAnsi="FS Me"/>
        </w:rPr>
        <w:t>progress needs to be made in tackling other underlying causes such as poverty, housing</w:t>
      </w:r>
      <w:r w:rsidR="004065F4">
        <w:rPr>
          <w:rFonts w:ascii="FS Me" w:hAnsi="FS Me"/>
        </w:rPr>
        <w:t>,</w:t>
      </w:r>
      <w:r w:rsidR="00BC28B2">
        <w:rPr>
          <w:rFonts w:ascii="FS Me" w:hAnsi="FS Me"/>
        </w:rPr>
        <w:t xml:space="preserve"> and infrastructure.</w:t>
      </w:r>
    </w:p>
    <w:p w14:paraId="40CDEBDF" w14:textId="77777777" w:rsidR="00BD4259" w:rsidRPr="007E4A2F" w:rsidRDefault="00BD4259" w:rsidP="006B0CA6">
      <w:pPr>
        <w:pStyle w:val="NormalWeb"/>
        <w:spacing w:before="0" w:beforeAutospacing="0" w:after="0" w:afterAutospacing="0"/>
        <w:ind w:left="717"/>
        <w:rPr>
          <w:rFonts w:ascii="FS Me" w:hAnsi="FS Me"/>
        </w:rPr>
      </w:pPr>
    </w:p>
    <w:p w14:paraId="66569759" w14:textId="6E9F3F07" w:rsidR="00830224" w:rsidRPr="007E4A2F" w:rsidRDefault="00BD4259" w:rsidP="009215AA">
      <w:pPr>
        <w:pStyle w:val="NormalWeb"/>
        <w:spacing w:before="0" w:beforeAutospacing="0" w:after="0" w:afterAutospacing="0"/>
        <w:ind w:left="717"/>
        <w:rPr>
          <w:rFonts w:ascii="FS Me" w:hAnsi="FS Me"/>
        </w:rPr>
      </w:pPr>
      <w:r w:rsidRPr="007E4A2F">
        <w:rPr>
          <w:rFonts w:ascii="FS Me" w:hAnsi="FS Me"/>
        </w:rPr>
        <w:t xml:space="preserve">There have been countless reviews, ministerial taskforces and reports considering health inequalities. Clearly the issue is ingrained, complex and cross-cutting, but </w:t>
      </w:r>
      <w:r w:rsidR="00830224" w:rsidRPr="007E4A2F">
        <w:rPr>
          <w:rFonts w:ascii="FS Me" w:hAnsi="FS Me"/>
        </w:rPr>
        <w:t>more solid urgent action is needed otherwise we fear this inquiry will be repeated by a</w:t>
      </w:r>
      <w:r w:rsidR="00905900">
        <w:rPr>
          <w:rFonts w:ascii="FS Me" w:hAnsi="FS Me"/>
        </w:rPr>
        <w:t xml:space="preserve"> future </w:t>
      </w:r>
      <w:r w:rsidR="00830224" w:rsidRPr="007E4A2F">
        <w:rPr>
          <w:rFonts w:ascii="FS Me" w:hAnsi="FS Me"/>
        </w:rPr>
        <w:t>iteration of the Health Committee</w:t>
      </w:r>
      <w:r w:rsidR="00905900">
        <w:rPr>
          <w:rFonts w:ascii="FS Me" w:hAnsi="FS Me"/>
        </w:rPr>
        <w:t>,</w:t>
      </w:r>
      <w:r w:rsidR="00830224" w:rsidRPr="007E4A2F">
        <w:rPr>
          <w:rFonts w:ascii="FS Me" w:hAnsi="FS Me"/>
        </w:rPr>
        <w:t xml:space="preserve"> with no further progress to report. Th</w:t>
      </w:r>
      <w:r w:rsidR="00905900">
        <w:rPr>
          <w:rFonts w:ascii="FS Me" w:hAnsi="FS Me"/>
        </w:rPr>
        <w:t>is</w:t>
      </w:r>
      <w:r w:rsidR="00830224" w:rsidRPr="007E4A2F">
        <w:rPr>
          <w:rFonts w:ascii="FS Me" w:hAnsi="FS Me"/>
        </w:rPr>
        <w:t xml:space="preserve"> situation is even more urgent </w:t>
      </w:r>
      <w:r w:rsidR="00440046" w:rsidRPr="007E4A2F">
        <w:rPr>
          <w:rFonts w:ascii="FS Me" w:hAnsi="FS Me"/>
        </w:rPr>
        <w:t xml:space="preserve">given the </w:t>
      </w:r>
      <w:r w:rsidR="004E0153" w:rsidRPr="007E4A2F">
        <w:rPr>
          <w:rFonts w:ascii="FS Me" w:hAnsi="FS Me"/>
        </w:rPr>
        <w:t xml:space="preserve">impact of the pandemic on exacerbating inequalities across society. </w:t>
      </w:r>
    </w:p>
    <w:p w14:paraId="4AE7EE5A" w14:textId="70F914E5" w:rsidR="00061439" w:rsidRPr="007E4A2F" w:rsidRDefault="00061439" w:rsidP="00EA7A72">
      <w:pPr>
        <w:pStyle w:val="NormalWeb"/>
        <w:spacing w:before="0" w:beforeAutospacing="0" w:after="0" w:afterAutospacing="0"/>
        <w:rPr>
          <w:rFonts w:ascii="FS Me" w:hAnsi="FS Me"/>
        </w:rPr>
      </w:pPr>
    </w:p>
    <w:p w14:paraId="6A457DB8" w14:textId="2D7DDD27" w:rsidR="006E0B41" w:rsidRPr="007E4A2F" w:rsidRDefault="006E0B41" w:rsidP="00AC6DA1">
      <w:pPr>
        <w:pStyle w:val="NormalWeb"/>
        <w:numPr>
          <w:ilvl w:val="0"/>
          <w:numId w:val="28"/>
        </w:numPr>
        <w:spacing w:before="0" w:beforeAutospacing="0" w:after="0" w:afterAutospacing="0"/>
        <w:rPr>
          <w:rFonts w:ascii="FS Me" w:hAnsi="FS Me"/>
          <w:b/>
          <w:bCs/>
        </w:rPr>
      </w:pPr>
      <w:r w:rsidRPr="007E4A2F">
        <w:rPr>
          <w:rFonts w:ascii="FS Me" w:hAnsi="FS Me"/>
          <w:b/>
          <w:bCs/>
        </w:rPr>
        <w:lastRenderedPageBreak/>
        <w:t xml:space="preserve">What actions would you prioritise to transform the structural inequalities that are the underlying cause of </w:t>
      </w:r>
      <w:r w:rsidR="00061439" w:rsidRPr="007E4A2F">
        <w:rPr>
          <w:rFonts w:ascii="FS Me" w:hAnsi="FS Me"/>
          <w:b/>
          <w:bCs/>
        </w:rPr>
        <w:t xml:space="preserve">health inequalities? </w:t>
      </w:r>
    </w:p>
    <w:p w14:paraId="3C572F93" w14:textId="77777777" w:rsidR="006E0B41" w:rsidRPr="007E4A2F" w:rsidRDefault="006E0B41" w:rsidP="00BE53D1">
      <w:pPr>
        <w:pStyle w:val="NormalWeb"/>
        <w:spacing w:before="0" w:beforeAutospacing="0" w:after="0" w:afterAutospacing="0"/>
        <w:ind w:left="717"/>
        <w:rPr>
          <w:rFonts w:ascii="FS Me" w:hAnsi="FS Me"/>
        </w:rPr>
      </w:pPr>
    </w:p>
    <w:p w14:paraId="61A991CF" w14:textId="090FFC1C" w:rsidR="00A75905" w:rsidRPr="007E4A2F" w:rsidRDefault="007E2950" w:rsidP="00AB5D30">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There are various s</w:t>
      </w:r>
      <w:r w:rsidR="00AB5D30" w:rsidRPr="007E4A2F">
        <w:rPr>
          <w:rFonts w:ascii="FS Me" w:eastAsia="Times New Roman" w:hAnsi="FS Me" w:cs="Times New Roman"/>
          <w:sz w:val="24"/>
          <w:szCs w:val="24"/>
          <w:lang w:eastAsia="en-GB"/>
        </w:rPr>
        <w:t xml:space="preserve">tructural inequalities </w:t>
      </w:r>
      <w:r w:rsidRPr="007E4A2F">
        <w:rPr>
          <w:rFonts w:ascii="FS Me" w:eastAsia="Times New Roman" w:hAnsi="FS Me" w:cs="Times New Roman"/>
          <w:sz w:val="24"/>
          <w:szCs w:val="24"/>
          <w:lang w:eastAsia="en-GB"/>
        </w:rPr>
        <w:t xml:space="preserve">which impact people’s </w:t>
      </w:r>
      <w:r w:rsidR="00AB5D30" w:rsidRPr="007E4A2F">
        <w:rPr>
          <w:rFonts w:ascii="FS Me" w:eastAsia="Times New Roman" w:hAnsi="FS Me" w:cs="Times New Roman"/>
          <w:sz w:val="24"/>
          <w:szCs w:val="24"/>
          <w:lang w:eastAsia="en-GB"/>
        </w:rPr>
        <w:t>quality of life and overall health and wellbeing</w:t>
      </w:r>
      <w:r w:rsidR="009215AA" w:rsidRPr="007E4A2F">
        <w:rPr>
          <w:rFonts w:ascii="FS Me" w:eastAsia="Times New Roman" w:hAnsi="FS Me" w:cs="Times New Roman"/>
          <w:sz w:val="24"/>
          <w:szCs w:val="24"/>
          <w:lang w:eastAsia="en-GB"/>
        </w:rPr>
        <w:t xml:space="preserve">. Action on these is key to tackling health inequalities. </w:t>
      </w:r>
    </w:p>
    <w:p w14:paraId="1E1EC8F3" w14:textId="77777777" w:rsidR="00D61331" w:rsidRPr="007E4A2F" w:rsidRDefault="00D61331" w:rsidP="009F6E84">
      <w:pPr>
        <w:pStyle w:val="ListParagraph"/>
        <w:spacing w:after="0"/>
        <w:ind w:left="717"/>
        <w:rPr>
          <w:rFonts w:ascii="FS Me" w:eastAsia="Times New Roman" w:hAnsi="FS Me" w:cs="Times New Roman"/>
          <w:b/>
          <w:bCs/>
          <w:sz w:val="24"/>
          <w:szCs w:val="24"/>
          <w:lang w:eastAsia="en-GB"/>
        </w:rPr>
      </w:pPr>
    </w:p>
    <w:p w14:paraId="7B85A12E" w14:textId="0A3D3FB2" w:rsidR="009D3A0D" w:rsidRPr="007E4A2F" w:rsidRDefault="0099059F" w:rsidP="009F6E84">
      <w:pPr>
        <w:pStyle w:val="ListParagraph"/>
        <w:spacing w:after="0"/>
        <w:ind w:left="717"/>
        <w:rPr>
          <w:rFonts w:ascii="FS Me" w:eastAsia="Times New Roman" w:hAnsi="FS Me" w:cs="Times New Roman"/>
          <w:b/>
          <w:bCs/>
          <w:sz w:val="24"/>
          <w:szCs w:val="24"/>
          <w:lang w:eastAsia="en-GB"/>
        </w:rPr>
      </w:pPr>
      <w:r>
        <w:rPr>
          <w:rFonts w:ascii="FS Me" w:eastAsia="Times New Roman" w:hAnsi="FS Me" w:cs="Times New Roman"/>
          <w:b/>
          <w:bCs/>
          <w:sz w:val="24"/>
          <w:szCs w:val="24"/>
          <w:lang w:eastAsia="en-GB"/>
        </w:rPr>
        <w:t>Tackling p</w:t>
      </w:r>
      <w:r w:rsidR="009D3A0D" w:rsidRPr="007E4A2F">
        <w:rPr>
          <w:rFonts w:ascii="FS Me" w:eastAsia="Times New Roman" w:hAnsi="FS Me" w:cs="Times New Roman"/>
          <w:b/>
          <w:bCs/>
          <w:sz w:val="24"/>
          <w:szCs w:val="24"/>
          <w:lang w:eastAsia="en-GB"/>
        </w:rPr>
        <w:t>overty</w:t>
      </w:r>
    </w:p>
    <w:p w14:paraId="5F1F5326" w14:textId="05897FD0" w:rsidR="009215AA" w:rsidRPr="007E4A2F" w:rsidRDefault="0078168C" w:rsidP="009F6E84">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 xml:space="preserve">Taking action to tackle poverty levels among over 50s will have a drastic impact on life expectancy and health outcomes. </w:t>
      </w:r>
      <w:r w:rsidR="00A254BD" w:rsidRPr="007E4A2F">
        <w:rPr>
          <w:rFonts w:ascii="FS Me" w:eastAsia="Times New Roman" w:hAnsi="FS Me" w:cs="Times New Roman"/>
          <w:sz w:val="24"/>
          <w:szCs w:val="24"/>
          <w:lang w:eastAsia="en-GB"/>
        </w:rPr>
        <w:t>Other groups, who are particularly vulnerable to poverty including older women, unpaid carers, older people from ethnic minorities, disabled people and single older adults should also be targeted. The current cost of living crisis has shone a light on how</w:t>
      </w:r>
      <w:r w:rsidR="00F22715" w:rsidRPr="007E4A2F">
        <w:rPr>
          <w:rFonts w:ascii="FS Me" w:eastAsia="Times New Roman" w:hAnsi="FS Me" w:cs="Times New Roman"/>
          <w:sz w:val="24"/>
          <w:szCs w:val="24"/>
          <w:lang w:eastAsia="en-GB"/>
        </w:rPr>
        <w:t xml:space="preserve"> experiencing poverty is something which could happen to any of us. We are extremely worried that many more over 50s will be pushed into poverty and fuel poverty over the coming months without action. The Scottish Government’s announced increase in uprating of several of the benefits it controls is welcome, but it </w:t>
      </w:r>
      <w:r w:rsidR="00885607">
        <w:rPr>
          <w:rFonts w:ascii="FS Me" w:eastAsia="Times New Roman" w:hAnsi="FS Me" w:cs="Times New Roman"/>
          <w:sz w:val="24"/>
          <w:szCs w:val="24"/>
          <w:lang w:eastAsia="en-GB"/>
        </w:rPr>
        <w:t>along with the</w:t>
      </w:r>
      <w:r w:rsidR="00B23F55" w:rsidRPr="00B23F55">
        <w:rPr>
          <w:rFonts w:ascii="FS Me" w:eastAsia="Times New Roman" w:hAnsi="FS Me" w:cs="Times New Roman"/>
          <w:sz w:val="24"/>
          <w:szCs w:val="24"/>
          <w:lang w:eastAsia="en-GB"/>
        </w:rPr>
        <w:t xml:space="preserve"> UK </w:t>
      </w:r>
      <w:r w:rsidR="00885607">
        <w:rPr>
          <w:rFonts w:ascii="FS Me" w:eastAsia="Times New Roman" w:hAnsi="FS Me" w:cs="Times New Roman"/>
          <w:sz w:val="24"/>
          <w:szCs w:val="24"/>
          <w:lang w:eastAsia="en-GB"/>
        </w:rPr>
        <w:t xml:space="preserve">Government it </w:t>
      </w:r>
      <w:r w:rsidR="00B23F55" w:rsidRPr="00B23F55">
        <w:rPr>
          <w:rFonts w:ascii="FS Me" w:eastAsia="Times New Roman" w:hAnsi="FS Me" w:cs="Times New Roman"/>
          <w:sz w:val="24"/>
          <w:szCs w:val="24"/>
          <w:lang w:eastAsia="en-GB"/>
        </w:rPr>
        <w:t xml:space="preserve">must do all that </w:t>
      </w:r>
      <w:r w:rsidR="00885607">
        <w:rPr>
          <w:rFonts w:ascii="FS Me" w:eastAsia="Times New Roman" w:hAnsi="FS Me" w:cs="Times New Roman"/>
          <w:sz w:val="24"/>
          <w:szCs w:val="24"/>
          <w:lang w:eastAsia="en-GB"/>
        </w:rPr>
        <w:t xml:space="preserve">it </w:t>
      </w:r>
      <w:r w:rsidR="00B23F55" w:rsidRPr="00B23F55">
        <w:rPr>
          <w:rFonts w:ascii="FS Me" w:eastAsia="Times New Roman" w:hAnsi="FS Me" w:cs="Times New Roman"/>
          <w:sz w:val="24"/>
          <w:szCs w:val="24"/>
          <w:lang w:eastAsia="en-GB"/>
        </w:rPr>
        <w:t xml:space="preserve">can to maximise benefit uptake by over 50s. The Scottish Government has the opportunity with the devolution of new benefits to expand eligibility criteria so more people can be lifted out of poverty or increase the very low income they live on. The Scottish Government also has a duty to promote the uptake of benefits administered by other agencies and could look to explore automation, joining up and other ways of increasing take-up across the social security landscape. </w:t>
      </w:r>
      <w:r w:rsidR="00F22715" w:rsidRPr="007E4A2F">
        <w:rPr>
          <w:rFonts w:ascii="FS Me" w:eastAsia="Times New Roman" w:hAnsi="FS Me" w:cs="Times New Roman"/>
          <w:sz w:val="24"/>
          <w:szCs w:val="24"/>
          <w:lang w:eastAsia="en-GB"/>
        </w:rPr>
        <w:t xml:space="preserve">The UK Government also has a key role to play and could do more on these issues. Similarly, the State Pension amount needs to ensure that everyone has enough to live off when they are retired. People must also be supported and encouraged to prepare for retirement at an earlier stage during their working lives. </w:t>
      </w:r>
    </w:p>
    <w:p w14:paraId="5A3E78B0" w14:textId="77777777" w:rsidR="00C252F6" w:rsidRPr="007E4A2F" w:rsidRDefault="00C252F6" w:rsidP="009F6E84">
      <w:pPr>
        <w:pStyle w:val="ListParagraph"/>
        <w:spacing w:after="0"/>
        <w:ind w:left="717"/>
        <w:rPr>
          <w:rFonts w:ascii="FS Me" w:eastAsia="Times New Roman" w:hAnsi="FS Me" w:cs="Times New Roman"/>
          <w:sz w:val="24"/>
          <w:szCs w:val="24"/>
          <w:lang w:eastAsia="en-GB"/>
        </w:rPr>
      </w:pPr>
    </w:p>
    <w:p w14:paraId="4B9E9B4F" w14:textId="135B1D89" w:rsidR="00C252F6" w:rsidRPr="007E4A2F" w:rsidRDefault="0099059F" w:rsidP="009F6E84">
      <w:pPr>
        <w:pStyle w:val="ListParagraph"/>
        <w:spacing w:after="0"/>
        <w:ind w:left="717"/>
        <w:rPr>
          <w:rFonts w:ascii="FS Me" w:eastAsia="Times New Roman" w:hAnsi="FS Me" w:cs="Times New Roman"/>
          <w:b/>
          <w:bCs/>
          <w:sz w:val="24"/>
          <w:szCs w:val="24"/>
          <w:lang w:eastAsia="en-GB"/>
        </w:rPr>
      </w:pPr>
      <w:r>
        <w:rPr>
          <w:rFonts w:ascii="FS Me" w:eastAsia="Times New Roman" w:hAnsi="FS Me" w:cs="Times New Roman"/>
          <w:b/>
          <w:bCs/>
          <w:sz w:val="24"/>
          <w:szCs w:val="24"/>
          <w:lang w:eastAsia="en-GB"/>
        </w:rPr>
        <w:t>Investing in i</w:t>
      </w:r>
      <w:r w:rsidR="00C252F6" w:rsidRPr="007E4A2F">
        <w:rPr>
          <w:rFonts w:ascii="FS Me" w:eastAsia="Times New Roman" w:hAnsi="FS Me" w:cs="Times New Roman"/>
          <w:b/>
          <w:bCs/>
          <w:sz w:val="24"/>
          <w:szCs w:val="24"/>
          <w:lang w:eastAsia="en-GB"/>
        </w:rPr>
        <w:t xml:space="preserve">nfrastructure and </w:t>
      </w:r>
      <w:r>
        <w:rPr>
          <w:rFonts w:ascii="FS Me" w:eastAsia="Times New Roman" w:hAnsi="FS Me" w:cs="Times New Roman"/>
          <w:b/>
          <w:bCs/>
          <w:sz w:val="24"/>
          <w:szCs w:val="24"/>
          <w:lang w:eastAsia="en-GB"/>
        </w:rPr>
        <w:t>c</w:t>
      </w:r>
      <w:r w:rsidR="00C252F6" w:rsidRPr="007E4A2F">
        <w:rPr>
          <w:rFonts w:ascii="FS Me" w:eastAsia="Times New Roman" w:hAnsi="FS Me" w:cs="Times New Roman"/>
          <w:b/>
          <w:bCs/>
          <w:sz w:val="24"/>
          <w:szCs w:val="24"/>
          <w:lang w:eastAsia="en-GB"/>
        </w:rPr>
        <w:t>ommunities</w:t>
      </w:r>
    </w:p>
    <w:p w14:paraId="16809979" w14:textId="77777777" w:rsidR="0088394F" w:rsidRDefault="00C252F6" w:rsidP="00EE301B">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 xml:space="preserve">Inequalities within our communities also contribute to health inequalities. </w:t>
      </w:r>
      <w:r w:rsidR="00D87439" w:rsidRPr="007E4A2F">
        <w:rPr>
          <w:rFonts w:ascii="FS Me" w:eastAsia="Times New Roman" w:hAnsi="FS Me" w:cs="Times New Roman"/>
          <w:sz w:val="24"/>
          <w:szCs w:val="24"/>
          <w:lang w:eastAsia="en-GB"/>
        </w:rPr>
        <w:t xml:space="preserve">Varying levels of infrastructure play a part in the health inequalities gap between different parts of the country. </w:t>
      </w:r>
      <w:r w:rsidR="00E12DF4" w:rsidRPr="007E4A2F">
        <w:rPr>
          <w:rFonts w:ascii="FS Me" w:eastAsia="Times New Roman" w:hAnsi="FS Me" w:cs="Times New Roman"/>
          <w:sz w:val="24"/>
          <w:szCs w:val="24"/>
          <w:lang w:eastAsia="en-GB"/>
        </w:rPr>
        <w:t>Everyone should be able to access health and care services, leisure opportunities, green space, accessible public transport, walking infrastructure and public toilets within their local area</w:t>
      </w:r>
      <w:r w:rsidR="00570863" w:rsidRPr="007E4A2F">
        <w:rPr>
          <w:rFonts w:ascii="FS Me" w:eastAsia="Times New Roman" w:hAnsi="FS Me" w:cs="Times New Roman"/>
          <w:sz w:val="24"/>
          <w:szCs w:val="24"/>
          <w:lang w:eastAsia="en-GB"/>
        </w:rPr>
        <w:t xml:space="preserve">. Improving the equity of local service provision across Scotland must be a priority. </w:t>
      </w:r>
      <w:r w:rsidR="000858EE" w:rsidRPr="007E4A2F">
        <w:rPr>
          <w:rFonts w:ascii="FS Me" w:eastAsia="Times New Roman" w:hAnsi="FS Me" w:cs="Times New Roman"/>
          <w:sz w:val="24"/>
          <w:szCs w:val="24"/>
          <w:lang w:eastAsia="en-GB"/>
        </w:rPr>
        <w:t xml:space="preserve">This may require the budget for public services </w:t>
      </w:r>
      <w:r w:rsidR="00596B95">
        <w:rPr>
          <w:rFonts w:ascii="FS Me" w:eastAsia="Times New Roman" w:hAnsi="FS Me" w:cs="Times New Roman"/>
          <w:sz w:val="24"/>
          <w:szCs w:val="24"/>
          <w:lang w:eastAsia="en-GB"/>
        </w:rPr>
        <w:t>to be</w:t>
      </w:r>
      <w:r w:rsidR="000858EE" w:rsidRPr="007E4A2F">
        <w:rPr>
          <w:rFonts w:ascii="FS Me" w:eastAsia="Times New Roman" w:hAnsi="FS Me" w:cs="Times New Roman"/>
          <w:sz w:val="24"/>
          <w:szCs w:val="24"/>
          <w:lang w:eastAsia="en-GB"/>
        </w:rPr>
        <w:t xml:space="preserve"> increased</w:t>
      </w:r>
      <w:r w:rsidR="00596B95">
        <w:rPr>
          <w:rFonts w:ascii="FS Me" w:eastAsia="Times New Roman" w:hAnsi="FS Me" w:cs="Times New Roman"/>
          <w:sz w:val="24"/>
          <w:szCs w:val="24"/>
          <w:lang w:eastAsia="en-GB"/>
        </w:rPr>
        <w:t xml:space="preserve"> and for more on the ground investment in our communities</w:t>
      </w:r>
      <w:r w:rsidR="000858EE" w:rsidRPr="007E4A2F">
        <w:rPr>
          <w:rFonts w:ascii="FS Me" w:eastAsia="Times New Roman" w:hAnsi="FS Me" w:cs="Times New Roman"/>
          <w:sz w:val="24"/>
          <w:szCs w:val="24"/>
          <w:lang w:eastAsia="en-GB"/>
        </w:rPr>
        <w:t xml:space="preserve">. </w:t>
      </w:r>
    </w:p>
    <w:p w14:paraId="4E180AA1" w14:textId="77777777" w:rsidR="0088394F" w:rsidRDefault="0088394F" w:rsidP="00EE301B">
      <w:pPr>
        <w:pStyle w:val="ListParagraph"/>
        <w:spacing w:after="0"/>
        <w:ind w:left="717"/>
        <w:rPr>
          <w:rFonts w:ascii="FS Me" w:eastAsia="Times New Roman" w:hAnsi="FS Me" w:cs="Times New Roman"/>
          <w:sz w:val="24"/>
          <w:szCs w:val="24"/>
          <w:lang w:eastAsia="en-GB"/>
        </w:rPr>
      </w:pPr>
    </w:p>
    <w:p w14:paraId="16AC5DE1" w14:textId="644D9A25" w:rsidR="002F318A" w:rsidRPr="00EE301B" w:rsidRDefault="00570863" w:rsidP="00EE301B">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Older people must be able to stay connected to their communities, services</w:t>
      </w:r>
      <w:r w:rsidR="0088394F">
        <w:rPr>
          <w:rFonts w:ascii="FS Me" w:eastAsia="Times New Roman" w:hAnsi="FS Me" w:cs="Times New Roman"/>
          <w:sz w:val="24"/>
          <w:szCs w:val="24"/>
          <w:lang w:eastAsia="en-GB"/>
        </w:rPr>
        <w:t>,</w:t>
      </w:r>
      <w:r w:rsidRPr="007E4A2F">
        <w:rPr>
          <w:rFonts w:ascii="FS Me" w:eastAsia="Times New Roman" w:hAnsi="FS Me" w:cs="Times New Roman"/>
          <w:sz w:val="24"/>
          <w:szCs w:val="24"/>
          <w:lang w:eastAsia="en-GB"/>
        </w:rPr>
        <w:t xml:space="preserve"> and </w:t>
      </w:r>
      <w:r w:rsidR="0088394F">
        <w:rPr>
          <w:rFonts w:ascii="FS Me" w:eastAsia="Times New Roman" w:hAnsi="FS Me" w:cs="Times New Roman"/>
          <w:sz w:val="24"/>
          <w:szCs w:val="24"/>
          <w:lang w:eastAsia="en-GB"/>
        </w:rPr>
        <w:t xml:space="preserve">other </w:t>
      </w:r>
      <w:r w:rsidRPr="007E4A2F">
        <w:rPr>
          <w:rFonts w:ascii="FS Me" w:eastAsia="Times New Roman" w:hAnsi="FS Me" w:cs="Times New Roman"/>
          <w:sz w:val="24"/>
          <w:szCs w:val="24"/>
          <w:lang w:eastAsia="en-GB"/>
        </w:rPr>
        <w:t>people to tackle the</w:t>
      </w:r>
      <w:r w:rsidR="0088394F">
        <w:rPr>
          <w:rFonts w:ascii="FS Me" w:eastAsia="Times New Roman" w:hAnsi="FS Me" w:cs="Times New Roman"/>
          <w:sz w:val="24"/>
          <w:szCs w:val="24"/>
          <w:lang w:eastAsia="en-GB"/>
        </w:rPr>
        <w:t xml:space="preserve"> public health</w:t>
      </w:r>
      <w:r w:rsidRPr="007E4A2F">
        <w:rPr>
          <w:rFonts w:ascii="FS Me" w:eastAsia="Times New Roman" w:hAnsi="FS Me" w:cs="Times New Roman"/>
          <w:sz w:val="24"/>
          <w:szCs w:val="24"/>
          <w:lang w:eastAsia="en-GB"/>
        </w:rPr>
        <w:t xml:space="preserve"> issues of loneliness and social isolation.</w:t>
      </w:r>
      <w:r w:rsidR="006D1257">
        <w:rPr>
          <w:rFonts w:ascii="FS Me" w:eastAsia="Times New Roman" w:hAnsi="FS Me" w:cs="Times New Roman"/>
          <w:sz w:val="24"/>
          <w:szCs w:val="24"/>
          <w:lang w:eastAsia="en-GB"/>
        </w:rPr>
        <w:t xml:space="preserve"> </w:t>
      </w:r>
      <w:r w:rsidR="00DB13F7">
        <w:rPr>
          <w:rFonts w:ascii="FS Me" w:eastAsia="Times New Roman" w:hAnsi="FS Me" w:cs="Times New Roman"/>
          <w:sz w:val="24"/>
          <w:szCs w:val="24"/>
          <w:lang w:eastAsia="en-GB"/>
        </w:rPr>
        <w:t>Older people’s community groups are vital in tackling loneliness and isolation</w:t>
      </w:r>
      <w:r w:rsidR="00EE301B">
        <w:rPr>
          <w:rFonts w:ascii="FS Me" w:eastAsia="Times New Roman" w:hAnsi="FS Me" w:cs="Times New Roman"/>
          <w:sz w:val="24"/>
          <w:szCs w:val="24"/>
          <w:lang w:eastAsia="en-GB"/>
        </w:rPr>
        <w:t xml:space="preserve"> and can be particularly vital in rural areas where people are more physically isolated</w:t>
      </w:r>
      <w:r w:rsidR="00DB13F7">
        <w:rPr>
          <w:rFonts w:ascii="FS Me" w:eastAsia="Times New Roman" w:hAnsi="FS Me" w:cs="Times New Roman"/>
          <w:sz w:val="24"/>
          <w:szCs w:val="24"/>
          <w:lang w:eastAsia="en-GB"/>
        </w:rPr>
        <w:t xml:space="preserve">, but they have been </w:t>
      </w:r>
      <w:r w:rsidR="00EE301B">
        <w:rPr>
          <w:rFonts w:ascii="FS Me" w:eastAsia="Times New Roman" w:hAnsi="FS Me" w:cs="Times New Roman"/>
          <w:sz w:val="24"/>
          <w:szCs w:val="24"/>
          <w:lang w:eastAsia="en-GB"/>
        </w:rPr>
        <w:t xml:space="preserve">operating in difficult circumstances over the past two years. </w:t>
      </w:r>
      <w:r w:rsidR="002F318A" w:rsidRPr="00EE301B">
        <w:rPr>
          <w:rFonts w:ascii="FS Me" w:hAnsi="FS Me"/>
          <w:sz w:val="24"/>
          <w:szCs w:val="24"/>
        </w:rPr>
        <w:t xml:space="preserve">Our Community Development </w:t>
      </w:r>
      <w:r w:rsidR="001C749C">
        <w:rPr>
          <w:rFonts w:ascii="FS Me" w:hAnsi="FS Me"/>
          <w:sz w:val="24"/>
          <w:szCs w:val="24"/>
        </w:rPr>
        <w:t xml:space="preserve">team </w:t>
      </w:r>
      <w:r w:rsidR="002F318A" w:rsidRPr="00EE301B">
        <w:rPr>
          <w:rFonts w:ascii="FS Me" w:hAnsi="FS Me"/>
          <w:sz w:val="24"/>
          <w:szCs w:val="24"/>
        </w:rPr>
        <w:t>report</w:t>
      </w:r>
      <w:r w:rsidR="00EE301B">
        <w:rPr>
          <w:rFonts w:ascii="FS Me" w:hAnsi="FS Me"/>
          <w:sz w:val="24"/>
          <w:szCs w:val="24"/>
        </w:rPr>
        <w:t xml:space="preserve"> </w:t>
      </w:r>
      <w:r w:rsidR="002F318A" w:rsidRPr="00EE301B">
        <w:rPr>
          <w:rFonts w:ascii="FS Me" w:hAnsi="FS Me"/>
          <w:sz w:val="24"/>
          <w:szCs w:val="24"/>
        </w:rPr>
        <w:t xml:space="preserve">there has been a lack of new volunteers coming through to replace current committee and board members, some of whom have been in their roles for many years. This may be because groups have not been meeting </w:t>
      </w:r>
      <w:r w:rsidR="00584C43">
        <w:rPr>
          <w:rFonts w:ascii="FS Me" w:hAnsi="FS Me"/>
          <w:sz w:val="24"/>
          <w:szCs w:val="24"/>
        </w:rPr>
        <w:t>if</w:t>
      </w:r>
      <w:r w:rsidR="00285584">
        <w:rPr>
          <w:rFonts w:ascii="FS Me" w:hAnsi="FS Me"/>
          <w:sz w:val="24"/>
          <w:szCs w:val="24"/>
        </w:rPr>
        <w:t xml:space="preserve"> members</w:t>
      </w:r>
      <w:r w:rsidR="002F318A" w:rsidRPr="00EE301B">
        <w:rPr>
          <w:rFonts w:ascii="FS Me" w:hAnsi="FS Me"/>
          <w:sz w:val="24"/>
          <w:szCs w:val="24"/>
        </w:rPr>
        <w:t xml:space="preserve"> have been shielding or</w:t>
      </w:r>
      <w:r w:rsidR="00584C43">
        <w:rPr>
          <w:rFonts w:ascii="FS Me" w:hAnsi="FS Me"/>
          <w:sz w:val="24"/>
          <w:szCs w:val="24"/>
        </w:rPr>
        <w:t xml:space="preserve"> if they </w:t>
      </w:r>
      <w:r w:rsidR="002F318A" w:rsidRPr="00EE301B">
        <w:rPr>
          <w:rFonts w:ascii="FS Me" w:hAnsi="FS Me"/>
          <w:sz w:val="24"/>
          <w:szCs w:val="24"/>
        </w:rPr>
        <w:t xml:space="preserve">have not wanted or been able to </w:t>
      </w:r>
      <w:r w:rsidR="009D7906">
        <w:rPr>
          <w:rFonts w:ascii="FS Me" w:hAnsi="FS Me"/>
          <w:sz w:val="24"/>
          <w:szCs w:val="24"/>
        </w:rPr>
        <w:t>participate</w:t>
      </w:r>
      <w:r w:rsidR="002F318A" w:rsidRPr="00EE301B">
        <w:rPr>
          <w:rFonts w:ascii="FS Me" w:hAnsi="FS Me"/>
          <w:sz w:val="24"/>
          <w:szCs w:val="24"/>
        </w:rPr>
        <w:t xml:space="preserve"> in online meetings. However, this may mean some groups have stopped meeting temporarily or closed their doors permanently</w:t>
      </w:r>
      <w:r w:rsidR="00584C43">
        <w:rPr>
          <w:rFonts w:ascii="FS Me" w:hAnsi="FS Me"/>
          <w:sz w:val="24"/>
          <w:szCs w:val="24"/>
        </w:rPr>
        <w:t xml:space="preserve">, </w:t>
      </w:r>
      <w:r w:rsidR="002F318A" w:rsidRPr="00EE301B">
        <w:rPr>
          <w:rFonts w:ascii="FS Me" w:hAnsi="FS Me"/>
          <w:sz w:val="24"/>
          <w:szCs w:val="24"/>
        </w:rPr>
        <w:t xml:space="preserve">and this lack of new volunteers puts their recovery and future at risk. Anecdotally, we are concerned </w:t>
      </w:r>
      <w:r w:rsidR="002F318A" w:rsidRPr="00EE301B">
        <w:rPr>
          <w:rFonts w:ascii="FS Me" w:hAnsi="FS Me"/>
          <w:sz w:val="24"/>
          <w:szCs w:val="24"/>
        </w:rPr>
        <w:lastRenderedPageBreak/>
        <w:t>these issues will have been disproportionately the case in less well-off areas, which may not have the same levels of infrastructure and volunteers in plac</w:t>
      </w:r>
      <w:r w:rsidR="00584C43">
        <w:rPr>
          <w:rFonts w:ascii="FS Me" w:hAnsi="FS Me"/>
          <w:sz w:val="24"/>
          <w:szCs w:val="24"/>
        </w:rPr>
        <w:t>e</w:t>
      </w:r>
      <w:r w:rsidR="002F318A" w:rsidRPr="00EE301B">
        <w:rPr>
          <w:rFonts w:ascii="FS Me" w:hAnsi="FS Me"/>
          <w:sz w:val="24"/>
          <w:szCs w:val="24"/>
        </w:rPr>
        <w:t xml:space="preserve">. </w:t>
      </w:r>
      <w:proofErr w:type="gramStart"/>
      <w:r w:rsidR="00584C43">
        <w:rPr>
          <w:rFonts w:ascii="FS Me" w:hAnsi="FS Me"/>
          <w:sz w:val="24"/>
          <w:szCs w:val="24"/>
        </w:rPr>
        <w:t>This risk</w:t>
      </w:r>
      <w:r w:rsidR="003D0082">
        <w:rPr>
          <w:rFonts w:ascii="FS Me" w:hAnsi="FS Me"/>
          <w:sz w:val="24"/>
          <w:szCs w:val="24"/>
        </w:rPr>
        <w:t>s</w:t>
      </w:r>
      <w:proofErr w:type="gramEnd"/>
      <w:r w:rsidR="003D0082">
        <w:rPr>
          <w:rFonts w:ascii="FS Me" w:hAnsi="FS Me"/>
          <w:sz w:val="24"/>
          <w:szCs w:val="24"/>
        </w:rPr>
        <w:t xml:space="preserve"> widening the gap in what is available in different parts of the country. </w:t>
      </w:r>
      <w:r w:rsidR="002F318A" w:rsidRPr="00EE301B">
        <w:rPr>
          <w:rFonts w:ascii="FS Me" w:hAnsi="FS Me"/>
          <w:sz w:val="24"/>
          <w:szCs w:val="24"/>
        </w:rPr>
        <w:t xml:space="preserve">Strengthening older people’s groups will be vital as we attempt to build friendships back up and tackle loneliness as we recover from the pandemic. </w:t>
      </w:r>
    </w:p>
    <w:p w14:paraId="68141853" w14:textId="77777777" w:rsidR="00AB5D30" w:rsidRPr="003D0082" w:rsidRDefault="00AB5D30" w:rsidP="003D0082">
      <w:pPr>
        <w:spacing w:after="0"/>
        <w:rPr>
          <w:rFonts w:ascii="FS Me" w:eastAsia="Times New Roman" w:hAnsi="FS Me" w:cs="Times New Roman"/>
          <w:color w:val="00B0F0"/>
          <w:sz w:val="24"/>
          <w:szCs w:val="24"/>
          <w:lang w:eastAsia="en-GB"/>
        </w:rPr>
      </w:pPr>
    </w:p>
    <w:p w14:paraId="653DDD82" w14:textId="14770562" w:rsidR="004E141A" w:rsidRPr="007E4A2F" w:rsidRDefault="004E141A" w:rsidP="007E00AB">
      <w:pPr>
        <w:pStyle w:val="ListParagraph"/>
        <w:spacing w:after="0"/>
        <w:ind w:left="717"/>
        <w:rPr>
          <w:rFonts w:ascii="FS Me" w:eastAsia="Times New Roman" w:hAnsi="FS Me" w:cs="Times New Roman"/>
          <w:b/>
          <w:bCs/>
          <w:sz w:val="24"/>
          <w:szCs w:val="24"/>
          <w:lang w:eastAsia="en-GB"/>
        </w:rPr>
      </w:pPr>
      <w:r w:rsidRPr="007E4A2F">
        <w:rPr>
          <w:rFonts w:ascii="FS Me" w:eastAsia="Times New Roman" w:hAnsi="FS Me" w:cs="Times New Roman"/>
          <w:b/>
          <w:bCs/>
          <w:sz w:val="24"/>
          <w:szCs w:val="24"/>
          <w:lang w:eastAsia="en-GB"/>
        </w:rPr>
        <w:t>Housing</w:t>
      </w:r>
    </w:p>
    <w:p w14:paraId="79DD43DF" w14:textId="47525112" w:rsidR="00570863" w:rsidRPr="007E4A2F" w:rsidRDefault="002119CC" w:rsidP="00AB5D30">
      <w:pPr>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Housing and living conditions are linked to health inequalities</w:t>
      </w:r>
      <w:r w:rsidR="007804BF">
        <w:rPr>
          <w:rFonts w:ascii="FS Me" w:eastAsia="Times New Roman" w:hAnsi="FS Me" w:cs="Times New Roman"/>
          <w:sz w:val="24"/>
          <w:szCs w:val="24"/>
          <w:lang w:eastAsia="en-GB"/>
        </w:rPr>
        <w:t xml:space="preserve"> as the place where we live has a big impact on our health</w:t>
      </w:r>
      <w:r w:rsidRPr="007E4A2F">
        <w:rPr>
          <w:rFonts w:ascii="FS Me" w:eastAsia="Times New Roman" w:hAnsi="FS Me" w:cs="Times New Roman"/>
          <w:sz w:val="24"/>
          <w:szCs w:val="24"/>
          <w:lang w:eastAsia="en-GB"/>
        </w:rPr>
        <w:t xml:space="preserve">. </w:t>
      </w:r>
      <w:r w:rsidR="00570863" w:rsidRPr="007E4A2F">
        <w:rPr>
          <w:rFonts w:ascii="FS Me" w:eastAsia="Times New Roman" w:hAnsi="FS Me" w:cs="Times New Roman"/>
          <w:sz w:val="24"/>
          <w:szCs w:val="24"/>
          <w:lang w:eastAsia="en-GB"/>
        </w:rPr>
        <w:t xml:space="preserve">Taking action to </w:t>
      </w:r>
      <w:r w:rsidR="000858EE" w:rsidRPr="007E4A2F">
        <w:rPr>
          <w:rFonts w:ascii="FS Me" w:eastAsia="Times New Roman" w:hAnsi="FS Me" w:cs="Times New Roman"/>
          <w:sz w:val="24"/>
          <w:szCs w:val="24"/>
          <w:lang w:eastAsia="en-GB"/>
        </w:rPr>
        <w:t>avoid older people being forced to live in unsuitable accommodation will help to improve health inequalities. Age Scotland often hears that older people are unable to move house or downsize if they wish to. Scotland needs to future-proof its housing stock by building more affordable, adaptable homes to allow people to continue living independently in their communities</w:t>
      </w:r>
      <w:r w:rsidR="000E7A27">
        <w:rPr>
          <w:rFonts w:ascii="FS Me" w:eastAsia="Times New Roman" w:hAnsi="FS Me" w:cs="Times New Roman"/>
          <w:sz w:val="24"/>
          <w:szCs w:val="24"/>
          <w:lang w:eastAsia="en-GB"/>
        </w:rPr>
        <w:t>, for as long as they wish to</w:t>
      </w:r>
      <w:r w:rsidR="000858EE" w:rsidRPr="007E4A2F">
        <w:rPr>
          <w:rFonts w:ascii="FS Me" w:eastAsia="Times New Roman" w:hAnsi="FS Me" w:cs="Times New Roman"/>
          <w:sz w:val="24"/>
          <w:szCs w:val="24"/>
          <w:lang w:eastAsia="en-GB"/>
        </w:rPr>
        <w:t xml:space="preserve">. </w:t>
      </w:r>
      <w:r w:rsidR="000E7A27">
        <w:rPr>
          <w:rFonts w:ascii="FS Me" w:eastAsia="Times New Roman" w:hAnsi="FS Me" w:cs="Times New Roman"/>
          <w:sz w:val="24"/>
          <w:szCs w:val="24"/>
          <w:lang w:eastAsia="en-GB"/>
        </w:rPr>
        <w:t xml:space="preserve">Enabling people to live independently will involve ensuring people can access adaptations and repairs when needed and that they have </w:t>
      </w:r>
      <w:r w:rsidR="002A61B2">
        <w:rPr>
          <w:rFonts w:ascii="FS Me" w:eastAsia="Times New Roman" w:hAnsi="FS Me" w:cs="Times New Roman"/>
          <w:sz w:val="24"/>
          <w:szCs w:val="24"/>
          <w:lang w:eastAsia="en-GB"/>
        </w:rPr>
        <w:t>choice in terms of the “right home” for them.</w:t>
      </w:r>
      <w:r w:rsidR="005B2F21">
        <w:rPr>
          <w:rFonts w:ascii="FS Me" w:eastAsia="Times New Roman" w:hAnsi="FS Me" w:cs="Times New Roman"/>
          <w:sz w:val="24"/>
          <w:szCs w:val="24"/>
          <w:lang w:eastAsia="en-GB"/>
        </w:rPr>
        <w:t xml:space="preserve"> </w:t>
      </w:r>
      <w:r w:rsidR="005B2F21" w:rsidRPr="005B2F21">
        <w:rPr>
          <w:rFonts w:ascii="FS Me" w:eastAsia="Times New Roman" w:hAnsi="FS Me" w:cs="Times New Roman"/>
          <w:sz w:val="24"/>
          <w:szCs w:val="24"/>
          <w:lang w:eastAsia="en-GB"/>
        </w:rPr>
        <w:t>Organisations such as Care and Repair should receive more funding so that they are available in all local authority areas, providing similar and consistent levels of service across Scotland.</w:t>
      </w:r>
    </w:p>
    <w:p w14:paraId="2E87697B" w14:textId="77777777" w:rsidR="00550EDE" w:rsidRPr="0099059F" w:rsidRDefault="00550EDE" w:rsidP="0099059F">
      <w:pPr>
        <w:spacing w:after="0"/>
        <w:rPr>
          <w:rFonts w:ascii="FS Me" w:eastAsia="Times New Roman" w:hAnsi="FS Me" w:cs="Times New Roman"/>
          <w:sz w:val="24"/>
          <w:szCs w:val="24"/>
          <w:lang w:eastAsia="en-GB"/>
        </w:rPr>
      </w:pPr>
    </w:p>
    <w:p w14:paraId="6FEAF788" w14:textId="2928E28D" w:rsidR="00550EDE" w:rsidRPr="007E4A2F" w:rsidRDefault="00550EDE" w:rsidP="00550EDE">
      <w:pPr>
        <w:pStyle w:val="ListParagraph"/>
        <w:spacing w:after="0"/>
        <w:ind w:left="717"/>
        <w:rPr>
          <w:rFonts w:ascii="FS Me" w:eastAsia="Times New Roman" w:hAnsi="FS Me" w:cs="Times New Roman"/>
          <w:b/>
          <w:bCs/>
          <w:sz w:val="24"/>
          <w:szCs w:val="24"/>
          <w:lang w:eastAsia="en-GB"/>
        </w:rPr>
      </w:pPr>
      <w:r w:rsidRPr="007E4A2F">
        <w:rPr>
          <w:rFonts w:ascii="FS Me" w:eastAsia="Times New Roman" w:hAnsi="FS Me" w:cs="Times New Roman"/>
          <w:b/>
          <w:bCs/>
          <w:sz w:val="24"/>
          <w:szCs w:val="24"/>
          <w:lang w:eastAsia="en-GB"/>
        </w:rPr>
        <w:t>Access to services</w:t>
      </w:r>
    </w:p>
    <w:p w14:paraId="1C3E7F49" w14:textId="08B007ED" w:rsidR="00550EDE" w:rsidRPr="000D30B0" w:rsidRDefault="00550EDE" w:rsidP="000D30B0">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 xml:space="preserve">There are also other barriers which could be considered as structural inequalities </w:t>
      </w:r>
      <w:r w:rsidR="007804BF">
        <w:rPr>
          <w:rFonts w:ascii="FS Me" w:eastAsia="Times New Roman" w:hAnsi="FS Me" w:cs="Times New Roman"/>
          <w:sz w:val="24"/>
          <w:szCs w:val="24"/>
          <w:lang w:eastAsia="en-GB"/>
        </w:rPr>
        <w:t>which contribute to</w:t>
      </w:r>
      <w:r w:rsidRPr="007E4A2F">
        <w:rPr>
          <w:rFonts w:ascii="FS Me" w:eastAsia="Times New Roman" w:hAnsi="FS Me" w:cs="Times New Roman"/>
          <w:sz w:val="24"/>
          <w:szCs w:val="24"/>
          <w:lang w:eastAsia="en-GB"/>
        </w:rPr>
        <w:t xml:space="preserve"> health inequalities. These include issues surrounding the accessibility of services, discrimination, </w:t>
      </w:r>
      <w:r w:rsidR="001B1A65" w:rsidRPr="007E4A2F">
        <w:rPr>
          <w:rFonts w:ascii="FS Me" w:eastAsia="Times New Roman" w:hAnsi="FS Me" w:cs="Times New Roman"/>
          <w:sz w:val="24"/>
          <w:szCs w:val="24"/>
          <w:lang w:eastAsia="en-GB"/>
        </w:rPr>
        <w:t xml:space="preserve">cultural and linguistic barriers. They can impact someone’s experiences of and engagement with public services and therefore their health. </w:t>
      </w:r>
      <w:r w:rsidR="00F3574F" w:rsidRPr="007E4A2F">
        <w:rPr>
          <w:rFonts w:ascii="FS Me" w:eastAsia="Times New Roman" w:hAnsi="FS Me" w:cs="Times New Roman"/>
          <w:sz w:val="24"/>
          <w:szCs w:val="24"/>
          <w:lang w:eastAsia="en-GB"/>
        </w:rPr>
        <w:t>Access to digital is also a contributor to health inequalities, and there is a link between poverty and digital use.</w:t>
      </w:r>
      <w:r w:rsidR="007804BF">
        <w:rPr>
          <w:rFonts w:ascii="FS Me" w:eastAsia="Times New Roman" w:hAnsi="FS Me" w:cs="Times New Roman"/>
          <w:sz w:val="24"/>
          <w:szCs w:val="24"/>
          <w:lang w:eastAsia="en-GB"/>
        </w:rPr>
        <w:t xml:space="preserve"> An over-reliance or digital by default approach to </w:t>
      </w:r>
      <w:r w:rsidR="003C0639">
        <w:rPr>
          <w:rFonts w:ascii="FS Me" w:eastAsia="Times New Roman" w:hAnsi="FS Me" w:cs="Times New Roman"/>
          <w:sz w:val="24"/>
          <w:szCs w:val="24"/>
          <w:lang w:eastAsia="en-GB"/>
        </w:rPr>
        <w:t xml:space="preserve">healthcare could risk exacerbating health inequalities, </w:t>
      </w:r>
      <w:r w:rsidR="00C42958">
        <w:rPr>
          <w:rFonts w:ascii="FS Me" w:eastAsia="Times New Roman" w:hAnsi="FS Me" w:cs="Times New Roman"/>
          <w:sz w:val="24"/>
          <w:szCs w:val="24"/>
          <w:lang w:eastAsia="en-GB"/>
        </w:rPr>
        <w:t xml:space="preserve">especially as this issue will directly impact some of those in the poorest health. </w:t>
      </w:r>
      <w:r w:rsidR="00F3574F" w:rsidRPr="000D30B0">
        <w:rPr>
          <w:rFonts w:ascii="FS Me" w:eastAsia="Times New Roman" w:hAnsi="FS Me" w:cs="Times New Roman"/>
          <w:sz w:val="24"/>
          <w:szCs w:val="24"/>
          <w:lang w:eastAsia="en-GB"/>
        </w:rPr>
        <w:t xml:space="preserve">Health inequalities which persist because of the differences between rural areas and urban centres also need to be overcome. People who live furthest from service provision or who struggle to access it for other reasons need to be considered. </w:t>
      </w:r>
      <w:r w:rsidR="00096BCC">
        <w:rPr>
          <w:rFonts w:ascii="FS Me" w:eastAsia="Times New Roman" w:hAnsi="FS Me" w:cs="Times New Roman"/>
          <w:sz w:val="24"/>
          <w:szCs w:val="24"/>
          <w:lang w:eastAsia="en-GB"/>
        </w:rPr>
        <w:t xml:space="preserve">Health inequalities based on where people live, </w:t>
      </w:r>
      <w:r w:rsidR="006814EB">
        <w:rPr>
          <w:rFonts w:ascii="FS Me" w:eastAsia="Times New Roman" w:hAnsi="FS Me" w:cs="Times New Roman"/>
          <w:sz w:val="24"/>
          <w:szCs w:val="24"/>
          <w:lang w:eastAsia="en-GB"/>
        </w:rPr>
        <w:t>i.e.,</w:t>
      </w:r>
      <w:r w:rsidR="00096BCC">
        <w:rPr>
          <w:rFonts w:ascii="FS Me" w:eastAsia="Times New Roman" w:hAnsi="FS Me" w:cs="Times New Roman"/>
          <w:sz w:val="24"/>
          <w:szCs w:val="24"/>
          <w:lang w:eastAsia="en-GB"/>
        </w:rPr>
        <w:t xml:space="preserve"> in rural areas, need to be dealt with. </w:t>
      </w:r>
    </w:p>
    <w:p w14:paraId="32B873E6" w14:textId="77777777" w:rsidR="00D61331" w:rsidRPr="007E4A2F" w:rsidRDefault="00D61331" w:rsidP="00AB5D30">
      <w:pPr>
        <w:spacing w:after="0"/>
        <w:rPr>
          <w:rFonts w:ascii="FS Me" w:eastAsia="Times New Roman" w:hAnsi="FS Me" w:cs="Times New Roman"/>
          <w:b/>
          <w:bCs/>
          <w:sz w:val="24"/>
          <w:szCs w:val="24"/>
          <w:lang w:eastAsia="en-GB"/>
        </w:rPr>
      </w:pPr>
    </w:p>
    <w:p w14:paraId="664F8B98" w14:textId="77777777" w:rsidR="00D61331" w:rsidRPr="007E4A2F" w:rsidRDefault="00D61331" w:rsidP="00AC6DA1">
      <w:pPr>
        <w:pStyle w:val="ListParagraph"/>
        <w:numPr>
          <w:ilvl w:val="0"/>
          <w:numId w:val="28"/>
        </w:numPr>
        <w:spacing w:after="0"/>
        <w:rPr>
          <w:rFonts w:ascii="FS Me" w:eastAsia="Times New Roman" w:hAnsi="FS Me" w:cs="Times New Roman"/>
          <w:b/>
          <w:bCs/>
          <w:sz w:val="24"/>
          <w:szCs w:val="24"/>
          <w:lang w:eastAsia="en-GB"/>
        </w:rPr>
      </w:pPr>
      <w:r w:rsidRPr="007E4A2F">
        <w:rPr>
          <w:rFonts w:ascii="FS Me" w:eastAsia="Times New Roman" w:hAnsi="FS Me" w:cs="Times New Roman"/>
          <w:b/>
          <w:bCs/>
          <w:sz w:val="24"/>
          <w:szCs w:val="24"/>
          <w:lang w:eastAsia="en-GB"/>
        </w:rPr>
        <w:t>What has been the impact of the pandemic both on health inequalities themselves and on action to address health inequalities</w:t>
      </w:r>
      <w:r w:rsidRPr="007E4A2F">
        <w:rPr>
          <w:rFonts w:ascii="Cambria Math" w:eastAsia="Times New Roman" w:hAnsi="Cambria Math" w:cs="Cambria Math"/>
          <w:b/>
          <w:bCs/>
          <w:sz w:val="24"/>
          <w:szCs w:val="24"/>
          <w:lang w:eastAsia="en-GB"/>
        </w:rPr>
        <w:t> </w:t>
      </w:r>
      <w:r w:rsidRPr="007E4A2F">
        <w:rPr>
          <w:rFonts w:ascii="FS Me" w:eastAsia="Times New Roman" w:hAnsi="FS Me" w:cs="Times New Roman"/>
          <w:b/>
          <w:bCs/>
          <w:sz w:val="24"/>
          <w:szCs w:val="24"/>
          <w:lang w:eastAsia="en-GB"/>
        </w:rPr>
        <w:t>in Scotland?</w:t>
      </w:r>
      <w:r w:rsidRPr="007E4A2F">
        <w:rPr>
          <w:rFonts w:ascii="Cambria Math" w:eastAsia="Times New Roman" w:hAnsi="Cambria Math" w:cs="Cambria Math"/>
          <w:b/>
          <w:bCs/>
          <w:sz w:val="24"/>
          <w:szCs w:val="24"/>
          <w:lang w:eastAsia="en-GB"/>
        </w:rPr>
        <w:t> </w:t>
      </w:r>
      <w:r w:rsidRPr="007E4A2F">
        <w:rPr>
          <w:rFonts w:ascii="FS Me" w:eastAsia="Times New Roman" w:hAnsi="FS Me" w:cs="Times New Roman"/>
          <w:b/>
          <w:bCs/>
          <w:sz w:val="24"/>
          <w:szCs w:val="24"/>
          <w:lang w:eastAsia="en-GB"/>
        </w:rPr>
        <w:t>Please note, the Committee is</w:t>
      </w:r>
      <w:r w:rsidRPr="007E4A2F">
        <w:rPr>
          <w:rFonts w:ascii="Cambria Math" w:eastAsia="Times New Roman" w:hAnsi="Cambria Math" w:cs="Cambria Math"/>
          <w:b/>
          <w:bCs/>
          <w:sz w:val="24"/>
          <w:szCs w:val="24"/>
          <w:lang w:eastAsia="en-GB"/>
        </w:rPr>
        <w:t> </w:t>
      </w:r>
      <w:r w:rsidRPr="007E4A2F">
        <w:rPr>
          <w:rFonts w:ascii="FS Me" w:eastAsia="Times New Roman" w:hAnsi="FS Me" w:cs="Times New Roman"/>
          <w:b/>
          <w:bCs/>
          <w:sz w:val="24"/>
          <w:szCs w:val="24"/>
          <w:lang w:eastAsia="en-GB"/>
        </w:rPr>
        <w:t>interested in hearing about</w:t>
      </w:r>
      <w:r w:rsidRPr="007E4A2F">
        <w:rPr>
          <w:rFonts w:ascii="Cambria Math" w:eastAsia="Times New Roman" w:hAnsi="Cambria Math" w:cs="Cambria Math"/>
          <w:b/>
          <w:bCs/>
          <w:sz w:val="24"/>
          <w:szCs w:val="24"/>
          <w:lang w:eastAsia="en-GB"/>
        </w:rPr>
        <w:t> </w:t>
      </w:r>
      <w:r w:rsidRPr="007E4A2F">
        <w:rPr>
          <w:rFonts w:ascii="FS Me" w:eastAsia="Times New Roman" w:hAnsi="FS Me" w:cs="Times New Roman"/>
          <w:b/>
          <w:bCs/>
          <w:sz w:val="24"/>
          <w:szCs w:val="24"/>
          <w:lang w:eastAsia="en-GB"/>
        </w:rPr>
        <w:t>both positive and negative</w:t>
      </w:r>
      <w:r w:rsidRPr="007E4A2F">
        <w:rPr>
          <w:rFonts w:ascii="Cambria Math" w:eastAsia="Times New Roman" w:hAnsi="Cambria Math" w:cs="Cambria Math"/>
          <w:b/>
          <w:bCs/>
          <w:sz w:val="24"/>
          <w:szCs w:val="24"/>
          <w:lang w:eastAsia="en-GB"/>
        </w:rPr>
        <w:t> </w:t>
      </w:r>
      <w:r w:rsidRPr="007E4A2F">
        <w:rPr>
          <w:rFonts w:ascii="FS Me" w:eastAsia="Times New Roman" w:hAnsi="FS Me" w:cs="Times New Roman"/>
          <w:b/>
          <w:bCs/>
          <w:sz w:val="24"/>
          <w:szCs w:val="24"/>
          <w:lang w:eastAsia="en-GB"/>
        </w:rPr>
        <w:t>impacts.</w:t>
      </w:r>
      <w:r w:rsidRPr="007E4A2F">
        <w:rPr>
          <w:rFonts w:ascii="Cambria Math" w:eastAsia="Times New Roman" w:hAnsi="Cambria Math" w:cs="Cambria Math"/>
          <w:b/>
          <w:bCs/>
          <w:sz w:val="24"/>
          <w:szCs w:val="24"/>
          <w:lang w:eastAsia="en-GB"/>
        </w:rPr>
        <w:t> </w:t>
      </w:r>
      <w:r w:rsidRPr="007E4A2F">
        <w:rPr>
          <w:rFonts w:ascii="FS Me" w:eastAsia="Times New Roman" w:hAnsi="FS Me" w:cs="Times New Roman"/>
          <w:b/>
          <w:bCs/>
          <w:sz w:val="24"/>
          <w:szCs w:val="24"/>
          <w:lang w:eastAsia="en-GB"/>
        </w:rPr>
        <w:t xml:space="preserve"> </w:t>
      </w:r>
    </w:p>
    <w:p w14:paraId="5CDF0F83" w14:textId="77777777" w:rsidR="00D61331" w:rsidRPr="007E4A2F" w:rsidRDefault="00D61331" w:rsidP="009F6E84">
      <w:pPr>
        <w:pStyle w:val="ListParagraph"/>
        <w:spacing w:after="0"/>
        <w:rPr>
          <w:rFonts w:ascii="FS Me" w:eastAsia="Times New Roman" w:hAnsi="FS Me" w:cs="Times New Roman"/>
          <w:b/>
          <w:bCs/>
          <w:sz w:val="24"/>
          <w:szCs w:val="24"/>
          <w:lang w:eastAsia="en-GB"/>
        </w:rPr>
      </w:pPr>
    </w:p>
    <w:p w14:paraId="4627D29D" w14:textId="05A920CC" w:rsidR="00A5418A" w:rsidRDefault="000B65F4" w:rsidP="00A5418A">
      <w:pPr>
        <w:pStyle w:val="ListParagraph"/>
        <w:spacing w:after="0"/>
        <w:ind w:left="717"/>
        <w:rPr>
          <w:rFonts w:ascii="FS Me" w:eastAsia="Times New Roman" w:hAnsi="FS Me" w:cs="Times New Roman"/>
          <w:sz w:val="24"/>
          <w:szCs w:val="24"/>
          <w:lang w:eastAsia="en-GB"/>
        </w:rPr>
      </w:pPr>
      <w:r w:rsidRPr="003D0082">
        <w:rPr>
          <w:rFonts w:ascii="FS Me" w:eastAsia="Times New Roman" w:hAnsi="FS Me" w:cs="Times New Roman"/>
          <w:sz w:val="24"/>
          <w:szCs w:val="24"/>
          <w:lang w:eastAsia="en-GB"/>
        </w:rPr>
        <w:t>The</w:t>
      </w:r>
      <w:r w:rsidR="00735DD7">
        <w:rPr>
          <w:rFonts w:ascii="FS Me" w:eastAsia="Times New Roman" w:hAnsi="FS Me" w:cs="Times New Roman"/>
          <w:sz w:val="24"/>
          <w:szCs w:val="24"/>
          <w:lang w:eastAsia="en-GB"/>
        </w:rPr>
        <w:t xml:space="preserve"> direct and indirect</w:t>
      </w:r>
      <w:r w:rsidRPr="003D0082">
        <w:rPr>
          <w:rFonts w:ascii="FS Me" w:eastAsia="Times New Roman" w:hAnsi="FS Me" w:cs="Times New Roman"/>
          <w:sz w:val="24"/>
          <w:szCs w:val="24"/>
          <w:lang w:eastAsia="en-GB"/>
        </w:rPr>
        <w:t xml:space="preserve"> impact</w:t>
      </w:r>
      <w:r w:rsidR="00735DD7">
        <w:rPr>
          <w:rFonts w:ascii="FS Me" w:eastAsia="Times New Roman" w:hAnsi="FS Me" w:cs="Times New Roman"/>
          <w:sz w:val="24"/>
          <w:szCs w:val="24"/>
          <w:lang w:eastAsia="en-GB"/>
        </w:rPr>
        <w:t>s</w:t>
      </w:r>
      <w:r w:rsidRPr="003D0082">
        <w:rPr>
          <w:rFonts w:ascii="FS Me" w:eastAsia="Times New Roman" w:hAnsi="FS Me" w:cs="Times New Roman"/>
          <w:sz w:val="24"/>
          <w:szCs w:val="24"/>
          <w:lang w:eastAsia="en-GB"/>
        </w:rPr>
        <w:t xml:space="preserve"> of the </w:t>
      </w:r>
      <w:r>
        <w:rPr>
          <w:rFonts w:ascii="FS Me" w:eastAsia="Times New Roman" w:hAnsi="FS Me" w:cs="Times New Roman"/>
          <w:sz w:val="24"/>
          <w:szCs w:val="24"/>
          <w:lang w:eastAsia="en-GB"/>
        </w:rPr>
        <w:t xml:space="preserve">COVID-19 </w:t>
      </w:r>
      <w:r w:rsidRPr="003D0082">
        <w:rPr>
          <w:rFonts w:ascii="FS Me" w:eastAsia="Times New Roman" w:hAnsi="FS Me" w:cs="Times New Roman"/>
          <w:sz w:val="24"/>
          <w:szCs w:val="24"/>
          <w:lang w:eastAsia="en-GB"/>
        </w:rPr>
        <w:t>pandemic h</w:t>
      </w:r>
      <w:r w:rsidR="00735DD7">
        <w:rPr>
          <w:rFonts w:ascii="FS Me" w:eastAsia="Times New Roman" w:hAnsi="FS Me" w:cs="Times New Roman"/>
          <w:sz w:val="24"/>
          <w:szCs w:val="24"/>
          <w:lang w:eastAsia="en-GB"/>
        </w:rPr>
        <w:t>ave</w:t>
      </w:r>
      <w:r w:rsidRPr="003D0082">
        <w:rPr>
          <w:rFonts w:ascii="FS Me" w:eastAsia="Times New Roman" w:hAnsi="FS Me" w:cs="Times New Roman"/>
          <w:sz w:val="24"/>
          <w:szCs w:val="24"/>
          <w:lang w:eastAsia="en-GB"/>
        </w:rPr>
        <w:t xml:space="preserve"> been unequal</w:t>
      </w:r>
      <w:r w:rsidR="00735DD7">
        <w:rPr>
          <w:rFonts w:ascii="FS Me" w:eastAsia="Times New Roman" w:hAnsi="FS Me" w:cs="Times New Roman"/>
          <w:sz w:val="24"/>
          <w:szCs w:val="24"/>
          <w:lang w:eastAsia="en-GB"/>
        </w:rPr>
        <w:t xml:space="preserve"> </w:t>
      </w:r>
      <w:r w:rsidRPr="003D0082">
        <w:rPr>
          <w:rFonts w:ascii="FS Me" w:eastAsia="Times New Roman" w:hAnsi="FS Me" w:cs="Times New Roman"/>
          <w:sz w:val="24"/>
          <w:szCs w:val="24"/>
          <w:lang w:eastAsia="en-GB"/>
        </w:rPr>
        <w:t xml:space="preserve">across society. </w:t>
      </w:r>
      <w:r w:rsidR="00383496" w:rsidRPr="007E4A2F">
        <w:rPr>
          <w:rFonts w:ascii="FS Me" w:eastAsia="Times New Roman" w:hAnsi="FS Me" w:cs="Times New Roman"/>
          <w:sz w:val="24"/>
          <w:szCs w:val="24"/>
          <w:lang w:eastAsia="en-GB"/>
        </w:rPr>
        <w:t xml:space="preserve">The pandemic has </w:t>
      </w:r>
      <w:r w:rsidR="00383496" w:rsidRPr="005317DA">
        <w:rPr>
          <w:rFonts w:ascii="FS Me" w:eastAsia="Times New Roman" w:hAnsi="FS Me" w:cs="Times New Roman"/>
          <w:sz w:val="24"/>
          <w:szCs w:val="24"/>
          <w:lang w:eastAsia="en-GB"/>
        </w:rPr>
        <w:t>had a devastating impact on the health and wellbeing of Scotland’s older people</w:t>
      </w:r>
      <w:r w:rsidRPr="005317DA">
        <w:rPr>
          <w:rFonts w:ascii="FS Me" w:eastAsia="Times New Roman" w:hAnsi="FS Me" w:cs="Times New Roman"/>
          <w:sz w:val="24"/>
          <w:szCs w:val="24"/>
          <w:lang w:eastAsia="en-GB"/>
        </w:rPr>
        <w:t>, with</w:t>
      </w:r>
      <w:r w:rsidR="005317DA" w:rsidRPr="005317DA">
        <w:rPr>
          <w:rFonts w:ascii="FS Me" w:eastAsia="Times New Roman" w:hAnsi="FS Me" w:cs="Times New Roman"/>
          <w:sz w:val="24"/>
          <w:szCs w:val="24"/>
          <w:lang w:eastAsia="en-GB"/>
        </w:rPr>
        <w:t xml:space="preserve"> almost</w:t>
      </w:r>
      <w:r w:rsidR="00383496" w:rsidRPr="005317DA">
        <w:rPr>
          <w:rFonts w:ascii="FS Me" w:eastAsia="Times New Roman" w:hAnsi="FS Me" w:cs="Times New Roman"/>
          <w:sz w:val="24"/>
          <w:szCs w:val="24"/>
          <w:lang w:eastAsia="en-GB"/>
        </w:rPr>
        <w:t xml:space="preserve"> 8</w:t>
      </w:r>
      <w:r w:rsidR="005317DA" w:rsidRPr="005317DA">
        <w:rPr>
          <w:rFonts w:ascii="FS Me" w:eastAsia="Times New Roman" w:hAnsi="FS Me" w:cs="Times New Roman"/>
          <w:sz w:val="24"/>
          <w:szCs w:val="24"/>
          <w:lang w:eastAsia="en-GB"/>
        </w:rPr>
        <w:t>5</w:t>
      </w:r>
      <w:r w:rsidR="00383496" w:rsidRPr="005317DA">
        <w:rPr>
          <w:rFonts w:ascii="FS Me" w:eastAsia="Times New Roman" w:hAnsi="FS Me" w:cs="Times New Roman"/>
          <w:sz w:val="24"/>
          <w:szCs w:val="24"/>
          <w:lang w:eastAsia="en-GB"/>
        </w:rPr>
        <w:t xml:space="preserve">% of deaths </w:t>
      </w:r>
      <w:r w:rsidRPr="005317DA">
        <w:rPr>
          <w:rFonts w:ascii="FS Me" w:eastAsia="Times New Roman" w:hAnsi="FS Me" w:cs="Times New Roman"/>
          <w:sz w:val="24"/>
          <w:szCs w:val="24"/>
          <w:lang w:eastAsia="en-GB"/>
        </w:rPr>
        <w:t>due</w:t>
      </w:r>
      <w:r w:rsidR="00383496" w:rsidRPr="005317DA">
        <w:rPr>
          <w:rFonts w:ascii="FS Me" w:eastAsia="Times New Roman" w:hAnsi="FS Me" w:cs="Times New Roman"/>
          <w:sz w:val="24"/>
          <w:szCs w:val="24"/>
          <w:lang w:eastAsia="en-GB"/>
        </w:rPr>
        <w:t xml:space="preserve"> to the virus </w:t>
      </w:r>
      <w:r w:rsidRPr="005317DA">
        <w:rPr>
          <w:rFonts w:ascii="FS Me" w:eastAsia="Times New Roman" w:hAnsi="FS Me" w:cs="Times New Roman"/>
          <w:sz w:val="24"/>
          <w:szCs w:val="24"/>
          <w:lang w:eastAsia="en-GB"/>
        </w:rPr>
        <w:t>being among</w:t>
      </w:r>
      <w:r w:rsidR="00383496" w:rsidRPr="005317DA">
        <w:rPr>
          <w:rFonts w:ascii="FS Me" w:eastAsia="Times New Roman" w:hAnsi="FS Me" w:cs="Times New Roman"/>
          <w:sz w:val="24"/>
          <w:szCs w:val="24"/>
          <w:lang w:eastAsia="en-GB"/>
        </w:rPr>
        <w:t xml:space="preserve"> those over the age of 65</w:t>
      </w:r>
      <w:r w:rsidR="00BC6C73" w:rsidRPr="005317DA">
        <w:rPr>
          <w:rFonts w:ascii="FS Me" w:eastAsia="Times New Roman" w:hAnsi="FS Me" w:cs="Times New Roman"/>
          <w:sz w:val="24"/>
          <w:szCs w:val="24"/>
          <w:lang w:eastAsia="en-GB"/>
        </w:rPr>
        <w:t>.</w:t>
      </w:r>
      <w:r w:rsidR="00570228" w:rsidRPr="005317DA">
        <w:rPr>
          <w:rStyle w:val="FootnoteReference"/>
          <w:rFonts w:ascii="FS Me" w:eastAsia="Times New Roman" w:hAnsi="FS Me" w:cs="Times New Roman"/>
          <w:sz w:val="24"/>
          <w:szCs w:val="24"/>
          <w:lang w:eastAsia="en-GB"/>
        </w:rPr>
        <w:footnoteReference w:id="4"/>
      </w:r>
      <w:r w:rsidR="00BC6C73" w:rsidRPr="005317DA">
        <w:rPr>
          <w:rFonts w:ascii="FS Me" w:eastAsia="Times New Roman" w:hAnsi="FS Me" w:cs="Times New Roman"/>
          <w:sz w:val="24"/>
          <w:szCs w:val="24"/>
          <w:lang w:eastAsia="en-GB"/>
        </w:rPr>
        <w:t xml:space="preserve"> </w:t>
      </w:r>
      <w:r w:rsidR="001D7549" w:rsidRPr="005317DA">
        <w:rPr>
          <w:rFonts w:ascii="FS Me" w:eastAsia="Times New Roman" w:hAnsi="FS Me" w:cs="Times New Roman"/>
          <w:sz w:val="24"/>
          <w:szCs w:val="24"/>
          <w:lang w:eastAsia="en-GB"/>
        </w:rPr>
        <w:t>The virus has also disproportionately</w:t>
      </w:r>
      <w:r w:rsidR="001D7549">
        <w:rPr>
          <w:rFonts w:ascii="FS Me" w:eastAsia="Times New Roman" w:hAnsi="FS Me" w:cs="Times New Roman"/>
          <w:sz w:val="24"/>
          <w:szCs w:val="24"/>
          <w:lang w:eastAsia="en-GB"/>
        </w:rPr>
        <w:t xml:space="preserve"> impacted more deprived areas of Scotland, with people living in </w:t>
      </w:r>
      <w:r w:rsidR="00B833ED">
        <w:rPr>
          <w:rFonts w:ascii="FS Me" w:eastAsia="Times New Roman" w:hAnsi="FS Me" w:cs="Times New Roman"/>
          <w:sz w:val="24"/>
          <w:szCs w:val="24"/>
          <w:lang w:eastAsia="en-GB"/>
        </w:rPr>
        <w:t>these</w:t>
      </w:r>
      <w:r w:rsidR="001D7549">
        <w:rPr>
          <w:rFonts w:ascii="FS Me" w:eastAsia="Times New Roman" w:hAnsi="FS Me" w:cs="Times New Roman"/>
          <w:sz w:val="24"/>
          <w:szCs w:val="24"/>
          <w:lang w:eastAsia="en-GB"/>
        </w:rPr>
        <w:t xml:space="preserve"> areas </w:t>
      </w:r>
      <w:r w:rsidR="00B833ED">
        <w:rPr>
          <w:rFonts w:ascii="FS Me" w:eastAsia="Times New Roman" w:hAnsi="FS Me" w:cs="Times New Roman"/>
          <w:sz w:val="24"/>
          <w:szCs w:val="24"/>
          <w:lang w:eastAsia="en-GB"/>
        </w:rPr>
        <w:t xml:space="preserve">2.4 times as likely to </w:t>
      </w:r>
      <w:r w:rsidR="009E0B7B">
        <w:rPr>
          <w:rFonts w:ascii="FS Me" w:eastAsia="Times New Roman" w:hAnsi="FS Me" w:cs="Times New Roman"/>
          <w:sz w:val="24"/>
          <w:szCs w:val="24"/>
          <w:lang w:eastAsia="en-GB"/>
        </w:rPr>
        <w:t>have died due to the virus in 2020 than those in the least deprived areas</w:t>
      </w:r>
      <w:r w:rsidR="004D4CA2" w:rsidRPr="003D0082">
        <w:rPr>
          <w:rFonts w:ascii="FS Me" w:eastAsia="Times New Roman" w:hAnsi="FS Me" w:cs="Times New Roman"/>
          <w:sz w:val="24"/>
          <w:szCs w:val="24"/>
          <w:lang w:eastAsia="en-GB"/>
        </w:rPr>
        <w:t>.</w:t>
      </w:r>
      <w:r w:rsidR="004D4CA2" w:rsidRPr="007E4A2F">
        <w:rPr>
          <w:rStyle w:val="FootnoteReference"/>
          <w:rFonts w:ascii="FS Me" w:eastAsia="Times New Roman" w:hAnsi="FS Me" w:cs="Times New Roman"/>
          <w:sz w:val="24"/>
          <w:szCs w:val="24"/>
          <w:lang w:eastAsia="en-GB"/>
        </w:rPr>
        <w:footnoteReference w:id="5"/>
      </w:r>
      <w:r w:rsidR="004D4CA2" w:rsidRPr="003D0082">
        <w:rPr>
          <w:rFonts w:ascii="FS Me" w:eastAsia="Times New Roman" w:hAnsi="FS Me" w:cs="Times New Roman"/>
          <w:sz w:val="24"/>
          <w:szCs w:val="24"/>
          <w:lang w:eastAsia="en-GB"/>
        </w:rPr>
        <w:t xml:space="preserve"> </w:t>
      </w:r>
      <w:r w:rsidR="00E04DDE" w:rsidRPr="003D0082">
        <w:rPr>
          <w:rFonts w:ascii="FS Me" w:eastAsia="Times New Roman" w:hAnsi="FS Me" w:cs="Times New Roman"/>
          <w:sz w:val="24"/>
          <w:szCs w:val="24"/>
          <w:lang w:eastAsia="en-GB"/>
        </w:rPr>
        <w:t xml:space="preserve">This may partly be explained by rates of </w:t>
      </w:r>
      <w:r w:rsidR="00E04DDE" w:rsidRPr="003D0082">
        <w:rPr>
          <w:rFonts w:ascii="FS Me" w:eastAsia="Times New Roman" w:hAnsi="FS Me" w:cs="Times New Roman"/>
          <w:sz w:val="24"/>
          <w:szCs w:val="24"/>
          <w:lang w:eastAsia="en-GB"/>
        </w:rPr>
        <w:lastRenderedPageBreak/>
        <w:t xml:space="preserve">underlying health issues such as diabetes, obesity and lung disease being more common in these areas, and the same research showed that the death rate for all causes was 1.9 times higher in the most deprived areas compared to the least deprived ones. </w:t>
      </w:r>
      <w:r w:rsidR="000858D2" w:rsidRPr="003D0082">
        <w:rPr>
          <w:rFonts w:ascii="FS Me" w:eastAsia="Times New Roman" w:hAnsi="FS Me" w:cs="Times New Roman"/>
          <w:sz w:val="24"/>
          <w:szCs w:val="24"/>
          <w:lang w:eastAsia="en-GB"/>
        </w:rPr>
        <w:t xml:space="preserve">Evidence </w:t>
      </w:r>
      <w:r w:rsidR="00837E1D">
        <w:rPr>
          <w:rFonts w:ascii="FS Me" w:eastAsia="Times New Roman" w:hAnsi="FS Me" w:cs="Times New Roman"/>
          <w:sz w:val="24"/>
          <w:szCs w:val="24"/>
          <w:lang w:eastAsia="en-GB"/>
        </w:rPr>
        <w:t xml:space="preserve">also </w:t>
      </w:r>
      <w:r w:rsidR="000858D2" w:rsidRPr="003D0082">
        <w:rPr>
          <w:rFonts w:ascii="FS Me" w:eastAsia="Times New Roman" w:hAnsi="FS Me" w:cs="Times New Roman"/>
          <w:sz w:val="24"/>
          <w:szCs w:val="24"/>
          <w:lang w:eastAsia="en-GB"/>
        </w:rPr>
        <w:t>suggests that in 2020, the deaths of people of South Asian origin were almost twice as likely to have involved the virus as those of White Scottish origin.</w:t>
      </w:r>
      <w:r w:rsidR="002B6FC6" w:rsidRPr="007E4A2F">
        <w:rPr>
          <w:rStyle w:val="FootnoteReference"/>
          <w:rFonts w:ascii="FS Me" w:eastAsia="Times New Roman" w:hAnsi="FS Me" w:cs="Times New Roman"/>
          <w:sz w:val="24"/>
          <w:szCs w:val="24"/>
          <w:lang w:eastAsia="en-GB"/>
        </w:rPr>
        <w:footnoteReference w:id="6"/>
      </w:r>
      <w:r w:rsidR="000858D2" w:rsidRPr="003D0082">
        <w:rPr>
          <w:rFonts w:ascii="FS Me" w:eastAsia="Times New Roman" w:hAnsi="FS Me" w:cs="Times New Roman"/>
          <w:sz w:val="24"/>
          <w:szCs w:val="24"/>
          <w:lang w:eastAsia="en-GB"/>
        </w:rPr>
        <w:t xml:space="preserve"> </w:t>
      </w:r>
      <w:r w:rsidR="00837E1D">
        <w:rPr>
          <w:rFonts w:ascii="FS Me" w:eastAsia="Times New Roman" w:hAnsi="FS Me" w:cs="Times New Roman"/>
          <w:sz w:val="24"/>
          <w:szCs w:val="24"/>
          <w:lang w:eastAsia="en-GB"/>
        </w:rPr>
        <w:t>Socio</w:t>
      </w:r>
      <w:r w:rsidR="00363942" w:rsidRPr="003D0082">
        <w:rPr>
          <w:rFonts w:ascii="FS Me" w:eastAsia="Times New Roman" w:hAnsi="FS Me" w:cs="Times New Roman"/>
          <w:sz w:val="24"/>
          <w:szCs w:val="24"/>
          <w:lang w:eastAsia="en-GB"/>
        </w:rPr>
        <w:t>-economic circumstances</w:t>
      </w:r>
      <w:r w:rsidR="00837E1D">
        <w:rPr>
          <w:rFonts w:ascii="FS Me" w:eastAsia="Times New Roman" w:hAnsi="FS Me" w:cs="Times New Roman"/>
          <w:sz w:val="24"/>
          <w:szCs w:val="24"/>
          <w:lang w:eastAsia="en-GB"/>
        </w:rPr>
        <w:t xml:space="preserve"> could be a partial explanation for this as,</w:t>
      </w:r>
      <w:r w:rsidR="00363942" w:rsidRPr="003D0082">
        <w:rPr>
          <w:rFonts w:ascii="FS Me" w:eastAsia="Times New Roman" w:hAnsi="FS Me" w:cs="Times New Roman"/>
          <w:sz w:val="24"/>
          <w:szCs w:val="24"/>
          <w:lang w:eastAsia="en-GB"/>
        </w:rPr>
        <w:t xml:space="preserve"> in common with the rest of the UK, people </w:t>
      </w:r>
      <w:r w:rsidR="00837E1D">
        <w:rPr>
          <w:rFonts w:ascii="FS Me" w:eastAsia="Times New Roman" w:hAnsi="FS Me" w:cs="Times New Roman"/>
          <w:sz w:val="24"/>
          <w:szCs w:val="24"/>
          <w:lang w:eastAsia="en-GB"/>
        </w:rPr>
        <w:t xml:space="preserve">in Scotland </w:t>
      </w:r>
      <w:r w:rsidR="00363942" w:rsidRPr="003D0082">
        <w:rPr>
          <w:rFonts w:ascii="FS Me" w:eastAsia="Times New Roman" w:hAnsi="FS Me" w:cs="Times New Roman"/>
          <w:sz w:val="24"/>
          <w:szCs w:val="24"/>
          <w:lang w:eastAsia="en-GB"/>
        </w:rPr>
        <w:t xml:space="preserve">from ethnic minorities remain more likely to be in poverty than the majority White Scottish population. </w:t>
      </w:r>
      <w:r w:rsidR="00662833" w:rsidRPr="003D0082">
        <w:rPr>
          <w:rFonts w:ascii="FS Me" w:eastAsia="Times New Roman" w:hAnsi="FS Me" w:cs="Times New Roman"/>
          <w:sz w:val="24"/>
          <w:szCs w:val="24"/>
          <w:lang w:eastAsia="en-GB"/>
        </w:rPr>
        <w:t xml:space="preserve">People from ethnic minorities may have been more likely to have jobs which meant they had to work outside of their home during lockdown and they are also more likely to work in occupations with a higher risk of COVID-19 exposure. </w:t>
      </w:r>
      <w:r w:rsidR="000001D3" w:rsidRPr="003D0082">
        <w:rPr>
          <w:rFonts w:ascii="FS Me" w:eastAsia="Times New Roman" w:hAnsi="FS Me" w:cs="Times New Roman"/>
          <w:sz w:val="24"/>
          <w:szCs w:val="24"/>
          <w:lang w:eastAsia="en-GB"/>
        </w:rPr>
        <w:t>COVID-19 related disparities could also be due to reduced access to healthcare services, or, due to a lack of trust in NHS services</w:t>
      </w:r>
      <w:r w:rsidR="00C02982" w:rsidRPr="003D0082">
        <w:rPr>
          <w:rFonts w:ascii="FS Me" w:eastAsia="Times New Roman" w:hAnsi="FS Me" w:cs="Times New Roman"/>
          <w:sz w:val="24"/>
          <w:szCs w:val="24"/>
          <w:lang w:eastAsia="en-GB"/>
        </w:rPr>
        <w:t xml:space="preserve">, a reluctance </w:t>
      </w:r>
      <w:r w:rsidR="00EF0D5B" w:rsidRPr="003D0082">
        <w:rPr>
          <w:rFonts w:ascii="FS Me" w:eastAsia="Times New Roman" w:hAnsi="FS Me" w:cs="Times New Roman"/>
          <w:sz w:val="24"/>
          <w:szCs w:val="24"/>
          <w:lang w:eastAsia="en-GB"/>
        </w:rPr>
        <w:t xml:space="preserve">to </w:t>
      </w:r>
      <w:r w:rsidR="00D90DE3" w:rsidRPr="003D0082">
        <w:rPr>
          <w:rFonts w:ascii="FS Me" w:eastAsia="Times New Roman" w:hAnsi="FS Me" w:cs="Times New Roman"/>
          <w:sz w:val="24"/>
          <w:szCs w:val="24"/>
          <w:lang w:eastAsia="en-GB"/>
        </w:rPr>
        <w:t xml:space="preserve">present for treatment or seek help on a timely basis. </w:t>
      </w:r>
      <w:r w:rsidR="00A053FA" w:rsidRPr="003D0082">
        <w:rPr>
          <w:rFonts w:ascii="FS Me" w:eastAsia="Times New Roman" w:hAnsi="FS Me" w:cs="Times New Roman"/>
          <w:sz w:val="24"/>
          <w:szCs w:val="24"/>
          <w:lang w:eastAsia="en-GB"/>
        </w:rPr>
        <w:t>Analyses by the Institute for Public Policy Research indicate that in England the ten most deprived authorities have experienced 15% of all public health budget cuts in the past 5 years. According to Census data, many of these areas are more ethnically diverse than the population average.</w:t>
      </w:r>
      <w:r w:rsidR="00A053FA" w:rsidRPr="007E4A2F">
        <w:rPr>
          <w:rStyle w:val="FootnoteReference"/>
          <w:rFonts w:ascii="FS Me" w:eastAsia="Times New Roman" w:hAnsi="FS Me" w:cs="Times New Roman"/>
          <w:sz w:val="24"/>
          <w:szCs w:val="24"/>
          <w:lang w:eastAsia="en-GB"/>
        </w:rPr>
        <w:footnoteReference w:id="7"/>
      </w:r>
      <w:r w:rsidR="00A053FA" w:rsidRPr="003D0082">
        <w:rPr>
          <w:rFonts w:ascii="FS Me" w:eastAsia="Times New Roman" w:hAnsi="FS Me" w:cs="Times New Roman"/>
          <w:sz w:val="24"/>
          <w:szCs w:val="24"/>
          <w:lang w:eastAsia="en-GB"/>
        </w:rPr>
        <w:t xml:space="preserve"> If there is a similar pattern in Scotland, this could go some way to explaining these differences. </w:t>
      </w:r>
      <w:proofErr w:type="gramStart"/>
      <w:r w:rsidR="00837E1D">
        <w:rPr>
          <w:rFonts w:ascii="FS Me" w:eastAsia="Times New Roman" w:hAnsi="FS Me" w:cs="Times New Roman"/>
          <w:sz w:val="24"/>
          <w:szCs w:val="24"/>
          <w:lang w:eastAsia="en-GB"/>
        </w:rPr>
        <w:t>All of</w:t>
      </w:r>
      <w:proofErr w:type="gramEnd"/>
      <w:r w:rsidR="00837E1D">
        <w:rPr>
          <w:rFonts w:ascii="FS Me" w:eastAsia="Times New Roman" w:hAnsi="FS Me" w:cs="Times New Roman"/>
          <w:sz w:val="24"/>
          <w:szCs w:val="24"/>
          <w:lang w:eastAsia="en-GB"/>
        </w:rPr>
        <w:t xml:space="preserve"> this data suggests that the pandemic </w:t>
      </w:r>
      <w:r w:rsidR="00A5418A">
        <w:rPr>
          <w:rFonts w:ascii="FS Me" w:eastAsia="Times New Roman" w:hAnsi="FS Me" w:cs="Times New Roman"/>
          <w:sz w:val="24"/>
          <w:szCs w:val="24"/>
          <w:lang w:eastAsia="en-GB"/>
        </w:rPr>
        <w:t xml:space="preserve">will deeply affect our already stalling </w:t>
      </w:r>
      <w:r w:rsidR="00C23811">
        <w:rPr>
          <w:rFonts w:ascii="FS Me" w:eastAsia="Times New Roman" w:hAnsi="FS Me" w:cs="Times New Roman"/>
          <w:sz w:val="24"/>
          <w:szCs w:val="24"/>
          <w:lang w:eastAsia="en-GB"/>
        </w:rPr>
        <w:t>life expectancy and exacerbate</w:t>
      </w:r>
      <w:r w:rsidR="00837E1D">
        <w:rPr>
          <w:rFonts w:ascii="FS Me" w:eastAsia="Times New Roman" w:hAnsi="FS Me" w:cs="Times New Roman"/>
          <w:sz w:val="24"/>
          <w:szCs w:val="24"/>
          <w:lang w:eastAsia="en-GB"/>
        </w:rPr>
        <w:t xml:space="preserve"> </w:t>
      </w:r>
      <w:r w:rsidR="00A5418A">
        <w:rPr>
          <w:rFonts w:ascii="FS Me" w:eastAsia="Times New Roman" w:hAnsi="FS Me" w:cs="Times New Roman"/>
          <w:sz w:val="24"/>
          <w:szCs w:val="24"/>
          <w:lang w:eastAsia="en-GB"/>
        </w:rPr>
        <w:t xml:space="preserve">the already </w:t>
      </w:r>
      <w:r w:rsidR="00837E1D" w:rsidRPr="00A5418A">
        <w:rPr>
          <w:rFonts w:ascii="FS Me" w:eastAsia="Times New Roman" w:hAnsi="FS Me" w:cs="Times New Roman"/>
          <w:sz w:val="24"/>
          <w:szCs w:val="24"/>
          <w:lang w:eastAsia="en-GB"/>
        </w:rPr>
        <w:t xml:space="preserve">unacceptable </w:t>
      </w:r>
      <w:r w:rsidR="0092228E" w:rsidRPr="00A5418A">
        <w:rPr>
          <w:rFonts w:ascii="FS Me" w:eastAsia="Times New Roman" w:hAnsi="FS Me" w:cs="Times New Roman"/>
          <w:sz w:val="24"/>
          <w:szCs w:val="24"/>
          <w:lang w:eastAsia="en-GB"/>
        </w:rPr>
        <w:t>gap in healthy life expectancy</w:t>
      </w:r>
      <w:r w:rsidR="00A5418A">
        <w:rPr>
          <w:rFonts w:ascii="FS Me" w:eastAsia="Times New Roman" w:hAnsi="FS Me" w:cs="Times New Roman"/>
          <w:sz w:val="24"/>
          <w:szCs w:val="24"/>
          <w:lang w:eastAsia="en-GB"/>
        </w:rPr>
        <w:t>.</w:t>
      </w:r>
    </w:p>
    <w:p w14:paraId="069CE8EE" w14:textId="77777777" w:rsidR="00A5418A" w:rsidRDefault="00A5418A" w:rsidP="00A5418A">
      <w:pPr>
        <w:pStyle w:val="ListParagraph"/>
        <w:spacing w:after="0"/>
        <w:ind w:left="717"/>
        <w:rPr>
          <w:rFonts w:ascii="FS Me" w:eastAsia="Times New Roman" w:hAnsi="FS Me" w:cs="Times New Roman"/>
          <w:sz w:val="24"/>
          <w:szCs w:val="24"/>
          <w:lang w:eastAsia="en-GB"/>
        </w:rPr>
      </w:pPr>
    </w:p>
    <w:p w14:paraId="49B2D1B5" w14:textId="101F696B" w:rsidR="00054A15" w:rsidRPr="00101A85" w:rsidRDefault="00C23811" w:rsidP="00101A85">
      <w:pPr>
        <w:pStyle w:val="ListParagraph"/>
        <w:spacing w:after="0"/>
        <w:ind w:left="717"/>
        <w:rPr>
          <w:rFonts w:ascii="FS Me" w:eastAsia="Times New Roman" w:hAnsi="FS Me" w:cs="Times New Roman"/>
          <w:sz w:val="24"/>
          <w:szCs w:val="24"/>
          <w:lang w:eastAsia="en-GB"/>
        </w:rPr>
      </w:pPr>
      <w:r>
        <w:rPr>
          <w:rFonts w:ascii="FS Me" w:eastAsia="Times New Roman" w:hAnsi="FS Me" w:cs="Times New Roman"/>
          <w:sz w:val="24"/>
          <w:szCs w:val="24"/>
          <w:lang w:eastAsia="en-GB"/>
        </w:rPr>
        <w:t>In addition to the</w:t>
      </w:r>
      <w:r w:rsidR="00767A57">
        <w:rPr>
          <w:rFonts w:ascii="FS Me" w:eastAsia="Times New Roman" w:hAnsi="FS Me" w:cs="Times New Roman"/>
          <w:sz w:val="24"/>
          <w:szCs w:val="24"/>
          <w:lang w:eastAsia="en-GB"/>
        </w:rPr>
        <w:t xml:space="preserve"> pre-existing</w:t>
      </w:r>
      <w:r w:rsidR="0092228E" w:rsidRPr="00A5418A">
        <w:rPr>
          <w:rFonts w:ascii="FS Me" w:eastAsia="Times New Roman" w:hAnsi="FS Me" w:cs="Times New Roman"/>
          <w:sz w:val="24"/>
          <w:szCs w:val="24"/>
          <w:lang w:eastAsia="en-GB"/>
        </w:rPr>
        <w:t xml:space="preserve"> inequalities in society</w:t>
      </w:r>
      <w:r>
        <w:rPr>
          <w:rFonts w:ascii="FS Me" w:eastAsia="Times New Roman" w:hAnsi="FS Me" w:cs="Times New Roman"/>
          <w:sz w:val="24"/>
          <w:szCs w:val="24"/>
          <w:lang w:eastAsia="en-GB"/>
        </w:rPr>
        <w:t xml:space="preserve"> which the pandemic has</w:t>
      </w:r>
      <w:r w:rsidR="00767A57">
        <w:rPr>
          <w:rFonts w:ascii="FS Me" w:eastAsia="Times New Roman" w:hAnsi="FS Me" w:cs="Times New Roman"/>
          <w:sz w:val="24"/>
          <w:szCs w:val="24"/>
          <w:lang w:eastAsia="en-GB"/>
        </w:rPr>
        <w:t xml:space="preserve"> underlined, it is likely that </w:t>
      </w:r>
      <w:r w:rsidR="007D4D97">
        <w:rPr>
          <w:rFonts w:ascii="FS Me" w:eastAsia="Times New Roman" w:hAnsi="FS Me" w:cs="Times New Roman"/>
          <w:sz w:val="24"/>
          <w:szCs w:val="24"/>
          <w:lang w:eastAsia="en-GB"/>
        </w:rPr>
        <w:t>its impact on health and care services, for instance adding to waiting times and causing</w:t>
      </w:r>
      <w:r w:rsidR="000843A5">
        <w:rPr>
          <w:rFonts w:ascii="FS Me" w:eastAsia="Times New Roman" w:hAnsi="FS Me" w:cs="Times New Roman"/>
          <w:sz w:val="24"/>
          <w:szCs w:val="24"/>
          <w:lang w:eastAsia="en-GB"/>
        </w:rPr>
        <w:t xml:space="preserve"> backlogs and pauses in routine healthcare services</w:t>
      </w:r>
      <w:r w:rsidR="007D4D97">
        <w:rPr>
          <w:rFonts w:ascii="FS Me" w:eastAsia="Times New Roman" w:hAnsi="FS Me" w:cs="Times New Roman"/>
          <w:sz w:val="24"/>
          <w:szCs w:val="24"/>
          <w:lang w:eastAsia="en-GB"/>
        </w:rPr>
        <w:t>,</w:t>
      </w:r>
      <w:r w:rsidR="000843A5">
        <w:rPr>
          <w:rFonts w:ascii="FS Me" w:eastAsia="Times New Roman" w:hAnsi="FS Me" w:cs="Times New Roman"/>
          <w:sz w:val="24"/>
          <w:szCs w:val="24"/>
          <w:lang w:eastAsia="en-GB"/>
        </w:rPr>
        <w:t xml:space="preserve"> will mean health inequalities could further increase in coming years. </w:t>
      </w:r>
      <w:r w:rsidR="00F25D58">
        <w:rPr>
          <w:rFonts w:ascii="FS Me" w:eastAsia="Times New Roman" w:hAnsi="FS Me" w:cs="Times New Roman"/>
          <w:sz w:val="24"/>
          <w:szCs w:val="24"/>
          <w:lang w:eastAsia="en-GB"/>
        </w:rPr>
        <w:t xml:space="preserve">Research suggests that older people have faced difficulties accessing health services over the last </w:t>
      </w:r>
      <w:r w:rsidR="001C749C">
        <w:rPr>
          <w:rFonts w:ascii="FS Me" w:eastAsia="Times New Roman" w:hAnsi="FS Me" w:cs="Times New Roman"/>
          <w:sz w:val="24"/>
          <w:szCs w:val="24"/>
          <w:lang w:eastAsia="en-GB"/>
        </w:rPr>
        <w:t xml:space="preserve">two </w:t>
      </w:r>
      <w:r w:rsidR="00F25D58">
        <w:rPr>
          <w:rFonts w:ascii="FS Me" w:eastAsia="Times New Roman" w:hAnsi="FS Me" w:cs="Times New Roman"/>
          <w:sz w:val="24"/>
          <w:szCs w:val="24"/>
          <w:lang w:eastAsia="en-GB"/>
        </w:rPr>
        <w:t>years, with m</w:t>
      </w:r>
      <w:r w:rsidR="00F25D58" w:rsidRPr="007E4A2F">
        <w:rPr>
          <w:rFonts w:ascii="FS Me" w:eastAsia="Times New Roman" w:hAnsi="FS Me" w:cs="Times New Roman"/>
          <w:sz w:val="24"/>
          <w:szCs w:val="24"/>
          <w:lang w:eastAsia="en-GB"/>
        </w:rPr>
        <w:t>ore than half of respondents to a survey carried out by the Scottish Older People’s Assembly report</w:t>
      </w:r>
      <w:r w:rsidR="00F25D58">
        <w:rPr>
          <w:rFonts w:ascii="FS Me" w:eastAsia="Times New Roman" w:hAnsi="FS Me" w:cs="Times New Roman"/>
          <w:sz w:val="24"/>
          <w:szCs w:val="24"/>
          <w:lang w:eastAsia="en-GB"/>
        </w:rPr>
        <w:t>ing</w:t>
      </w:r>
      <w:r w:rsidR="00F25D58" w:rsidRPr="007E4A2F">
        <w:rPr>
          <w:rFonts w:ascii="FS Me" w:eastAsia="Times New Roman" w:hAnsi="FS Me" w:cs="Times New Roman"/>
          <w:sz w:val="24"/>
          <w:szCs w:val="24"/>
          <w:lang w:eastAsia="en-GB"/>
        </w:rPr>
        <w:t xml:space="preserve"> their ability to access GP and dental services was negatively impacted during the pandemic.</w:t>
      </w:r>
      <w:r w:rsidR="00F25D58" w:rsidRPr="007E4A2F">
        <w:rPr>
          <w:rStyle w:val="FootnoteReference"/>
          <w:rFonts w:ascii="FS Me" w:eastAsia="Times New Roman" w:hAnsi="FS Me" w:cs="Times New Roman"/>
          <w:sz w:val="24"/>
          <w:szCs w:val="24"/>
          <w:lang w:eastAsia="en-GB"/>
        </w:rPr>
        <w:footnoteReference w:id="8"/>
      </w:r>
      <w:r w:rsidR="00101A85">
        <w:rPr>
          <w:rFonts w:ascii="FS Me" w:eastAsia="Times New Roman" w:hAnsi="FS Me" w:cs="Times New Roman"/>
          <w:sz w:val="24"/>
          <w:szCs w:val="24"/>
          <w:lang w:eastAsia="en-GB"/>
        </w:rPr>
        <w:t xml:space="preserve"> </w:t>
      </w:r>
      <w:r w:rsidR="00054A15" w:rsidRPr="00101A85">
        <w:rPr>
          <w:rFonts w:ascii="FS Me" w:eastAsia="Times New Roman" w:hAnsi="FS Me" w:cs="Times New Roman"/>
          <w:sz w:val="24"/>
          <w:szCs w:val="24"/>
          <w:lang w:eastAsia="en-GB"/>
        </w:rPr>
        <w:t xml:space="preserve">17% of those surveyed had accessed private health or dental care due to the inability </w:t>
      </w:r>
      <w:r w:rsidR="003D5430" w:rsidRPr="00101A85">
        <w:rPr>
          <w:rFonts w:ascii="FS Me" w:eastAsia="Times New Roman" w:hAnsi="FS Me" w:cs="Times New Roman"/>
          <w:sz w:val="24"/>
          <w:szCs w:val="24"/>
          <w:lang w:eastAsia="en-GB"/>
        </w:rPr>
        <w:t xml:space="preserve">to access NHS services. </w:t>
      </w:r>
      <w:r w:rsidR="005E732A" w:rsidRPr="00101A85">
        <w:rPr>
          <w:rFonts w:ascii="FS Me" w:eastAsia="Times New Roman" w:hAnsi="FS Me" w:cs="Times New Roman"/>
          <w:sz w:val="24"/>
          <w:szCs w:val="24"/>
          <w:lang w:eastAsia="en-GB"/>
        </w:rPr>
        <w:t xml:space="preserve">Age Scotland’s own engagement has found that people’s experiences of accessing GP practices over this period has been mixed, with one participant </w:t>
      </w:r>
      <w:r w:rsidR="00F40616" w:rsidRPr="00101A85">
        <w:rPr>
          <w:rFonts w:ascii="FS Me" w:eastAsia="Times New Roman" w:hAnsi="FS Me" w:cs="Times New Roman"/>
          <w:sz w:val="24"/>
          <w:szCs w:val="24"/>
          <w:lang w:eastAsia="en-GB"/>
        </w:rPr>
        <w:t>describing their local GP as “pulling up the drawbridge” since the start of the pa</w:t>
      </w:r>
      <w:r w:rsidR="005331C2" w:rsidRPr="00101A85">
        <w:rPr>
          <w:rFonts w:ascii="FS Me" w:eastAsia="Times New Roman" w:hAnsi="FS Me" w:cs="Times New Roman"/>
          <w:sz w:val="24"/>
          <w:szCs w:val="24"/>
          <w:lang w:eastAsia="en-GB"/>
        </w:rPr>
        <w:t>ndemic.</w:t>
      </w:r>
      <w:r w:rsidR="005331C2" w:rsidRPr="007E4A2F">
        <w:rPr>
          <w:rStyle w:val="FootnoteReference"/>
          <w:rFonts w:ascii="FS Me" w:eastAsia="Times New Roman" w:hAnsi="FS Me" w:cs="Times New Roman"/>
          <w:sz w:val="24"/>
          <w:szCs w:val="24"/>
          <w:lang w:eastAsia="en-GB"/>
        </w:rPr>
        <w:footnoteReference w:id="9"/>
      </w:r>
      <w:r w:rsidR="005331C2" w:rsidRPr="00101A85">
        <w:rPr>
          <w:rFonts w:ascii="FS Me" w:eastAsia="Times New Roman" w:hAnsi="FS Me" w:cs="Times New Roman"/>
          <w:sz w:val="24"/>
          <w:szCs w:val="24"/>
          <w:lang w:eastAsia="en-GB"/>
        </w:rPr>
        <w:t xml:space="preserve"> </w:t>
      </w:r>
      <w:r w:rsidR="00DC32B4" w:rsidRPr="00101A85">
        <w:rPr>
          <w:rFonts w:ascii="FS Me" w:eastAsia="Times New Roman" w:hAnsi="FS Me" w:cs="Times New Roman"/>
          <w:sz w:val="24"/>
          <w:szCs w:val="24"/>
          <w:lang w:eastAsia="en-GB"/>
        </w:rPr>
        <w:t xml:space="preserve">While there have been positive advances in Near Me and other digital treatment options since March 2020, there is an ongoing need to ensure that patients can access face-to-face services if this is their preferred option. Virtual and telephone consultations are convenient for many, but for those who can’t get online </w:t>
      </w:r>
      <w:r w:rsidR="002D299C" w:rsidRPr="00101A85">
        <w:rPr>
          <w:rFonts w:ascii="FS Me" w:eastAsia="Times New Roman" w:hAnsi="FS Me" w:cs="Times New Roman"/>
          <w:sz w:val="24"/>
          <w:szCs w:val="24"/>
          <w:lang w:eastAsia="en-GB"/>
        </w:rPr>
        <w:t xml:space="preserve">or who find it difficult to explain their health needs using these platforms, in person options must be available. </w:t>
      </w:r>
    </w:p>
    <w:p w14:paraId="307BFDFB" w14:textId="77777777" w:rsidR="002D299C" w:rsidRPr="007E4A2F" w:rsidRDefault="002D299C" w:rsidP="009F6E84">
      <w:pPr>
        <w:pStyle w:val="ListParagraph"/>
        <w:spacing w:after="0"/>
        <w:ind w:left="717"/>
        <w:rPr>
          <w:rFonts w:ascii="FS Me" w:eastAsia="Times New Roman" w:hAnsi="FS Me" w:cs="Times New Roman"/>
          <w:color w:val="00B0F0"/>
          <w:sz w:val="24"/>
          <w:szCs w:val="24"/>
          <w:lang w:eastAsia="en-GB"/>
        </w:rPr>
      </w:pPr>
    </w:p>
    <w:p w14:paraId="48AF6EF5" w14:textId="77777777" w:rsidR="00DE5A80" w:rsidRDefault="00DE5A80">
      <w:pPr>
        <w:rPr>
          <w:rFonts w:ascii="FS Me" w:eastAsia="Times New Roman" w:hAnsi="FS Me" w:cs="Times New Roman"/>
          <w:sz w:val="24"/>
          <w:szCs w:val="24"/>
          <w:lang w:eastAsia="en-GB"/>
        </w:rPr>
      </w:pPr>
      <w:r>
        <w:rPr>
          <w:rFonts w:ascii="FS Me" w:eastAsia="Times New Roman" w:hAnsi="FS Me" w:cs="Times New Roman"/>
          <w:sz w:val="24"/>
          <w:szCs w:val="24"/>
          <w:lang w:eastAsia="en-GB"/>
        </w:rPr>
        <w:br w:type="page"/>
      </w:r>
    </w:p>
    <w:p w14:paraId="4A434260" w14:textId="07A7BAA1" w:rsidR="002D299C" w:rsidRPr="007E4A2F" w:rsidRDefault="002D299C" w:rsidP="009F6E84">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lastRenderedPageBreak/>
        <w:t>During the first lockdown</w:t>
      </w:r>
      <w:r w:rsidR="00C3080F" w:rsidRPr="007E4A2F">
        <w:rPr>
          <w:rFonts w:ascii="FS Me" w:eastAsia="Times New Roman" w:hAnsi="FS Me" w:cs="Times New Roman"/>
          <w:sz w:val="24"/>
          <w:szCs w:val="24"/>
          <w:lang w:eastAsia="en-GB"/>
        </w:rPr>
        <w:t xml:space="preserve">, the number of people seeking medical treatment fell sharply, and although the NHS is Open campaign was launched in late April 2020, we believe many people continued to be reluctant about using healthcare services. Even more recently, YouGov polling suggests </w:t>
      </w:r>
      <w:r w:rsidR="00C3080F" w:rsidRPr="00AD359E">
        <w:rPr>
          <w:rFonts w:ascii="FS Me" w:eastAsia="Times New Roman" w:hAnsi="FS Me" w:cs="Times New Roman"/>
          <w:sz w:val="24"/>
          <w:szCs w:val="24"/>
          <w:lang w:eastAsia="en-GB"/>
        </w:rPr>
        <w:t>that 2</w:t>
      </w:r>
      <w:r w:rsidR="00A01FA4" w:rsidRPr="00AD359E">
        <w:rPr>
          <w:rFonts w:ascii="FS Me" w:eastAsia="Times New Roman" w:hAnsi="FS Me" w:cs="Times New Roman"/>
          <w:sz w:val="24"/>
          <w:szCs w:val="24"/>
          <w:lang w:eastAsia="en-GB"/>
        </w:rPr>
        <w:t>1</w:t>
      </w:r>
      <w:r w:rsidR="00C3080F" w:rsidRPr="00AD359E">
        <w:rPr>
          <w:rFonts w:ascii="FS Me" w:eastAsia="Times New Roman" w:hAnsi="FS Me" w:cs="Times New Roman"/>
          <w:sz w:val="24"/>
          <w:szCs w:val="24"/>
          <w:lang w:eastAsia="en-GB"/>
        </w:rPr>
        <w:t>% of people would avoid contacting a GP practice for immediate non-COVID-19 health concern</w:t>
      </w:r>
      <w:r w:rsidR="00C3080F" w:rsidRPr="007E4A2F">
        <w:rPr>
          <w:rFonts w:ascii="FS Me" w:eastAsia="Times New Roman" w:hAnsi="FS Me" w:cs="Times New Roman"/>
          <w:sz w:val="24"/>
          <w:szCs w:val="24"/>
          <w:lang w:eastAsia="en-GB"/>
        </w:rPr>
        <w:t>s even now.</w:t>
      </w:r>
      <w:r w:rsidR="007F57BD" w:rsidRPr="007E4A2F">
        <w:rPr>
          <w:rStyle w:val="FootnoteReference"/>
          <w:rFonts w:ascii="FS Me" w:eastAsia="Times New Roman" w:hAnsi="FS Me" w:cs="Times New Roman"/>
          <w:sz w:val="24"/>
          <w:szCs w:val="24"/>
          <w:lang w:eastAsia="en-GB"/>
        </w:rPr>
        <w:footnoteReference w:id="10"/>
      </w:r>
      <w:r w:rsidR="00C3080F" w:rsidRPr="007E4A2F">
        <w:rPr>
          <w:rFonts w:ascii="FS Me" w:eastAsia="Times New Roman" w:hAnsi="FS Me" w:cs="Times New Roman"/>
          <w:sz w:val="24"/>
          <w:szCs w:val="24"/>
          <w:lang w:eastAsia="en-GB"/>
        </w:rPr>
        <w:t xml:space="preserve"> </w:t>
      </w:r>
      <w:r w:rsidR="008F466E" w:rsidRPr="007E4A2F">
        <w:rPr>
          <w:rFonts w:ascii="FS Me" w:eastAsia="Times New Roman" w:hAnsi="FS Me" w:cs="Times New Roman"/>
          <w:sz w:val="24"/>
          <w:szCs w:val="24"/>
          <w:lang w:eastAsia="en-GB"/>
        </w:rPr>
        <w:t xml:space="preserve">It is possible that this reluctance to seek medical treatment combined with difficulties in accessing healthcare may have led to </w:t>
      </w:r>
      <w:r w:rsidR="00560C01" w:rsidRPr="007E4A2F">
        <w:rPr>
          <w:rFonts w:ascii="FS Me" w:eastAsia="Times New Roman" w:hAnsi="FS Me" w:cs="Times New Roman"/>
          <w:sz w:val="24"/>
          <w:szCs w:val="24"/>
          <w:lang w:eastAsia="en-GB"/>
        </w:rPr>
        <w:t xml:space="preserve">poorer health outcomes and more entrenched health inequalities. </w:t>
      </w:r>
    </w:p>
    <w:p w14:paraId="25B25651" w14:textId="77777777" w:rsidR="0010712C" w:rsidRPr="007E4A2F" w:rsidRDefault="0010712C" w:rsidP="009F6E84">
      <w:pPr>
        <w:pStyle w:val="ListParagraph"/>
        <w:spacing w:after="0"/>
        <w:ind w:left="717"/>
        <w:rPr>
          <w:rFonts w:ascii="FS Me" w:eastAsia="Times New Roman" w:hAnsi="FS Me" w:cs="Times New Roman"/>
          <w:color w:val="00B0F0"/>
          <w:sz w:val="24"/>
          <w:szCs w:val="24"/>
          <w:lang w:eastAsia="en-GB"/>
        </w:rPr>
      </w:pPr>
    </w:p>
    <w:p w14:paraId="139024A6" w14:textId="6823BAD9" w:rsidR="0010712C" w:rsidRDefault="0010712C" w:rsidP="0001211A">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 xml:space="preserve">Over the course of the pandemic, many “non-essential” NHS services have been paused or cancelled. </w:t>
      </w:r>
      <w:r w:rsidR="003C4028" w:rsidRPr="0001211A">
        <w:rPr>
          <w:rFonts w:ascii="FS Me" w:eastAsia="Times New Roman" w:hAnsi="FS Me" w:cs="Times New Roman"/>
          <w:sz w:val="24"/>
          <w:szCs w:val="24"/>
          <w:lang w:eastAsia="en-GB"/>
        </w:rPr>
        <w:t>Elective procedures and non-urgent care can be transformative for the patient and reduce pressure on other areas of the health and care system.</w:t>
      </w:r>
      <w:r w:rsidR="003C4028">
        <w:rPr>
          <w:rFonts w:ascii="FS Me" w:eastAsia="Times New Roman" w:hAnsi="FS Me" w:cs="Times New Roman"/>
          <w:sz w:val="24"/>
          <w:szCs w:val="24"/>
          <w:lang w:eastAsia="en-GB"/>
        </w:rPr>
        <w:t xml:space="preserve"> </w:t>
      </w:r>
      <w:r w:rsidR="00EA7298" w:rsidRPr="007E4A2F">
        <w:rPr>
          <w:rFonts w:ascii="FS Me" w:eastAsia="Times New Roman" w:hAnsi="FS Me" w:cs="Times New Roman"/>
          <w:sz w:val="24"/>
          <w:szCs w:val="24"/>
          <w:lang w:eastAsia="en-GB"/>
        </w:rPr>
        <w:t xml:space="preserve">We are concerned about the long-term consequences </w:t>
      </w:r>
      <w:r w:rsidR="001D7D7C" w:rsidRPr="007E4A2F">
        <w:rPr>
          <w:rFonts w:ascii="FS Me" w:eastAsia="Times New Roman" w:hAnsi="FS Me" w:cs="Times New Roman"/>
          <w:sz w:val="24"/>
          <w:szCs w:val="24"/>
          <w:lang w:eastAsia="en-GB"/>
        </w:rPr>
        <w:t xml:space="preserve">of </w:t>
      </w:r>
      <w:r w:rsidR="003C4028">
        <w:rPr>
          <w:rFonts w:ascii="FS Me" w:eastAsia="Times New Roman" w:hAnsi="FS Me" w:cs="Times New Roman"/>
          <w:sz w:val="24"/>
          <w:szCs w:val="24"/>
          <w:lang w:eastAsia="en-GB"/>
        </w:rPr>
        <w:t>backlogs and cancellations, which may take years to clear,</w:t>
      </w:r>
      <w:r w:rsidR="001D7D7C" w:rsidRPr="007E4A2F">
        <w:rPr>
          <w:rFonts w:ascii="FS Me" w:eastAsia="Times New Roman" w:hAnsi="FS Me" w:cs="Times New Roman"/>
          <w:sz w:val="24"/>
          <w:szCs w:val="24"/>
          <w:lang w:eastAsia="en-GB"/>
        </w:rPr>
        <w:t xml:space="preserve"> on older people’s health</w:t>
      </w:r>
      <w:r w:rsidR="003C4028">
        <w:rPr>
          <w:rFonts w:ascii="FS Me" w:eastAsia="Times New Roman" w:hAnsi="FS Me" w:cs="Times New Roman"/>
          <w:sz w:val="24"/>
          <w:szCs w:val="24"/>
          <w:lang w:eastAsia="en-GB"/>
        </w:rPr>
        <w:t xml:space="preserve"> – </w:t>
      </w:r>
      <w:r w:rsidR="001D7D7C" w:rsidRPr="007E4A2F">
        <w:rPr>
          <w:rFonts w:ascii="FS Me" w:eastAsia="Times New Roman" w:hAnsi="FS Me" w:cs="Times New Roman"/>
          <w:sz w:val="24"/>
          <w:szCs w:val="24"/>
          <w:lang w:eastAsia="en-GB"/>
        </w:rPr>
        <w:t xml:space="preserve">particularly in areas which have predominately more health inequalities. </w:t>
      </w:r>
      <w:r w:rsidR="0001211A">
        <w:rPr>
          <w:rFonts w:ascii="FS Me" w:eastAsia="Times New Roman" w:hAnsi="FS Me" w:cs="Times New Roman"/>
          <w:sz w:val="24"/>
          <w:szCs w:val="24"/>
          <w:lang w:eastAsia="en-GB"/>
        </w:rPr>
        <w:t>An investigation by</w:t>
      </w:r>
      <w:r w:rsidR="00121F7A">
        <w:rPr>
          <w:rFonts w:ascii="FS Me" w:eastAsia="Times New Roman" w:hAnsi="FS Me" w:cs="Times New Roman"/>
          <w:sz w:val="24"/>
          <w:szCs w:val="24"/>
          <w:lang w:eastAsia="en-GB"/>
        </w:rPr>
        <w:t xml:space="preserve"> </w:t>
      </w:r>
      <w:r w:rsidR="0001211A">
        <w:rPr>
          <w:rFonts w:ascii="FS Me" w:eastAsia="Times New Roman" w:hAnsi="FS Me" w:cs="Times New Roman"/>
          <w:i/>
          <w:iCs/>
          <w:sz w:val="24"/>
          <w:szCs w:val="24"/>
          <w:lang w:eastAsia="en-GB"/>
        </w:rPr>
        <w:t>The Times</w:t>
      </w:r>
      <w:r w:rsidR="0001211A">
        <w:rPr>
          <w:rFonts w:ascii="FS Me" w:eastAsia="Times New Roman" w:hAnsi="FS Me" w:cs="Times New Roman"/>
          <w:sz w:val="24"/>
          <w:szCs w:val="24"/>
          <w:lang w:eastAsia="en-GB"/>
        </w:rPr>
        <w:t xml:space="preserve"> found that more than 7,000 people died in 2021 while waiting for an appointment to discuss their symptoms, which is almost a 50% increase since 2019.</w:t>
      </w:r>
      <w:r w:rsidR="0001211A">
        <w:rPr>
          <w:rStyle w:val="FootnoteReference"/>
          <w:rFonts w:ascii="FS Me" w:eastAsia="Times New Roman" w:hAnsi="FS Me" w:cs="Times New Roman"/>
          <w:sz w:val="24"/>
          <w:szCs w:val="24"/>
          <w:lang w:eastAsia="en-GB"/>
        </w:rPr>
        <w:footnoteReference w:id="11"/>
      </w:r>
      <w:r w:rsidR="0001211A">
        <w:rPr>
          <w:rFonts w:ascii="FS Me" w:eastAsia="Times New Roman" w:hAnsi="FS Me" w:cs="Times New Roman"/>
          <w:sz w:val="24"/>
          <w:szCs w:val="24"/>
          <w:lang w:eastAsia="en-GB"/>
        </w:rPr>
        <w:t xml:space="preserve"> </w:t>
      </w:r>
      <w:r w:rsidR="001D7D7C" w:rsidRPr="007E4A2F">
        <w:rPr>
          <w:rFonts w:ascii="FS Me" w:eastAsia="Times New Roman" w:hAnsi="FS Me" w:cs="Times New Roman"/>
          <w:sz w:val="24"/>
          <w:szCs w:val="24"/>
          <w:lang w:eastAsia="en-GB"/>
        </w:rPr>
        <w:t xml:space="preserve">Increasingly, delays and cancellations are creating a two-tier </w:t>
      </w:r>
      <w:r w:rsidR="00D24479" w:rsidRPr="007E4A2F">
        <w:rPr>
          <w:rFonts w:ascii="FS Me" w:eastAsia="Times New Roman" w:hAnsi="FS Me" w:cs="Times New Roman"/>
          <w:sz w:val="24"/>
          <w:szCs w:val="24"/>
          <w:lang w:eastAsia="en-GB"/>
        </w:rPr>
        <w:t xml:space="preserve">health system where the people who can afford to will pay for private healthcare while others who cannot have to wait. </w:t>
      </w:r>
      <w:r w:rsidR="00127989" w:rsidRPr="007E4A2F">
        <w:rPr>
          <w:rFonts w:ascii="FS Me" w:eastAsia="Times New Roman" w:hAnsi="FS Me" w:cs="Times New Roman"/>
          <w:sz w:val="24"/>
          <w:szCs w:val="24"/>
          <w:lang w:eastAsia="en-GB"/>
        </w:rPr>
        <w:t>A recent BBC Scotland report highlighted that</w:t>
      </w:r>
      <w:r w:rsidR="006A4B0C" w:rsidRPr="007E4A2F">
        <w:rPr>
          <w:rFonts w:ascii="FS Me" w:eastAsia="Times New Roman" w:hAnsi="FS Me" w:cs="Times New Roman"/>
          <w:sz w:val="24"/>
          <w:szCs w:val="24"/>
          <w:lang w:eastAsia="en-GB"/>
        </w:rPr>
        <w:t xml:space="preserve"> a</w:t>
      </w:r>
      <w:r w:rsidR="00F61DF2" w:rsidRPr="007E4A2F">
        <w:rPr>
          <w:rFonts w:ascii="FS Me" w:eastAsia="Times New Roman" w:hAnsi="FS Me" w:cs="Times New Roman"/>
          <w:sz w:val="24"/>
          <w:szCs w:val="24"/>
          <w:lang w:eastAsia="en-GB"/>
        </w:rPr>
        <w:t xml:space="preserve">n Edinburgh optometry practice is now referring 55% of </w:t>
      </w:r>
      <w:r w:rsidR="00F61DF2" w:rsidRPr="003C4028">
        <w:rPr>
          <w:rFonts w:ascii="FS Me" w:eastAsia="Times New Roman" w:hAnsi="FS Me" w:cs="Times New Roman"/>
          <w:sz w:val="24"/>
          <w:szCs w:val="24"/>
          <w:lang w:eastAsia="en-GB"/>
        </w:rPr>
        <w:t xml:space="preserve">patients privately for cataracts surgery, compared to just 20% of patients in 2019. </w:t>
      </w:r>
      <w:r w:rsidR="003C4028" w:rsidRPr="003C4028">
        <w:rPr>
          <w:rFonts w:ascii="FS Me" w:eastAsia="Times New Roman" w:hAnsi="FS Me" w:cs="Times New Roman"/>
          <w:sz w:val="24"/>
          <w:szCs w:val="24"/>
          <w:lang w:eastAsia="en-GB"/>
        </w:rPr>
        <w:t xml:space="preserve">The Royal College of General Practitioners also </w:t>
      </w:r>
      <w:r w:rsidR="00525A97" w:rsidRPr="003C4028">
        <w:rPr>
          <w:rFonts w:ascii="FS Me" w:eastAsia="Times New Roman" w:hAnsi="FS Me" w:cs="Times New Roman"/>
          <w:sz w:val="24"/>
          <w:szCs w:val="24"/>
          <w:lang w:eastAsia="en-GB"/>
        </w:rPr>
        <w:t xml:space="preserve">told BBC Scotland in </w:t>
      </w:r>
      <w:r w:rsidR="003C4028" w:rsidRPr="003C4028">
        <w:rPr>
          <w:rFonts w:ascii="FS Me" w:eastAsia="Times New Roman" w:hAnsi="FS Me" w:cs="Times New Roman"/>
          <w:sz w:val="24"/>
          <w:szCs w:val="24"/>
          <w:lang w:eastAsia="en-GB"/>
        </w:rPr>
        <w:t xml:space="preserve">the </w:t>
      </w:r>
      <w:r w:rsidR="00525A97" w:rsidRPr="003C4028">
        <w:rPr>
          <w:rFonts w:ascii="FS Me" w:eastAsia="Times New Roman" w:hAnsi="FS Me" w:cs="Times New Roman"/>
          <w:sz w:val="24"/>
          <w:szCs w:val="24"/>
          <w:lang w:eastAsia="en-GB"/>
        </w:rPr>
        <w:t xml:space="preserve">same report that they are seeing more </w:t>
      </w:r>
      <w:r w:rsidR="00295B7A" w:rsidRPr="003C4028">
        <w:rPr>
          <w:rFonts w:ascii="FS Me" w:eastAsia="Times New Roman" w:hAnsi="FS Me" w:cs="Times New Roman"/>
          <w:sz w:val="24"/>
          <w:szCs w:val="24"/>
          <w:lang w:eastAsia="en-GB"/>
        </w:rPr>
        <w:t xml:space="preserve">evidence of people borrowing money from family and friends or using up savings to pay </w:t>
      </w:r>
      <w:r w:rsidR="003C4028" w:rsidRPr="003C4028">
        <w:rPr>
          <w:rFonts w:ascii="FS Me" w:eastAsia="Times New Roman" w:hAnsi="FS Me" w:cs="Times New Roman"/>
          <w:sz w:val="24"/>
          <w:szCs w:val="24"/>
          <w:lang w:eastAsia="en-GB"/>
        </w:rPr>
        <w:t xml:space="preserve">privately for </w:t>
      </w:r>
      <w:r w:rsidR="00295B7A" w:rsidRPr="003C4028">
        <w:rPr>
          <w:rFonts w:ascii="FS Me" w:eastAsia="Times New Roman" w:hAnsi="FS Me" w:cs="Times New Roman"/>
          <w:sz w:val="24"/>
          <w:szCs w:val="24"/>
          <w:lang w:eastAsia="en-GB"/>
        </w:rPr>
        <w:t xml:space="preserve">treatment. </w:t>
      </w:r>
    </w:p>
    <w:p w14:paraId="105D4804" w14:textId="77777777" w:rsidR="007364BE" w:rsidRDefault="007364BE" w:rsidP="0001211A">
      <w:pPr>
        <w:pStyle w:val="ListParagraph"/>
        <w:spacing w:after="0"/>
        <w:ind w:left="717"/>
        <w:rPr>
          <w:rFonts w:ascii="FS Me" w:eastAsia="Times New Roman" w:hAnsi="FS Me" w:cs="Times New Roman"/>
          <w:sz w:val="24"/>
          <w:szCs w:val="24"/>
          <w:lang w:eastAsia="en-GB"/>
        </w:rPr>
      </w:pPr>
    </w:p>
    <w:p w14:paraId="552FDD1E" w14:textId="7D881296" w:rsidR="007364BE" w:rsidRPr="0001211A" w:rsidRDefault="007364BE" w:rsidP="0001211A">
      <w:pPr>
        <w:pStyle w:val="ListParagraph"/>
        <w:spacing w:after="0"/>
        <w:ind w:left="717"/>
        <w:rPr>
          <w:rFonts w:ascii="FS Me" w:eastAsia="Times New Roman" w:hAnsi="FS Me" w:cs="Times New Roman"/>
          <w:sz w:val="24"/>
          <w:szCs w:val="24"/>
          <w:lang w:eastAsia="en-GB"/>
        </w:rPr>
      </w:pPr>
      <w:r>
        <w:rPr>
          <w:rFonts w:ascii="FS Me" w:eastAsia="Times New Roman" w:hAnsi="FS Me" w:cs="Times New Roman"/>
          <w:sz w:val="24"/>
          <w:szCs w:val="24"/>
          <w:lang w:eastAsia="en-GB"/>
        </w:rPr>
        <w:t xml:space="preserve">It also now appears that </w:t>
      </w:r>
      <w:r w:rsidR="00787EA3">
        <w:rPr>
          <w:rFonts w:ascii="FS Me" w:eastAsia="Times New Roman" w:hAnsi="FS Me" w:cs="Times New Roman"/>
          <w:sz w:val="24"/>
          <w:szCs w:val="24"/>
          <w:lang w:eastAsia="en-GB"/>
        </w:rPr>
        <w:t>self-referrals</w:t>
      </w:r>
      <w:r>
        <w:rPr>
          <w:rFonts w:ascii="FS Me" w:eastAsia="Times New Roman" w:hAnsi="FS Me" w:cs="Times New Roman"/>
          <w:sz w:val="24"/>
          <w:szCs w:val="24"/>
          <w:lang w:eastAsia="en-GB"/>
        </w:rPr>
        <w:t xml:space="preserve"> for breast cancer scre</w:t>
      </w:r>
      <w:r w:rsidR="00787EA3">
        <w:rPr>
          <w:rFonts w:ascii="FS Me" w:eastAsia="Times New Roman" w:hAnsi="FS Me" w:cs="Times New Roman"/>
          <w:sz w:val="24"/>
          <w:szCs w:val="24"/>
          <w:lang w:eastAsia="en-GB"/>
        </w:rPr>
        <w:t xml:space="preserve">ening of </w:t>
      </w:r>
      <w:r w:rsidR="00CF413A">
        <w:rPr>
          <w:rFonts w:ascii="FS Me" w:eastAsia="Times New Roman" w:hAnsi="FS Me" w:cs="Times New Roman"/>
          <w:sz w:val="24"/>
          <w:szCs w:val="24"/>
          <w:lang w:eastAsia="en-GB"/>
        </w:rPr>
        <w:t>the</w:t>
      </w:r>
      <w:r w:rsidR="00787EA3">
        <w:rPr>
          <w:rFonts w:ascii="FS Me" w:eastAsia="Times New Roman" w:hAnsi="FS Me" w:cs="Times New Roman"/>
          <w:sz w:val="24"/>
          <w:szCs w:val="24"/>
          <w:lang w:eastAsia="en-GB"/>
        </w:rPr>
        <w:t xml:space="preserve"> over 71s will resume in September, two and a </w:t>
      </w:r>
      <w:r w:rsidR="00CF413A">
        <w:rPr>
          <w:rFonts w:ascii="FS Me" w:eastAsia="Times New Roman" w:hAnsi="FS Me" w:cs="Times New Roman"/>
          <w:sz w:val="24"/>
          <w:szCs w:val="24"/>
          <w:lang w:eastAsia="en-GB"/>
        </w:rPr>
        <w:t>half</w:t>
      </w:r>
      <w:r w:rsidR="00787EA3">
        <w:rPr>
          <w:rFonts w:ascii="FS Me" w:eastAsia="Times New Roman" w:hAnsi="FS Me" w:cs="Times New Roman"/>
          <w:sz w:val="24"/>
          <w:szCs w:val="24"/>
          <w:lang w:eastAsia="en-GB"/>
        </w:rPr>
        <w:t xml:space="preserve"> years since it was </w:t>
      </w:r>
      <w:r w:rsidR="00CF413A">
        <w:rPr>
          <w:rFonts w:ascii="FS Me" w:eastAsia="Times New Roman" w:hAnsi="FS Me" w:cs="Times New Roman"/>
          <w:sz w:val="24"/>
          <w:szCs w:val="24"/>
          <w:lang w:eastAsia="en-GB"/>
        </w:rPr>
        <w:t>paused.</w:t>
      </w:r>
    </w:p>
    <w:p w14:paraId="71A8AD6F" w14:textId="77777777" w:rsidR="0023355A" w:rsidRPr="00101A85" w:rsidRDefault="0023355A" w:rsidP="00101A85">
      <w:pPr>
        <w:spacing w:after="0"/>
        <w:rPr>
          <w:rFonts w:ascii="FS Me" w:eastAsia="Times New Roman" w:hAnsi="FS Me" w:cs="Times New Roman"/>
          <w:color w:val="00B0F0"/>
          <w:sz w:val="24"/>
          <w:szCs w:val="24"/>
          <w:lang w:eastAsia="en-GB"/>
        </w:rPr>
      </w:pPr>
    </w:p>
    <w:p w14:paraId="3144D0FE" w14:textId="313C1B07" w:rsidR="00D61331" w:rsidRPr="007E4A2F" w:rsidRDefault="0023355A" w:rsidP="00B02EF5">
      <w:pPr>
        <w:pStyle w:val="ListParagraph"/>
        <w:spacing w:after="0"/>
        <w:ind w:left="717"/>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 xml:space="preserve">The pandemic has also increased the pressure being faced by unpaid carers, many of whom started caring because of COVID-19 and the pressures it placed on other parts of the health and care service. With less support available to them, and a lack of time to look after their own health, unpaid carers face the impact of physical and mental health challenges going untreated or undiagnosed for longer periods of time. </w:t>
      </w:r>
    </w:p>
    <w:p w14:paraId="3687ABDB" w14:textId="77777777" w:rsidR="00D61331" w:rsidRPr="007E4A2F" w:rsidRDefault="00D61331" w:rsidP="009F6E84">
      <w:pPr>
        <w:pStyle w:val="ListParagraph"/>
        <w:spacing w:after="0"/>
        <w:ind w:left="717"/>
        <w:rPr>
          <w:rFonts w:ascii="FS Me" w:eastAsia="Times New Roman" w:hAnsi="FS Me" w:cs="Times New Roman"/>
          <w:sz w:val="24"/>
          <w:szCs w:val="24"/>
          <w:lang w:eastAsia="en-GB"/>
        </w:rPr>
      </w:pPr>
    </w:p>
    <w:p w14:paraId="4FD7ECD4" w14:textId="77777777" w:rsidR="00D61331" w:rsidRPr="007E4A2F" w:rsidRDefault="00D61331" w:rsidP="00AC6DA1">
      <w:pPr>
        <w:pStyle w:val="ListParagraph"/>
        <w:numPr>
          <w:ilvl w:val="0"/>
          <w:numId w:val="29"/>
        </w:numPr>
        <w:spacing w:after="0"/>
        <w:rPr>
          <w:rFonts w:ascii="FS Me" w:eastAsia="Times New Roman" w:hAnsi="FS Me" w:cs="Times New Roman"/>
          <w:b/>
          <w:bCs/>
          <w:sz w:val="24"/>
          <w:szCs w:val="24"/>
          <w:lang w:eastAsia="en-GB"/>
        </w:rPr>
      </w:pPr>
      <w:r w:rsidRPr="007E4A2F">
        <w:rPr>
          <w:rFonts w:ascii="FS Me" w:eastAsia="Times New Roman" w:hAnsi="FS Me" w:cs="Times New Roman"/>
          <w:b/>
          <w:bCs/>
          <w:sz w:val="24"/>
          <w:szCs w:val="24"/>
          <w:lang w:eastAsia="en-GB"/>
        </w:rPr>
        <w:t xml:space="preserve">How can action to tackle health inequalities be prioritised during COVID-19 recovery? </w:t>
      </w:r>
    </w:p>
    <w:p w14:paraId="3F1179A2" w14:textId="77777777" w:rsidR="00D61331" w:rsidRPr="007E4A2F" w:rsidRDefault="00D61331" w:rsidP="009F6E84">
      <w:pPr>
        <w:pStyle w:val="ListParagraph"/>
        <w:spacing w:after="0"/>
        <w:rPr>
          <w:rFonts w:ascii="FS Me" w:eastAsia="Times New Roman" w:hAnsi="FS Me" w:cs="Times New Roman"/>
          <w:sz w:val="24"/>
          <w:szCs w:val="24"/>
          <w:lang w:eastAsia="en-GB"/>
        </w:rPr>
      </w:pPr>
    </w:p>
    <w:p w14:paraId="2D5A2DC0" w14:textId="3F7196EC" w:rsidR="003764D4" w:rsidRPr="007E4A2F" w:rsidRDefault="003764D4" w:rsidP="009F6E84">
      <w:pPr>
        <w:pStyle w:val="ListParagraph"/>
        <w:spacing w:after="0"/>
        <w:rPr>
          <w:rFonts w:ascii="FS Me" w:eastAsia="Times New Roman" w:hAnsi="FS Me" w:cs="Times New Roman"/>
          <w:color w:val="00B0F0"/>
          <w:sz w:val="24"/>
          <w:szCs w:val="24"/>
          <w:lang w:eastAsia="en-GB"/>
        </w:rPr>
      </w:pPr>
      <w:r w:rsidRPr="007E4A2F">
        <w:rPr>
          <w:rFonts w:ascii="FS Me" w:eastAsia="Times New Roman" w:hAnsi="FS Me" w:cs="Times New Roman"/>
          <w:sz w:val="24"/>
          <w:szCs w:val="24"/>
          <w:lang w:eastAsia="en-GB"/>
        </w:rPr>
        <w:t>While dealing with the direct</w:t>
      </w:r>
      <w:r w:rsidR="0081736A">
        <w:rPr>
          <w:rFonts w:ascii="FS Me" w:eastAsia="Times New Roman" w:hAnsi="FS Me" w:cs="Times New Roman"/>
          <w:sz w:val="24"/>
          <w:szCs w:val="24"/>
          <w:lang w:eastAsia="en-GB"/>
        </w:rPr>
        <w:t xml:space="preserve"> health</w:t>
      </w:r>
      <w:r w:rsidRPr="007E4A2F">
        <w:rPr>
          <w:rFonts w:ascii="FS Me" w:eastAsia="Times New Roman" w:hAnsi="FS Me" w:cs="Times New Roman"/>
          <w:sz w:val="24"/>
          <w:szCs w:val="24"/>
          <w:lang w:eastAsia="en-GB"/>
        </w:rPr>
        <w:t xml:space="preserve"> impacts of COVID-19 has understandably underlined the Scottish Government’s response to the pandemic, consideration of the </w:t>
      </w:r>
      <w:r w:rsidR="0081736A">
        <w:rPr>
          <w:rFonts w:ascii="FS Me" w:eastAsia="Times New Roman" w:hAnsi="FS Me" w:cs="Times New Roman"/>
          <w:sz w:val="24"/>
          <w:szCs w:val="24"/>
          <w:lang w:eastAsia="en-GB"/>
        </w:rPr>
        <w:t xml:space="preserve">impact </w:t>
      </w:r>
      <w:r w:rsidRPr="007E4A2F">
        <w:rPr>
          <w:rFonts w:ascii="FS Me" w:eastAsia="Times New Roman" w:hAnsi="FS Me" w:cs="Times New Roman"/>
          <w:sz w:val="24"/>
          <w:szCs w:val="24"/>
          <w:lang w:eastAsia="en-GB"/>
        </w:rPr>
        <w:t xml:space="preserve">of indirect health impacts </w:t>
      </w:r>
      <w:r w:rsidR="00392AD1">
        <w:rPr>
          <w:rFonts w:ascii="FS Me" w:eastAsia="Times New Roman" w:hAnsi="FS Me" w:cs="Times New Roman"/>
          <w:sz w:val="24"/>
          <w:szCs w:val="24"/>
          <w:lang w:eastAsia="en-GB"/>
        </w:rPr>
        <w:t xml:space="preserve">associated with </w:t>
      </w:r>
      <w:r w:rsidRPr="007E4A2F">
        <w:rPr>
          <w:rFonts w:ascii="FS Me" w:eastAsia="Times New Roman" w:hAnsi="FS Me" w:cs="Times New Roman"/>
          <w:sz w:val="24"/>
          <w:szCs w:val="24"/>
          <w:lang w:eastAsia="en-GB"/>
        </w:rPr>
        <w:t>lockdowns and public health restrictions should be given more focus</w:t>
      </w:r>
      <w:r w:rsidR="00392AD1">
        <w:rPr>
          <w:rFonts w:ascii="FS Me" w:eastAsia="Times New Roman" w:hAnsi="FS Me" w:cs="Times New Roman"/>
          <w:sz w:val="24"/>
          <w:szCs w:val="24"/>
          <w:lang w:eastAsia="en-GB"/>
        </w:rPr>
        <w:t xml:space="preserve"> to ensure health inequalities are tackled during the recovery</w:t>
      </w:r>
      <w:r w:rsidRPr="007E4A2F">
        <w:rPr>
          <w:rFonts w:ascii="FS Me" w:eastAsia="Times New Roman" w:hAnsi="FS Me" w:cs="Times New Roman"/>
          <w:sz w:val="24"/>
          <w:szCs w:val="24"/>
          <w:lang w:eastAsia="en-GB"/>
        </w:rPr>
        <w:t xml:space="preserve">. Indirect harms associated with the virus – such as a reduction in physical exercise – may lead to </w:t>
      </w:r>
      <w:r w:rsidR="006B1FDB" w:rsidRPr="007E4A2F">
        <w:rPr>
          <w:rFonts w:ascii="FS Me" w:eastAsia="Times New Roman" w:hAnsi="FS Me" w:cs="Times New Roman"/>
          <w:sz w:val="24"/>
          <w:szCs w:val="24"/>
          <w:lang w:eastAsia="en-GB"/>
        </w:rPr>
        <w:t>increased health inequalities and poorer hea</w:t>
      </w:r>
      <w:r w:rsidR="001245EC" w:rsidRPr="007E4A2F">
        <w:rPr>
          <w:rFonts w:ascii="FS Me" w:eastAsia="Times New Roman" w:hAnsi="FS Me" w:cs="Times New Roman"/>
          <w:sz w:val="24"/>
          <w:szCs w:val="24"/>
          <w:lang w:eastAsia="en-GB"/>
        </w:rPr>
        <w:t xml:space="preserve">lth outcomes </w:t>
      </w:r>
      <w:r w:rsidRPr="007E4A2F">
        <w:rPr>
          <w:rFonts w:ascii="FS Me" w:eastAsia="Times New Roman" w:hAnsi="FS Me" w:cs="Times New Roman"/>
          <w:sz w:val="24"/>
          <w:szCs w:val="24"/>
          <w:lang w:eastAsia="en-GB"/>
        </w:rPr>
        <w:t>in the medium and long term and will be felt across society for many years to come</w:t>
      </w:r>
      <w:r w:rsidRPr="007E4A2F">
        <w:rPr>
          <w:rFonts w:ascii="FS Me" w:eastAsia="Times New Roman" w:hAnsi="FS Me" w:cs="Times New Roman"/>
          <w:color w:val="00B0F0"/>
          <w:sz w:val="24"/>
          <w:szCs w:val="24"/>
          <w:lang w:eastAsia="en-GB"/>
        </w:rPr>
        <w:t xml:space="preserve">. </w:t>
      </w:r>
    </w:p>
    <w:p w14:paraId="17ECDAF0" w14:textId="77777777" w:rsidR="00C113BE" w:rsidRPr="007E4A2F" w:rsidRDefault="00C113BE" w:rsidP="009F6E84">
      <w:pPr>
        <w:pStyle w:val="ListParagraph"/>
        <w:spacing w:after="0"/>
        <w:rPr>
          <w:rFonts w:ascii="FS Me" w:eastAsia="Times New Roman" w:hAnsi="FS Me" w:cs="Times New Roman"/>
          <w:color w:val="00B0F0"/>
          <w:sz w:val="24"/>
          <w:szCs w:val="24"/>
          <w:lang w:eastAsia="en-GB"/>
        </w:rPr>
      </w:pPr>
    </w:p>
    <w:p w14:paraId="02B103A6" w14:textId="672855F2" w:rsidR="00C113BE" w:rsidRPr="007E4A2F" w:rsidRDefault="00C113BE" w:rsidP="009F6E84">
      <w:pPr>
        <w:pStyle w:val="ListParagraph"/>
        <w:spacing w:after="0"/>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lastRenderedPageBreak/>
        <w:t xml:space="preserve">Boosting capacity and resilience in health and social care services must be a priority </w:t>
      </w:r>
      <w:proofErr w:type="gramStart"/>
      <w:r w:rsidRPr="007E4A2F">
        <w:rPr>
          <w:rFonts w:ascii="FS Me" w:eastAsia="Times New Roman" w:hAnsi="FS Me" w:cs="Times New Roman"/>
          <w:sz w:val="24"/>
          <w:szCs w:val="24"/>
          <w:lang w:eastAsia="en-GB"/>
        </w:rPr>
        <w:t>in order to</w:t>
      </w:r>
      <w:proofErr w:type="gramEnd"/>
      <w:r w:rsidRPr="007E4A2F">
        <w:rPr>
          <w:rFonts w:ascii="FS Me" w:eastAsia="Times New Roman" w:hAnsi="FS Me" w:cs="Times New Roman"/>
          <w:sz w:val="24"/>
          <w:szCs w:val="24"/>
          <w:lang w:eastAsia="en-GB"/>
        </w:rPr>
        <w:t xml:space="preserve"> improve health outcomes and tackle waiting lists and backlogs. </w:t>
      </w:r>
      <w:r w:rsidR="009F07D3">
        <w:rPr>
          <w:rFonts w:ascii="FS Me" w:eastAsia="Times New Roman" w:hAnsi="FS Me" w:cs="Times New Roman"/>
          <w:sz w:val="24"/>
          <w:szCs w:val="24"/>
          <w:lang w:eastAsia="en-GB"/>
        </w:rPr>
        <w:t>Our NHS and social care staff have worked tirelessly throughout the pandemic. However, m</w:t>
      </w:r>
      <w:r w:rsidRPr="007E4A2F">
        <w:rPr>
          <w:rFonts w:ascii="FS Me" w:eastAsia="Times New Roman" w:hAnsi="FS Me" w:cs="Times New Roman"/>
          <w:sz w:val="24"/>
          <w:szCs w:val="24"/>
          <w:lang w:eastAsia="en-GB"/>
        </w:rPr>
        <w:t>any of the pressures faced by the system stem from staffing and recruitment issues. With regards to the social care sector in particular, staff shortages were already an issue before the pandemic</w:t>
      </w:r>
      <w:r w:rsidR="004403A3" w:rsidRPr="007E4A2F">
        <w:rPr>
          <w:rFonts w:ascii="FS Me" w:eastAsia="Times New Roman" w:hAnsi="FS Me" w:cs="Times New Roman"/>
          <w:sz w:val="24"/>
          <w:szCs w:val="24"/>
          <w:lang w:eastAsia="en-GB"/>
        </w:rPr>
        <w:t xml:space="preserve"> and have only grown due to the sustained pressure being faced by the sector. </w:t>
      </w:r>
      <w:r w:rsidR="00DD78D3">
        <w:rPr>
          <w:rFonts w:ascii="FS Me" w:eastAsia="Times New Roman" w:hAnsi="FS Me" w:cs="Times New Roman"/>
          <w:sz w:val="24"/>
          <w:szCs w:val="24"/>
          <w:lang w:eastAsia="en-GB"/>
        </w:rPr>
        <w:t xml:space="preserve">Absence levels are soaring within the NHS due to </w:t>
      </w:r>
      <w:r w:rsidR="005437A7">
        <w:rPr>
          <w:rFonts w:ascii="FS Me" w:eastAsia="Times New Roman" w:hAnsi="FS Me" w:cs="Times New Roman"/>
          <w:sz w:val="24"/>
          <w:szCs w:val="24"/>
          <w:lang w:eastAsia="en-GB"/>
        </w:rPr>
        <w:t xml:space="preserve">coronavirus, while more patients being admitted </w:t>
      </w:r>
      <w:r w:rsidR="00834E30">
        <w:rPr>
          <w:rFonts w:ascii="FS Me" w:eastAsia="Times New Roman" w:hAnsi="FS Me" w:cs="Times New Roman"/>
          <w:sz w:val="24"/>
          <w:szCs w:val="24"/>
          <w:lang w:eastAsia="en-GB"/>
        </w:rPr>
        <w:t xml:space="preserve">to our hospitals </w:t>
      </w:r>
      <w:r w:rsidR="005437A7">
        <w:rPr>
          <w:rFonts w:ascii="FS Me" w:eastAsia="Times New Roman" w:hAnsi="FS Me" w:cs="Times New Roman"/>
          <w:sz w:val="24"/>
          <w:szCs w:val="24"/>
          <w:lang w:eastAsia="en-GB"/>
        </w:rPr>
        <w:t>due to the virus and against a backdrop of already steep waiting times and backlogs.</w:t>
      </w:r>
      <w:r w:rsidR="00834E30">
        <w:rPr>
          <w:rStyle w:val="FootnoteReference"/>
          <w:rFonts w:ascii="FS Me" w:eastAsia="Times New Roman" w:hAnsi="FS Me" w:cs="Times New Roman"/>
          <w:sz w:val="24"/>
          <w:szCs w:val="24"/>
          <w:lang w:eastAsia="en-GB"/>
        </w:rPr>
        <w:footnoteReference w:id="12"/>
      </w:r>
      <w:r w:rsidR="005437A7">
        <w:rPr>
          <w:rFonts w:ascii="FS Me" w:eastAsia="Times New Roman" w:hAnsi="FS Me" w:cs="Times New Roman"/>
          <w:sz w:val="24"/>
          <w:szCs w:val="24"/>
          <w:lang w:eastAsia="en-GB"/>
        </w:rPr>
        <w:t xml:space="preserve"> </w:t>
      </w:r>
      <w:r w:rsidR="000B6471">
        <w:rPr>
          <w:rFonts w:ascii="FS Me" w:eastAsia="Times New Roman" w:hAnsi="FS Me" w:cs="Times New Roman"/>
          <w:sz w:val="24"/>
          <w:szCs w:val="24"/>
          <w:lang w:eastAsia="en-GB"/>
        </w:rPr>
        <w:t>Further i</w:t>
      </w:r>
      <w:r w:rsidR="009F07D3">
        <w:rPr>
          <w:rFonts w:ascii="FS Me" w:eastAsia="Times New Roman" w:hAnsi="FS Me" w:cs="Times New Roman"/>
          <w:sz w:val="24"/>
          <w:szCs w:val="24"/>
          <w:lang w:eastAsia="en-GB"/>
        </w:rPr>
        <w:t xml:space="preserve">nvestment in ensuring people can receive medical treatment in the way which suits them best is also </w:t>
      </w:r>
      <w:r w:rsidR="005E652D">
        <w:rPr>
          <w:rFonts w:ascii="FS Me" w:eastAsia="Times New Roman" w:hAnsi="FS Me" w:cs="Times New Roman"/>
          <w:sz w:val="24"/>
          <w:szCs w:val="24"/>
          <w:lang w:eastAsia="en-GB"/>
        </w:rPr>
        <w:t xml:space="preserve">required. </w:t>
      </w:r>
    </w:p>
    <w:p w14:paraId="6FD201CA" w14:textId="77777777" w:rsidR="0078418E" w:rsidRPr="007E4A2F" w:rsidRDefault="0078418E" w:rsidP="009F6E84">
      <w:pPr>
        <w:pStyle w:val="ListParagraph"/>
        <w:spacing w:after="0"/>
        <w:rPr>
          <w:rFonts w:ascii="FS Me" w:eastAsia="Times New Roman" w:hAnsi="FS Me" w:cs="Times New Roman"/>
          <w:color w:val="00B0F0"/>
          <w:sz w:val="24"/>
          <w:szCs w:val="24"/>
          <w:lang w:eastAsia="en-GB"/>
        </w:rPr>
      </w:pPr>
    </w:p>
    <w:p w14:paraId="62745E5A" w14:textId="2C7E8546" w:rsidR="00140218" w:rsidRPr="007E4A2F" w:rsidRDefault="0078418E" w:rsidP="009F6E84">
      <w:pPr>
        <w:pStyle w:val="ListParagraph"/>
        <w:spacing w:after="0"/>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 xml:space="preserve">With our NHS and social care services </w:t>
      </w:r>
      <w:r w:rsidR="009F07D3">
        <w:rPr>
          <w:rFonts w:ascii="FS Me" w:eastAsia="Times New Roman" w:hAnsi="FS Me" w:cs="Times New Roman"/>
          <w:sz w:val="24"/>
          <w:szCs w:val="24"/>
          <w:lang w:eastAsia="en-GB"/>
        </w:rPr>
        <w:t xml:space="preserve">and staff </w:t>
      </w:r>
      <w:r w:rsidRPr="007E4A2F">
        <w:rPr>
          <w:rFonts w:ascii="FS Me" w:eastAsia="Times New Roman" w:hAnsi="FS Me" w:cs="Times New Roman"/>
          <w:sz w:val="24"/>
          <w:szCs w:val="24"/>
          <w:lang w:eastAsia="en-GB"/>
        </w:rPr>
        <w:t>under unprecedented strain, keeping people out of hospital by preventing illnesses should be a focus for the Scottish Government.</w:t>
      </w:r>
      <w:r w:rsidR="001245EC" w:rsidRPr="007E4A2F">
        <w:rPr>
          <w:rFonts w:ascii="FS Me" w:eastAsia="Times New Roman" w:hAnsi="FS Me" w:cs="Times New Roman"/>
          <w:sz w:val="24"/>
          <w:szCs w:val="24"/>
          <w:lang w:eastAsia="en-GB"/>
        </w:rPr>
        <w:t xml:space="preserve"> </w:t>
      </w:r>
      <w:r w:rsidR="00140218" w:rsidRPr="007E4A2F">
        <w:rPr>
          <w:rFonts w:ascii="FS Me" w:eastAsia="Times New Roman" w:hAnsi="FS Me" w:cs="Times New Roman"/>
          <w:sz w:val="24"/>
          <w:szCs w:val="24"/>
          <w:lang w:eastAsia="en-GB"/>
        </w:rPr>
        <w:t xml:space="preserve">Poverty and the </w:t>
      </w:r>
      <w:proofErr w:type="gramStart"/>
      <w:r w:rsidR="00140218" w:rsidRPr="007E4A2F">
        <w:rPr>
          <w:rFonts w:ascii="FS Me" w:eastAsia="Times New Roman" w:hAnsi="FS Me" w:cs="Times New Roman"/>
          <w:sz w:val="24"/>
          <w:szCs w:val="24"/>
          <w:lang w:eastAsia="en-GB"/>
        </w:rPr>
        <w:t>cost of living</w:t>
      </w:r>
      <w:proofErr w:type="gramEnd"/>
      <w:r w:rsidR="00140218" w:rsidRPr="007E4A2F">
        <w:rPr>
          <w:rFonts w:ascii="FS Me" w:eastAsia="Times New Roman" w:hAnsi="FS Me" w:cs="Times New Roman"/>
          <w:sz w:val="24"/>
          <w:szCs w:val="24"/>
          <w:lang w:eastAsia="en-GB"/>
        </w:rPr>
        <w:t xml:space="preserve"> crisis will push some people into poorer health as they struggle to put food on the table, heat their homes, and cope with the stress and worry of making ends meet. There needs to be more focus on poverty and its link to health inequalities. </w:t>
      </w:r>
    </w:p>
    <w:p w14:paraId="02C3B509" w14:textId="77777777" w:rsidR="008D2C1E" w:rsidRPr="007E4A2F" w:rsidRDefault="008D2C1E" w:rsidP="009F6E84">
      <w:pPr>
        <w:pStyle w:val="ListParagraph"/>
        <w:spacing w:after="0"/>
        <w:rPr>
          <w:rFonts w:ascii="FS Me" w:eastAsia="Times New Roman" w:hAnsi="FS Me" w:cs="Times New Roman"/>
          <w:sz w:val="24"/>
          <w:szCs w:val="24"/>
          <w:lang w:eastAsia="en-GB"/>
        </w:rPr>
      </w:pPr>
    </w:p>
    <w:p w14:paraId="5D4D18C4" w14:textId="4A6A5328" w:rsidR="00D57F12" w:rsidRPr="007E4A2F" w:rsidRDefault="00CE3ECC" w:rsidP="007E4A2F">
      <w:pPr>
        <w:pStyle w:val="ListParagraph"/>
        <w:rPr>
          <w:rFonts w:ascii="FS Me" w:hAnsi="FS Me"/>
          <w:color w:val="00B0F0"/>
          <w:sz w:val="24"/>
          <w:szCs w:val="24"/>
        </w:rPr>
      </w:pPr>
      <w:r w:rsidRPr="007E4A2F">
        <w:rPr>
          <w:rFonts w:ascii="FS Me" w:eastAsia="Times New Roman" w:hAnsi="FS Me" w:cs="Times New Roman"/>
          <w:sz w:val="24"/>
          <w:szCs w:val="24"/>
          <w:lang w:eastAsia="en-GB"/>
        </w:rPr>
        <w:t xml:space="preserve">There also </w:t>
      </w:r>
      <w:r w:rsidR="00E06195">
        <w:rPr>
          <w:rFonts w:ascii="FS Me" w:eastAsia="Times New Roman" w:hAnsi="FS Me" w:cs="Times New Roman"/>
          <w:sz w:val="24"/>
          <w:szCs w:val="24"/>
          <w:lang w:eastAsia="en-GB"/>
        </w:rPr>
        <w:t>should</w:t>
      </w:r>
      <w:r w:rsidRPr="007E4A2F">
        <w:rPr>
          <w:rFonts w:ascii="FS Me" w:eastAsia="Times New Roman" w:hAnsi="FS Me" w:cs="Times New Roman"/>
          <w:sz w:val="24"/>
          <w:szCs w:val="24"/>
          <w:lang w:eastAsia="en-GB"/>
        </w:rPr>
        <w:t xml:space="preserve"> be a continued focus on loneliness and social isolation during the COVID-19 recovery.</w:t>
      </w:r>
      <w:r w:rsidR="008D2C1E" w:rsidRPr="007E4A2F">
        <w:rPr>
          <w:rFonts w:ascii="FS Me" w:eastAsia="Times New Roman" w:hAnsi="FS Me" w:cs="Times New Roman"/>
          <w:sz w:val="24"/>
          <w:szCs w:val="24"/>
          <w:lang w:eastAsia="en-GB"/>
        </w:rPr>
        <w:t xml:space="preserve"> </w:t>
      </w:r>
      <w:r w:rsidRPr="007E4A2F">
        <w:rPr>
          <w:rFonts w:ascii="FS Me" w:eastAsia="Times New Roman" w:hAnsi="FS Me" w:cs="Times New Roman"/>
          <w:sz w:val="24"/>
          <w:szCs w:val="24"/>
          <w:lang w:eastAsia="en-GB"/>
        </w:rPr>
        <w:t>Loneliness and social isolation</w:t>
      </w:r>
      <w:r w:rsidR="00E06195">
        <w:rPr>
          <w:rFonts w:ascii="FS Me" w:eastAsia="Times New Roman" w:hAnsi="FS Me" w:cs="Times New Roman"/>
          <w:sz w:val="24"/>
          <w:szCs w:val="24"/>
          <w:lang w:eastAsia="en-GB"/>
        </w:rPr>
        <w:t xml:space="preserve"> are</w:t>
      </w:r>
      <w:r w:rsidRPr="007E4A2F">
        <w:rPr>
          <w:rFonts w:ascii="FS Me" w:eastAsia="Times New Roman" w:hAnsi="FS Me" w:cs="Times New Roman"/>
          <w:sz w:val="24"/>
          <w:szCs w:val="24"/>
          <w:lang w:eastAsia="en-GB"/>
        </w:rPr>
        <w:t xml:space="preserve"> a particular concern for many older people in Scotland. Unsurprisingly, levels of loneliness have risen during the pandemic, with 53% of respondents to Age Scotland’s Big Survey reporting that they felt lonelier and 10% saying they feel lonely all or most of the time.</w:t>
      </w:r>
      <w:r w:rsidRPr="007E4A2F">
        <w:rPr>
          <w:rStyle w:val="FootnoteReference"/>
          <w:rFonts w:ascii="FS Me" w:eastAsia="Times New Roman" w:hAnsi="FS Me" w:cs="Times New Roman"/>
          <w:sz w:val="24"/>
          <w:szCs w:val="24"/>
          <w:lang w:eastAsia="en-GB"/>
        </w:rPr>
        <w:footnoteReference w:id="13"/>
      </w:r>
      <w:r w:rsidRPr="007E4A2F">
        <w:rPr>
          <w:rFonts w:ascii="FS Me" w:eastAsia="Times New Roman" w:hAnsi="FS Me" w:cs="Times New Roman"/>
          <w:sz w:val="24"/>
          <w:szCs w:val="24"/>
          <w:lang w:eastAsia="en-GB"/>
        </w:rPr>
        <w:t xml:space="preserve"> Loneliness and social isolation are </w:t>
      </w:r>
      <w:r w:rsidR="00E06195">
        <w:rPr>
          <w:rFonts w:ascii="FS Me" w:eastAsia="Times New Roman" w:hAnsi="FS Me" w:cs="Times New Roman"/>
          <w:sz w:val="24"/>
          <w:szCs w:val="24"/>
          <w:lang w:eastAsia="en-GB"/>
        </w:rPr>
        <w:t xml:space="preserve">rightly </w:t>
      </w:r>
      <w:r w:rsidRPr="007E4A2F">
        <w:rPr>
          <w:rFonts w:ascii="FS Me" w:eastAsia="Times New Roman" w:hAnsi="FS Me" w:cs="Times New Roman"/>
          <w:sz w:val="24"/>
          <w:szCs w:val="24"/>
          <w:lang w:eastAsia="en-GB"/>
        </w:rPr>
        <w:t xml:space="preserve">recognised </w:t>
      </w:r>
      <w:r w:rsidR="00D01049" w:rsidRPr="007E4A2F">
        <w:rPr>
          <w:rFonts w:ascii="FS Me" w:eastAsia="Times New Roman" w:hAnsi="FS Me" w:cs="Times New Roman"/>
          <w:sz w:val="24"/>
          <w:szCs w:val="24"/>
          <w:lang w:eastAsia="en-GB"/>
        </w:rPr>
        <w:t>by the Scottish Government as public health issue</w:t>
      </w:r>
      <w:r w:rsidR="00E06195">
        <w:rPr>
          <w:rFonts w:ascii="FS Me" w:eastAsia="Times New Roman" w:hAnsi="FS Me" w:cs="Times New Roman"/>
          <w:sz w:val="24"/>
          <w:szCs w:val="24"/>
          <w:lang w:eastAsia="en-GB"/>
        </w:rPr>
        <w:t>s – c</w:t>
      </w:r>
      <w:r w:rsidR="000701F6" w:rsidRPr="007E4A2F">
        <w:rPr>
          <w:rFonts w:ascii="FS Me" w:eastAsia="Times New Roman" w:hAnsi="FS Me" w:cs="Times New Roman"/>
          <w:sz w:val="24"/>
          <w:szCs w:val="24"/>
          <w:lang w:eastAsia="en-GB"/>
        </w:rPr>
        <w:t>hronic loneliness can significantly increase an older person</w:t>
      </w:r>
      <w:r w:rsidR="003B2445" w:rsidRPr="007E4A2F">
        <w:rPr>
          <w:rFonts w:ascii="FS Me" w:eastAsia="Times New Roman" w:hAnsi="FS Me" w:cs="Times New Roman"/>
          <w:sz w:val="24"/>
          <w:szCs w:val="24"/>
          <w:lang w:eastAsia="en-GB"/>
        </w:rPr>
        <w:t>’s risk of heart disease, dementia and stroke and can lead to depression</w:t>
      </w:r>
      <w:r w:rsidR="00E06195">
        <w:rPr>
          <w:rFonts w:ascii="FS Me" w:eastAsia="Times New Roman" w:hAnsi="FS Me" w:cs="Times New Roman"/>
          <w:sz w:val="24"/>
          <w:szCs w:val="24"/>
          <w:lang w:eastAsia="en-GB"/>
        </w:rPr>
        <w:t xml:space="preserve"> – but t</w:t>
      </w:r>
      <w:r w:rsidR="00D57F12" w:rsidRPr="007E4A2F">
        <w:rPr>
          <w:rFonts w:ascii="FS Me" w:eastAsia="Times New Roman" w:hAnsi="FS Me" w:cs="Times New Roman"/>
          <w:sz w:val="24"/>
          <w:szCs w:val="24"/>
          <w:lang w:eastAsia="en-GB"/>
        </w:rPr>
        <w:t xml:space="preserve">here is more for government and other to do in terms of considering the impact their policies will have on </w:t>
      </w:r>
      <w:r w:rsidR="00E06195">
        <w:rPr>
          <w:rFonts w:ascii="FS Me" w:eastAsia="Times New Roman" w:hAnsi="FS Me" w:cs="Times New Roman"/>
          <w:sz w:val="24"/>
          <w:szCs w:val="24"/>
          <w:lang w:eastAsia="en-GB"/>
        </w:rPr>
        <w:t>these issues.</w:t>
      </w:r>
      <w:r w:rsidR="00D57F12" w:rsidRPr="007E4A2F">
        <w:rPr>
          <w:rFonts w:ascii="FS Me" w:eastAsia="Times New Roman" w:hAnsi="FS Me" w:cs="Times New Roman"/>
          <w:sz w:val="24"/>
          <w:szCs w:val="24"/>
          <w:lang w:eastAsia="en-GB"/>
        </w:rPr>
        <w:t xml:space="preserve"> </w:t>
      </w:r>
      <w:r w:rsidR="00E06195">
        <w:rPr>
          <w:rFonts w:ascii="FS Me" w:eastAsia="Times New Roman" w:hAnsi="FS Me" w:cs="Times New Roman"/>
          <w:sz w:val="24"/>
          <w:szCs w:val="24"/>
          <w:lang w:eastAsia="en-GB"/>
        </w:rPr>
        <w:t xml:space="preserve">Social isolation and loneliness can be viewed as both a cause and a consequence of poor physical and mental </w:t>
      </w:r>
      <w:proofErr w:type="gramStart"/>
      <w:r w:rsidR="00E06195">
        <w:rPr>
          <w:rFonts w:ascii="FS Me" w:eastAsia="Times New Roman" w:hAnsi="FS Me" w:cs="Times New Roman"/>
          <w:sz w:val="24"/>
          <w:szCs w:val="24"/>
          <w:lang w:eastAsia="en-GB"/>
        </w:rPr>
        <w:t>health</w:t>
      </w:r>
      <w:r w:rsidR="00647299">
        <w:rPr>
          <w:rFonts w:ascii="FS Me" w:eastAsia="Times New Roman" w:hAnsi="FS Me" w:cs="Times New Roman"/>
          <w:sz w:val="24"/>
          <w:szCs w:val="24"/>
          <w:lang w:eastAsia="en-GB"/>
        </w:rPr>
        <w:t>, and</w:t>
      </w:r>
      <w:proofErr w:type="gramEnd"/>
      <w:r w:rsidR="00647299">
        <w:rPr>
          <w:rFonts w:ascii="FS Me" w:eastAsia="Times New Roman" w:hAnsi="FS Me" w:cs="Times New Roman"/>
          <w:sz w:val="24"/>
          <w:szCs w:val="24"/>
          <w:lang w:eastAsia="en-GB"/>
        </w:rPr>
        <w:t xml:space="preserve"> are therefore bound up with health inequalities. For older people, social isolation, </w:t>
      </w:r>
      <w:proofErr w:type="gramStart"/>
      <w:r w:rsidR="00647299">
        <w:rPr>
          <w:rFonts w:ascii="FS Me" w:eastAsia="Times New Roman" w:hAnsi="FS Me" w:cs="Times New Roman"/>
          <w:sz w:val="24"/>
          <w:szCs w:val="24"/>
          <w:lang w:eastAsia="en-GB"/>
        </w:rPr>
        <w:t>frailty</w:t>
      </w:r>
      <w:proofErr w:type="gramEnd"/>
      <w:r w:rsidR="00647299">
        <w:rPr>
          <w:rFonts w:ascii="FS Me" w:eastAsia="Times New Roman" w:hAnsi="FS Me" w:cs="Times New Roman"/>
          <w:sz w:val="24"/>
          <w:szCs w:val="24"/>
          <w:lang w:eastAsia="en-GB"/>
        </w:rPr>
        <w:t xml:space="preserve"> and chronic health conditions often interact.</w:t>
      </w:r>
      <w:r w:rsidR="00E06195">
        <w:rPr>
          <w:rFonts w:ascii="FS Me" w:eastAsia="Times New Roman" w:hAnsi="FS Me" w:cs="Times New Roman"/>
          <w:sz w:val="24"/>
          <w:szCs w:val="24"/>
          <w:lang w:eastAsia="en-GB"/>
        </w:rPr>
        <w:t xml:space="preserve"> </w:t>
      </w:r>
      <w:r w:rsidR="00647299">
        <w:rPr>
          <w:rFonts w:ascii="FS Me" w:eastAsia="Times New Roman" w:hAnsi="FS Me" w:cs="Times New Roman"/>
          <w:sz w:val="24"/>
          <w:szCs w:val="24"/>
          <w:lang w:eastAsia="en-GB"/>
        </w:rPr>
        <w:t>In terms of tackling loneliness, the t</w:t>
      </w:r>
      <w:r w:rsidR="002F22FE" w:rsidRPr="007E4A2F">
        <w:rPr>
          <w:rFonts w:ascii="FS Me" w:eastAsia="Times New Roman" w:hAnsi="FS Me" w:cs="Times New Roman"/>
          <w:sz w:val="24"/>
          <w:szCs w:val="24"/>
          <w:lang w:eastAsia="en-GB"/>
        </w:rPr>
        <w:t xml:space="preserve">hird sector and community organisations </w:t>
      </w:r>
      <w:r w:rsidR="00647299">
        <w:rPr>
          <w:rFonts w:ascii="FS Me" w:eastAsia="Times New Roman" w:hAnsi="FS Me" w:cs="Times New Roman"/>
          <w:sz w:val="24"/>
          <w:szCs w:val="24"/>
          <w:lang w:eastAsia="en-GB"/>
        </w:rPr>
        <w:t>can help – though it must be recognised that they need to be adequately funded to do so</w:t>
      </w:r>
      <w:r w:rsidR="00417863">
        <w:rPr>
          <w:rFonts w:ascii="FS Me" w:eastAsia="Times New Roman" w:hAnsi="FS Me" w:cs="Times New Roman"/>
          <w:sz w:val="24"/>
          <w:szCs w:val="24"/>
          <w:lang w:eastAsia="en-GB"/>
        </w:rPr>
        <w:t xml:space="preserve"> and that not all approaches or interventions will work for every older person</w:t>
      </w:r>
      <w:r w:rsidR="00647299">
        <w:rPr>
          <w:rFonts w:ascii="FS Me" w:eastAsia="Times New Roman" w:hAnsi="FS Me" w:cs="Times New Roman"/>
          <w:sz w:val="24"/>
          <w:szCs w:val="24"/>
          <w:lang w:eastAsia="en-GB"/>
        </w:rPr>
        <w:t xml:space="preserve">. Another aspect of </w:t>
      </w:r>
      <w:r w:rsidR="00AA6CAE">
        <w:rPr>
          <w:rFonts w:ascii="FS Me" w:eastAsia="Times New Roman" w:hAnsi="FS Me" w:cs="Times New Roman"/>
          <w:sz w:val="24"/>
          <w:szCs w:val="24"/>
          <w:lang w:eastAsia="en-GB"/>
        </w:rPr>
        <w:t>this which links to health inequalities is the prohibitive</w:t>
      </w:r>
      <w:r w:rsidR="00647299">
        <w:rPr>
          <w:rFonts w:ascii="FS Me" w:eastAsia="Times New Roman" w:hAnsi="FS Me" w:cs="Times New Roman"/>
          <w:sz w:val="24"/>
          <w:szCs w:val="24"/>
          <w:lang w:eastAsia="en-GB"/>
        </w:rPr>
        <w:t xml:space="preserve"> cost for </w:t>
      </w:r>
      <w:r w:rsidR="00AA6CAE">
        <w:rPr>
          <w:rFonts w:ascii="FS Me" w:eastAsia="Times New Roman" w:hAnsi="FS Me" w:cs="Times New Roman"/>
          <w:sz w:val="24"/>
          <w:szCs w:val="24"/>
          <w:lang w:eastAsia="en-GB"/>
        </w:rPr>
        <w:t xml:space="preserve">people experiencing poverty who wish to attend classes, </w:t>
      </w:r>
      <w:proofErr w:type="gramStart"/>
      <w:r w:rsidR="00AA6CAE">
        <w:rPr>
          <w:rFonts w:ascii="FS Me" w:eastAsia="Times New Roman" w:hAnsi="FS Me" w:cs="Times New Roman"/>
          <w:sz w:val="24"/>
          <w:szCs w:val="24"/>
          <w:lang w:eastAsia="en-GB"/>
        </w:rPr>
        <w:t>groups</w:t>
      </w:r>
      <w:proofErr w:type="gramEnd"/>
      <w:r w:rsidR="00AA6CAE">
        <w:rPr>
          <w:rFonts w:ascii="FS Me" w:eastAsia="Times New Roman" w:hAnsi="FS Me" w:cs="Times New Roman"/>
          <w:sz w:val="24"/>
          <w:szCs w:val="24"/>
          <w:lang w:eastAsia="en-GB"/>
        </w:rPr>
        <w:t xml:space="preserve"> and sessions. </w:t>
      </w:r>
    </w:p>
    <w:p w14:paraId="3D49B258" w14:textId="77777777" w:rsidR="007E4A2F" w:rsidRPr="007E4A2F" w:rsidRDefault="007E4A2F" w:rsidP="007E4A2F">
      <w:pPr>
        <w:pStyle w:val="ListParagraph"/>
        <w:rPr>
          <w:rFonts w:ascii="FS Me" w:hAnsi="FS Me"/>
          <w:color w:val="00B0F0"/>
          <w:sz w:val="24"/>
          <w:szCs w:val="24"/>
        </w:rPr>
      </w:pPr>
    </w:p>
    <w:p w14:paraId="6855943A" w14:textId="68CD9829" w:rsidR="004C283A" w:rsidRDefault="00D57F12" w:rsidP="009F6E84">
      <w:pPr>
        <w:pStyle w:val="ListParagraph"/>
        <w:spacing w:after="0"/>
        <w:rPr>
          <w:rFonts w:ascii="FS Me" w:eastAsia="Times New Roman" w:hAnsi="FS Me" w:cs="Times New Roman"/>
          <w:sz w:val="24"/>
          <w:szCs w:val="24"/>
          <w:lang w:eastAsia="en-GB"/>
        </w:rPr>
      </w:pPr>
      <w:r w:rsidRPr="007E4A2F">
        <w:rPr>
          <w:rFonts w:ascii="FS Me" w:eastAsia="Times New Roman" w:hAnsi="FS Me" w:cs="Times New Roman"/>
          <w:sz w:val="24"/>
          <w:szCs w:val="24"/>
          <w:lang w:eastAsia="en-GB"/>
        </w:rPr>
        <w:t xml:space="preserve">Mental health inequalities </w:t>
      </w:r>
      <w:r w:rsidR="004733AB">
        <w:rPr>
          <w:rFonts w:ascii="FS Me" w:eastAsia="Times New Roman" w:hAnsi="FS Me" w:cs="Times New Roman"/>
          <w:sz w:val="24"/>
          <w:szCs w:val="24"/>
          <w:lang w:eastAsia="en-GB"/>
        </w:rPr>
        <w:t xml:space="preserve">faced by older adults </w:t>
      </w:r>
      <w:r w:rsidR="00AA6CAE">
        <w:rPr>
          <w:rFonts w:ascii="FS Me" w:eastAsia="Times New Roman" w:hAnsi="FS Me" w:cs="Times New Roman"/>
          <w:sz w:val="24"/>
          <w:szCs w:val="24"/>
          <w:lang w:eastAsia="en-GB"/>
        </w:rPr>
        <w:t>must</w:t>
      </w:r>
      <w:r w:rsidRPr="007E4A2F">
        <w:rPr>
          <w:rFonts w:ascii="FS Me" w:eastAsia="Times New Roman" w:hAnsi="FS Me" w:cs="Times New Roman"/>
          <w:sz w:val="24"/>
          <w:szCs w:val="24"/>
          <w:lang w:eastAsia="en-GB"/>
        </w:rPr>
        <w:t xml:space="preserve"> also be considered. </w:t>
      </w:r>
      <w:r w:rsidR="002F22FE" w:rsidRPr="007E4A2F">
        <w:rPr>
          <w:rFonts w:ascii="FS Me" w:eastAsia="Times New Roman" w:hAnsi="FS Me" w:cs="Times New Roman"/>
          <w:sz w:val="24"/>
          <w:szCs w:val="24"/>
          <w:lang w:eastAsia="en-GB"/>
        </w:rPr>
        <w:t>Alth</w:t>
      </w:r>
      <w:r w:rsidR="00A01DB6" w:rsidRPr="007E4A2F">
        <w:rPr>
          <w:rFonts w:ascii="FS Me" w:eastAsia="Times New Roman" w:hAnsi="FS Me" w:cs="Times New Roman"/>
          <w:sz w:val="24"/>
          <w:szCs w:val="24"/>
          <w:lang w:eastAsia="en-GB"/>
        </w:rPr>
        <w:t>ough the scale of mental health problems experienced by older people is often under-reported due to stigma and not knowing where to access support</w:t>
      </w:r>
      <w:r w:rsidR="00E037F0" w:rsidRPr="007E4A2F">
        <w:rPr>
          <w:rFonts w:ascii="FS Me" w:eastAsia="Times New Roman" w:hAnsi="FS Me" w:cs="Times New Roman"/>
          <w:sz w:val="24"/>
          <w:szCs w:val="24"/>
          <w:lang w:eastAsia="en-GB"/>
        </w:rPr>
        <w:t xml:space="preserve">, one third of respondents to </w:t>
      </w:r>
      <w:r w:rsidR="00AA6CAE">
        <w:rPr>
          <w:rFonts w:ascii="FS Me" w:eastAsia="Times New Roman" w:hAnsi="FS Me" w:cs="Times New Roman"/>
          <w:sz w:val="24"/>
          <w:szCs w:val="24"/>
          <w:lang w:eastAsia="en-GB"/>
        </w:rPr>
        <w:t>our</w:t>
      </w:r>
      <w:r w:rsidR="00E037F0" w:rsidRPr="007E4A2F">
        <w:rPr>
          <w:rFonts w:ascii="FS Me" w:eastAsia="Times New Roman" w:hAnsi="FS Me" w:cs="Times New Roman"/>
          <w:sz w:val="24"/>
          <w:szCs w:val="24"/>
          <w:lang w:eastAsia="en-GB"/>
        </w:rPr>
        <w:t xml:space="preserve"> Big Survey said that their mental health had deteriorated over the last five years and 25% of respondents cited difficulties with their own mental health or that of someone else </w:t>
      </w:r>
      <w:r w:rsidR="0050742B" w:rsidRPr="007E4A2F">
        <w:rPr>
          <w:rFonts w:ascii="FS Me" w:eastAsia="Times New Roman" w:hAnsi="FS Me" w:cs="Times New Roman"/>
          <w:sz w:val="24"/>
          <w:szCs w:val="24"/>
          <w:lang w:eastAsia="en-GB"/>
        </w:rPr>
        <w:t xml:space="preserve">in their household as an issue they had encountered during the pandemic. </w:t>
      </w:r>
      <w:r w:rsidR="004C283A">
        <w:rPr>
          <w:rFonts w:ascii="FS Me" w:eastAsia="Times New Roman" w:hAnsi="FS Me" w:cs="Times New Roman"/>
          <w:sz w:val="24"/>
          <w:szCs w:val="24"/>
          <w:lang w:eastAsia="en-GB"/>
        </w:rPr>
        <w:t xml:space="preserve">Last year, we partnered with </w:t>
      </w:r>
      <w:r w:rsidR="004733AB">
        <w:rPr>
          <w:rFonts w:ascii="FS Me" w:eastAsia="Times New Roman" w:hAnsi="FS Me" w:cs="Times New Roman"/>
          <w:sz w:val="24"/>
          <w:szCs w:val="24"/>
          <w:lang w:eastAsia="en-GB"/>
        </w:rPr>
        <w:t>t</w:t>
      </w:r>
      <w:r w:rsidR="004C283A">
        <w:rPr>
          <w:rFonts w:ascii="FS Me" w:eastAsia="Times New Roman" w:hAnsi="FS Me" w:cs="Times New Roman"/>
          <w:sz w:val="24"/>
          <w:szCs w:val="24"/>
          <w:lang w:eastAsia="en-GB"/>
        </w:rPr>
        <w:t xml:space="preserve">he ALLIANCE, See </w:t>
      </w:r>
      <w:proofErr w:type="gramStart"/>
      <w:r w:rsidR="004C283A">
        <w:rPr>
          <w:rFonts w:ascii="FS Me" w:eastAsia="Times New Roman" w:hAnsi="FS Me" w:cs="Times New Roman"/>
          <w:sz w:val="24"/>
          <w:szCs w:val="24"/>
          <w:lang w:eastAsia="en-GB"/>
        </w:rPr>
        <w:t>Me</w:t>
      </w:r>
      <w:proofErr w:type="gramEnd"/>
      <w:r w:rsidR="004C283A">
        <w:rPr>
          <w:rFonts w:ascii="FS Me" w:eastAsia="Times New Roman" w:hAnsi="FS Me" w:cs="Times New Roman"/>
          <w:sz w:val="24"/>
          <w:szCs w:val="24"/>
          <w:lang w:eastAsia="en-GB"/>
        </w:rPr>
        <w:t xml:space="preserve"> and V</w:t>
      </w:r>
      <w:r w:rsidR="001119ED">
        <w:rPr>
          <w:rFonts w:ascii="FS Me" w:eastAsia="Times New Roman" w:hAnsi="FS Me" w:cs="Times New Roman"/>
          <w:sz w:val="24"/>
          <w:szCs w:val="24"/>
          <w:lang w:eastAsia="en-GB"/>
        </w:rPr>
        <w:t xml:space="preserve">oices of </w:t>
      </w:r>
      <w:proofErr w:type="spellStart"/>
      <w:r w:rsidR="001119ED">
        <w:rPr>
          <w:rFonts w:ascii="FS Me" w:eastAsia="Times New Roman" w:hAnsi="FS Me" w:cs="Times New Roman"/>
          <w:sz w:val="24"/>
          <w:szCs w:val="24"/>
          <w:lang w:eastAsia="en-GB"/>
        </w:rPr>
        <w:t>eXperience</w:t>
      </w:r>
      <w:proofErr w:type="spellEnd"/>
      <w:r w:rsidR="001119ED">
        <w:rPr>
          <w:rFonts w:ascii="FS Me" w:eastAsia="Times New Roman" w:hAnsi="FS Me" w:cs="Times New Roman"/>
          <w:sz w:val="24"/>
          <w:szCs w:val="24"/>
          <w:lang w:eastAsia="en-GB"/>
        </w:rPr>
        <w:t xml:space="preserve"> </w:t>
      </w:r>
      <w:r w:rsidR="00181A52">
        <w:rPr>
          <w:rFonts w:ascii="FS Me" w:eastAsia="Times New Roman" w:hAnsi="FS Me" w:cs="Times New Roman"/>
          <w:sz w:val="24"/>
          <w:szCs w:val="24"/>
          <w:lang w:eastAsia="en-GB"/>
        </w:rPr>
        <w:t xml:space="preserve">to </w:t>
      </w:r>
      <w:r w:rsidR="007F5233">
        <w:rPr>
          <w:rFonts w:ascii="FS Me" w:eastAsia="Times New Roman" w:hAnsi="FS Me" w:cs="Times New Roman"/>
          <w:sz w:val="24"/>
          <w:szCs w:val="24"/>
          <w:lang w:eastAsia="en-GB"/>
        </w:rPr>
        <w:t xml:space="preserve">hold a consultation event with </w:t>
      </w:r>
      <w:r w:rsidR="007F5233">
        <w:rPr>
          <w:rFonts w:ascii="FS Me" w:eastAsia="Times New Roman" w:hAnsi="FS Me" w:cs="Times New Roman"/>
          <w:sz w:val="24"/>
          <w:szCs w:val="24"/>
          <w:lang w:eastAsia="en-GB"/>
        </w:rPr>
        <w:lastRenderedPageBreak/>
        <w:t>older people to discuss their experiences of mental health both before and during the pandemic.</w:t>
      </w:r>
      <w:r w:rsidR="00BC05A1">
        <w:rPr>
          <w:rStyle w:val="FootnoteReference"/>
          <w:rFonts w:ascii="FS Me" w:eastAsia="Times New Roman" w:hAnsi="FS Me" w:cs="Times New Roman"/>
          <w:sz w:val="24"/>
          <w:szCs w:val="24"/>
          <w:lang w:eastAsia="en-GB"/>
        </w:rPr>
        <w:footnoteReference w:id="14"/>
      </w:r>
      <w:r w:rsidR="0026492D">
        <w:rPr>
          <w:rFonts w:ascii="FS Me" w:eastAsia="Times New Roman" w:hAnsi="FS Me" w:cs="Times New Roman"/>
          <w:sz w:val="24"/>
          <w:szCs w:val="24"/>
          <w:lang w:eastAsia="en-GB"/>
        </w:rPr>
        <w:t xml:space="preserve"> Participants felt generally that it was easier for </w:t>
      </w:r>
      <w:r w:rsidR="00417F47">
        <w:rPr>
          <w:rFonts w:ascii="FS Me" w:eastAsia="Times New Roman" w:hAnsi="FS Me" w:cs="Times New Roman"/>
          <w:sz w:val="24"/>
          <w:szCs w:val="24"/>
          <w:lang w:eastAsia="en-GB"/>
        </w:rPr>
        <w:t xml:space="preserve">younger people to discuss mental health and therefore access support. </w:t>
      </w:r>
      <w:r w:rsidR="007C3168">
        <w:rPr>
          <w:rFonts w:ascii="FS Me" w:eastAsia="Times New Roman" w:hAnsi="FS Me" w:cs="Times New Roman"/>
          <w:sz w:val="24"/>
          <w:szCs w:val="24"/>
          <w:lang w:eastAsia="en-GB"/>
        </w:rPr>
        <w:t xml:space="preserve">Some participants were reluctant to seek help in case it was thought that they had lost the ability to make decisions for themselves and digital exclusion was also reported as a barrier to accessing information about support and services. </w:t>
      </w:r>
      <w:r w:rsidR="001119ED">
        <w:rPr>
          <w:rFonts w:ascii="FS Me" w:eastAsia="Times New Roman" w:hAnsi="FS Me" w:cs="Times New Roman"/>
          <w:sz w:val="24"/>
          <w:szCs w:val="24"/>
          <w:lang w:eastAsia="en-GB"/>
        </w:rPr>
        <w:t xml:space="preserve">Voluntary Health Scotland has also previously published research about </w:t>
      </w:r>
      <w:r w:rsidR="00BE596B">
        <w:rPr>
          <w:rFonts w:ascii="FS Me" w:eastAsia="Times New Roman" w:hAnsi="FS Me" w:cs="Times New Roman"/>
          <w:sz w:val="24"/>
          <w:szCs w:val="24"/>
          <w:lang w:eastAsia="en-GB"/>
        </w:rPr>
        <w:t>how older people lose a range of mental health support services when they turn 65.</w:t>
      </w:r>
      <w:r w:rsidR="002226AD">
        <w:rPr>
          <w:rStyle w:val="FootnoteReference"/>
          <w:rFonts w:ascii="FS Me" w:eastAsia="Times New Roman" w:hAnsi="FS Me" w:cs="Times New Roman"/>
          <w:sz w:val="24"/>
          <w:szCs w:val="24"/>
          <w:lang w:eastAsia="en-GB"/>
        </w:rPr>
        <w:footnoteReference w:id="15"/>
      </w:r>
      <w:r w:rsidR="00BE596B">
        <w:rPr>
          <w:rFonts w:ascii="FS Me" w:eastAsia="Times New Roman" w:hAnsi="FS Me" w:cs="Times New Roman"/>
          <w:sz w:val="24"/>
          <w:szCs w:val="24"/>
          <w:lang w:eastAsia="en-GB"/>
        </w:rPr>
        <w:t xml:space="preserve"> </w:t>
      </w:r>
    </w:p>
    <w:p w14:paraId="25440F73" w14:textId="77777777" w:rsidR="00D61331" w:rsidRPr="007E4A2F" w:rsidRDefault="00D61331" w:rsidP="00A21AD8">
      <w:pPr>
        <w:spacing w:after="0"/>
        <w:rPr>
          <w:rFonts w:ascii="FS Me" w:eastAsia="Times New Roman" w:hAnsi="FS Me" w:cs="Times New Roman"/>
          <w:b/>
          <w:bCs/>
          <w:sz w:val="24"/>
          <w:szCs w:val="24"/>
          <w:lang w:eastAsia="en-GB"/>
        </w:rPr>
      </w:pPr>
    </w:p>
    <w:p w14:paraId="72B50D75" w14:textId="77777777" w:rsidR="00D61331" w:rsidRPr="007E4A2F" w:rsidRDefault="00D61331" w:rsidP="00AC6DA1">
      <w:pPr>
        <w:pStyle w:val="ListParagraph"/>
        <w:numPr>
          <w:ilvl w:val="0"/>
          <w:numId w:val="29"/>
        </w:numPr>
        <w:spacing w:after="0"/>
        <w:rPr>
          <w:rFonts w:ascii="FS Me" w:eastAsia="Times New Roman" w:hAnsi="FS Me" w:cs="Times New Roman"/>
          <w:b/>
          <w:bCs/>
          <w:sz w:val="24"/>
          <w:szCs w:val="24"/>
          <w:lang w:eastAsia="en-GB"/>
        </w:rPr>
      </w:pPr>
      <w:r w:rsidRPr="007E4A2F">
        <w:rPr>
          <w:rFonts w:ascii="FS Me" w:eastAsia="Times New Roman" w:hAnsi="FS Me" w:cs="Times New Roman"/>
          <w:b/>
          <w:bCs/>
          <w:sz w:val="24"/>
          <w:szCs w:val="24"/>
          <w:lang w:eastAsia="en-GB"/>
        </w:rPr>
        <w:t>What should the Scottish Government and/or other decision-makers be focusing on in terms of tackling health inequalities?</w:t>
      </w:r>
      <w:r w:rsidRPr="007E4A2F">
        <w:rPr>
          <w:rFonts w:ascii="Cambria Math" w:eastAsia="Times New Roman" w:hAnsi="Cambria Math" w:cs="Cambria Math"/>
          <w:b/>
          <w:bCs/>
          <w:sz w:val="24"/>
          <w:szCs w:val="24"/>
          <w:lang w:eastAsia="en-GB"/>
        </w:rPr>
        <w:t> </w:t>
      </w:r>
      <w:r w:rsidRPr="007E4A2F">
        <w:rPr>
          <w:rFonts w:ascii="FS Me" w:eastAsia="Times New Roman" w:hAnsi="FS Me" w:cs="Times New Roman"/>
          <w:b/>
          <w:bCs/>
          <w:sz w:val="24"/>
          <w:szCs w:val="24"/>
          <w:lang w:eastAsia="en-GB"/>
        </w:rPr>
        <w:t>What actions should be treated as the most urgent priorities?</w:t>
      </w:r>
      <w:r w:rsidRPr="007E4A2F">
        <w:rPr>
          <w:rFonts w:ascii="Cambria Math" w:eastAsia="Times New Roman" w:hAnsi="Cambria Math" w:cs="Cambria Math"/>
          <w:b/>
          <w:bCs/>
          <w:sz w:val="24"/>
          <w:szCs w:val="24"/>
          <w:lang w:eastAsia="en-GB"/>
        </w:rPr>
        <w:t> </w:t>
      </w:r>
    </w:p>
    <w:p w14:paraId="684A0BBE" w14:textId="77777777" w:rsidR="00D61331" w:rsidRPr="007E4A2F" w:rsidRDefault="00D61331" w:rsidP="009F6E84">
      <w:pPr>
        <w:pStyle w:val="ListParagraph"/>
        <w:spacing w:after="0"/>
        <w:ind w:left="717"/>
        <w:rPr>
          <w:rFonts w:ascii="FS Me" w:eastAsia="Times New Roman" w:hAnsi="FS Me" w:cs="Times New Roman"/>
          <w:b/>
          <w:bCs/>
          <w:sz w:val="24"/>
          <w:szCs w:val="24"/>
          <w:lang w:eastAsia="en-GB"/>
        </w:rPr>
      </w:pPr>
    </w:p>
    <w:p w14:paraId="5AC85E99" w14:textId="458CC1CF" w:rsidR="00A86564" w:rsidRPr="00EE07A8" w:rsidRDefault="00A86564" w:rsidP="009F6E84">
      <w:pPr>
        <w:pStyle w:val="ListParagraph"/>
        <w:spacing w:after="0"/>
        <w:ind w:left="717"/>
        <w:rPr>
          <w:rFonts w:ascii="FS Me" w:eastAsia="Times New Roman" w:hAnsi="FS Me" w:cs="Times New Roman"/>
          <w:sz w:val="24"/>
          <w:szCs w:val="24"/>
          <w:lang w:eastAsia="en-GB"/>
        </w:rPr>
      </w:pPr>
      <w:r w:rsidRPr="00EE07A8">
        <w:rPr>
          <w:rFonts w:ascii="FS Me" w:eastAsia="Times New Roman" w:hAnsi="FS Me" w:cs="Times New Roman"/>
          <w:sz w:val="24"/>
          <w:szCs w:val="24"/>
          <w:lang w:eastAsia="en-GB"/>
        </w:rPr>
        <w:t>The Scottish Government and decision makers need to do more to tackle poverty</w:t>
      </w:r>
      <w:r w:rsidR="00D913D2" w:rsidRPr="00EE07A8">
        <w:rPr>
          <w:rFonts w:ascii="FS Me" w:eastAsia="Times New Roman" w:hAnsi="FS Me" w:cs="Times New Roman"/>
          <w:sz w:val="24"/>
          <w:szCs w:val="24"/>
          <w:lang w:eastAsia="en-GB"/>
        </w:rPr>
        <w:t xml:space="preserve"> as it is a core cause of health inequalities. </w:t>
      </w:r>
      <w:r w:rsidR="00EE07A8" w:rsidRPr="00EE07A8">
        <w:rPr>
          <w:rFonts w:ascii="FS Me" w:eastAsia="Times New Roman" w:hAnsi="FS Me" w:cs="Times New Roman"/>
          <w:sz w:val="24"/>
          <w:szCs w:val="24"/>
          <w:lang w:eastAsia="en-GB"/>
        </w:rPr>
        <w:t xml:space="preserve">As outlined above, this could include promoting benefits uptake and efforts to break down stigma, exploring automation and referrals and raising benefits rates. </w:t>
      </w:r>
      <w:r w:rsidR="00EE07A8">
        <w:rPr>
          <w:rFonts w:ascii="FS Me" w:eastAsia="Times New Roman" w:hAnsi="FS Me" w:cs="Times New Roman"/>
          <w:sz w:val="24"/>
          <w:szCs w:val="24"/>
          <w:lang w:eastAsia="en-GB"/>
        </w:rPr>
        <w:t xml:space="preserve">In light of the </w:t>
      </w:r>
      <w:proofErr w:type="gramStart"/>
      <w:r w:rsidR="00EE07A8">
        <w:rPr>
          <w:rFonts w:ascii="FS Me" w:eastAsia="Times New Roman" w:hAnsi="FS Me" w:cs="Times New Roman"/>
          <w:sz w:val="24"/>
          <w:szCs w:val="24"/>
          <w:lang w:eastAsia="en-GB"/>
        </w:rPr>
        <w:t>cost of living</w:t>
      </w:r>
      <w:proofErr w:type="gramEnd"/>
      <w:r w:rsidR="00EE07A8">
        <w:rPr>
          <w:rFonts w:ascii="FS Me" w:eastAsia="Times New Roman" w:hAnsi="FS Me" w:cs="Times New Roman"/>
          <w:sz w:val="24"/>
          <w:szCs w:val="24"/>
          <w:lang w:eastAsia="en-GB"/>
        </w:rPr>
        <w:t xml:space="preserve"> crisis, it is even more vital that the Scottish Government uses all the levers it has control of to tackle the issue of poverty </w:t>
      </w:r>
      <w:r w:rsidR="00EE07A8" w:rsidRPr="00EE07A8">
        <w:rPr>
          <w:rFonts w:ascii="FS Me" w:eastAsia="Times New Roman" w:hAnsi="FS Me" w:cs="Times New Roman"/>
          <w:sz w:val="24"/>
          <w:szCs w:val="24"/>
          <w:lang w:eastAsia="en-GB"/>
        </w:rPr>
        <w:t xml:space="preserve">We acknowledge there is also a responsibility and role for local authorities and the UK Government in relation to this. </w:t>
      </w:r>
    </w:p>
    <w:p w14:paraId="06ACE162" w14:textId="111BFDA9" w:rsidR="00D913D2" w:rsidRPr="007030A4" w:rsidRDefault="00D913D2" w:rsidP="009F6E84">
      <w:pPr>
        <w:pStyle w:val="ListParagraph"/>
        <w:spacing w:after="0"/>
        <w:ind w:left="717"/>
        <w:rPr>
          <w:rFonts w:ascii="FS Me" w:eastAsia="Times New Roman" w:hAnsi="FS Me" w:cs="Times New Roman"/>
          <w:sz w:val="24"/>
          <w:szCs w:val="24"/>
          <w:highlight w:val="yellow"/>
          <w:lang w:eastAsia="en-GB"/>
        </w:rPr>
      </w:pPr>
    </w:p>
    <w:p w14:paraId="51A000B2" w14:textId="7EA2CAAE" w:rsidR="00A75905" w:rsidRPr="00FD4A7C" w:rsidRDefault="00CC37DE" w:rsidP="00FD4A7C">
      <w:pPr>
        <w:pStyle w:val="ListParagraph"/>
        <w:spacing w:after="0"/>
        <w:ind w:left="717"/>
        <w:rPr>
          <w:rFonts w:ascii="FS Me" w:eastAsia="Times New Roman" w:hAnsi="FS Me" w:cs="Times New Roman"/>
          <w:sz w:val="24"/>
          <w:szCs w:val="24"/>
          <w:lang w:eastAsia="en-GB"/>
        </w:rPr>
      </w:pPr>
      <w:r w:rsidRPr="00CC37DE">
        <w:rPr>
          <w:rFonts w:ascii="FS Me" w:eastAsia="Times New Roman" w:hAnsi="FS Me" w:cs="Times New Roman"/>
          <w:sz w:val="24"/>
          <w:szCs w:val="24"/>
          <w:lang w:eastAsia="en-GB"/>
        </w:rPr>
        <w:t>To tackle health inequalities urgently, c</w:t>
      </w:r>
      <w:r w:rsidR="00FE47B8" w:rsidRPr="00CC37DE">
        <w:rPr>
          <w:rFonts w:ascii="FS Me" w:eastAsia="Times New Roman" w:hAnsi="FS Me" w:cs="Times New Roman"/>
          <w:sz w:val="24"/>
          <w:szCs w:val="24"/>
          <w:lang w:eastAsia="en-GB"/>
        </w:rPr>
        <w:t xml:space="preserve">oncrete actions to </w:t>
      </w:r>
      <w:r w:rsidRPr="00CC37DE">
        <w:rPr>
          <w:rFonts w:ascii="FS Me" w:eastAsia="Times New Roman" w:hAnsi="FS Me" w:cs="Times New Roman"/>
          <w:sz w:val="24"/>
          <w:szCs w:val="24"/>
          <w:lang w:eastAsia="en-GB"/>
        </w:rPr>
        <w:t xml:space="preserve">reduce </w:t>
      </w:r>
      <w:r w:rsidR="00FE47B8" w:rsidRPr="00CC37DE">
        <w:rPr>
          <w:rFonts w:ascii="FS Me" w:eastAsia="Times New Roman" w:hAnsi="FS Me" w:cs="Times New Roman"/>
          <w:sz w:val="24"/>
          <w:szCs w:val="24"/>
          <w:lang w:eastAsia="en-GB"/>
        </w:rPr>
        <w:t xml:space="preserve">health and care backlogs and waiting times are also required. </w:t>
      </w:r>
      <w:r w:rsidRPr="00CC37DE">
        <w:rPr>
          <w:rFonts w:ascii="FS Me" w:eastAsia="Times New Roman" w:hAnsi="FS Me" w:cs="Times New Roman"/>
          <w:sz w:val="24"/>
          <w:szCs w:val="24"/>
          <w:lang w:eastAsia="en-GB"/>
        </w:rPr>
        <w:t xml:space="preserve">This will involve investment both in staffing resources and in services. </w:t>
      </w:r>
    </w:p>
    <w:p w14:paraId="118FA0D5" w14:textId="46467EEE" w:rsidR="00FA12F3" w:rsidRPr="00E77E0D" w:rsidRDefault="00FD4A7C" w:rsidP="00786F4D">
      <w:pPr>
        <w:pStyle w:val="NormalWeb"/>
        <w:spacing w:before="0" w:beforeAutospacing="0" w:after="0" w:afterAutospacing="0" w:line="276" w:lineRule="auto"/>
        <w:rPr>
          <w:rFonts w:ascii="FS Me" w:hAnsi="FS Me"/>
          <w:b/>
          <w:bCs/>
          <w:color w:val="333333"/>
        </w:rPr>
      </w:pPr>
      <w:r>
        <w:rPr>
          <w:rFonts w:ascii="FS Me" w:hAnsi="FS Me"/>
          <w:noProof/>
          <w:sz w:val="28"/>
        </w:rPr>
        <mc:AlternateContent>
          <mc:Choice Requires="wpg">
            <w:drawing>
              <wp:anchor distT="0" distB="0" distL="114300" distR="114300" simplePos="0" relativeHeight="251658241" behindDoc="0" locked="0" layoutInCell="1" allowOverlap="1" wp14:anchorId="01ABFB70" wp14:editId="6FA9CA42">
                <wp:simplePos x="0" y="0"/>
                <wp:positionH relativeFrom="page">
                  <wp:align>center</wp:align>
                </wp:positionH>
                <wp:positionV relativeFrom="paragraph">
                  <wp:posOffset>290781</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3"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3B32BC3B" w:rsidR="006746F8" w:rsidRDefault="00C13DAE" w:rsidP="0091476A">
                              <w:pPr>
                                <w:rPr>
                                  <w:rFonts w:ascii="FS Me" w:hAnsi="FS Me"/>
                                  <w:sz w:val="24"/>
                                </w:rPr>
                              </w:pPr>
                              <w:hyperlink r:id="rId11" w:history="1">
                                <w:r w:rsidR="0092306E" w:rsidRPr="006C33B1">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C13DAE" w:rsidP="0091476A">
                              <w:pPr>
                                <w:rPr>
                                  <w:rFonts w:ascii="FS Me" w:hAnsi="FS Me"/>
                                  <w:sz w:val="24"/>
                                </w:rPr>
                              </w:pPr>
                              <w:hyperlink r:id="rId15"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margin-left:0;margin-top:22.9pt;width:493.5pt;height:270.35pt;z-index:251658241;mso-position-horizontal:center;mso-position-horizontal-relative:page;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Qe3A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envkZFCaWOvmOyRG5RYQwN49+T+2thAd/rEldZI3lWXHed+opvNGdfonkCzXPrfriBPPuMCDSVe&#10;5VA7ZyWkswfXpOg7C83Mu77Ey5n7OXNSOBwXovJjSzoexlBnLqDcjo9DEuDYcTOGUkzYN7J6AGBa&#10;ht6FswYGrdQ/MRqgb0tsfmyJZhjxTwKgr+Isc43uJ1m+SGCiD1c2hytEUHBVYotRGJ5ZfziExE6h&#10;OHXnsbkoQyS7kEGLIeJ/Lsp4BRV/E6JMV4t45VoWej3P0iTzvUGK6TBIllkGhQ/6TJbz5WKW7hQ0&#10;yXsS36v06S4FtlcooZQJG9qQb3vop6BcuBYm5cFrdwh5QXtFTnqePPnj5j+o22N51NTbVLc/gOHe&#10;8ZB2d6S72A7nvhseb/L1LwAAAP//AwBQSwMEFAAGAAgAAAAhAL7kkfffAAAABwEAAA8AAABkcnMv&#10;ZG93bnJldi54bWxMj8FOwzAQRO9I/IO1SNyoEyAlhDhVVQGnqhItUtWbG2+TqPE6it0k/XuWExx3&#10;ZjTzNl9MthUD9r5xpCCeRSCQSmcaqhR87z4eUhA+aDK6dYQKruhhUdze5DozbqQvHLahElxCPtMK&#10;6hC6TEpf1mi1n7kOib2T660OfPaVNL0eudy28jGK5tLqhnih1h2uaizP24tV8DnqcfkUvw/r82l1&#10;PeySzX4do1L3d9PyDUTAKfyF4Ref0aFgpqO7kPGiVcCPBAXPCfOz+5q+sHBUkKTzBGSRy//8xQ8A&#10;AAD//wMAUEsBAi0AFAAGAAgAAAAhALaDOJL+AAAA4QEAABMAAAAAAAAAAAAAAAAAAAAAAFtDb250&#10;ZW50X1R5cGVzXS54bWxQSwECLQAUAAYACAAAACEAOP0h/9YAAACUAQAACwAAAAAAAAAAAAAAAAAv&#10;AQAAX3JlbHMvLnJlbHNQSwECLQAUAAYACAAAACEAFBhkHtwCAAARCAAADgAAAAAAAAAAAAAAAAAu&#10;AgAAZHJzL2Uyb0RvYy54bWxQSwECLQAUAAYACAAAACEAvuSR998AAAAHAQAADwAAAAAAAAAAAAAA&#10;AAA2BQAAZHJzL2Rvd25yZXYueG1sUEsFBgAAAAAEAAQA8wAAAEIGA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3B32BC3B" w:rsidR="006746F8" w:rsidRDefault="00C13DAE" w:rsidP="0091476A">
                        <w:pPr>
                          <w:rPr>
                            <w:rFonts w:ascii="FS Me" w:hAnsi="FS Me"/>
                            <w:sz w:val="24"/>
                          </w:rPr>
                        </w:pPr>
                        <w:hyperlink r:id="rId16" w:history="1">
                          <w:r w:rsidR="0092306E" w:rsidRPr="006C33B1">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C13DAE" w:rsidP="0091476A">
                        <w:pPr>
                          <w:rPr>
                            <w:rFonts w:ascii="FS Me" w:hAnsi="FS Me"/>
                            <w:sz w:val="24"/>
                          </w:rPr>
                        </w:pPr>
                        <w:hyperlink r:id="rId20"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page"/>
              </v:group>
            </w:pict>
          </mc:Fallback>
        </mc:AlternateContent>
      </w:r>
    </w:p>
    <w:sectPr w:rsidR="00FA12F3"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5A92" w14:textId="77777777" w:rsidR="00C13DAE" w:rsidRDefault="00C13DAE" w:rsidP="004464B0">
      <w:pPr>
        <w:spacing w:after="0" w:line="240" w:lineRule="auto"/>
      </w:pPr>
      <w:r>
        <w:separator/>
      </w:r>
    </w:p>
  </w:endnote>
  <w:endnote w:type="continuationSeparator" w:id="0">
    <w:p w14:paraId="076A9BF9" w14:textId="77777777" w:rsidR="00C13DAE" w:rsidRDefault="00C13DAE" w:rsidP="004464B0">
      <w:pPr>
        <w:spacing w:after="0" w:line="240" w:lineRule="auto"/>
      </w:pPr>
      <w:r>
        <w:continuationSeparator/>
      </w:r>
    </w:p>
  </w:endnote>
  <w:endnote w:type="continuationNotice" w:id="1">
    <w:p w14:paraId="15C802CD" w14:textId="77777777" w:rsidR="00C13DAE" w:rsidRDefault="00C13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9F6" w14:textId="32970C7B" w:rsidR="006746F8" w:rsidRPr="00510AE0" w:rsidRDefault="00FC4AC2"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4891" w14:textId="77777777" w:rsidR="00C13DAE" w:rsidRDefault="00C13DAE" w:rsidP="004464B0">
      <w:pPr>
        <w:spacing w:after="0" w:line="240" w:lineRule="auto"/>
      </w:pPr>
      <w:r>
        <w:separator/>
      </w:r>
    </w:p>
  </w:footnote>
  <w:footnote w:type="continuationSeparator" w:id="0">
    <w:p w14:paraId="29224F45" w14:textId="77777777" w:rsidR="00C13DAE" w:rsidRDefault="00C13DAE" w:rsidP="004464B0">
      <w:pPr>
        <w:spacing w:after="0" w:line="240" w:lineRule="auto"/>
      </w:pPr>
      <w:r>
        <w:continuationSeparator/>
      </w:r>
    </w:p>
  </w:footnote>
  <w:footnote w:type="continuationNotice" w:id="1">
    <w:p w14:paraId="744B6508" w14:textId="77777777" w:rsidR="00C13DAE" w:rsidRDefault="00C13DAE">
      <w:pPr>
        <w:spacing w:after="0" w:line="240" w:lineRule="auto"/>
      </w:pPr>
    </w:p>
  </w:footnote>
  <w:footnote w:id="2">
    <w:p w14:paraId="544DDBF6" w14:textId="5750AFA8" w:rsidR="008277F9" w:rsidRPr="008277F9" w:rsidRDefault="008277F9">
      <w:pPr>
        <w:pStyle w:val="FootnoteText"/>
        <w:rPr>
          <w:rFonts w:ascii="FS Me" w:hAnsi="FS Me"/>
        </w:rPr>
      </w:pPr>
      <w:r w:rsidRPr="008277F9">
        <w:rPr>
          <w:rStyle w:val="FootnoteReference"/>
          <w:rFonts w:ascii="FS Me" w:hAnsi="FS Me"/>
        </w:rPr>
        <w:footnoteRef/>
      </w:r>
      <w:r w:rsidRPr="008277F9">
        <w:rPr>
          <w:rFonts w:ascii="FS Me" w:hAnsi="FS Me"/>
        </w:rPr>
        <w:t xml:space="preserve"> </w:t>
      </w:r>
      <w:hyperlink r:id="rId1" w:history="1">
        <w:r w:rsidRPr="008277F9">
          <w:rPr>
            <w:rStyle w:val="Hyperlink"/>
            <w:rFonts w:ascii="FS Me" w:hAnsi="FS Me"/>
          </w:rPr>
          <w:t>https://www.nrscotland.gov.uk/statistics-and-data/statistics/statistics-by-theme/population/population-projections/population-projections-scotland/2020-based</w:t>
        </w:r>
      </w:hyperlink>
      <w:r w:rsidRPr="008277F9">
        <w:rPr>
          <w:rFonts w:ascii="FS Me" w:hAnsi="FS Me"/>
        </w:rPr>
        <w:t xml:space="preserve"> </w:t>
      </w:r>
    </w:p>
  </w:footnote>
  <w:footnote w:id="3">
    <w:p w14:paraId="397B77B6" w14:textId="0A81B5B7" w:rsidR="000F5D8F" w:rsidRPr="000F5D8F" w:rsidRDefault="000F5D8F">
      <w:pPr>
        <w:pStyle w:val="FootnoteText"/>
        <w:rPr>
          <w:rFonts w:ascii="FS Me" w:hAnsi="FS Me"/>
        </w:rPr>
      </w:pPr>
      <w:r w:rsidRPr="000F5D8F">
        <w:rPr>
          <w:rStyle w:val="FootnoteReference"/>
          <w:rFonts w:ascii="FS Me" w:hAnsi="FS Me"/>
        </w:rPr>
        <w:footnoteRef/>
      </w:r>
      <w:r w:rsidRPr="000F5D8F">
        <w:rPr>
          <w:rFonts w:ascii="FS Me" w:hAnsi="FS Me"/>
        </w:rPr>
        <w:t xml:space="preserve"> </w:t>
      </w:r>
      <w:hyperlink r:id="rId2" w:history="1">
        <w:r w:rsidRPr="000F5D8F">
          <w:rPr>
            <w:rStyle w:val="Hyperlink"/>
            <w:rFonts w:ascii="FS Me" w:hAnsi="FS Me"/>
          </w:rPr>
          <w:t>https://www.nrscotland.gov.uk/statistics-and-data/statistics/stats-at-a-glance/registrar-generals-annual-review/2020</w:t>
        </w:r>
      </w:hyperlink>
      <w:r w:rsidRPr="000F5D8F">
        <w:rPr>
          <w:rFonts w:ascii="FS Me" w:hAnsi="FS Me"/>
        </w:rPr>
        <w:t xml:space="preserve"> </w:t>
      </w:r>
    </w:p>
  </w:footnote>
  <w:footnote w:id="4">
    <w:p w14:paraId="79469F40" w14:textId="388040D3" w:rsidR="00570228" w:rsidRPr="00570228" w:rsidRDefault="00570228">
      <w:pPr>
        <w:pStyle w:val="FootnoteText"/>
        <w:rPr>
          <w:rFonts w:ascii="FS Me" w:hAnsi="FS Me"/>
        </w:rPr>
      </w:pPr>
      <w:r w:rsidRPr="00570228">
        <w:rPr>
          <w:rStyle w:val="FootnoteReference"/>
          <w:rFonts w:ascii="FS Me" w:hAnsi="FS Me"/>
        </w:rPr>
        <w:footnoteRef/>
      </w:r>
      <w:r w:rsidRPr="00570228">
        <w:rPr>
          <w:rFonts w:ascii="FS Me" w:hAnsi="FS Me"/>
        </w:rPr>
        <w:t xml:space="preserve"> </w:t>
      </w:r>
      <w:hyperlink r:id="rId3" w:history="1">
        <w:r w:rsidRPr="00570228">
          <w:rPr>
            <w:rStyle w:val="Hyperlink"/>
            <w:rFonts w:ascii="FS Me" w:hAnsi="FS Me"/>
          </w:rPr>
          <w:t>https://www.nrscotland.gov.uk/covid19stats</w:t>
        </w:r>
      </w:hyperlink>
      <w:r w:rsidR="00257513">
        <w:rPr>
          <w:rStyle w:val="Hyperlink"/>
          <w:rFonts w:ascii="FS Me" w:hAnsi="FS Me"/>
        </w:rPr>
        <w:t xml:space="preserve"> </w:t>
      </w:r>
      <w:r w:rsidRPr="00570228">
        <w:rPr>
          <w:rFonts w:ascii="FS Me" w:hAnsi="FS Me"/>
        </w:rPr>
        <w:t xml:space="preserve"> </w:t>
      </w:r>
      <w:r w:rsidR="00257513">
        <w:rPr>
          <w:rFonts w:ascii="FS Me" w:hAnsi="FS Me"/>
        </w:rPr>
        <w:t xml:space="preserve">calculated as of week 12 of 2022 </w:t>
      </w:r>
    </w:p>
  </w:footnote>
  <w:footnote w:id="5">
    <w:p w14:paraId="187B6BA3" w14:textId="31D9584C" w:rsidR="004D4CA2" w:rsidRPr="004D4CA2" w:rsidRDefault="004D4CA2">
      <w:pPr>
        <w:pStyle w:val="FootnoteText"/>
        <w:rPr>
          <w:rFonts w:ascii="FS Me" w:hAnsi="FS Me"/>
        </w:rPr>
      </w:pPr>
      <w:r w:rsidRPr="004D4CA2">
        <w:rPr>
          <w:rStyle w:val="FootnoteReference"/>
          <w:rFonts w:ascii="FS Me" w:hAnsi="FS Me"/>
        </w:rPr>
        <w:footnoteRef/>
      </w:r>
      <w:r w:rsidRPr="004D4CA2">
        <w:rPr>
          <w:rFonts w:ascii="FS Me" w:hAnsi="FS Me"/>
        </w:rPr>
        <w:t xml:space="preserve"> </w:t>
      </w:r>
      <w:hyperlink r:id="rId4" w:history="1">
        <w:r w:rsidRPr="004D4CA2">
          <w:rPr>
            <w:rStyle w:val="Hyperlink"/>
            <w:rFonts w:ascii="FS Me" w:hAnsi="FS Me"/>
          </w:rPr>
          <w:t>https://www.nrscotland.gov.uk/statistics-and-data/statistics/stats-at-a-glance/registrar-generals-annual-review/2020</w:t>
        </w:r>
      </w:hyperlink>
      <w:r w:rsidRPr="004D4CA2">
        <w:rPr>
          <w:rFonts w:ascii="FS Me" w:hAnsi="FS Me"/>
        </w:rPr>
        <w:t xml:space="preserve"> </w:t>
      </w:r>
    </w:p>
  </w:footnote>
  <w:footnote w:id="6">
    <w:p w14:paraId="6FD895F9" w14:textId="75B3B21A" w:rsidR="002B6FC6" w:rsidRPr="00051646" w:rsidRDefault="002B6FC6">
      <w:pPr>
        <w:pStyle w:val="FootnoteText"/>
        <w:rPr>
          <w:rFonts w:ascii="FS Me" w:hAnsi="FS Me"/>
        </w:rPr>
      </w:pPr>
      <w:r w:rsidRPr="00051646">
        <w:rPr>
          <w:rStyle w:val="FootnoteReference"/>
          <w:rFonts w:ascii="FS Me" w:hAnsi="FS Me"/>
        </w:rPr>
        <w:footnoteRef/>
      </w:r>
      <w:r w:rsidRPr="00051646">
        <w:rPr>
          <w:rFonts w:ascii="FS Me" w:hAnsi="FS Me"/>
        </w:rPr>
        <w:t xml:space="preserve"> </w:t>
      </w:r>
      <w:hyperlink r:id="rId5" w:history="1">
        <w:r w:rsidR="00051646" w:rsidRPr="00051646">
          <w:rPr>
            <w:rStyle w:val="Hyperlink"/>
            <w:rFonts w:ascii="FS Me" w:hAnsi="FS Me"/>
          </w:rPr>
          <w:t>https://www.nrscotland.gov.uk/statistics-and-data/statistics/stats-at-a-glance/registrar-generals-annual-review/2020</w:t>
        </w:r>
      </w:hyperlink>
      <w:r w:rsidR="00051646" w:rsidRPr="00051646">
        <w:rPr>
          <w:rFonts w:ascii="FS Me" w:hAnsi="FS Me"/>
        </w:rPr>
        <w:t xml:space="preserve"> </w:t>
      </w:r>
    </w:p>
  </w:footnote>
  <w:footnote w:id="7">
    <w:p w14:paraId="7A9B76D8" w14:textId="77777777" w:rsidR="00A053FA" w:rsidRPr="000B0F87" w:rsidRDefault="00A053FA" w:rsidP="00A053FA">
      <w:pPr>
        <w:pStyle w:val="FootnoteText"/>
        <w:rPr>
          <w:rFonts w:ascii="FS Me" w:hAnsi="FS Me"/>
        </w:rPr>
      </w:pPr>
      <w:r w:rsidRPr="000B0F87">
        <w:rPr>
          <w:rStyle w:val="FootnoteReference"/>
          <w:rFonts w:ascii="FS Me" w:hAnsi="FS Me"/>
        </w:rPr>
        <w:footnoteRef/>
      </w:r>
      <w:r w:rsidRPr="000B0F87">
        <w:rPr>
          <w:rFonts w:ascii="FS Me" w:hAnsi="FS Me"/>
        </w:rPr>
        <w:t xml:space="preserve"> </w:t>
      </w:r>
      <w:hyperlink r:id="rId6" w:history="1">
        <w:r w:rsidRPr="000B0F87">
          <w:rPr>
            <w:rStyle w:val="Hyperlink"/>
            <w:rFonts w:ascii="FS Me" w:hAnsi="FS Me"/>
          </w:rPr>
          <w:t>https://www.ippr.org/blog/public-health-cuts</w:t>
        </w:r>
      </w:hyperlink>
      <w:r w:rsidRPr="000B0F87">
        <w:rPr>
          <w:rFonts w:ascii="FS Me" w:hAnsi="FS Me"/>
        </w:rPr>
        <w:t xml:space="preserve"> </w:t>
      </w:r>
    </w:p>
  </w:footnote>
  <w:footnote w:id="8">
    <w:p w14:paraId="5361D62A" w14:textId="77777777" w:rsidR="00F25D58" w:rsidRPr="005E732A" w:rsidRDefault="00F25D58" w:rsidP="00F25D58">
      <w:pPr>
        <w:pStyle w:val="FootnoteText"/>
        <w:rPr>
          <w:rFonts w:ascii="FS Me" w:hAnsi="FS Me"/>
        </w:rPr>
      </w:pPr>
      <w:r w:rsidRPr="005E732A">
        <w:rPr>
          <w:rStyle w:val="FootnoteReference"/>
          <w:rFonts w:ascii="FS Me" w:hAnsi="FS Me"/>
        </w:rPr>
        <w:footnoteRef/>
      </w:r>
      <w:r w:rsidRPr="005E732A">
        <w:rPr>
          <w:rFonts w:ascii="FS Me" w:hAnsi="FS Me"/>
        </w:rPr>
        <w:t xml:space="preserve"> </w:t>
      </w:r>
      <w:hyperlink r:id="rId7" w:history="1">
        <w:r w:rsidRPr="005E732A">
          <w:rPr>
            <w:rStyle w:val="Hyperlink"/>
            <w:rFonts w:ascii="FS Me" w:hAnsi="FS Me"/>
          </w:rPr>
          <w:t>https://s3-eu-west-1.amazonaws.com/s3.spanglefish.com/s/31982/documents/consultation-events/final-survey-report-v2.1.pdf</w:t>
        </w:r>
      </w:hyperlink>
      <w:r w:rsidRPr="005E732A">
        <w:rPr>
          <w:rStyle w:val="Hyperlink"/>
          <w:rFonts w:ascii="FS Me" w:hAnsi="FS Me"/>
        </w:rPr>
        <w:t xml:space="preserve"> </w:t>
      </w:r>
    </w:p>
  </w:footnote>
  <w:footnote w:id="9">
    <w:p w14:paraId="3447D5DB" w14:textId="13C46164" w:rsidR="005331C2" w:rsidRDefault="005331C2">
      <w:pPr>
        <w:pStyle w:val="FootnoteText"/>
      </w:pPr>
      <w:r>
        <w:rPr>
          <w:rStyle w:val="FootnoteReference"/>
        </w:rPr>
        <w:footnoteRef/>
      </w:r>
      <w:r>
        <w:t xml:space="preserve"> </w:t>
      </w:r>
      <w:hyperlink r:id="rId8" w:history="1">
        <w:r w:rsidR="00DC32B4" w:rsidRPr="003C09E6">
          <w:rPr>
            <w:rStyle w:val="Hyperlink"/>
            <w:rFonts w:ascii="FS Me" w:hAnsi="FS Me"/>
          </w:rPr>
          <w:t>https://www.ageuk.org.uk/globalassets/age-scotland/documents/policy-and-research/age-scotland---falls-treatment-pathways-report.pdf</w:t>
        </w:r>
      </w:hyperlink>
      <w:r w:rsidR="00DC32B4">
        <w:rPr>
          <w:rStyle w:val="Hyperlink"/>
          <w:rFonts w:ascii="FS Me" w:hAnsi="FS Me"/>
        </w:rPr>
        <w:t xml:space="preserve"> </w:t>
      </w:r>
    </w:p>
  </w:footnote>
  <w:footnote w:id="10">
    <w:p w14:paraId="36D61CBF" w14:textId="2DB458FF" w:rsidR="007F57BD" w:rsidRPr="007F57BD" w:rsidRDefault="007F57BD">
      <w:pPr>
        <w:pStyle w:val="FootnoteText"/>
        <w:rPr>
          <w:rFonts w:ascii="FS Me" w:hAnsi="FS Me"/>
        </w:rPr>
      </w:pPr>
      <w:r w:rsidRPr="007F57BD">
        <w:rPr>
          <w:rStyle w:val="FootnoteReference"/>
          <w:rFonts w:ascii="FS Me" w:hAnsi="FS Me"/>
        </w:rPr>
        <w:footnoteRef/>
      </w:r>
      <w:r w:rsidRPr="007F57BD">
        <w:rPr>
          <w:rFonts w:ascii="FS Me" w:hAnsi="FS Me"/>
        </w:rPr>
        <w:t xml:space="preserve"> </w:t>
      </w:r>
      <w:hyperlink r:id="rId9" w:anchor="people_avoiding_contacting_gps" w:history="1">
        <w:r w:rsidRPr="007F57BD">
          <w:rPr>
            <w:rStyle w:val="Hyperlink"/>
            <w:rFonts w:ascii="FS Me" w:hAnsi="FS Me"/>
          </w:rPr>
          <w:t>https://data.gov.scot/coronavirus-covid-19/detail.html#people_avoiding_contacting_gps</w:t>
        </w:r>
      </w:hyperlink>
      <w:r w:rsidR="00AD359E" w:rsidRPr="00AD359E">
        <w:rPr>
          <w:rStyle w:val="Hyperlink"/>
          <w:rFonts w:ascii="FS Me" w:hAnsi="FS Me"/>
          <w:u w:val="none"/>
        </w:rPr>
        <w:t xml:space="preserve"> </w:t>
      </w:r>
      <w:r w:rsidR="00AD359E" w:rsidRPr="00AD359E">
        <w:rPr>
          <w:rStyle w:val="Hyperlink"/>
          <w:rFonts w:ascii="FS Me" w:hAnsi="FS Me"/>
          <w:color w:val="auto"/>
          <w:u w:val="none"/>
        </w:rPr>
        <w:t>– captured on 31 March 2022</w:t>
      </w:r>
      <w:r w:rsidRPr="00AD359E">
        <w:rPr>
          <w:rFonts w:ascii="FS Me" w:hAnsi="FS Me"/>
        </w:rPr>
        <w:t xml:space="preserve"> </w:t>
      </w:r>
    </w:p>
  </w:footnote>
  <w:footnote w:id="11">
    <w:p w14:paraId="2698B378" w14:textId="77777777" w:rsidR="0001211A" w:rsidRPr="005B03B8" w:rsidRDefault="0001211A" w:rsidP="0001211A">
      <w:pPr>
        <w:pStyle w:val="FootnoteText"/>
        <w:rPr>
          <w:rFonts w:ascii="FS Me" w:hAnsi="FS Me"/>
        </w:rPr>
      </w:pPr>
      <w:r w:rsidRPr="005B03B8">
        <w:rPr>
          <w:rStyle w:val="FootnoteReference"/>
          <w:rFonts w:ascii="FS Me" w:hAnsi="FS Me"/>
        </w:rPr>
        <w:footnoteRef/>
      </w:r>
      <w:r w:rsidRPr="005B03B8">
        <w:rPr>
          <w:rFonts w:ascii="FS Me" w:hAnsi="FS Me"/>
        </w:rPr>
        <w:t xml:space="preserve"> </w:t>
      </w:r>
      <w:hyperlink r:id="rId10" w:history="1">
        <w:r w:rsidRPr="005B03B8">
          <w:rPr>
            <w:rStyle w:val="Hyperlink"/>
            <w:rFonts w:ascii="FS Me" w:hAnsi="FS Me"/>
          </w:rPr>
          <w:t>https://www.thetimes.co.uk/article/rising-patient-deaths-on-nhs-scotland-waiting-lists-6wljb5lq0</w:t>
        </w:r>
      </w:hyperlink>
      <w:r w:rsidRPr="005B03B8">
        <w:rPr>
          <w:rFonts w:ascii="FS Me" w:hAnsi="FS Me"/>
        </w:rPr>
        <w:t xml:space="preserve"> </w:t>
      </w:r>
    </w:p>
  </w:footnote>
  <w:footnote w:id="12">
    <w:p w14:paraId="516058D4" w14:textId="7F49288D" w:rsidR="00834E30" w:rsidRPr="00834E30" w:rsidRDefault="00834E30">
      <w:pPr>
        <w:pStyle w:val="FootnoteText"/>
        <w:rPr>
          <w:rFonts w:ascii="FS Me" w:hAnsi="FS Me"/>
        </w:rPr>
      </w:pPr>
      <w:r w:rsidRPr="00834E30">
        <w:rPr>
          <w:rStyle w:val="FootnoteReference"/>
          <w:rFonts w:ascii="FS Me" w:hAnsi="FS Me"/>
        </w:rPr>
        <w:footnoteRef/>
      </w:r>
      <w:r w:rsidRPr="00834E30">
        <w:rPr>
          <w:rFonts w:ascii="FS Me" w:hAnsi="FS Me"/>
        </w:rPr>
        <w:t xml:space="preserve"> </w:t>
      </w:r>
      <w:hyperlink r:id="rId11" w:history="1">
        <w:r w:rsidRPr="00834E30">
          <w:rPr>
            <w:rStyle w:val="Hyperlink"/>
            <w:rFonts w:ascii="FS Me" w:hAnsi="FS Me"/>
          </w:rPr>
          <w:t>https://www.gov.scot/publications/nhs-scotland-pandemic-pressures-statement-cabinet-secretary/</w:t>
        </w:r>
      </w:hyperlink>
      <w:r w:rsidRPr="00834E30">
        <w:rPr>
          <w:rFonts w:ascii="FS Me" w:hAnsi="FS Me"/>
        </w:rPr>
        <w:t xml:space="preserve"> </w:t>
      </w:r>
    </w:p>
  </w:footnote>
  <w:footnote w:id="13">
    <w:p w14:paraId="43A4C59F" w14:textId="77777777" w:rsidR="00CE3ECC" w:rsidRPr="002B1E97" w:rsidRDefault="00CE3ECC" w:rsidP="00CE3ECC">
      <w:pPr>
        <w:pStyle w:val="FootnoteText"/>
        <w:rPr>
          <w:rFonts w:ascii="FS Me" w:hAnsi="FS Me"/>
        </w:rPr>
      </w:pPr>
      <w:r w:rsidRPr="002B1E97">
        <w:rPr>
          <w:rStyle w:val="FootnoteReference"/>
          <w:rFonts w:ascii="FS Me" w:hAnsi="FS Me"/>
        </w:rPr>
        <w:footnoteRef/>
      </w:r>
      <w:r w:rsidRPr="002B1E97">
        <w:rPr>
          <w:rFonts w:ascii="FS Me" w:hAnsi="FS Me"/>
        </w:rPr>
        <w:t xml:space="preserve"> </w:t>
      </w:r>
      <w:hyperlink r:id="rId12" w:history="1">
        <w:r w:rsidRPr="002B1E97">
          <w:rPr>
            <w:rStyle w:val="Hyperlink"/>
            <w:rFonts w:ascii="FS Me" w:hAnsi="FS Me"/>
          </w:rPr>
          <w:t>https://www.ageuk.org.uk/scotland/our-impact/policy-and-research/political-briefings/big-survey/</w:t>
        </w:r>
      </w:hyperlink>
      <w:r w:rsidRPr="002B1E97">
        <w:rPr>
          <w:rFonts w:ascii="FS Me" w:hAnsi="FS Me"/>
        </w:rPr>
        <w:t xml:space="preserve"> </w:t>
      </w:r>
    </w:p>
  </w:footnote>
  <w:footnote w:id="14">
    <w:p w14:paraId="4462C846" w14:textId="124288A0" w:rsidR="00BC05A1" w:rsidRPr="00BC05A1" w:rsidRDefault="00BC05A1">
      <w:pPr>
        <w:pStyle w:val="FootnoteText"/>
        <w:rPr>
          <w:rFonts w:ascii="FS Me" w:hAnsi="FS Me"/>
        </w:rPr>
      </w:pPr>
      <w:r w:rsidRPr="00BC05A1">
        <w:rPr>
          <w:rStyle w:val="FootnoteReference"/>
          <w:rFonts w:ascii="FS Me" w:hAnsi="FS Me"/>
        </w:rPr>
        <w:footnoteRef/>
      </w:r>
      <w:r w:rsidRPr="00BC05A1">
        <w:rPr>
          <w:rFonts w:ascii="FS Me" w:hAnsi="FS Me"/>
        </w:rPr>
        <w:t xml:space="preserve"> </w:t>
      </w:r>
      <w:hyperlink r:id="rId13" w:history="1">
        <w:r w:rsidRPr="00BC05A1">
          <w:rPr>
            <w:rStyle w:val="Hyperlink"/>
            <w:rFonts w:ascii="FS Me" w:hAnsi="FS Me"/>
          </w:rPr>
          <w:t>https://www.alliance-scotland.org.uk/blog/news/older-people-and-mental-health-informing-national-policy-implementation/</w:t>
        </w:r>
      </w:hyperlink>
      <w:r w:rsidRPr="00BC05A1">
        <w:rPr>
          <w:rFonts w:ascii="FS Me" w:hAnsi="FS Me"/>
        </w:rPr>
        <w:t xml:space="preserve"> </w:t>
      </w:r>
    </w:p>
  </w:footnote>
  <w:footnote w:id="15">
    <w:p w14:paraId="6FD56FD7" w14:textId="1CDA076F" w:rsidR="002226AD" w:rsidRPr="002226AD" w:rsidRDefault="002226AD">
      <w:pPr>
        <w:pStyle w:val="FootnoteText"/>
        <w:rPr>
          <w:rFonts w:ascii="FS Me" w:hAnsi="FS Me"/>
        </w:rPr>
      </w:pPr>
      <w:r w:rsidRPr="002226AD">
        <w:rPr>
          <w:rStyle w:val="FootnoteReference"/>
          <w:rFonts w:ascii="FS Me" w:hAnsi="FS Me"/>
        </w:rPr>
        <w:footnoteRef/>
      </w:r>
      <w:r w:rsidRPr="002226AD">
        <w:rPr>
          <w:rFonts w:ascii="FS Me" w:hAnsi="FS Me"/>
        </w:rPr>
        <w:t xml:space="preserve"> </w:t>
      </w:r>
      <w:hyperlink r:id="rId14" w:history="1">
        <w:r w:rsidR="0072135A" w:rsidRPr="003C12BC">
          <w:rPr>
            <w:rStyle w:val="Hyperlink"/>
            <w:rFonts w:ascii="FS Me" w:hAnsi="FS Me"/>
          </w:rPr>
          <w:t>https://vhscotland.org.uk/wp-content/uploads/2020/03/FALLING-OFF-A-CLIFF-AT-65-DISCUSSION-PAPER-AND-EVIDENCE-Final.pdf</w:t>
        </w:r>
      </w:hyperlink>
      <w:r w:rsidR="0072135A">
        <w:rPr>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438A3621"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284B667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69F7BE1E"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6045798F">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24383E51">
                                  <wp:extent cx="1654705" cy="743524"/>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750" cy="746240"/>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24383E51">
                            <wp:extent cx="1654705" cy="743524"/>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750" cy="746240"/>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50109"/>
    <w:multiLevelType w:val="hybridMultilevel"/>
    <w:tmpl w:val="F0AE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4C4BFC"/>
    <w:multiLevelType w:val="hybridMultilevel"/>
    <w:tmpl w:val="7A78F3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DC2052"/>
    <w:multiLevelType w:val="hybridMultilevel"/>
    <w:tmpl w:val="2A4049AA"/>
    <w:lvl w:ilvl="0" w:tplc="D2882BA4">
      <w:start w:val="6"/>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AD2FD5"/>
    <w:multiLevelType w:val="hybridMultilevel"/>
    <w:tmpl w:val="78DC2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763B5D"/>
    <w:multiLevelType w:val="hybridMultilevel"/>
    <w:tmpl w:val="51768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D0BEB"/>
    <w:multiLevelType w:val="hybridMultilevel"/>
    <w:tmpl w:val="34F4EF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237296"/>
    <w:multiLevelType w:val="hybridMultilevel"/>
    <w:tmpl w:val="6BE21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0B5316"/>
    <w:multiLevelType w:val="hybridMultilevel"/>
    <w:tmpl w:val="971EE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89667F"/>
    <w:multiLevelType w:val="hybridMultilevel"/>
    <w:tmpl w:val="D234A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B72728"/>
    <w:multiLevelType w:val="hybridMultilevel"/>
    <w:tmpl w:val="B510DCFC"/>
    <w:lvl w:ilvl="0" w:tplc="C464D5E8">
      <w:start w:val="3"/>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4357886"/>
    <w:multiLevelType w:val="hybridMultilevel"/>
    <w:tmpl w:val="07AEF764"/>
    <w:lvl w:ilvl="0" w:tplc="0809000F">
      <w:start w:val="1"/>
      <w:numFmt w:val="decimal"/>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6"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4"/>
  </w:num>
  <w:num w:numId="4">
    <w:abstractNumId w:val="21"/>
  </w:num>
  <w:num w:numId="5">
    <w:abstractNumId w:val="26"/>
  </w:num>
  <w:num w:numId="6">
    <w:abstractNumId w:val="15"/>
  </w:num>
  <w:num w:numId="7">
    <w:abstractNumId w:val="9"/>
  </w:num>
  <w:num w:numId="8">
    <w:abstractNumId w:val="0"/>
  </w:num>
  <w:num w:numId="9">
    <w:abstractNumId w:val="0"/>
  </w:num>
  <w:num w:numId="10">
    <w:abstractNumId w:val="16"/>
  </w:num>
  <w:num w:numId="11">
    <w:abstractNumId w:val="7"/>
  </w:num>
  <w:num w:numId="12">
    <w:abstractNumId w:val="24"/>
  </w:num>
  <w:num w:numId="13">
    <w:abstractNumId w:val="5"/>
  </w:num>
  <w:num w:numId="14">
    <w:abstractNumId w:val="6"/>
  </w:num>
  <w:num w:numId="15">
    <w:abstractNumId w:val="20"/>
  </w:num>
  <w:num w:numId="16">
    <w:abstractNumId w:val="3"/>
  </w:num>
  <w:num w:numId="17">
    <w:abstractNumId w:val="12"/>
  </w:num>
  <w:num w:numId="18">
    <w:abstractNumId w:val="8"/>
  </w:num>
  <w:num w:numId="19">
    <w:abstractNumId w:val="2"/>
  </w:num>
  <w:num w:numId="20">
    <w:abstractNumId w:val="22"/>
  </w:num>
  <w:num w:numId="21">
    <w:abstractNumId w:val="14"/>
  </w:num>
  <w:num w:numId="22">
    <w:abstractNumId w:val="1"/>
  </w:num>
  <w:num w:numId="23">
    <w:abstractNumId w:val="18"/>
  </w:num>
  <w:num w:numId="24">
    <w:abstractNumId w:val="17"/>
  </w:num>
  <w:num w:numId="25">
    <w:abstractNumId w:val="13"/>
  </w:num>
  <w:num w:numId="26">
    <w:abstractNumId w:val="1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01D3"/>
    <w:rsid w:val="00001070"/>
    <w:rsid w:val="00003423"/>
    <w:rsid w:val="00003B15"/>
    <w:rsid w:val="00003CD9"/>
    <w:rsid w:val="000043D3"/>
    <w:rsid w:val="0001069D"/>
    <w:rsid w:val="000117B7"/>
    <w:rsid w:val="0001211A"/>
    <w:rsid w:val="00014D1B"/>
    <w:rsid w:val="000152D3"/>
    <w:rsid w:val="0001580C"/>
    <w:rsid w:val="000158A5"/>
    <w:rsid w:val="00020087"/>
    <w:rsid w:val="0002035A"/>
    <w:rsid w:val="00020FC8"/>
    <w:rsid w:val="0002239B"/>
    <w:rsid w:val="000229FD"/>
    <w:rsid w:val="00024C8D"/>
    <w:rsid w:val="00024DAD"/>
    <w:rsid w:val="0002550D"/>
    <w:rsid w:val="000269BA"/>
    <w:rsid w:val="00027131"/>
    <w:rsid w:val="000273CC"/>
    <w:rsid w:val="000275B2"/>
    <w:rsid w:val="00027F41"/>
    <w:rsid w:val="00031412"/>
    <w:rsid w:val="000322AB"/>
    <w:rsid w:val="0003231E"/>
    <w:rsid w:val="00033E64"/>
    <w:rsid w:val="000345D6"/>
    <w:rsid w:val="000400EB"/>
    <w:rsid w:val="00040591"/>
    <w:rsid w:val="00040ADD"/>
    <w:rsid w:val="000411DC"/>
    <w:rsid w:val="00043348"/>
    <w:rsid w:val="000437D9"/>
    <w:rsid w:val="0004468F"/>
    <w:rsid w:val="000448C7"/>
    <w:rsid w:val="00044938"/>
    <w:rsid w:val="0004564D"/>
    <w:rsid w:val="00045685"/>
    <w:rsid w:val="0004735B"/>
    <w:rsid w:val="0005159F"/>
    <w:rsid w:val="00051646"/>
    <w:rsid w:val="00051C8B"/>
    <w:rsid w:val="00052626"/>
    <w:rsid w:val="00052F8C"/>
    <w:rsid w:val="000535A2"/>
    <w:rsid w:val="00054A15"/>
    <w:rsid w:val="00057A77"/>
    <w:rsid w:val="00061439"/>
    <w:rsid w:val="00061971"/>
    <w:rsid w:val="00063114"/>
    <w:rsid w:val="000665F7"/>
    <w:rsid w:val="00066D67"/>
    <w:rsid w:val="000701F6"/>
    <w:rsid w:val="0007080A"/>
    <w:rsid w:val="000735F8"/>
    <w:rsid w:val="0007395B"/>
    <w:rsid w:val="00073E2D"/>
    <w:rsid w:val="000743E8"/>
    <w:rsid w:val="0007467B"/>
    <w:rsid w:val="0007500F"/>
    <w:rsid w:val="000778B7"/>
    <w:rsid w:val="00077A33"/>
    <w:rsid w:val="00084389"/>
    <w:rsid w:val="000843A5"/>
    <w:rsid w:val="0008490A"/>
    <w:rsid w:val="000858D2"/>
    <w:rsid w:val="000858EE"/>
    <w:rsid w:val="0008661F"/>
    <w:rsid w:val="0008680A"/>
    <w:rsid w:val="00086BF7"/>
    <w:rsid w:val="00087E2A"/>
    <w:rsid w:val="000901E3"/>
    <w:rsid w:val="00092464"/>
    <w:rsid w:val="000929D2"/>
    <w:rsid w:val="00096BCC"/>
    <w:rsid w:val="000A2692"/>
    <w:rsid w:val="000A29CB"/>
    <w:rsid w:val="000A5AFE"/>
    <w:rsid w:val="000A6388"/>
    <w:rsid w:val="000A79D4"/>
    <w:rsid w:val="000A7EAC"/>
    <w:rsid w:val="000B01D5"/>
    <w:rsid w:val="000B02DA"/>
    <w:rsid w:val="000B0975"/>
    <w:rsid w:val="000B0F87"/>
    <w:rsid w:val="000B1028"/>
    <w:rsid w:val="000B14F2"/>
    <w:rsid w:val="000B3922"/>
    <w:rsid w:val="000B49B3"/>
    <w:rsid w:val="000B5C1C"/>
    <w:rsid w:val="000B6471"/>
    <w:rsid w:val="000B65F4"/>
    <w:rsid w:val="000B67DD"/>
    <w:rsid w:val="000B74BE"/>
    <w:rsid w:val="000C0EB7"/>
    <w:rsid w:val="000C0EFD"/>
    <w:rsid w:val="000C1ADE"/>
    <w:rsid w:val="000C1E5B"/>
    <w:rsid w:val="000C2C31"/>
    <w:rsid w:val="000C2C81"/>
    <w:rsid w:val="000C3123"/>
    <w:rsid w:val="000C4155"/>
    <w:rsid w:val="000C47D7"/>
    <w:rsid w:val="000C585A"/>
    <w:rsid w:val="000C673E"/>
    <w:rsid w:val="000C6F5B"/>
    <w:rsid w:val="000C7080"/>
    <w:rsid w:val="000C74C4"/>
    <w:rsid w:val="000D08CA"/>
    <w:rsid w:val="000D1B00"/>
    <w:rsid w:val="000D21C5"/>
    <w:rsid w:val="000D2428"/>
    <w:rsid w:val="000D304D"/>
    <w:rsid w:val="000D30B0"/>
    <w:rsid w:val="000D3891"/>
    <w:rsid w:val="000D3EA9"/>
    <w:rsid w:val="000D5F0B"/>
    <w:rsid w:val="000D7F42"/>
    <w:rsid w:val="000E139F"/>
    <w:rsid w:val="000E225A"/>
    <w:rsid w:val="000E3220"/>
    <w:rsid w:val="000E3620"/>
    <w:rsid w:val="000E41A4"/>
    <w:rsid w:val="000E430A"/>
    <w:rsid w:val="000E560C"/>
    <w:rsid w:val="000E5821"/>
    <w:rsid w:val="000E5902"/>
    <w:rsid w:val="000E7360"/>
    <w:rsid w:val="000E77B0"/>
    <w:rsid w:val="000E7A27"/>
    <w:rsid w:val="000E7B03"/>
    <w:rsid w:val="000F1481"/>
    <w:rsid w:val="000F1CBD"/>
    <w:rsid w:val="000F397D"/>
    <w:rsid w:val="000F5D87"/>
    <w:rsid w:val="000F5D8F"/>
    <w:rsid w:val="000F7C8B"/>
    <w:rsid w:val="000F7F10"/>
    <w:rsid w:val="00100C1F"/>
    <w:rsid w:val="00101A85"/>
    <w:rsid w:val="00102B9A"/>
    <w:rsid w:val="001042BB"/>
    <w:rsid w:val="0010441A"/>
    <w:rsid w:val="00105351"/>
    <w:rsid w:val="001057A9"/>
    <w:rsid w:val="00106528"/>
    <w:rsid w:val="0010712C"/>
    <w:rsid w:val="001103F9"/>
    <w:rsid w:val="0011109C"/>
    <w:rsid w:val="001119ED"/>
    <w:rsid w:val="0011271F"/>
    <w:rsid w:val="001129BC"/>
    <w:rsid w:val="00113876"/>
    <w:rsid w:val="00114016"/>
    <w:rsid w:val="001141B7"/>
    <w:rsid w:val="00114B0F"/>
    <w:rsid w:val="0012078B"/>
    <w:rsid w:val="00120CD1"/>
    <w:rsid w:val="001218DE"/>
    <w:rsid w:val="00121F7A"/>
    <w:rsid w:val="00123C50"/>
    <w:rsid w:val="001245EC"/>
    <w:rsid w:val="00126174"/>
    <w:rsid w:val="0012631A"/>
    <w:rsid w:val="001266A8"/>
    <w:rsid w:val="00127989"/>
    <w:rsid w:val="00127F67"/>
    <w:rsid w:val="001308C4"/>
    <w:rsid w:val="0013185C"/>
    <w:rsid w:val="00132BC3"/>
    <w:rsid w:val="00134714"/>
    <w:rsid w:val="00135974"/>
    <w:rsid w:val="00135D46"/>
    <w:rsid w:val="00137001"/>
    <w:rsid w:val="00140218"/>
    <w:rsid w:val="0014067B"/>
    <w:rsid w:val="00141A9A"/>
    <w:rsid w:val="001439EF"/>
    <w:rsid w:val="001467A3"/>
    <w:rsid w:val="00147974"/>
    <w:rsid w:val="00150892"/>
    <w:rsid w:val="00151064"/>
    <w:rsid w:val="00151BA3"/>
    <w:rsid w:val="00151C4C"/>
    <w:rsid w:val="00151D8A"/>
    <w:rsid w:val="00151E56"/>
    <w:rsid w:val="00152DF4"/>
    <w:rsid w:val="00154607"/>
    <w:rsid w:val="00154D6C"/>
    <w:rsid w:val="00155EC4"/>
    <w:rsid w:val="0015720A"/>
    <w:rsid w:val="001606B5"/>
    <w:rsid w:val="00160908"/>
    <w:rsid w:val="00161483"/>
    <w:rsid w:val="0016247B"/>
    <w:rsid w:val="00162881"/>
    <w:rsid w:val="001633A7"/>
    <w:rsid w:val="00166726"/>
    <w:rsid w:val="00166B56"/>
    <w:rsid w:val="0016797E"/>
    <w:rsid w:val="001706E2"/>
    <w:rsid w:val="00171500"/>
    <w:rsid w:val="001728F9"/>
    <w:rsid w:val="00173144"/>
    <w:rsid w:val="00174D02"/>
    <w:rsid w:val="00176FFE"/>
    <w:rsid w:val="001772DE"/>
    <w:rsid w:val="0017733F"/>
    <w:rsid w:val="0018014E"/>
    <w:rsid w:val="0018062A"/>
    <w:rsid w:val="00180A53"/>
    <w:rsid w:val="00181150"/>
    <w:rsid w:val="001815DF"/>
    <w:rsid w:val="00181877"/>
    <w:rsid w:val="00181906"/>
    <w:rsid w:val="00181A52"/>
    <w:rsid w:val="001825A5"/>
    <w:rsid w:val="00182A55"/>
    <w:rsid w:val="001830C7"/>
    <w:rsid w:val="00183BEB"/>
    <w:rsid w:val="001848B4"/>
    <w:rsid w:val="00184F13"/>
    <w:rsid w:val="00185715"/>
    <w:rsid w:val="0018610B"/>
    <w:rsid w:val="001870F7"/>
    <w:rsid w:val="00187DDC"/>
    <w:rsid w:val="001912C4"/>
    <w:rsid w:val="00191C60"/>
    <w:rsid w:val="0019245E"/>
    <w:rsid w:val="00193457"/>
    <w:rsid w:val="0019440F"/>
    <w:rsid w:val="001958AD"/>
    <w:rsid w:val="00195F8D"/>
    <w:rsid w:val="0019671D"/>
    <w:rsid w:val="00197278"/>
    <w:rsid w:val="001A0178"/>
    <w:rsid w:val="001A04C0"/>
    <w:rsid w:val="001A0950"/>
    <w:rsid w:val="001A36F8"/>
    <w:rsid w:val="001A4654"/>
    <w:rsid w:val="001A4FC2"/>
    <w:rsid w:val="001B0412"/>
    <w:rsid w:val="001B0425"/>
    <w:rsid w:val="001B19B1"/>
    <w:rsid w:val="001B1A65"/>
    <w:rsid w:val="001B417C"/>
    <w:rsid w:val="001B44EA"/>
    <w:rsid w:val="001B46EF"/>
    <w:rsid w:val="001B6C2A"/>
    <w:rsid w:val="001B6F08"/>
    <w:rsid w:val="001C2BBB"/>
    <w:rsid w:val="001C749C"/>
    <w:rsid w:val="001D2C3A"/>
    <w:rsid w:val="001D2F7B"/>
    <w:rsid w:val="001D3DE0"/>
    <w:rsid w:val="001D42CF"/>
    <w:rsid w:val="001D4F5B"/>
    <w:rsid w:val="001D699B"/>
    <w:rsid w:val="001D7549"/>
    <w:rsid w:val="001D7D7C"/>
    <w:rsid w:val="001E0575"/>
    <w:rsid w:val="001E0DF6"/>
    <w:rsid w:val="001E12E3"/>
    <w:rsid w:val="001E19F5"/>
    <w:rsid w:val="001E1A25"/>
    <w:rsid w:val="001E3738"/>
    <w:rsid w:val="001E43CA"/>
    <w:rsid w:val="001E5118"/>
    <w:rsid w:val="001E7F37"/>
    <w:rsid w:val="001F00E0"/>
    <w:rsid w:val="001F0238"/>
    <w:rsid w:val="001F0A43"/>
    <w:rsid w:val="001F2A2F"/>
    <w:rsid w:val="001F679D"/>
    <w:rsid w:val="001F6BF3"/>
    <w:rsid w:val="00200B7F"/>
    <w:rsid w:val="00201032"/>
    <w:rsid w:val="00202768"/>
    <w:rsid w:val="0020492D"/>
    <w:rsid w:val="00204C17"/>
    <w:rsid w:val="002063B0"/>
    <w:rsid w:val="002063C8"/>
    <w:rsid w:val="00210BB3"/>
    <w:rsid w:val="002119CC"/>
    <w:rsid w:val="00212828"/>
    <w:rsid w:val="0021564A"/>
    <w:rsid w:val="00215827"/>
    <w:rsid w:val="00220003"/>
    <w:rsid w:val="0022024C"/>
    <w:rsid w:val="002226AD"/>
    <w:rsid w:val="00222721"/>
    <w:rsid w:val="00225442"/>
    <w:rsid w:val="002254A0"/>
    <w:rsid w:val="00225877"/>
    <w:rsid w:val="0022620D"/>
    <w:rsid w:val="002277FF"/>
    <w:rsid w:val="002309B6"/>
    <w:rsid w:val="00232ABE"/>
    <w:rsid w:val="00232FAA"/>
    <w:rsid w:val="00233213"/>
    <w:rsid w:val="0023355A"/>
    <w:rsid w:val="0023357F"/>
    <w:rsid w:val="00234127"/>
    <w:rsid w:val="00234216"/>
    <w:rsid w:val="002371A7"/>
    <w:rsid w:val="00237C33"/>
    <w:rsid w:val="00240D69"/>
    <w:rsid w:val="002430F9"/>
    <w:rsid w:val="00243197"/>
    <w:rsid w:val="0024321B"/>
    <w:rsid w:val="002434DE"/>
    <w:rsid w:val="00245A23"/>
    <w:rsid w:val="00245C1E"/>
    <w:rsid w:val="00246597"/>
    <w:rsid w:val="00247D34"/>
    <w:rsid w:val="00250040"/>
    <w:rsid w:val="00250B1E"/>
    <w:rsid w:val="00250E94"/>
    <w:rsid w:val="00250F6C"/>
    <w:rsid w:val="00252068"/>
    <w:rsid w:val="00254208"/>
    <w:rsid w:val="00256DCC"/>
    <w:rsid w:val="00256E6E"/>
    <w:rsid w:val="00256F6F"/>
    <w:rsid w:val="00257513"/>
    <w:rsid w:val="0026026C"/>
    <w:rsid w:val="0026032F"/>
    <w:rsid w:val="00261245"/>
    <w:rsid w:val="00261DE3"/>
    <w:rsid w:val="0026338F"/>
    <w:rsid w:val="00264599"/>
    <w:rsid w:val="0026492D"/>
    <w:rsid w:val="00265F3A"/>
    <w:rsid w:val="002679C6"/>
    <w:rsid w:val="00267E3C"/>
    <w:rsid w:val="00267EAF"/>
    <w:rsid w:val="002701B5"/>
    <w:rsid w:val="002702B8"/>
    <w:rsid w:val="00270F63"/>
    <w:rsid w:val="00271400"/>
    <w:rsid w:val="00271653"/>
    <w:rsid w:val="002716C9"/>
    <w:rsid w:val="0027537D"/>
    <w:rsid w:val="002761D7"/>
    <w:rsid w:val="002766B0"/>
    <w:rsid w:val="00281186"/>
    <w:rsid w:val="00281C6A"/>
    <w:rsid w:val="0028230B"/>
    <w:rsid w:val="00282BAD"/>
    <w:rsid w:val="00282CBE"/>
    <w:rsid w:val="002830DD"/>
    <w:rsid w:val="002838A0"/>
    <w:rsid w:val="0028495B"/>
    <w:rsid w:val="00284B53"/>
    <w:rsid w:val="00285584"/>
    <w:rsid w:val="0028770B"/>
    <w:rsid w:val="00287BBF"/>
    <w:rsid w:val="00287CDD"/>
    <w:rsid w:val="00290075"/>
    <w:rsid w:val="00294562"/>
    <w:rsid w:val="00294726"/>
    <w:rsid w:val="00295198"/>
    <w:rsid w:val="002954BA"/>
    <w:rsid w:val="00295B7A"/>
    <w:rsid w:val="00295E58"/>
    <w:rsid w:val="00297E18"/>
    <w:rsid w:val="002A2730"/>
    <w:rsid w:val="002A3CE7"/>
    <w:rsid w:val="002A61B2"/>
    <w:rsid w:val="002A6E59"/>
    <w:rsid w:val="002B0E77"/>
    <w:rsid w:val="002B1E97"/>
    <w:rsid w:val="002B2395"/>
    <w:rsid w:val="002B2658"/>
    <w:rsid w:val="002B2A9C"/>
    <w:rsid w:val="002B4206"/>
    <w:rsid w:val="002B55A3"/>
    <w:rsid w:val="002B6CA7"/>
    <w:rsid w:val="002B6FC6"/>
    <w:rsid w:val="002C0429"/>
    <w:rsid w:val="002C07E0"/>
    <w:rsid w:val="002C1A87"/>
    <w:rsid w:val="002C1AB4"/>
    <w:rsid w:val="002C222C"/>
    <w:rsid w:val="002C471B"/>
    <w:rsid w:val="002C54A5"/>
    <w:rsid w:val="002C5A49"/>
    <w:rsid w:val="002C79B9"/>
    <w:rsid w:val="002D008B"/>
    <w:rsid w:val="002D1C5B"/>
    <w:rsid w:val="002D1F79"/>
    <w:rsid w:val="002D2773"/>
    <w:rsid w:val="002D299C"/>
    <w:rsid w:val="002D3AF3"/>
    <w:rsid w:val="002D4BBD"/>
    <w:rsid w:val="002D6027"/>
    <w:rsid w:val="002D6517"/>
    <w:rsid w:val="002D66C9"/>
    <w:rsid w:val="002D6A7C"/>
    <w:rsid w:val="002D7A0A"/>
    <w:rsid w:val="002D7A59"/>
    <w:rsid w:val="002E0416"/>
    <w:rsid w:val="002E246E"/>
    <w:rsid w:val="002E485D"/>
    <w:rsid w:val="002E4AB3"/>
    <w:rsid w:val="002E7360"/>
    <w:rsid w:val="002F00BD"/>
    <w:rsid w:val="002F0BF1"/>
    <w:rsid w:val="002F22FE"/>
    <w:rsid w:val="002F318A"/>
    <w:rsid w:val="002F73D7"/>
    <w:rsid w:val="002F7477"/>
    <w:rsid w:val="00301EC4"/>
    <w:rsid w:val="003026BE"/>
    <w:rsid w:val="00304352"/>
    <w:rsid w:val="003046DD"/>
    <w:rsid w:val="003055F3"/>
    <w:rsid w:val="003059F4"/>
    <w:rsid w:val="00305AB4"/>
    <w:rsid w:val="003076A2"/>
    <w:rsid w:val="00310726"/>
    <w:rsid w:val="00310AEC"/>
    <w:rsid w:val="00310FD3"/>
    <w:rsid w:val="00311E9E"/>
    <w:rsid w:val="00311ECB"/>
    <w:rsid w:val="0031328C"/>
    <w:rsid w:val="00313DB6"/>
    <w:rsid w:val="0031682D"/>
    <w:rsid w:val="0032141F"/>
    <w:rsid w:val="00321858"/>
    <w:rsid w:val="0032195F"/>
    <w:rsid w:val="00322AFC"/>
    <w:rsid w:val="00324056"/>
    <w:rsid w:val="00324998"/>
    <w:rsid w:val="00324D0F"/>
    <w:rsid w:val="0032513E"/>
    <w:rsid w:val="0032514A"/>
    <w:rsid w:val="0032665A"/>
    <w:rsid w:val="00326DCC"/>
    <w:rsid w:val="0032704A"/>
    <w:rsid w:val="003308C4"/>
    <w:rsid w:val="00331F6D"/>
    <w:rsid w:val="00332E4E"/>
    <w:rsid w:val="00333640"/>
    <w:rsid w:val="003346BA"/>
    <w:rsid w:val="00334BC3"/>
    <w:rsid w:val="00334C50"/>
    <w:rsid w:val="00334D9A"/>
    <w:rsid w:val="00334E20"/>
    <w:rsid w:val="00336317"/>
    <w:rsid w:val="003363BB"/>
    <w:rsid w:val="003365F3"/>
    <w:rsid w:val="0034191D"/>
    <w:rsid w:val="003460AB"/>
    <w:rsid w:val="00346A6A"/>
    <w:rsid w:val="00347ED9"/>
    <w:rsid w:val="00347F72"/>
    <w:rsid w:val="003502EA"/>
    <w:rsid w:val="00350CF6"/>
    <w:rsid w:val="00350D21"/>
    <w:rsid w:val="00350F04"/>
    <w:rsid w:val="003514C5"/>
    <w:rsid w:val="00351F62"/>
    <w:rsid w:val="00352352"/>
    <w:rsid w:val="003523EB"/>
    <w:rsid w:val="00352801"/>
    <w:rsid w:val="00353334"/>
    <w:rsid w:val="003610E4"/>
    <w:rsid w:val="003617D0"/>
    <w:rsid w:val="00361D6D"/>
    <w:rsid w:val="0036202F"/>
    <w:rsid w:val="003631DB"/>
    <w:rsid w:val="00363942"/>
    <w:rsid w:val="00365162"/>
    <w:rsid w:val="00365EA4"/>
    <w:rsid w:val="00366159"/>
    <w:rsid w:val="0036793B"/>
    <w:rsid w:val="00367DFB"/>
    <w:rsid w:val="003705B9"/>
    <w:rsid w:val="003706EB"/>
    <w:rsid w:val="0037154C"/>
    <w:rsid w:val="003737EB"/>
    <w:rsid w:val="003738C7"/>
    <w:rsid w:val="00373A9B"/>
    <w:rsid w:val="003746B6"/>
    <w:rsid w:val="00374CF3"/>
    <w:rsid w:val="003758C2"/>
    <w:rsid w:val="003764D4"/>
    <w:rsid w:val="00376D8C"/>
    <w:rsid w:val="003770FA"/>
    <w:rsid w:val="00377A86"/>
    <w:rsid w:val="00380282"/>
    <w:rsid w:val="003802AF"/>
    <w:rsid w:val="0038116B"/>
    <w:rsid w:val="003813F2"/>
    <w:rsid w:val="003816C4"/>
    <w:rsid w:val="00381C31"/>
    <w:rsid w:val="0038224F"/>
    <w:rsid w:val="00383496"/>
    <w:rsid w:val="0038484F"/>
    <w:rsid w:val="003867C1"/>
    <w:rsid w:val="00392AD1"/>
    <w:rsid w:val="003937C8"/>
    <w:rsid w:val="00395099"/>
    <w:rsid w:val="00395D3C"/>
    <w:rsid w:val="00397D10"/>
    <w:rsid w:val="003A01A0"/>
    <w:rsid w:val="003A0701"/>
    <w:rsid w:val="003A19B7"/>
    <w:rsid w:val="003A25B9"/>
    <w:rsid w:val="003A2C1F"/>
    <w:rsid w:val="003A5DC6"/>
    <w:rsid w:val="003A5EA0"/>
    <w:rsid w:val="003B0CEB"/>
    <w:rsid w:val="003B1331"/>
    <w:rsid w:val="003B1624"/>
    <w:rsid w:val="003B22E4"/>
    <w:rsid w:val="003B2445"/>
    <w:rsid w:val="003B3F2A"/>
    <w:rsid w:val="003B51A1"/>
    <w:rsid w:val="003B651E"/>
    <w:rsid w:val="003B65DD"/>
    <w:rsid w:val="003B7B44"/>
    <w:rsid w:val="003C0639"/>
    <w:rsid w:val="003C07AE"/>
    <w:rsid w:val="003C09E6"/>
    <w:rsid w:val="003C0AB5"/>
    <w:rsid w:val="003C2339"/>
    <w:rsid w:val="003C2B41"/>
    <w:rsid w:val="003C2EF7"/>
    <w:rsid w:val="003C4028"/>
    <w:rsid w:val="003C62DF"/>
    <w:rsid w:val="003C77FD"/>
    <w:rsid w:val="003C790A"/>
    <w:rsid w:val="003C7958"/>
    <w:rsid w:val="003C7B5C"/>
    <w:rsid w:val="003D0082"/>
    <w:rsid w:val="003D185B"/>
    <w:rsid w:val="003D5430"/>
    <w:rsid w:val="003D5EF3"/>
    <w:rsid w:val="003E073B"/>
    <w:rsid w:val="003E230B"/>
    <w:rsid w:val="003E25EB"/>
    <w:rsid w:val="003E276D"/>
    <w:rsid w:val="003E4300"/>
    <w:rsid w:val="003E4D82"/>
    <w:rsid w:val="003E6A95"/>
    <w:rsid w:val="003E74B2"/>
    <w:rsid w:val="003F00C7"/>
    <w:rsid w:val="003F09C8"/>
    <w:rsid w:val="003F1A8A"/>
    <w:rsid w:val="003F2BC5"/>
    <w:rsid w:val="003F43E1"/>
    <w:rsid w:val="003F47E9"/>
    <w:rsid w:val="003F4BFA"/>
    <w:rsid w:val="003F603A"/>
    <w:rsid w:val="003F63C2"/>
    <w:rsid w:val="003F7252"/>
    <w:rsid w:val="003F7528"/>
    <w:rsid w:val="003F7643"/>
    <w:rsid w:val="00400A06"/>
    <w:rsid w:val="00401550"/>
    <w:rsid w:val="00401649"/>
    <w:rsid w:val="00401B71"/>
    <w:rsid w:val="0040392F"/>
    <w:rsid w:val="00405B1F"/>
    <w:rsid w:val="004065F4"/>
    <w:rsid w:val="00407D00"/>
    <w:rsid w:val="00410877"/>
    <w:rsid w:val="004118F5"/>
    <w:rsid w:val="0041248A"/>
    <w:rsid w:val="00413701"/>
    <w:rsid w:val="00414268"/>
    <w:rsid w:val="00416C32"/>
    <w:rsid w:val="00417863"/>
    <w:rsid w:val="00417F47"/>
    <w:rsid w:val="00420B38"/>
    <w:rsid w:val="004211ED"/>
    <w:rsid w:val="0042178C"/>
    <w:rsid w:val="00423ABD"/>
    <w:rsid w:val="00424D5B"/>
    <w:rsid w:val="0042551B"/>
    <w:rsid w:val="00426F05"/>
    <w:rsid w:val="00427637"/>
    <w:rsid w:val="004279B0"/>
    <w:rsid w:val="0043020B"/>
    <w:rsid w:val="00430EE6"/>
    <w:rsid w:val="00432B39"/>
    <w:rsid w:val="004338B1"/>
    <w:rsid w:val="0043450E"/>
    <w:rsid w:val="00436283"/>
    <w:rsid w:val="00436443"/>
    <w:rsid w:val="00436D97"/>
    <w:rsid w:val="0043720E"/>
    <w:rsid w:val="00440046"/>
    <w:rsid w:val="004401ED"/>
    <w:rsid w:val="004403A3"/>
    <w:rsid w:val="0044165E"/>
    <w:rsid w:val="0044342E"/>
    <w:rsid w:val="004446B2"/>
    <w:rsid w:val="00444ECA"/>
    <w:rsid w:val="004464B0"/>
    <w:rsid w:val="0044698C"/>
    <w:rsid w:val="00447301"/>
    <w:rsid w:val="00451400"/>
    <w:rsid w:val="00451C6B"/>
    <w:rsid w:val="0045319D"/>
    <w:rsid w:val="004540CE"/>
    <w:rsid w:val="00454A7F"/>
    <w:rsid w:val="004562DA"/>
    <w:rsid w:val="0045656B"/>
    <w:rsid w:val="00457A47"/>
    <w:rsid w:val="00457D4A"/>
    <w:rsid w:val="004603B4"/>
    <w:rsid w:val="00461801"/>
    <w:rsid w:val="00461B38"/>
    <w:rsid w:val="00461F96"/>
    <w:rsid w:val="0046283D"/>
    <w:rsid w:val="00464435"/>
    <w:rsid w:val="00464D92"/>
    <w:rsid w:val="00466B90"/>
    <w:rsid w:val="00466CB0"/>
    <w:rsid w:val="0046780A"/>
    <w:rsid w:val="004712C9"/>
    <w:rsid w:val="00472B02"/>
    <w:rsid w:val="004733AB"/>
    <w:rsid w:val="00475065"/>
    <w:rsid w:val="004764F5"/>
    <w:rsid w:val="00481514"/>
    <w:rsid w:val="00481A39"/>
    <w:rsid w:val="00482347"/>
    <w:rsid w:val="00483BD6"/>
    <w:rsid w:val="00484DA0"/>
    <w:rsid w:val="00485780"/>
    <w:rsid w:val="004866F2"/>
    <w:rsid w:val="00486A43"/>
    <w:rsid w:val="004902F5"/>
    <w:rsid w:val="0049148A"/>
    <w:rsid w:val="00491BC2"/>
    <w:rsid w:val="00493EFB"/>
    <w:rsid w:val="00494632"/>
    <w:rsid w:val="00494727"/>
    <w:rsid w:val="00495D96"/>
    <w:rsid w:val="00495DC8"/>
    <w:rsid w:val="0049640B"/>
    <w:rsid w:val="00496940"/>
    <w:rsid w:val="00497945"/>
    <w:rsid w:val="004A00E5"/>
    <w:rsid w:val="004A0EAD"/>
    <w:rsid w:val="004A1D96"/>
    <w:rsid w:val="004A2AD9"/>
    <w:rsid w:val="004A4CAD"/>
    <w:rsid w:val="004A4D61"/>
    <w:rsid w:val="004A4FEA"/>
    <w:rsid w:val="004A5FEC"/>
    <w:rsid w:val="004A6709"/>
    <w:rsid w:val="004A753B"/>
    <w:rsid w:val="004A76C5"/>
    <w:rsid w:val="004B0B46"/>
    <w:rsid w:val="004B22D5"/>
    <w:rsid w:val="004B25FB"/>
    <w:rsid w:val="004B3750"/>
    <w:rsid w:val="004B4602"/>
    <w:rsid w:val="004B46BC"/>
    <w:rsid w:val="004B4CF7"/>
    <w:rsid w:val="004B4ECC"/>
    <w:rsid w:val="004B54A5"/>
    <w:rsid w:val="004B56E1"/>
    <w:rsid w:val="004B608D"/>
    <w:rsid w:val="004B775C"/>
    <w:rsid w:val="004B7A8B"/>
    <w:rsid w:val="004C03F2"/>
    <w:rsid w:val="004C2054"/>
    <w:rsid w:val="004C283A"/>
    <w:rsid w:val="004C3302"/>
    <w:rsid w:val="004C3B3C"/>
    <w:rsid w:val="004C3C35"/>
    <w:rsid w:val="004D0894"/>
    <w:rsid w:val="004D0DE4"/>
    <w:rsid w:val="004D0ECC"/>
    <w:rsid w:val="004D30AA"/>
    <w:rsid w:val="004D351F"/>
    <w:rsid w:val="004D483B"/>
    <w:rsid w:val="004D4CA2"/>
    <w:rsid w:val="004D6600"/>
    <w:rsid w:val="004D7119"/>
    <w:rsid w:val="004D7B7F"/>
    <w:rsid w:val="004E0153"/>
    <w:rsid w:val="004E07F8"/>
    <w:rsid w:val="004E0A62"/>
    <w:rsid w:val="004E141A"/>
    <w:rsid w:val="004E252E"/>
    <w:rsid w:val="004E3C90"/>
    <w:rsid w:val="004E3ECD"/>
    <w:rsid w:val="004E46DE"/>
    <w:rsid w:val="004E509E"/>
    <w:rsid w:val="004E5D40"/>
    <w:rsid w:val="004F0555"/>
    <w:rsid w:val="004F1002"/>
    <w:rsid w:val="004F29A4"/>
    <w:rsid w:val="004F59B5"/>
    <w:rsid w:val="00500C01"/>
    <w:rsid w:val="00501588"/>
    <w:rsid w:val="00503C01"/>
    <w:rsid w:val="00504865"/>
    <w:rsid w:val="0050568C"/>
    <w:rsid w:val="00506155"/>
    <w:rsid w:val="00506240"/>
    <w:rsid w:val="0050656A"/>
    <w:rsid w:val="0050678D"/>
    <w:rsid w:val="00506F37"/>
    <w:rsid w:val="0050742B"/>
    <w:rsid w:val="00507C00"/>
    <w:rsid w:val="005107EC"/>
    <w:rsid w:val="00510AE0"/>
    <w:rsid w:val="00510D7A"/>
    <w:rsid w:val="00510EBE"/>
    <w:rsid w:val="00510FA6"/>
    <w:rsid w:val="005113CE"/>
    <w:rsid w:val="00511F7E"/>
    <w:rsid w:val="00512E4A"/>
    <w:rsid w:val="005159F0"/>
    <w:rsid w:val="00521C5A"/>
    <w:rsid w:val="00522528"/>
    <w:rsid w:val="00524081"/>
    <w:rsid w:val="00524183"/>
    <w:rsid w:val="00524401"/>
    <w:rsid w:val="00524E7C"/>
    <w:rsid w:val="00525A97"/>
    <w:rsid w:val="005267B0"/>
    <w:rsid w:val="00526C33"/>
    <w:rsid w:val="005270F0"/>
    <w:rsid w:val="00527AF4"/>
    <w:rsid w:val="005316E0"/>
    <w:rsid w:val="005317DA"/>
    <w:rsid w:val="005318D6"/>
    <w:rsid w:val="005331C2"/>
    <w:rsid w:val="0053349A"/>
    <w:rsid w:val="0053365D"/>
    <w:rsid w:val="005357B1"/>
    <w:rsid w:val="00536219"/>
    <w:rsid w:val="00540047"/>
    <w:rsid w:val="005409A7"/>
    <w:rsid w:val="005437A7"/>
    <w:rsid w:val="00544F29"/>
    <w:rsid w:val="005450AA"/>
    <w:rsid w:val="00545325"/>
    <w:rsid w:val="00545703"/>
    <w:rsid w:val="0055089D"/>
    <w:rsid w:val="00550EDE"/>
    <w:rsid w:val="00551558"/>
    <w:rsid w:val="0055451F"/>
    <w:rsid w:val="00554C92"/>
    <w:rsid w:val="005552AD"/>
    <w:rsid w:val="00555A2D"/>
    <w:rsid w:val="00555C5F"/>
    <w:rsid w:val="00555E3C"/>
    <w:rsid w:val="00555F54"/>
    <w:rsid w:val="005573A8"/>
    <w:rsid w:val="00560C01"/>
    <w:rsid w:val="005620E6"/>
    <w:rsid w:val="005646E6"/>
    <w:rsid w:val="00565807"/>
    <w:rsid w:val="00565BA6"/>
    <w:rsid w:val="00565E2C"/>
    <w:rsid w:val="00566198"/>
    <w:rsid w:val="00566872"/>
    <w:rsid w:val="00566E90"/>
    <w:rsid w:val="00570202"/>
    <w:rsid w:val="00570228"/>
    <w:rsid w:val="00570542"/>
    <w:rsid w:val="00570863"/>
    <w:rsid w:val="00571D5D"/>
    <w:rsid w:val="00572262"/>
    <w:rsid w:val="00573462"/>
    <w:rsid w:val="0057381B"/>
    <w:rsid w:val="005751DA"/>
    <w:rsid w:val="00575EC9"/>
    <w:rsid w:val="005762EE"/>
    <w:rsid w:val="00577233"/>
    <w:rsid w:val="00577A1A"/>
    <w:rsid w:val="00580792"/>
    <w:rsid w:val="00582ABB"/>
    <w:rsid w:val="00582FF8"/>
    <w:rsid w:val="0058306E"/>
    <w:rsid w:val="00583266"/>
    <w:rsid w:val="00583516"/>
    <w:rsid w:val="00584C43"/>
    <w:rsid w:val="00585722"/>
    <w:rsid w:val="005900B4"/>
    <w:rsid w:val="00590253"/>
    <w:rsid w:val="00590977"/>
    <w:rsid w:val="00591567"/>
    <w:rsid w:val="005928F4"/>
    <w:rsid w:val="00593905"/>
    <w:rsid w:val="00595014"/>
    <w:rsid w:val="00596B95"/>
    <w:rsid w:val="00597F09"/>
    <w:rsid w:val="005A0B2F"/>
    <w:rsid w:val="005A166D"/>
    <w:rsid w:val="005A355A"/>
    <w:rsid w:val="005A3CE4"/>
    <w:rsid w:val="005A4BC2"/>
    <w:rsid w:val="005A553C"/>
    <w:rsid w:val="005A59B8"/>
    <w:rsid w:val="005A5C39"/>
    <w:rsid w:val="005A6072"/>
    <w:rsid w:val="005A6DC4"/>
    <w:rsid w:val="005A6FD6"/>
    <w:rsid w:val="005A7236"/>
    <w:rsid w:val="005A73FC"/>
    <w:rsid w:val="005A7422"/>
    <w:rsid w:val="005B03B8"/>
    <w:rsid w:val="005B076B"/>
    <w:rsid w:val="005B2D7A"/>
    <w:rsid w:val="005B2F21"/>
    <w:rsid w:val="005B3AD1"/>
    <w:rsid w:val="005B419E"/>
    <w:rsid w:val="005B423C"/>
    <w:rsid w:val="005B6260"/>
    <w:rsid w:val="005B64BE"/>
    <w:rsid w:val="005B7E48"/>
    <w:rsid w:val="005C05AC"/>
    <w:rsid w:val="005C1373"/>
    <w:rsid w:val="005C297B"/>
    <w:rsid w:val="005C40E9"/>
    <w:rsid w:val="005C4E1E"/>
    <w:rsid w:val="005C50C5"/>
    <w:rsid w:val="005C58A3"/>
    <w:rsid w:val="005C5FE9"/>
    <w:rsid w:val="005C63C9"/>
    <w:rsid w:val="005C71B5"/>
    <w:rsid w:val="005D004E"/>
    <w:rsid w:val="005D027C"/>
    <w:rsid w:val="005D05CC"/>
    <w:rsid w:val="005D0BCA"/>
    <w:rsid w:val="005D0BCF"/>
    <w:rsid w:val="005D1493"/>
    <w:rsid w:val="005D17F3"/>
    <w:rsid w:val="005D2AED"/>
    <w:rsid w:val="005D4EC4"/>
    <w:rsid w:val="005D63C5"/>
    <w:rsid w:val="005D67B0"/>
    <w:rsid w:val="005D78BA"/>
    <w:rsid w:val="005E08B6"/>
    <w:rsid w:val="005E4CEA"/>
    <w:rsid w:val="005E5C86"/>
    <w:rsid w:val="005E62E9"/>
    <w:rsid w:val="005E652D"/>
    <w:rsid w:val="005E6A84"/>
    <w:rsid w:val="005E6FD4"/>
    <w:rsid w:val="005E732A"/>
    <w:rsid w:val="005F0165"/>
    <w:rsid w:val="005F11C3"/>
    <w:rsid w:val="005F4177"/>
    <w:rsid w:val="005F5737"/>
    <w:rsid w:val="006004CF"/>
    <w:rsid w:val="00600B0F"/>
    <w:rsid w:val="0060165B"/>
    <w:rsid w:val="006017EC"/>
    <w:rsid w:val="0060398D"/>
    <w:rsid w:val="00604C15"/>
    <w:rsid w:val="00605060"/>
    <w:rsid w:val="00605CB1"/>
    <w:rsid w:val="00606C65"/>
    <w:rsid w:val="00612460"/>
    <w:rsid w:val="00612B90"/>
    <w:rsid w:val="00613674"/>
    <w:rsid w:val="006141D5"/>
    <w:rsid w:val="00614647"/>
    <w:rsid w:val="00615DAF"/>
    <w:rsid w:val="00616087"/>
    <w:rsid w:val="00621F33"/>
    <w:rsid w:val="00622244"/>
    <w:rsid w:val="006231E5"/>
    <w:rsid w:val="00624C20"/>
    <w:rsid w:val="00625A94"/>
    <w:rsid w:val="00625E16"/>
    <w:rsid w:val="0062651B"/>
    <w:rsid w:val="006272E4"/>
    <w:rsid w:val="00630746"/>
    <w:rsid w:val="00630AB1"/>
    <w:rsid w:val="006317B3"/>
    <w:rsid w:val="00631C0A"/>
    <w:rsid w:val="00632031"/>
    <w:rsid w:val="00633A99"/>
    <w:rsid w:val="00633AAE"/>
    <w:rsid w:val="00633BA4"/>
    <w:rsid w:val="00636841"/>
    <w:rsid w:val="006373FF"/>
    <w:rsid w:val="006405DA"/>
    <w:rsid w:val="00641A23"/>
    <w:rsid w:val="006429A8"/>
    <w:rsid w:val="00642A78"/>
    <w:rsid w:val="00642D2A"/>
    <w:rsid w:val="0064315F"/>
    <w:rsid w:val="00643B51"/>
    <w:rsid w:val="00643D69"/>
    <w:rsid w:val="0064524B"/>
    <w:rsid w:val="00645C04"/>
    <w:rsid w:val="00647299"/>
    <w:rsid w:val="006475BF"/>
    <w:rsid w:val="006476BC"/>
    <w:rsid w:val="006500F8"/>
    <w:rsid w:val="00652625"/>
    <w:rsid w:val="006537D6"/>
    <w:rsid w:val="00654B48"/>
    <w:rsid w:val="0065616C"/>
    <w:rsid w:val="00656183"/>
    <w:rsid w:val="00656BFE"/>
    <w:rsid w:val="00662833"/>
    <w:rsid w:val="006632D0"/>
    <w:rsid w:val="0066419D"/>
    <w:rsid w:val="00665007"/>
    <w:rsid w:val="006733C2"/>
    <w:rsid w:val="00673D35"/>
    <w:rsid w:val="006744BE"/>
    <w:rsid w:val="00674696"/>
    <w:rsid w:val="006746F8"/>
    <w:rsid w:val="0067622F"/>
    <w:rsid w:val="0067693A"/>
    <w:rsid w:val="0068038C"/>
    <w:rsid w:val="0068129A"/>
    <w:rsid w:val="006814B0"/>
    <w:rsid w:val="006814EB"/>
    <w:rsid w:val="00681B62"/>
    <w:rsid w:val="006820BB"/>
    <w:rsid w:val="0068572D"/>
    <w:rsid w:val="006858FC"/>
    <w:rsid w:val="00685FE4"/>
    <w:rsid w:val="006867A2"/>
    <w:rsid w:val="00687EFA"/>
    <w:rsid w:val="006922F4"/>
    <w:rsid w:val="00694B6D"/>
    <w:rsid w:val="00694D47"/>
    <w:rsid w:val="00694DD1"/>
    <w:rsid w:val="00695A9C"/>
    <w:rsid w:val="006A1436"/>
    <w:rsid w:val="006A1E8B"/>
    <w:rsid w:val="006A3103"/>
    <w:rsid w:val="006A42BB"/>
    <w:rsid w:val="006A4B0C"/>
    <w:rsid w:val="006A577C"/>
    <w:rsid w:val="006A78CF"/>
    <w:rsid w:val="006B0CA6"/>
    <w:rsid w:val="006B0D85"/>
    <w:rsid w:val="006B1FDB"/>
    <w:rsid w:val="006B2613"/>
    <w:rsid w:val="006B30C5"/>
    <w:rsid w:val="006B3F6E"/>
    <w:rsid w:val="006B5D75"/>
    <w:rsid w:val="006B613A"/>
    <w:rsid w:val="006B653E"/>
    <w:rsid w:val="006B7F55"/>
    <w:rsid w:val="006C0098"/>
    <w:rsid w:val="006C0F97"/>
    <w:rsid w:val="006C32CC"/>
    <w:rsid w:val="006C3BB8"/>
    <w:rsid w:val="006C6B7F"/>
    <w:rsid w:val="006C7516"/>
    <w:rsid w:val="006D03C4"/>
    <w:rsid w:val="006D1257"/>
    <w:rsid w:val="006D1B18"/>
    <w:rsid w:val="006D1B4A"/>
    <w:rsid w:val="006D2187"/>
    <w:rsid w:val="006D2C41"/>
    <w:rsid w:val="006D2CA1"/>
    <w:rsid w:val="006D377D"/>
    <w:rsid w:val="006D539A"/>
    <w:rsid w:val="006D5631"/>
    <w:rsid w:val="006D6AB4"/>
    <w:rsid w:val="006D6EEB"/>
    <w:rsid w:val="006D7316"/>
    <w:rsid w:val="006D770E"/>
    <w:rsid w:val="006D7F83"/>
    <w:rsid w:val="006E046E"/>
    <w:rsid w:val="006E0B41"/>
    <w:rsid w:val="006E3490"/>
    <w:rsid w:val="006E3CBB"/>
    <w:rsid w:val="006E5F37"/>
    <w:rsid w:val="006E72EF"/>
    <w:rsid w:val="006E7F42"/>
    <w:rsid w:val="006F060B"/>
    <w:rsid w:val="006F113D"/>
    <w:rsid w:val="006F3938"/>
    <w:rsid w:val="006F5F07"/>
    <w:rsid w:val="006F6C50"/>
    <w:rsid w:val="006F72DB"/>
    <w:rsid w:val="006F7F8F"/>
    <w:rsid w:val="007030A4"/>
    <w:rsid w:val="007031F5"/>
    <w:rsid w:val="0070343F"/>
    <w:rsid w:val="00703599"/>
    <w:rsid w:val="00704A70"/>
    <w:rsid w:val="00706793"/>
    <w:rsid w:val="00706962"/>
    <w:rsid w:val="00707974"/>
    <w:rsid w:val="00707DD2"/>
    <w:rsid w:val="007103E4"/>
    <w:rsid w:val="00711254"/>
    <w:rsid w:val="00712186"/>
    <w:rsid w:val="00712EC7"/>
    <w:rsid w:val="007131D2"/>
    <w:rsid w:val="007143C5"/>
    <w:rsid w:val="007168F3"/>
    <w:rsid w:val="00716919"/>
    <w:rsid w:val="0071701E"/>
    <w:rsid w:val="0072094A"/>
    <w:rsid w:val="007212A5"/>
    <w:rsid w:val="0072135A"/>
    <w:rsid w:val="00721A11"/>
    <w:rsid w:val="007227A8"/>
    <w:rsid w:val="00722A96"/>
    <w:rsid w:val="007234E3"/>
    <w:rsid w:val="00724342"/>
    <w:rsid w:val="0072447D"/>
    <w:rsid w:val="007245C7"/>
    <w:rsid w:val="00724CA3"/>
    <w:rsid w:val="00727C85"/>
    <w:rsid w:val="00727F02"/>
    <w:rsid w:val="00730B7F"/>
    <w:rsid w:val="00731AAF"/>
    <w:rsid w:val="00732626"/>
    <w:rsid w:val="0073266B"/>
    <w:rsid w:val="00732F34"/>
    <w:rsid w:val="00733A23"/>
    <w:rsid w:val="00734A46"/>
    <w:rsid w:val="00734ADA"/>
    <w:rsid w:val="0073551F"/>
    <w:rsid w:val="007356B1"/>
    <w:rsid w:val="00735B5C"/>
    <w:rsid w:val="00735DD7"/>
    <w:rsid w:val="007364BE"/>
    <w:rsid w:val="007365CA"/>
    <w:rsid w:val="007365F4"/>
    <w:rsid w:val="0073681C"/>
    <w:rsid w:val="00736D1B"/>
    <w:rsid w:val="00737417"/>
    <w:rsid w:val="007413E4"/>
    <w:rsid w:val="0074208D"/>
    <w:rsid w:val="00742CEA"/>
    <w:rsid w:val="007447CB"/>
    <w:rsid w:val="00744D3B"/>
    <w:rsid w:val="00745F53"/>
    <w:rsid w:val="00747861"/>
    <w:rsid w:val="0075003D"/>
    <w:rsid w:val="00751178"/>
    <w:rsid w:val="00751E9E"/>
    <w:rsid w:val="00752D7F"/>
    <w:rsid w:val="00755E07"/>
    <w:rsid w:val="00756270"/>
    <w:rsid w:val="00757A61"/>
    <w:rsid w:val="0076051A"/>
    <w:rsid w:val="0076112D"/>
    <w:rsid w:val="00763301"/>
    <w:rsid w:val="007650DA"/>
    <w:rsid w:val="0076551C"/>
    <w:rsid w:val="00765AC1"/>
    <w:rsid w:val="00765B87"/>
    <w:rsid w:val="00767A57"/>
    <w:rsid w:val="00770980"/>
    <w:rsid w:val="007714B8"/>
    <w:rsid w:val="00771DDF"/>
    <w:rsid w:val="007725DD"/>
    <w:rsid w:val="007729B4"/>
    <w:rsid w:val="00772D7A"/>
    <w:rsid w:val="00775CB4"/>
    <w:rsid w:val="00775D6D"/>
    <w:rsid w:val="007804BF"/>
    <w:rsid w:val="007815D0"/>
    <w:rsid w:val="0078168C"/>
    <w:rsid w:val="007818B7"/>
    <w:rsid w:val="00782702"/>
    <w:rsid w:val="00782777"/>
    <w:rsid w:val="00782A7A"/>
    <w:rsid w:val="00783088"/>
    <w:rsid w:val="0078418E"/>
    <w:rsid w:val="007865B3"/>
    <w:rsid w:val="00786B7B"/>
    <w:rsid w:val="00786C13"/>
    <w:rsid w:val="00786E7B"/>
    <w:rsid w:val="00786F4D"/>
    <w:rsid w:val="00787EA3"/>
    <w:rsid w:val="007955A9"/>
    <w:rsid w:val="0079738C"/>
    <w:rsid w:val="00797825"/>
    <w:rsid w:val="007A0456"/>
    <w:rsid w:val="007A1AE1"/>
    <w:rsid w:val="007A20CD"/>
    <w:rsid w:val="007A4701"/>
    <w:rsid w:val="007A5683"/>
    <w:rsid w:val="007A5B3F"/>
    <w:rsid w:val="007A5B89"/>
    <w:rsid w:val="007A61BE"/>
    <w:rsid w:val="007A6636"/>
    <w:rsid w:val="007A6BF6"/>
    <w:rsid w:val="007A7153"/>
    <w:rsid w:val="007A7601"/>
    <w:rsid w:val="007B1291"/>
    <w:rsid w:val="007B1821"/>
    <w:rsid w:val="007B19D1"/>
    <w:rsid w:val="007B1BC2"/>
    <w:rsid w:val="007B1BDE"/>
    <w:rsid w:val="007B2ABE"/>
    <w:rsid w:val="007B3009"/>
    <w:rsid w:val="007B4611"/>
    <w:rsid w:val="007B4B63"/>
    <w:rsid w:val="007B5D75"/>
    <w:rsid w:val="007C012E"/>
    <w:rsid w:val="007C1B65"/>
    <w:rsid w:val="007C3168"/>
    <w:rsid w:val="007C469B"/>
    <w:rsid w:val="007C4F62"/>
    <w:rsid w:val="007C7BF6"/>
    <w:rsid w:val="007C7E63"/>
    <w:rsid w:val="007D04B7"/>
    <w:rsid w:val="007D0A69"/>
    <w:rsid w:val="007D113F"/>
    <w:rsid w:val="007D1645"/>
    <w:rsid w:val="007D2A80"/>
    <w:rsid w:val="007D2B4B"/>
    <w:rsid w:val="007D3345"/>
    <w:rsid w:val="007D48F3"/>
    <w:rsid w:val="007D4D97"/>
    <w:rsid w:val="007D54E1"/>
    <w:rsid w:val="007D606D"/>
    <w:rsid w:val="007D6090"/>
    <w:rsid w:val="007E00AB"/>
    <w:rsid w:val="007E0CE9"/>
    <w:rsid w:val="007E15F8"/>
    <w:rsid w:val="007E205B"/>
    <w:rsid w:val="007E206B"/>
    <w:rsid w:val="007E2950"/>
    <w:rsid w:val="007E33F0"/>
    <w:rsid w:val="007E3734"/>
    <w:rsid w:val="007E4037"/>
    <w:rsid w:val="007E4736"/>
    <w:rsid w:val="007E4A2F"/>
    <w:rsid w:val="007E4A46"/>
    <w:rsid w:val="007E4C9F"/>
    <w:rsid w:val="007E61FF"/>
    <w:rsid w:val="007E6A27"/>
    <w:rsid w:val="007E737E"/>
    <w:rsid w:val="007F0730"/>
    <w:rsid w:val="007F07DC"/>
    <w:rsid w:val="007F1706"/>
    <w:rsid w:val="007F5233"/>
    <w:rsid w:val="007F57BD"/>
    <w:rsid w:val="007F6D35"/>
    <w:rsid w:val="007F7B25"/>
    <w:rsid w:val="008004C0"/>
    <w:rsid w:val="008017E3"/>
    <w:rsid w:val="00803056"/>
    <w:rsid w:val="00807013"/>
    <w:rsid w:val="00807E2D"/>
    <w:rsid w:val="00811BDA"/>
    <w:rsid w:val="00812A9F"/>
    <w:rsid w:val="00812D6D"/>
    <w:rsid w:val="0081691C"/>
    <w:rsid w:val="0081736A"/>
    <w:rsid w:val="008203F0"/>
    <w:rsid w:val="00820A00"/>
    <w:rsid w:val="00820F53"/>
    <w:rsid w:val="0082200B"/>
    <w:rsid w:val="0082307B"/>
    <w:rsid w:val="00823225"/>
    <w:rsid w:val="00825098"/>
    <w:rsid w:val="008277F9"/>
    <w:rsid w:val="00830224"/>
    <w:rsid w:val="00831340"/>
    <w:rsid w:val="008323CB"/>
    <w:rsid w:val="00832DE3"/>
    <w:rsid w:val="00834E30"/>
    <w:rsid w:val="008355D8"/>
    <w:rsid w:val="00836365"/>
    <w:rsid w:val="008363B3"/>
    <w:rsid w:val="00836D3B"/>
    <w:rsid w:val="00837628"/>
    <w:rsid w:val="00837E1D"/>
    <w:rsid w:val="00841217"/>
    <w:rsid w:val="00841B7D"/>
    <w:rsid w:val="00842BAC"/>
    <w:rsid w:val="00842E28"/>
    <w:rsid w:val="00843A65"/>
    <w:rsid w:val="00843AA4"/>
    <w:rsid w:val="00844F2E"/>
    <w:rsid w:val="0084694A"/>
    <w:rsid w:val="008476B4"/>
    <w:rsid w:val="0084782E"/>
    <w:rsid w:val="00847F31"/>
    <w:rsid w:val="00850008"/>
    <w:rsid w:val="008521C9"/>
    <w:rsid w:val="0085288F"/>
    <w:rsid w:val="008545BD"/>
    <w:rsid w:val="00855D26"/>
    <w:rsid w:val="00856AC9"/>
    <w:rsid w:val="00857A8C"/>
    <w:rsid w:val="00860523"/>
    <w:rsid w:val="008609B2"/>
    <w:rsid w:val="008630E3"/>
    <w:rsid w:val="008635D0"/>
    <w:rsid w:val="00864375"/>
    <w:rsid w:val="00864C27"/>
    <w:rsid w:val="0086504D"/>
    <w:rsid w:val="00865089"/>
    <w:rsid w:val="008662E2"/>
    <w:rsid w:val="00867114"/>
    <w:rsid w:val="00871079"/>
    <w:rsid w:val="008727BC"/>
    <w:rsid w:val="00872EB3"/>
    <w:rsid w:val="0087300D"/>
    <w:rsid w:val="0087545E"/>
    <w:rsid w:val="008768BF"/>
    <w:rsid w:val="00876EA9"/>
    <w:rsid w:val="008803E0"/>
    <w:rsid w:val="008818CC"/>
    <w:rsid w:val="0088246A"/>
    <w:rsid w:val="00882748"/>
    <w:rsid w:val="00882E76"/>
    <w:rsid w:val="00883420"/>
    <w:rsid w:val="0088394F"/>
    <w:rsid w:val="00883E78"/>
    <w:rsid w:val="008850C8"/>
    <w:rsid w:val="00885607"/>
    <w:rsid w:val="00886110"/>
    <w:rsid w:val="00891DD3"/>
    <w:rsid w:val="008922C1"/>
    <w:rsid w:val="00893E81"/>
    <w:rsid w:val="008943AA"/>
    <w:rsid w:val="00894D23"/>
    <w:rsid w:val="00894D38"/>
    <w:rsid w:val="008952B9"/>
    <w:rsid w:val="008954CB"/>
    <w:rsid w:val="008A04B0"/>
    <w:rsid w:val="008A0DD7"/>
    <w:rsid w:val="008A2A18"/>
    <w:rsid w:val="008A38DF"/>
    <w:rsid w:val="008A3A30"/>
    <w:rsid w:val="008B1868"/>
    <w:rsid w:val="008B2872"/>
    <w:rsid w:val="008B390C"/>
    <w:rsid w:val="008B498A"/>
    <w:rsid w:val="008B5386"/>
    <w:rsid w:val="008B548E"/>
    <w:rsid w:val="008B5A67"/>
    <w:rsid w:val="008B7A1D"/>
    <w:rsid w:val="008C1C7A"/>
    <w:rsid w:val="008C1E4B"/>
    <w:rsid w:val="008C38D9"/>
    <w:rsid w:val="008C477C"/>
    <w:rsid w:val="008C5F98"/>
    <w:rsid w:val="008C688F"/>
    <w:rsid w:val="008C71A7"/>
    <w:rsid w:val="008D0102"/>
    <w:rsid w:val="008D05D1"/>
    <w:rsid w:val="008D1023"/>
    <w:rsid w:val="008D1318"/>
    <w:rsid w:val="008D1487"/>
    <w:rsid w:val="008D16B6"/>
    <w:rsid w:val="008D2C1E"/>
    <w:rsid w:val="008D3432"/>
    <w:rsid w:val="008D34CE"/>
    <w:rsid w:val="008D34D6"/>
    <w:rsid w:val="008D3B4C"/>
    <w:rsid w:val="008D4875"/>
    <w:rsid w:val="008D51E4"/>
    <w:rsid w:val="008D5567"/>
    <w:rsid w:val="008D612A"/>
    <w:rsid w:val="008D7F64"/>
    <w:rsid w:val="008E0C5F"/>
    <w:rsid w:val="008E17C5"/>
    <w:rsid w:val="008E1C85"/>
    <w:rsid w:val="008E2115"/>
    <w:rsid w:val="008E25D7"/>
    <w:rsid w:val="008E3569"/>
    <w:rsid w:val="008E4694"/>
    <w:rsid w:val="008E5009"/>
    <w:rsid w:val="008E564A"/>
    <w:rsid w:val="008E5779"/>
    <w:rsid w:val="008E61CC"/>
    <w:rsid w:val="008E7F13"/>
    <w:rsid w:val="008E7F56"/>
    <w:rsid w:val="008F0AFF"/>
    <w:rsid w:val="008F37EA"/>
    <w:rsid w:val="008F466E"/>
    <w:rsid w:val="008F5364"/>
    <w:rsid w:val="008F7292"/>
    <w:rsid w:val="00901191"/>
    <w:rsid w:val="009016AE"/>
    <w:rsid w:val="00901C43"/>
    <w:rsid w:val="00901CC4"/>
    <w:rsid w:val="009023AB"/>
    <w:rsid w:val="00905900"/>
    <w:rsid w:val="00906AD1"/>
    <w:rsid w:val="009074F4"/>
    <w:rsid w:val="00912F6E"/>
    <w:rsid w:val="00913665"/>
    <w:rsid w:val="00914371"/>
    <w:rsid w:val="0091476A"/>
    <w:rsid w:val="00915462"/>
    <w:rsid w:val="00915ACE"/>
    <w:rsid w:val="00917C02"/>
    <w:rsid w:val="009215AA"/>
    <w:rsid w:val="00921BB5"/>
    <w:rsid w:val="0092228E"/>
    <w:rsid w:val="00922A3B"/>
    <w:rsid w:val="0092306E"/>
    <w:rsid w:val="00924D4D"/>
    <w:rsid w:val="00927C10"/>
    <w:rsid w:val="00930F98"/>
    <w:rsid w:val="00931681"/>
    <w:rsid w:val="00931B1E"/>
    <w:rsid w:val="009321DF"/>
    <w:rsid w:val="00933757"/>
    <w:rsid w:val="00933933"/>
    <w:rsid w:val="0093500A"/>
    <w:rsid w:val="00935D52"/>
    <w:rsid w:val="009360DC"/>
    <w:rsid w:val="00936A18"/>
    <w:rsid w:val="00937A29"/>
    <w:rsid w:val="00937FB8"/>
    <w:rsid w:val="009403B5"/>
    <w:rsid w:val="0094045A"/>
    <w:rsid w:val="00942A38"/>
    <w:rsid w:val="00944B02"/>
    <w:rsid w:val="00946032"/>
    <w:rsid w:val="009509FD"/>
    <w:rsid w:val="00951075"/>
    <w:rsid w:val="009520EA"/>
    <w:rsid w:val="009532E2"/>
    <w:rsid w:val="00955553"/>
    <w:rsid w:val="00956C3F"/>
    <w:rsid w:val="009607C7"/>
    <w:rsid w:val="00963A4A"/>
    <w:rsid w:val="009669F3"/>
    <w:rsid w:val="00971AB2"/>
    <w:rsid w:val="00971AC8"/>
    <w:rsid w:val="00972300"/>
    <w:rsid w:val="0097363A"/>
    <w:rsid w:val="0097418A"/>
    <w:rsid w:val="00974A79"/>
    <w:rsid w:val="00974EC4"/>
    <w:rsid w:val="00975DD9"/>
    <w:rsid w:val="0097773E"/>
    <w:rsid w:val="00980260"/>
    <w:rsid w:val="00981F5D"/>
    <w:rsid w:val="0098239A"/>
    <w:rsid w:val="0098244C"/>
    <w:rsid w:val="009834D2"/>
    <w:rsid w:val="00983AC0"/>
    <w:rsid w:val="009841ED"/>
    <w:rsid w:val="0098663C"/>
    <w:rsid w:val="00986654"/>
    <w:rsid w:val="0099059F"/>
    <w:rsid w:val="0099090B"/>
    <w:rsid w:val="00990C14"/>
    <w:rsid w:val="00994B3D"/>
    <w:rsid w:val="00994F45"/>
    <w:rsid w:val="009961E4"/>
    <w:rsid w:val="00996782"/>
    <w:rsid w:val="009A0A7F"/>
    <w:rsid w:val="009A0B2B"/>
    <w:rsid w:val="009A0F4E"/>
    <w:rsid w:val="009A1EF5"/>
    <w:rsid w:val="009A234D"/>
    <w:rsid w:val="009A2964"/>
    <w:rsid w:val="009A5ACC"/>
    <w:rsid w:val="009A6108"/>
    <w:rsid w:val="009A6544"/>
    <w:rsid w:val="009A7E6E"/>
    <w:rsid w:val="009B00D0"/>
    <w:rsid w:val="009B254C"/>
    <w:rsid w:val="009B368A"/>
    <w:rsid w:val="009B3B7B"/>
    <w:rsid w:val="009B4542"/>
    <w:rsid w:val="009B5B34"/>
    <w:rsid w:val="009B5BA7"/>
    <w:rsid w:val="009C099A"/>
    <w:rsid w:val="009C0BC1"/>
    <w:rsid w:val="009C184E"/>
    <w:rsid w:val="009C1FC4"/>
    <w:rsid w:val="009C23EE"/>
    <w:rsid w:val="009C584C"/>
    <w:rsid w:val="009C69DB"/>
    <w:rsid w:val="009C7E9C"/>
    <w:rsid w:val="009D0988"/>
    <w:rsid w:val="009D2E12"/>
    <w:rsid w:val="009D3A0D"/>
    <w:rsid w:val="009D3DE8"/>
    <w:rsid w:val="009D6A19"/>
    <w:rsid w:val="009D6FB1"/>
    <w:rsid w:val="009D73A1"/>
    <w:rsid w:val="009D7906"/>
    <w:rsid w:val="009D7DC9"/>
    <w:rsid w:val="009E08B0"/>
    <w:rsid w:val="009E0B7B"/>
    <w:rsid w:val="009E1808"/>
    <w:rsid w:val="009E2935"/>
    <w:rsid w:val="009E2BF2"/>
    <w:rsid w:val="009E3E9F"/>
    <w:rsid w:val="009E7D7D"/>
    <w:rsid w:val="009F07D3"/>
    <w:rsid w:val="009F0879"/>
    <w:rsid w:val="009F1D1B"/>
    <w:rsid w:val="009F24B7"/>
    <w:rsid w:val="009F2B9C"/>
    <w:rsid w:val="009F2DCA"/>
    <w:rsid w:val="009F31C8"/>
    <w:rsid w:val="009F511A"/>
    <w:rsid w:val="009F5731"/>
    <w:rsid w:val="009F6159"/>
    <w:rsid w:val="009F6E84"/>
    <w:rsid w:val="009F7845"/>
    <w:rsid w:val="009F7BDB"/>
    <w:rsid w:val="00A00932"/>
    <w:rsid w:val="00A0179A"/>
    <w:rsid w:val="00A01DB6"/>
    <w:rsid w:val="00A01FA4"/>
    <w:rsid w:val="00A027DC"/>
    <w:rsid w:val="00A02B6C"/>
    <w:rsid w:val="00A02E76"/>
    <w:rsid w:val="00A04A7E"/>
    <w:rsid w:val="00A05197"/>
    <w:rsid w:val="00A053FA"/>
    <w:rsid w:val="00A069F2"/>
    <w:rsid w:val="00A07883"/>
    <w:rsid w:val="00A1079D"/>
    <w:rsid w:val="00A11999"/>
    <w:rsid w:val="00A1214E"/>
    <w:rsid w:val="00A1289E"/>
    <w:rsid w:val="00A1578B"/>
    <w:rsid w:val="00A16C2A"/>
    <w:rsid w:val="00A17AF7"/>
    <w:rsid w:val="00A2015D"/>
    <w:rsid w:val="00A2153D"/>
    <w:rsid w:val="00A21AD8"/>
    <w:rsid w:val="00A21D3E"/>
    <w:rsid w:val="00A220F4"/>
    <w:rsid w:val="00A23504"/>
    <w:rsid w:val="00A254BD"/>
    <w:rsid w:val="00A255B2"/>
    <w:rsid w:val="00A25CC6"/>
    <w:rsid w:val="00A25EEA"/>
    <w:rsid w:val="00A2670E"/>
    <w:rsid w:val="00A26DDD"/>
    <w:rsid w:val="00A301BF"/>
    <w:rsid w:val="00A31246"/>
    <w:rsid w:val="00A321D3"/>
    <w:rsid w:val="00A32577"/>
    <w:rsid w:val="00A342C1"/>
    <w:rsid w:val="00A355FC"/>
    <w:rsid w:val="00A35CED"/>
    <w:rsid w:val="00A41E5C"/>
    <w:rsid w:val="00A42799"/>
    <w:rsid w:val="00A42934"/>
    <w:rsid w:val="00A42ACA"/>
    <w:rsid w:val="00A436B0"/>
    <w:rsid w:val="00A43947"/>
    <w:rsid w:val="00A44900"/>
    <w:rsid w:val="00A44AF4"/>
    <w:rsid w:val="00A44B23"/>
    <w:rsid w:val="00A450BE"/>
    <w:rsid w:val="00A46280"/>
    <w:rsid w:val="00A46899"/>
    <w:rsid w:val="00A46958"/>
    <w:rsid w:val="00A47159"/>
    <w:rsid w:val="00A50295"/>
    <w:rsid w:val="00A513F9"/>
    <w:rsid w:val="00A522C1"/>
    <w:rsid w:val="00A526DC"/>
    <w:rsid w:val="00A52D7B"/>
    <w:rsid w:val="00A52E94"/>
    <w:rsid w:val="00A531B5"/>
    <w:rsid w:val="00A53346"/>
    <w:rsid w:val="00A5355D"/>
    <w:rsid w:val="00A53FEE"/>
    <w:rsid w:val="00A5418A"/>
    <w:rsid w:val="00A545D1"/>
    <w:rsid w:val="00A56000"/>
    <w:rsid w:val="00A60762"/>
    <w:rsid w:val="00A61D21"/>
    <w:rsid w:val="00A62100"/>
    <w:rsid w:val="00A62141"/>
    <w:rsid w:val="00A62146"/>
    <w:rsid w:val="00A62599"/>
    <w:rsid w:val="00A62997"/>
    <w:rsid w:val="00A640CA"/>
    <w:rsid w:val="00A6633B"/>
    <w:rsid w:val="00A66702"/>
    <w:rsid w:val="00A67660"/>
    <w:rsid w:val="00A67662"/>
    <w:rsid w:val="00A67D79"/>
    <w:rsid w:val="00A67FDB"/>
    <w:rsid w:val="00A707AD"/>
    <w:rsid w:val="00A70F5C"/>
    <w:rsid w:val="00A71B7B"/>
    <w:rsid w:val="00A72180"/>
    <w:rsid w:val="00A72937"/>
    <w:rsid w:val="00A737D2"/>
    <w:rsid w:val="00A7482B"/>
    <w:rsid w:val="00A758AC"/>
    <w:rsid w:val="00A75905"/>
    <w:rsid w:val="00A766EB"/>
    <w:rsid w:val="00A76BA5"/>
    <w:rsid w:val="00A77E01"/>
    <w:rsid w:val="00A817AC"/>
    <w:rsid w:val="00A837B0"/>
    <w:rsid w:val="00A844D6"/>
    <w:rsid w:val="00A86564"/>
    <w:rsid w:val="00A865EC"/>
    <w:rsid w:val="00A87E04"/>
    <w:rsid w:val="00A90755"/>
    <w:rsid w:val="00A911BB"/>
    <w:rsid w:val="00A91905"/>
    <w:rsid w:val="00A92533"/>
    <w:rsid w:val="00A925A2"/>
    <w:rsid w:val="00A92829"/>
    <w:rsid w:val="00A936CE"/>
    <w:rsid w:val="00A94ACF"/>
    <w:rsid w:val="00A94D86"/>
    <w:rsid w:val="00A95FB2"/>
    <w:rsid w:val="00AA0E9F"/>
    <w:rsid w:val="00AA19A7"/>
    <w:rsid w:val="00AA1D08"/>
    <w:rsid w:val="00AA371E"/>
    <w:rsid w:val="00AA3870"/>
    <w:rsid w:val="00AA480D"/>
    <w:rsid w:val="00AA60F8"/>
    <w:rsid w:val="00AA6CAE"/>
    <w:rsid w:val="00AA770F"/>
    <w:rsid w:val="00AA7EC1"/>
    <w:rsid w:val="00AB00CA"/>
    <w:rsid w:val="00AB0958"/>
    <w:rsid w:val="00AB0DC9"/>
    <w:rsid w:val="00AB26D3"/>
    <w:rsid w:val="00AB473C"/>
    <w:rsid w:val="00AB5D30"/>
    <w:rsid w:val="00AB6039"/>
    <w:rsid w:val="00AB663B"/>
    <w:rsid w:val="00AB6DC6"/>
    <w:rsid w:val="00AC15AF"/>
    <w:rsid w:val="00AC332F"/>
    <w:rsid w:val="00AC342C"/>
    <w:rsid w:val="00AC6BC8"/>
    <w:rsid w:val="00AC6DA1"/>
    <w:rsid w:val="00AC7723"/>
    <w:rsid w:val="00AD0A70"/>
    <w:rsid w:val="00AD154F"/>
    <w:rsid w:val="00AD15C9"/>
    <w:rsid w:val="00AD1AF8"/>
    <w:rsid w:val="00AD1E17"/>
    <w:rsid w:val="00AD29A6"/>
    <w:rsid w:val="00AD359E"/>
    <w:rsid w:val="00AD3E93"/>
    <w:rsid w:val="00AD4AD8"/>
    <w:rsid w:val="00AD6C0E"/>
    <w:rsid w:val="00AD70B8"/>
    <w:rsid w:val="00AD73DF"/>
    <w:rsid w:val="00AE1B92"/>
    <w:rsid w:val="00AE23AE"/>
    <w:rsid w:val="00AE4286"/>
    <w:rsid w:val="00AE4634"/>
    <w:rsid w:val="00AE46C6"/>
    <w:rsid w:val="00AE508A"/>
    <w:rsid w:val="00AE55D5"/>
    <w:rsid w:val="00AE6688"/>
    <w:rsid w:val="00AE74ED"/>
    <w:rsid w:val="00AF0540"/>
    <w:rsid w:val="00AF0BE7"/>
    <w:rsid w:val="00AF15D9"/>
    <w:rsid w:val="00AF1C33"/>
    <w:rsid w:val="00AF2D1B"/>
    <w:rsid w:val="00AF325D"/>
    <w:rsid w:val="00AF456F"/>
    <w:rsid w:val="00AF53BD"/>
    <w:rsid w:val="00AF56E9"/>
    <w:rsid w:val="00AF5800"/>
    <w:rsid w:val="00AF6175"/>
    <w:rsid w:val="00AF77A4"/>
    <w:rsid w:val="00B00B62"/>
    <w:rsid w:val="00B01F41"/>
    <w:rsid w:val="00B02EF5"/>
    <w:rsid w:val="00B03E3D"/>
    <w:rsid w:val="00B045AE"/>
    <w:rsid w:val="00B04CE7"/>
    <w:rsid w:val="00B064F3"/>
    <w:rsid w:val="00B06C4F"/>
    <w:rsid w:val="00B077B4"/>
    <w:rsid w:val="00B103AD"/>
    <w:rsid w:val="00B105B6"/>
    <w:rsid w:val="00B11FED"/>
    <w:rsid w:val="00B136C6"/>
    <w:rsid w:val="00B15E83"/>
    <w:rsid w:val="00B16DFA"/>
    <w:rsid w:val="00B17B18"/>
    <w:rsid w:val="00B17CC3"/>
    <w:rsid w:val="00B17D33"/>
    <w:rsid w:val="00B21B3A"/>
    <w:rsid w:val="00B22D13"/>
    <w:rsid w:val="00B23F55"/>
    <w:rsid w:val="00B25B27"/>
    <w:rsid w:val="00B307DC"/>
    <w:rsid w:val="00B311AB"/>
    <w:rsid w:val="00B3183D"/>
    <w:rsid w:val="00B330C4"/>
    <w:rsid w:val="00B33ADC"/>
    <w:rsid w:val="00B347B6"/>
    <w:rsid w:val="00B3524F"/>
    <w:rsid w:val="00B36A82"/>
    <w:rsid w:val="00B40BA2"/>
    <w:rsid w:val="00B41D0E"/>
    <w:rsid w:val="00B427CB"/>
    <w:rsid w:val="00B44673"/>
    <w:rsid w:val="00B45386"/>
    <w:rsid w:val="00B5112F"/>
    <w:rsid w:val="00B51E08"/>
    <w:rsid w:val="00B52A97"/>
    <w:rsid w:val="00B52C9E"/>
    <w:rsid w:val="00B52DF2"/>
    <w:rsid w:val="00B54F57"/>
    <w:rsid w:val="00B55C34"/>
    <w:rsid w:val="00B62FE0"/>
    <w:rsid w:val="00B63CFB"/>
    <w:rsid w:val="00B65173"/>
    <w:rsid w:val="00B651FD"/>
    <w:rsid w:val="00B65237"/>
    <w:rsid w:val="00B66E51"/>
    <w:rsid w:val="00B67414"/>
    <w:rsid w:val="00B6795F"/>
    <w:rsid w:val="00B70E4B"/>
    <w:rsid w:val="00B71C37"/>
    <w:rsid w:val="00B726B6"/>
    <w:rsid w:val="00B72C4B"/>
    <w:rsid w:val="00B73081"/>
    <w:rsid w:val="00B7513E"/>
    <w:rsid w:val="00B751CB"/>
    <w:rsid w:val="00B76EC5"/>
    <w:rsid w:val="00B77056"/>
    <w:rsid w:val="00B77B41"/>
    <w:rsid w:val="00B8220D"/>
    <w:rsid w:val="00B83272"/>
    <w:rsid w:val="00B833ED"/>
    <w:rsid w:val="00B83C00"/>
    <w:rsid w:val="00B855FB"/>
    <w:rsid w:val="00B85B1F"/>
    <w:rsid w:val="00B9054B"/>
    <w:rsid w:val="00B906C7"/>
    <w:rsid w:val="00B90794"/>
    <w:rsid w:val="00B90FEC"/>
    <w:rsid w:val="00B91DF5"/>
    <w:rsid w:val="00B93C3B"/>
    <w:rsid w:val="00B93E2B"/>
    <w:rsid w:val="00B95EA6"/>
    <w:rsid w:val="00B96C68"/>
    <w:rsid w:val="00B96FDD"/>
    <w:rsid w:val="00BA0963"/>
    <w:rsid w:val="00BA155C"/>
    <w:rsid w:val="00BA2C3C"/>
    <w:rsid w:val="00BA3989"/>
    <w:rsid w:val="00BA4507"/>
    <w:rsid w:val="00BA5818"/>
    <w:rsid w:val="00BB382A"/>
    <w:rsid w:val="00BB3B8B"/>
    <w:rsid w:val="00BB45BE"/>
    <w:rsid w:val="00BB50B6"/>
    <w:rsid w:val="00BB606F"/>
    <w:rsid w:val="00BB63BD"/>
    <w:rsid w:val="00BB7760"/>
    <w:rsid w:val="00BC05A1"/>
    <w:rsid w:val="00BC13F9"/>
    <w:rsid w:val="00BC1C5F"/>
    <w:rsid w:val="00BC28B2"/>
    <w:rsid w:val="00BC28EB"/>
    <w:rsid w:val="00BC2D88"/>
    <w:rsid w:val="00BC5AF5"/>
    <w:rsid w:val="00BC6C73"/>
    <w:rsid w:val="00BD35AC"/>
    <w:rsid w:val="00BD4259"/>
    <w:rsid w:val="00BD42A4"/>
    <w:rsid w:val="00BD4479"/>
    <w:rsid w:val="00BD4D1A"/>
    <w:rsid w:val="00BD6CB8"/>
    <w:rsid w:val="00BD7C0A"/>
    <w:rsid w:val="00BD7E4E"/>
    <w:rsid w:val="00BE153D"/>
    <w:rsid w:val="00BE3962"/>
    <w:rsid w:val="00BE3A8F"/>
    <w:rsid w:val="00BE4876"/>
    <w:rsid w:val="00BE4F1D"/>
    <w:rsid w:val="00BE4FFA"/>
    <w:rsid w:val="00BE53D1"/>
    <w:rsid w:val="00BE596B"/>
    <w:rsid w:val="00BE695E"/>
    <w:rsid w:val="00BE7905"/>
    <w:rsid w:val="00BE7FD7"/>
    <w:rsid w:val="00BF0E2F"/>
    <w:rsid w:val="00BF3302"/>
    <w:rsid w:val="00BF3D23"/>
    <w:rsid w:val="00BF470E"/>
    <w:rsid w:val="00BF5672"/>
    <w:rsid w:val="00BF6134"/>
    <w:rsid w:val="00BF7B1C"/>
    <w:rsid w:val="00C00EA5"/>
    <w:rsid w:val="00C01A74"/>
    <w:rsid w:val="00C020C4"/>
    <w:rsid w:val="00C023FE"/>
    <w:rsid w:val="00C02982"/>
    <w:rsid w:val="00C02DAD"/>
    <w:rsid w:val="00C04BB3"/>
    <w:rsid w:val="00C05225"/>
    <w:rsid w:val="00C113BE"/>
    <w:rsid w:val="00C11471"/>
    <w:rsid w:val="00C124F9"/>
    <w:rsid w:val="00C12A38"/>
    <w:rsid w:val="00C13563"/>
    <w:rsid w:val="00C13D35"/>
    <w:rsid w:val="00C13DAE"/>
    <w:rsid w:val="00C14E85"/>
    <w:rsid w:val="00C161C9"/>
    <w:rsid w:val="00C16EC3"/>
    <w:rsid w:val="00C225A0"/>
    <w:rsid w:val="00C22B43"/>
    <w:rsid w:val="00C23811"/>
    <w:rsid w:val="00C23F89"/>
    <w:rsid w:val="00C24401"/>
    <w:rsid w:val="00C250F0"/>
    <w:rsid w:val="00C252F6"/>
    <w:rsid w:val="00C26326"/>
    <w:rsid w:val="00C3080F"/>
    <w:rsid w:val="00C31E31"/>
    <w:rsid w:val="00C324AB"/>
    <w:rsid w:val="00C3272F"/>
    <w:rsid w:val="00C3348D"/>
    <w:rsid w:val="00C33CBD"/>
    <w:rsid w:val="00C36A48"/>
    <w:rsid w:val="00C37234"/>
    <w:rsid w:val="00C372B7"/>
    <w:rsid w:val="00C409F4"/>
    <w:rsid w:val="00C41147"/>
    <w:rsid w:val="00C424B2"/>
    <w:rsid w:val="00C42958"/>
    <w:rsid w:val="00C43A98"/>
    <w:rsid w:val="00C4489E"/>
    <w:rsid w:val="00C456BF"/>
    <w:rsid w:val="00C458CF"/>
    <w:rsid w:val="00C45D23"/>
    <w:rsid w:val="00C4612C"/>
    <w:rsid w:val="00C46A91"/>
    <w:rsid w:val="00C501F7"/>
    <w:rsid w:val="00C5026B"/>
    <w:rsid w:val="00C52B09"/>
    <w:rsid w:val="00C536CF"/>
    <w:rsid w:val="00C54068"/>
    <w:rsid w:val="00C5430E"/>
    <w:rsid w:val="00C54EA2"/>
    <w:rsid w:val="00C56C12"/>
    <w:rsid w:val="00C5765D"/>
    <w:rsid w:val="00C63557"/>
    <w:rsid w:val="00C63618"/>
    <w:rsid w:val="00C63867"/>
    <w:rsid w:val="00C64897"/>
    <w:rsid w:val="00C718F6"/>
    <w:rsid w:val="00C71B01"/>
    <w:rsid w:val="00C73846"/>
    <w:rsid w:val="00C761F4"/>
    <w:rsid w:val="00C7746F"/>
    <w:rsid w:val="00C7789F"/>
    <w:rsid w:val="00C77AF2"/>
    <w:rsid w:val="00C801F7"/>
    <w:rsid w:val="00C81FE3"/>
    <w:rsid w:val="00C82419"/>
    <w:rsid w:val="00C844E7"/>
    <w:rsid w:val="00C84983"/>
    <w:rsid w:val="00C85522"/>
    <w:rsid w:val="00C8658B"/>
    <w:rsid w:val="00C87483"/>
    <w:rsid w:val="00C87746"/>
    <w:rsid w:val="00C90E12"/>
    <w:rsid w:val="00C90F2B"/>
    <w:rsid w:val="00C91333"/>
    <w:rsid w:val="00C91C33"/>
    <w:rsid w:val="00C946B5"/>
    <w:rsid w:val="00C9478B"/>
    <w:rsid w:val="00C95874"/>
    <w:rsid w:val="00C96C00"/>
    <w:rsid w:val="00C97816"/>
    <w:rsid w:val="00CA0E01"/>
    <w:rsid w:val="00CA1D70"/>
    <w:rsid w:val="00CA1DA0"/>
    <w:rsid w:val="00CA37C5"/>
    <w:rsid w:val="00CA38EF"/>
    <w:rsid w:val="00CA587A"/>
    <w:rsid w:val="00CA5B1E"/>
    <w:rsid w:val="00CA7CAE"/>
    <w:rsid w:val="00CB1301"/>
    <w:rsid w:val="00CB1480"/>
    <w:rsid w:val="00CB149C"/>
    <w:rsid w:val="00CB22E4"/>
    <w:rsid w:val="00CB2E7F"/>
    <w:rsid w:val="00CB3B81"/>
    <w:rsid w:val="00CB4194"/>
    <w:rsid w:val="00CB5654"/>
    <w:rsid w:val="00CB6B18"/>
    <w:rsid w:val="00CC37DE"/>
    <w:rsid w:val="00CC3F92"/>
    <w:rsid w:val="00CC460D"/>
    <w:rsid w:val="00CC4FAE"/>
    <w:rsid w:val="00CC6628"/>
    <w:rsid w:val="00CC77B3"/>
    <w:rsid w:val="00CD0AE1"/>
    <w:rsid w:val="00CD4A3F"/>
    <w:rsid w:val="00CD4CC1"/>
    <w:rsid w:val="00CD4DE9"/>
    <w:rsid w:val="00CD4F65"/>
    <w:rsid w:val="00CD5A1B"/>
    <w:rsid w:val="00CD704B"/>
    <w:rsid w:val="00CE01D3"/>
    <w:rsid w:val="00CE147F"/>
    <w:rsid w:val="00CE1EFF"/>
    <w:rsid w:val="00CE1FF1"/>
    <w:rsid w:val="00CE3349"/>
    <w:rsid w:val="00CE364E"/>
    <w:rsid w:val="00CE3C5D"/>
    <w:rsid w:val="00CE3DEE"/>
    <w:rsid w:val="00CE3ECC"/>
    <w:rsid w:val="00CE3EDB"/>
    <w:rsid w:val="00CE42B6"/>
    <w:rsid w:val="00CE4C70"/>
    <w:rsid w:val="00CE51F8"/>
    <w:rsid w:val="00CE5476"/>
    <w:rsid w:val="00CE5B7D"/>
    <w:rsid w:val="00CE6AF3"/>
    <w:rsid w:val="00CE7A35"/>
    <w:rsid w:val="00CF0560"/>
    <w:rsid w:val="00CF150C"/>
    <w:rsid w:val="00CF1820"/>
    <w:rsid w:val="00CF31C1"/>
    <w:rsid w:val="00CF413A"/>
    <w:rsid w:val="00CF4569"/>
    <w:rsid w:val="00CF47AC"/>
    <w:rsid w:val="00CF4CC6"/>
    <w:rsid w:val="00CF4FA4"/>
    <w:rsid w:val="00CF536A"/>
    <w:rsid w:val="00CF68FC"/>
    <w:rsid w:val="00CF7EEB"/>
    <w:rsid w:val="00D01049"/>
    <w:rsid w:val="00D016EB"/>
    <w:rsid w:val="00D01D65"/>
    <w:rsid w:val="00D01F37"/>
    <w:rsid w:val="00D027A5"/>
    <w:rsid w:val="00D02A08"/>
    <w:rsid w:val="00D049F9"/>
    <w:rsid w:val="00D04BCD"/>
    <w:rsid w:val="00D04E1D"/>
    <w:rsid w:val="00D04F29"/>
    <w:rsid w:val="00D0563B"/>
    <w:rsid w:val="00D1058D"/>
    <w:rsid w:val="00D1204C"/>
    <w:rsid w:val="00D16129"/>
    <w:rsid w:val="00D16BDB"/>
    <w:rsid w:val="00D17164"/>
    <w:rsid w:val="00D172F3"/>
    <w:rsid w:val="00D203A9"/>
    <w:rsid w:val="00D21734"/>
    <w:rsid w:val="00D23EB9"/>
    <w:rsid w:val="00D24479"/>
    <w:rsid w:val="00D2566F"/>
    <w:rsid w:val="00D25BDE"/>
    <w:rsid w:val="00D27ACF"/>
    <w:rsid w:val="00D31AF3"/>
    <w:rsid w:val="00D32C5E"/>
    <w:rsid w:val="00D32F9E"/>
    <w:rsid w:val="00D34FA1"/>
    <w:rsid w:val="00D352C3"/>
    <w:rsid w:val="00D35A73"/>
    <w:rsid w:val="00D4055B"/>
    <w:rsid w:val="00D40C76"/>
    <w:rsid w:val="00D41732"/>
    <w:rsid w:val="00D423F9"/>
    <w:rsid w:val="00D42653"/>
    <w:rsid w:val="00D435B5"/>
    <w:rsid w:val="00D4439C"/>
    <w:rsid w:val="00D44639"/>
    <w:rsid w:val="00D465EB"/>
    <w:rsid w:val="00D46F27"/>
    <w:rsid w:val="00D51202"/>
    <w:rsid w:val="00D51485"/>
    <w:rsid w:val="00D5268D"/>
    <w:rsid w:val="00D537D6"/>
    <w:rsid w:val="00D54B47"/>
    <w:rsid w:val="00D55F0B"/>
    <w:rsid w:val="00D56CFE"/>
    <w:rsid w:val="00D57BD4"/>
    <w:rsid w:val="00D57F12"/>
    <w:rsid w:val="00D602AE"/>
    <w:rsid w:val="00D6060A"/>
    <w:rsid w:val="00D61331"/>
    <w:rsid w:val="00D62A23"/>
    <w:rsid w:val="00D65F37"/>
    <w:rsid w:val="00D67690"/>
    <w:rsid w:val="00D7043A"/>
    <w:rsid w:val="00D71090"/>
    <w:rsid w:val="00D71436"/>
    <w:rsid w:val="00D71541"/>
    <w:rsid w:val="00D72890"/>
    <w:rsid w:val="00D72A16"/>
    <w:rsid w:val="00D74932"/>
    <w:rsid w:val="00D74F53"/>
    <w:rsid w:val="00D74F6B"/>
    <w:rsid w:val="00D75068"/>
    <w:rsid w:val="00D75390"/>
    <w:rsid w:val="00D76FD6"/>
    <w:rsid w:val="00D77B49"/>
    <w:rsid w:val="00D80077"/>
    <w:rsid w:val="00D80CFA"/>
    <w:rsid w:val="00D812CF"/>
    <w:rsid w:val="00D824C4"/>
    <w:rsid w:val="00D83AEF"/>
    <w:rsid w:val="00D840CF"/>
    <w:rsid w:val="00D84B1A"/>
    <w:rsid w:val="00D854BC"/>
    <w:rsid w:val="00D859AE"/>
    <w:rsid w:val="00D86EB3"/>
    <w:rsid w:val="00D87439"/>
    <w:rsid w:val="00D90DE3"/>
    <w:rsid w:val="00D90E51"/>
    <w:rsid w:val="00D90EEF"/>
    <w:rsid w:val="00D913D2"/>
    <w:rsid w:val="00D922EF"/>
    <w:rsid w:val="00D94A6A"/>
    <w:rsid w:val="00D9760C"/>
    <w:rsid w:val="00D97A28"/>
    <w:rsid w:val="00D97C01"/>
    <w:rsid w:val="00DA241D"/>
    <w:rsid w:val="00DA3305"/>
    <w:rsid w:val="00DA3B91"/>
    <w:rsid w:val="00DA45EA"/>
    <w:rsid w:val="00DA4FA3"/>
    <w:rsid w:val="00DA584C"/>
    <w:rsid w:val="00DA6CA7"/>
    <w:rsid w:val="00DA7DC8"/>
    <w:rsid w:val="00DB13F7"/>
    <w:rsid w:val="00DB3EBD"/>
    <w:rsid w:val="00DB47C8"/>
    <w:rsid w:val="00DB5D65"/>
    <w:rsid w:val="00DB6147"/>
    <w:rsid w:val="00DB6576"/>
    <w:rsid w:val="00DB6C44"/>
    <w:rsid w:val="00DC267A"/>
    <w:rsid w:val="00DC32B4"/>
    <w:rsid w:val="00DC415F"/>
    <w:rsid w:val="00DC462A"/>
    <w:rsid w:val="00DC51D0"/>
    <w:rsid w:val="00DC5800"/>
    <w:rsid w:val="00DC6467"/>
    <w:rsid w:val="00DC7D5E"/>
    <w:rsid w:val="00DD072B"/>
    <w:rsid w:val="00DD27F1"/>
    <w:rsid w:val="00DD2C49"/>
    <w:rsid w:val="00DD69C2"/>
    <w:rsid w:val="00DD6A25"/>
    <w:rsid w:val="00DD701D"/>
    <w:rsid w:val="00DD72F2"/>
    <w:rsid w:val="00DD78D3"/>
    <w:rsid w:val="00DD7CCA"/>
    <w:rsid w:val="00DD7D35"/>
    <w:rsid w:val="00DE0411"/>
    <w:rsid w:val="00DE2AB2"/>
    <w:rsid w:val="00DE2B85"/>
    <w:rsid w:val="00DE38CE"/>
    <w:rsid w:val="00DE3978"/>
    <w:rsid w:val="00DE3C81"/>
    <w:rsid w:val="00DE5A80"/>
    <w:rsid w:val="00DF022B"/>
    <w:rsid w:val="00DF1073"/>
    <w:rsid w:val="00DF1C7B"/>
    <w:rsid w:val="00DF23A3"/>
    <w:rsid w:val="00DF3225"/>
    <w:rsid w:val="00DF505D"/>
    <w:rsid w:val="00DF7C75"/>
    <w:rsid w:val="00E00812"/>
    <w:rsid w:val="00E037F0"/>
    <w:rsid w:val="00E03B0C"/>
    <w:rsid w:val="00E03D6A"/>
    <w:rsid w:val="00E04DDE"/>
    <w:rsid w:val="00E06195"/>
    <w:rsid w:val="00E07531"/>
    <w:rsid w:val="00E106F5"/>
    <w:rsid w:val="00E1167A"/>
    <w:rsid w:val="00E127B3"/>
    <w:rsid w:val="00E12DF4"/>
    <w:rsid w:val="00E142CC"/>
    <w:rsid w:val="00E151E8"/>
    <w:rsid w:val="00E15754"/>
    <w:rsid w:val="00E164E2"/>
    <w:rsid w:val="00E200AC"/>
    <w:rsid w:val="00E208C1"/>
    <w:rsid w:val="00E20C2C"/>
    <w:rsid w:val="00E20C46"/>
    <w:rsid w:val="00E21D5E"/>
    <w:rsid w:val="00E22074"/>
    <w:rsid w:val="00E22FEF"/>
    <w:rsid w:val="00E237F9"/>
    <w:rsid w:val="00E24395"/>
    <w:rsid w:val="00E24C8A"/>
    <w:rsid w:val="00E25C44"/>
    <w:rsid w:val="00E26315"/>
    <w:rsid w:val="00E26A68"/>
    <w:rsid w:val="00E30736"/>
    <w:rsid w:val="00E31986"/>
    <w:rsid w:val="00E321C0"/>
    <w:rsid w:val="00E323AC"/>
    <w:rsid w:val="00E34E7C"/>
    <w:rsid w:val="00E365DA"/>
    <w:rsid w:val="00E36AFC"/>
    <w:rsid w:val="00E4390B"/>
    <w:rsid w:val="00E44670"/>
    <w:rsid w:val="00E44C4F"/>
    <w:rsid w:val="00E45248"/>
    <w:rsid w:val="00E4656F"/>
    <w:rsid w:val="00E46759"/>
    <w:rsid w:val="00E46D10"/>
    <w:rsid w:val="00E50564"/>
    <w:rsid w:val="00E513CA"/>
    <w:rsid w:val="00E51886"/>
    <w:rsid w:val="00E51989"/>
    <w:rsid w:val="00E520FA"/>
    <w:rsid w:val="00E5225E"/>
    <w:rsid w:val="00E524CA"/>
    <w:rsid w:val="00E5280A"/>
    <w:rsid w:val="00E5337C"/>
    <w:rsid w:val="00E559B3"/>
    <w:rsid w:val="00E55DF9"/>
    <w:rsid w:val="00E55E2D"/>
    <w:rsid w:val="00E60762"/>
    <w:rsid w:val="00E618A9"/>
    <w:rsid w:val="00E61E6C"/>
    <w:rsid w:val="00E62502"/>
    <w:rsid w:val="00E63ADF"/>
    <w:rsid w:val="00E63D91"/>
    <w:rsid w:val="00E64872"/>
    <w:rsid w:val="00E65FAF"/>
    <w:rsid w:val="00E663F7"/>
    <w:rsid w:val="00E665FB"/>
    <w:rsid w:val="00E66F97"/>
    <w:rsid w:val="00E67150"/>
    <w:rsid w:val="00E67BBB"/>
    <w:rsid w:val="00E70B94"/>
    <w:rsid w:val="00E72EF9"/>
    <w:rsid w:val="00E73246"/>
    <w:rsid w:val="00E73BFA"/>
    <w:rsid w:val="00E73F27"/>
    <w:rsid w:val="00E73F8F"/>
    <w:rsid w:val="00E743F5"/>
    <w:rsid w:val="00E74423"/>
    <w:rsid w:val="00E745A1"/>
    <w:rsid w:val="00E75F5E"/>
    <w:rsid w:val="00E76196"/>
    <w:rsid w:val="00E77E0D"/>
    <w:rsid w:val="00E83434"/>
    <w:rsid w:val="00E835B0"/>
    <w:rsid w:val="00E85A85"/>
    <w:rsid w:val="00E85BA5"/>
    <w:rsid w:val="00E86452"/>
    <w:rsid w:val="00E8779E"/>
    <w:rsid w:val="00E87D0A"/>
    <w:rsid w:val="00E9160F"/>
    <w:rsid w:val="00E9214B"/>
    <w:rsid w:val="00E925EE"/>
    <w:rsid w:val="00E927E0"/>
    <w:rsid w:val="00E943F8"/>
    <w:rsid w:val="00E95EA8"/>
    <w:rsid w:val="00E96A78"/>
    <w:rsid w:val="00E96E64"/>
    <w:rsid w:val="00E9722B"/>
    <w:rsid w:val="00E97F52"/>
    <w:rsid w:val="00EA02D9"/>
    <w:rsid w:val="00EA0E87"/>
    <w:rsid w:val="00EA1900"/>
    <w:rsid w:val="00EA3FAA"/>
    <w:rsid w:val="00EA5310"/>
    <w:rsid w:val="00EA6EF0"/>
    <w:rsid w:val="00EA7298"/>
    <w:rsid w:val="00EA72E1"/>
    <w:rsid w:val="00EA7A72"/>
    <w:rsid w:val="00EB0A8F"/>
    <w:rsid w:val="00EB2549"/>
    <w:rsid w:val="00EB43BC"/>
    <w:rsid w:val="00EB45C6"/>
    <w:rsid w:val="00EB49E7"/>
    <w:rsid w:val="00EB56C2"/>
    <w:rsid w:val="00EB7C2C"/>
    <w:rsid w:val="00EB7E85"/>
    <w:rsid w:val="00EC06C5"/>
    <w:rsid w:val="00EC08AB"/>
    <w:rsid w:val="00EC0BAD"/>
    <w:rsid w:val="00EC3741"/>
    <w:rsid w:val="00EC3C88"/>
    <w:rsid w:val="00EC3F30"/>
    <w:rsid w:val="00EC46F4"/>
    <w:rsid w:val="00EC53FC"/>
    <w:rsid w:val="00EC734D"/>
    <w:rsid w:val="00EC7AA9"/>
    <w:rsid w:val="00ED0176"/>
    <w:rsid w:val="00ED05DB"/>
    <w:rsid w:val="00ED0DFA"/>
    <w:rsid w:val="00ED23F7"/>
    <w:rsid w:val="00ED27E4"/>
    <w:rsid w:val="00ED31DC"/>
    <w:rsid w:val="00ED3925"/>
    <w:rsid w:val="00ED3A35"/>
    <w:rsid w:val="00ED49CC"/>
    <w:rsid w:val="00ED4ED3"/>
    <w:rsid w:val="00ED5033"/>
    <w:rsid w:val="00ED5AAA"/>
    <w:rsid w:val="00ED60D8"/>
    <w:rsid w:val="00EE0698"/>
    <w:rsid w:val="00EE07A8"/>
    <w:rsid w:val="00EE0A42"/>
    <w:rsid w:val="00EE0ADD"/>
    <w:rsid w:val="00EE18F5"/>
    <w:rsid w:val="00EE2422"/>
    <w:rsid w:val="00EE301B"/>
    <w:rsid w:val="00EE402A"/>
    <w:rsid w:val="00EE494D"/>
    <w:rsid w:val="00EE5058"/>
    <w:rsid w:val="00EE5C3A"/>
    <w:rsid w:val="00EE6F3B"/>
    <w:rsid w:val="00EE72F2"/>
    <w:rsid w:val="00EE7A0E"/>
    <w:rsid w:val="00EE7C6A"/>
    <w:rsid w:val="00EF06D5"/>
    <w:rsid w:val="00EF0D5B"/>
    <w:rsid w:val="00EF1071"/>
    <w:rsid w:val="00EF18F6"/>
    <w:rsid w:val="00EF37AF"/>
    <w:rsid w:val="00EF3BC2"/>
    <w:rsid w:val="00EF463E"/>
    <w:rsid w:val="00EF552B"/>
    <w:rsid w:val="00EF559E"/>
    <w:rsid w:val="00F011ED"/>
    <w:rsid w:val="00F03090"/>
    <w:rsid w:val="00F03D29"/>
    <w:rsid w:val="00F03FE8"/>
    <w:rsid w:val="00F04A5F"/>
    <w:rsid w:val="00F10F1E"/>
    <w:rsid w:val="00F119C0"/>
    <w:rsid w:val="00F12456"/>
    <w:rsid w:val="00F125D9"/>
    <w:rsid w:val="00F13C2B"/>
    <w:rsid w:val="00F14DE8"/>
    <w:rsid w:val="00F14DF1"/>
    <w:rsid w:val="00F15F97"/>
    <w:rsid w:val="00F168FA"/>
    <w:rsid w:val="00F16AE1"/>
    <w:rsid w:val="00F17D4E"/>
    <w:rsid w:val="00F20509"/>
    <w:rsid w:val="00F209B5"/>
    <w:rsid w:val="00F20CAC"/>
    <w:rsid w:val="00F2144A"/>
    <w:rsid w:val="00F217E8"/>
    <w:rsid w:val="00F21D2B"/>
    <w:rsid w:val="00F22715"/>
    <w:rsid w:val="00F2549B"/>
    <w:rsid w:val="00F25AE2"/>
    <w:rsid w:val="00F25D58"/>
    <w:rsid w:val="00F27AA6"/>
    <w:rsid w:val="00F326A0"/>
    <w:rsid w:val="00F32C89"/>
    <w:rsid w:val="00F33EA1"/>
    <w:rsid w:val="00F3574F"/>
    <w:rsid w:val="00F37066"/>
    <w:rsid w:val="00F40616"/>
    <w:rsid w:val="00F422F7"/>
    <w:rsid w:val="00F42A4D"/>
    <w:rsid w:val="00F435A5"/>
    <w:rsid w:val="00F452C7"/>
    <w:rsid w:val="00F47150"/>
    <w:rsid w:val="00F4719D"/>
    <w:rsid w:val="00F471B9"/>
    <w:rsid w:val="00F50077"/>
    <w:rsid w:val="00F50236"/>
    <w:rsid w:val="00F507E8"/>
    <w:rsid w:val="00F51185"/>
    <w:rsid w:val="00F5128A"/>
    <w:rsid w:val="00F52373"/>
    <w:rsid w:val="00F5313E"/>
    <w:rsid w:val="00F5626C"/>
    <w:rsid w:val="00F568C4"/>
    <w:rsid w:val="00F5730B"/>
    <w:rsid w:val="00F578F0"/>
    <w:rsid w:val="00F57E10"/>
    <w:rsid w:val="00F610DC"/>
    <w:rsid w:val="00F61DF2"/>
    <w:rsid w:val="00F61FDE"/>
    <w:rsid w:val="00F62093"/>
    <w:rsid w:val="00F62BA6"/>
    <w:rsid w:val="00F62C59"/>
    <w:rsid w:val="00F62E5A"/>
    <w:rsid w:val="00F63BE1"/>
    <w:rsid w:val="00F63F84"/>
    <w:rsid w:val="00F664DC"/>
    <w:rsid w:val="00F67506"/>
    <w:rsid w:val="00F70B23"/>
    <w:rsid w:val="00F7148C"/>
    <w:rsid w:val="00F744DE"/>
    <w:rsid w:val="00F7590A"/>
    <w:rsid w:val="00F771FF"/>
    <w:rsid w:val="00F80045"/>
    <w:rsid w:val="00F812B2"/>
    <w:rsid w:val="00F82A41"/>
    <w:rsid w:val="00F86C8D"/>
    <w:rsid w:val="00F86EF5"/>
    <w:rsid w:val="00F8723F"/>
    <w:rsid w:val="00F87471"/>
    <w:rsid w:val="00F878AE"/>
    <w:rsid w:val="00F900B5"/>
    <w:rsid w:val="00F925E3"/>
    <w:rsid w:val="00F92E51"/>
    <w:rsid w:val="00F93459"/>
    <w:rsid w:val="00F95D0E"/>
    <w:rsid w:val="00F96215"/>
    <w:rsid w:val="00F9708A"/>
    <w:rsid w:val="00F97EA6"/>
    <w:rsid w:val="00FA12F3"/>
    <w:rsid w:val="00FA1695"/>
    <w:rsid w:val="00FA4075"/>
    <w:rsid w:val="00FA40D5"/>
    <w:rsid w:val="00FA43D9"/>
    <w:rsid w:val="00FA4B2F"/>
    <w:rsid w:val="00FA5569"/>
    <w:rsid w:val="00FA5986"/>
    <w:rsid w:val="00FA5EC2"/>
    <w:rsid w:val="00FA672C"/>
    <w:rsid w:val="00FA73BE"/>
    <w:rsid w:val="00FB01B6"/>
    <w:rsid w:val="00FB0B54"/>
    <w:rsid w:val="00FB199D"/>
    <w:rsid w:val="00FB30DE"/>
    <w:rsid w:val="00FB3385"/>
    <w:rsid w:val="00FB55CF"/>
    <w:rsid w:val="00FB7224"/>
    <w:rsid w:val="00FC06A0"/>
    <w:rsid w:val="00FC0F46"/>
    <w:rsid w:val="00FC2D86"/>
    <w:rsid w:val="00FC3E81"/>
    <w:rsid w:val="00FC4AC2"/>
    <w:rsid w:val="00FC4C73"/>
    <w:rsid w:val="00FC5216"/>
    <w:rsid w:val="00FC53CD"/>
    <w:rsid w:val="00FC6C47"/>
    <w:rsid w:val="00FC742F"/>
    <w:rsid w:val="00FC7A1C"/>
    <w:rsid w:val="00FC7D12"/>
    <w:rsid w:val="00FC7F70"/>
    <w:rsid w:val="00FD03E5"/>
    <w:rsid w:val="00FD04D0"/>
    <w:rsid w:val="00FD081D"/>
    <w:rsid w:val="00FD0AFA"/>
    <w:rsid w:val="00FD102F"/>
    <w:rsid w:val="00FD12CA"/>
    <w:rsid w:val="00FD2DB4"/>
    <w:rsid w:val="00FD3BA2"/>
    <w:rsid w:val="00FD4A7C"/>
    <w:rsid w:val="00FD4DE2"/>
    <w:rsid w:val="00FD6C26"/>
    <w:rsid w:val="00FD7C02"/>
    <w:rsid w:val="00FD7FEB"/>
    <w:rsid w:val="00FE0132"/>
    <w:rsid w:val="00FE1742"/>
    <w:rsid w:val="00FE26D7"/>
    <w:rsid w:val="00FE47B8"/>
    <w:rsid w:val="00FE52AF"/>
    <w:rsid w:val="00FE5362"/>
    <w:rsid w:val="00FE7DDA"/>
    <w:rsid w:val="00FF1DB1"/>
    <w:rsid w:val="00FF3072"/>
    <w:rsid w:val="00FF4308"/>
    <w:rsid w:val="00FF4DE5"/>
    <w:rsid w:val="00FF4FA3"/>
    <w:rsid w:val="00FF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EE139A59-025E-450A-9CFD-3777CE89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040591"/>
    <w:rPr>
      <w:color w:val="954F72" w:themeColor="followedHyperlink"/>
      <w:u w:val="single"/>
    </w:rPr>
  </w:style>
  <w:style w:type="paragraph" w:styleId="Revision">
    <w:name w:val="Revision"/>
    <w:hidden/>
    <w:uiPriority w:val="99"/>
    <w:semiHidden/>
    <w:rsid w:val="00C37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130446932">
      <w:bodyDiv w:val="1"/>
      <w:marLeft w:val="0"/>
      <w:marRight w:val="0"/>
      <w:marTop w:val="0"/>
      <w:marBottom w:val="0"/>
      <w:divBdr>
        <w:top w:val="none" w:sz="0" w:space="0" w:color="auto"/>
        <w:left w:val="none" w:sz="0" w:space="0" w:color="auto"/>
        <w:bottom w:val="none" w:sz="0" w:space="0" w:color="auto"/>
        <w:right w:val="none" w:sz="0" w:space="0" w:color="auto"/>
      </w:divBdr>
    </w:div>
    <w:div w:id="340814835">
      <w:bodyDiv w:val="1"/>
      <w:marLeft w:val="0"/>
      <w:marRight w:val="0"/>
      <w:marTop w:val="0"/>
      <w:marBottom w:val="0"/>
      <w:divBdr>
        <w:top w:val="none" w:sz="0" w:space="0" w:color="auto"/>
        <w:left w:val="none" w:sz="0" w:space="0" w:color="auto"/>
        <w:bottom w:val="none" w:sz="0" w:space="0" w:color="auto"/>
        <w:right w:val="none" w:sz="0" w:space="0" w:color="auto"/>
      </w:divBdr>
    </w:div>
    <w:div w:id="456921946">
      <w:bodyDiv w:val="1"/>
      <w:marLeft w:val="0"/>
      <w:marRight w:val="0"/>
      <w:marTop w:val="0"/>
      <w:marBottom w:val="0"/>
      <w:divBdr>
        <w:top w:val="none" w:sz="0" w:space="0" w:color="auto"/>
        <w:left w:val="none" w:sz="0" w:space="0" w:color="auto"/>
        <w:bottom w:val="none" w:sz="0" w:space="0" w:color="auto"/>
        <w:right w:val="none" w:sz="0" w:space="0" w:color="auto"/>
      </w:divBdr>
    </w:div>
    <w:div w:id="580602973">
      <w:bodyDiv w:val="1"/>
      <w:marLeft w:val="0"/>
      <w:marRight w:val="0"/>
      <w:marTop w:val="0"/>
      <w:marBottom w:val="0"/>
      <w:divBdr>
        <w:top w:val="none" w:sz="0" w:space="0" w:color="auto"/>
        <w:left w:val="none" w:sz="0" w:space="0" w:color="auto"/>
        <w:bottom w:val="none" w:sz="0" w:space="0" w:color="auto"/>
        <w:right w:val="none" w:sz="0" w:space="0" w:color="auto"/>
      </w:divBdr>
    </w:div>
    <w:div w:id="589974562">
      <w:bodyDiv w:val="1"/>
      <w:marLeft w:val="0"/>
      <w:marRight w:val="0"/>
      <w:marTop w:val="0"/>
      <w:marBottom w:val="0"/>
      <w:divBdr>
        <w:top w:val="none" w:sz="0" w:space="0" w:color="auto"/>
        <w:left w:val="none" w:sz="0" w:space="0" w:color="auto"/>
        <w:bottom w:val="none" w:sz="0" w:space="0" w:color="auto"/>
        <w:right w:val="none" w:sz="0" w:space="0" w:color="auto"/>
      </w:divBdr>
    </w:div>
    <w:div w:id="620234991">
      <w:bodyDiv w:val="1"/>
      <w:marLeft w:val="0"/>
      <w:marRight w:val="0"/>
      <w:marTop w:val="0"/>
      <w:marBottom w:val="0"/>
      <w:divBdr>
        <w:top w:val="none" w:sz="0" w:space="0" w:color="auto"/>
        <w:left w:val="none" w:sz="0" w:space="0" w:color="auto"/>
        <w:bottom w:val="none" w:sz="0" w:space="0" w:color="auto"/>
        <w:right w:val="none" w:sz="0" w:space="0" w:color="auto"/>
      </w:divBdr>
    </w:div>
    <w:div w:id="727261830">
      <w:bodyDiv w:val="1"/>
      <w:marLeft w:val="0"/>
      <w:marRight w:val="0"/>
      <w:marTop w:val="0"/>
      <w:marBottom w:val="0"/>
      <w:divBdr>
        <w:top w:val="none" w:sz="0" w:space="0" w:color="auto"/>
        <w:left w:val="none" w:sz="0" w:space="0" w:color="auto"/>
        <w:bottom w:val="none" w:sz="0" w:space="0" w:color="auto"/>
        <w:right w:val="none" w:sz="0" w:space="0" w:color="auto"/>
      </w:divBdr>
    </w:div>
    <w:div w:id="829639585">
      <w:bodyDiv w:val="1"/>
      <w:marLeft w:val="0"/>
      <w:marRight w:val="0"/>
      <w:marTop w:val="0"/>
      <w:marBottom w:val="0"/>
      <w:divBdr>
        <w:top w:val="none" w:sz="0" w:space="0" w:color="auto"/>
        <w:left w:val="none" w:sz="0" w:space="0" w:color="auto"/>
        <w:bottom w:val="none" w:sz="0" w:space="0" w:color="auto"/>
        <w:right w:val="none" w:sz="0" w:space="0" w:color="auto"/>
      </w:divBdr>
    </w:div>
    <w:div w:id="899052957">
      <w:bodyDiv w:val="1"/>
      <w:marLeft w:val="0"/>
      <w:marRight w:val="0"/>
      <w:marTop w:val="0"/>
      <w:marBottom w:val="0"/>
      <w:divBdr>
        <w:top w:val="none" w:sz="0" w:space="0" w:color="auto"/>
        <w:left w:val="none" w:sz="0" w:space="0" w:color="auto"/>
        <w:bottom w:val="none" w:sz="0" w:space="0" w:color="auto"/>
        <w:right w:val="none" w:sz="0" w:space="0" w:color="auto"/>
      </w:divBdr>
    </w:div>
    <w:div w:id="1081563449">
      <w:bodyDiv w:val="1"/>
      <w:marLeft w:val="0"/>
      <w:marRight w:val="0"/>
      <w:marTop w:val="0"/>
      <w:marBottom w:val="0"/>
      <w:divBdr>
        <w:top w:val="none" w:sz="0" w:space="0" w:color="auto"/>
        <w:left w:val="none" w:sz="0" w:space="0" w:color="auto"/>
        <w:bottom w:val="none" w:sz="0" w:space="0" w:color="auto"/>
        <w:right w:val="none" w:sz="0" w:space="0" w:color="auto"/>
      </w:divBdr>
    </w:div>
    <w:div w:id="1427117474">
      <w:bodyDiv w:val="1"/>
      <w:marLeft w:val="0"/>
      <w:marRight w:val="0"/>
      <w:marTop w:val="0"/>
      <w:marBottom w:val="0"/>
      <w:divBdr>
        <w:top w:val="none" w:sz="0" w:space="0" w:color="auto"/>
        <w:left w:val="none" w:sz="0" w:space="0" w:color="auto"/>
        <w:bottom w:val="none" w:sz="0" w:space="0" w:color="auto"/>
        <w:right w:val="none" w:sz="0" w:space="0" w:color="auto"/>
      </w:divBdr>
    </w:div>
    <w:div w:id="1539465133">
      <w:bodyDiv w:val="1"/>
      <w:marLeft w:val="0"/>
      <w:marRight w:val="0"/>
      <w:marTop w:val="0"/>
      <w:marBottom w:val="0"/>
      <w:divBdr>
        <w:top w:val="none" w:sz="0" w:space="0" w:color="auto"/>
        <w:left w:val="none" w:sz="0" w:space="0" w:color="auto"/>
        <w:bottom w:val="none" w:sz="0" w:space="0" w:color="auto"/>
        <w:right w:val="none" w:sz="0" w:space="0" w:color="auto"/>
      </w:divBdr>
    </w:div>
    <w:div w:id="1895655465">
      <w:bodyDiv w:val="1"/>
      <w:marLeft w:val="0"/>
      <w:marRight w:val="0"/>
      <w:marTop w:val="0"/>
      <w:marBottom w:val="0"/>
      <w:divBdr>
        <w:top w:val="none" w:sz="0" w:space="0" w:color="auto"/>
        <w:left w:val="none" w:sz="0" w:space="0" w:color="auto"/>
        <w:bottom w:val="none" w:sz="0" w:space="0" w:color="auto"/>
        <w:right w:val="none" w:sz="0" w:space="0" w:color="auto"/>
      </w:divBdr>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geuk.org.uk/globalassets/age-scotland/documents/policy-and-research/age-scotland---falls-treatment-pathways-report.pdf" TargetMode="External"/><Relationship Id="rId13" Type="http://schemas.openxmlformats.org/officeDocument/2006/relationships/hyperlink" Target="https://www.alliance-scotland.org.uk/blog/news/older-people-and-mental-health-informing-national-policy-implementation/" TargetMode="External"/><Relationship Id="rId3" Type="http://schemas.openxmlformats.org/officeDocument/2006/relationships/hyperlink" Target="https://www.nrscotland.gov.uk/covid19stats" TargetMode="External"/><Relationship Id="rId7" Type="http://schemas.openxmlformats.org/officeDocument/2006/relationships/hyperlink" Target="https://s3-eu-west-1.amazonaws.com/s3.spanglefish.com/s/31982/documents/consultation-events/final-survey-report-v2.1.pdf" TargetMode="External"/><Relationship Id="rId12" Type="http://schemas.openxmlformats.org/officeDocument/2006/relationships/hyperlink" Target="https://www.ageuk.org.uk/scotland/our-impact/policy-and-research/political-briefings/big-survey/" TargetMode="External"/><Relationship Id="rId2" Type="http://schemas.openxmlformats.org/officeDocument/2006/relationships/hyperlink" Target="https://www.nrscotland.gov.uk/statistics-and-data/statistics/stats-at-a-glance/registrar-generals-annual-review/2020" TargetMode="External"/><Relationship Id="rId1" Type="http://schemas.openxmlformats.org/officeDocument/2006/relationships/hyperlink" Target="https://www.nrscotland.gov.uk/statistics-and-data/statistics/statistics-by-theme/population/population-projections/population-projections-scotland/2020-based" TargetMode="External"/><Relationship Id="rId6" Type="http://schemas.openxmlformats.org/officeDocument/2006/relationships/hyperlink" Target="https://www.ippr.org/blog/public-health-cuts" TargetMode="External"/><Relationship Id="rId11" Type="http://schemas.openxmlformats.org/officeDocument/2006/relationships/hyperlink" Target="https://www.gov.scot/publications/nhs-scotland-pandemic-pressures-statement-cabinet-secretary/" TargetMode="External"/><Relationship Id="rId5" Type="http://schemas.openxmlformats.org/officeDocument/2006/relationships/hyperlink" Target="https://www.nrscotland.gov.uk/statistics-and-data/statistics/stats-at-a-glance/registrar-generals-annual-review/2020" TargetMode="External"/><Relationship Id="rId10" Type="http://schemas.openxmlformats.org/officeDocument/2006/relationships/hyperlink" Target="https://www.thetimes.co.uk/article/rising-patient-deaths-on-nhs-scotland-waiting-lists-6wljb5lq0" TargetMode="External"/><Relationship Id="rId4" Type="http://schemas.openxmlformats.org/officeDocument/2006/relationships/hyperlink" Target="https://www.nrscotland.gov.uk/statistics-and-data/statistics/stats-at-a-glance/registrar-generals-annual-review/2020" TargetMode="External"/><Relationship Id="rId9" Type="http://schemas.openxmlformats.org/officeDocument/2006/relationships/hyperlink" Target="https://data.gov.scot/coronavirus-covid-19/detail.html" TargetMode="External"/><Relationship Id="rId14" Type="http://schemas.openxmlformats.org/officeDocument/2006/relationships/hyperlink" Target="https://vhscotland.org.uk/wp-content/uploads/2020/03/FALLING-OFF-A-CLIFF-AT-65-DISCUSSION-PAPER-AND-EVIDENCE-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2.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7272</TotalTime>
  <Pages>7</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Links>
    <vt:vector size="120" baseType="variant">
      <vt:variant>
        <vt:i4>1835039</vt:i4>
      </vt:variant>
      <vt:variant>
        <vt:i4>27</vt:i4>
      </vt:variant>
      <vt:variant>
        <vt:i4>0</vt:i4>
      </vt:variant>
      <vt:variant>
        <vt:i4>5</vt:i4>
      </vt:variant>
      <vt:variant>
        <vt:lpwstr>https://www.express.co.uk/news/uk/1538335/Care-home-resident-non-covid-deaths-urgent-inquiry</vt:lpwstr>
      </vt:variant>
      <vt:variant>
        <vt:lpwstr/>
      </vt:variant>
      <vt:variant>
        <vt:i4>90</vt:i4>
      </vt:variant>
      <vt:variant>
        <vt:i4>24</vt:i4>
      </vt:variant>
      <vt:variant>
        <vt:i4>0</vt:i4>
      </vt:variant>
      <vt:variant>
        <vt:i4>5</vt:i4>
      </vt:variant>
      <vt:variant>
        <vt:lpwstr>https://www.ageuk.org.uk/scotland/our-impact/policy-and-research/political-briefings/big-survey/</vt:lpwstr>
      </vt:variant>
      <vt:variant>
        <vt:lpwstr/>
      </vt:variant>
      <vt:variant>
        <vt:i4>5439494</vt:i4>
      </vt:variant>
      <vt:variant>
        <vt:i4>21</vt:i4>
      </vt:variant>
      <vt:variant>
        <vt:i4>0</vt:i4>
      </vt:variant>
      <vt:variant>
        <vt:i4>5</vt:i4>
      </vt:variant>
      <vt:variant>
        <vt:lpwstr>https://www.nrscotland.gov.uk/news/2021/covid-19-drives-increase-in-winter-deaths</vt:lpwstr>
      </vt:variant>
      <vt:variant>
        <vt:lpwstr/>
      </vt:variant>
      <vt:variant>
        <vt:i4>7798854</vt:i4>
      </vt:variant>
      <vt:variant>
        <vt:i4>18</vt:i4>
      </vt:variant>
      <vt:variant>
        <vt:i4>0</vt:i4>
      </vt:variant>
      <vt:variant>
        <vt:i4>5</vt:i4>
      </vt:variant>
      <vt:variant>
        <vt:lpwstr>https://data.gov.scot/coronavirus-covid-19/detail.html</vt:lpwstr>
      </vt:variant>
      <vt:variant>
        <vt:lpwstr>people_avoiding_contacting_gps</vt:lpwstr>
      </vt:variant>
      <vt:variant>
        <vt:i4>6357100</vt:i4>
      </vt:variant>
      <vt:variant>
        <vt:i4>15</vt:i4>
      </vt:variant>
      <vt:variant>
        <vt:i4>0</vt:i4>
      </vt:variant>
      <vt:variant>
        <vt:i4>5</vt:i4>
      </vt:variant>
      <vt:variant>
        <vt:lpwstr>https://www.ageuk.org.uk/globalassets/age-scotland/documents/policy-and-research/age-scotland---falls-treatment-pathways-report.pdf</vt:lpwstr>
      </vt:variant>
      <vt:variant>
        <vt:lpwstr/>
      </vt:variant>
      <vt:variant>
        <vt:i4>1703948</vt:i4>
      </vt:variant>
      <vt:variant>
        <vt:i4>12</vt:i4>
      </vt:variant>
      <vt:variant>
        <vt:i4>0</vt:i4>
      </vt:variant>
      <vt:variant>
        <vt:i4>5</vt:i4>
      </vt:variant>
      <vt:variant>
        <vt:lpwstr>https://s3-eu-west-1.amazonaws.com/s3.spanglefish.com/s/31982/documents/consultation-events/final-survey-report-v2.1.pdf</vt:lpwstr>
      </vt:variant>
      <vt:variant>
        <vt:lpwstr/>
      </vt:variant>
      <vt:variant>
        <vt:i4>5242959</vt:i4>
      </vt:variant>
      <vt:variant>
        <vt:i4>9</vt:i4>
      </vt:variant>
      <vt:variant>
        <vt:i4>0</vt:i4>
      </vt:variant>
      <vt:variant>
        <vt:i4>5</vt:i4>
      </vt:variant>
      <vt:variant>
        <vt:lpwstr>https://www.nrscotland.gov.uk/news/2021/healthy-life-expectancy-decreases</vt:lpwstr>
      </vt:variant>
      <vt:variant>
        <vt:lpwstr/>
      </vt:variant>
      <vt:variant>
        <vt:i4>5963801</vt:i4>
      </vt:variant>
      <vt:variant>
        <vt:i4>6</vt:i4>
      </vt:variant>
      <vt:variant>
        <vt:i4>0</vt:i4>
      </vt:variant>
      <vt:variant>
        <vt:i4>5</vt:i4>
      </vt:variant>
      <vt:variant>
        <vt:lpwstr>https://www.nrscotland.gov.uk/statistics-and-data/statistics/stats-at-a-glance/registrar-generals-annual-review/2020</vt:lpwstr>
      </vt:variant>
      <vt:variant>
        <vt:lpwstr/>
      </vt:variant>
      <vt:variant>
        <vt:i4>3473532</vt:i4>
      </vt:variant>
      <vt:variant>
        <vt:i4>3</vt:i4>
      </vt:variant>
      <vt:variant>
        <vt:i4>0</vt:i4>
      </vt:variant>
      <vt:variant>
        <vt:i4>5</vt:i4>
      </vt:variant>
      <vt:variant>
        <vt:lpwstr>https://www.nrscotland.gov.uk/covid19stats</vt:lpwstr>
      </vt:variant>
      <vt:variant>
        <vt:lpwstr/>
      </vt:variant>
      <vt:variant>
        <vt:i4>3997721</vt:i4>
      </vt:variant>
      <vt:variant>
        <vt:i4>0</vt:i4>
      </vt:variant>
      <vt:variant>
        <vt:i4>0</vt:i4>
      </vt:variant>
      <vt:variant>
        <vt:i4>5</vt:i4>
      </vt:variant>
      <vt:variant>
        <vt:lpwstr>https://data.gov.scot/coronavirus-covid-19/detail.html</vt:lpwstr>
      </vt:variant>
      <vt:variant>
        <vt:lpwstr>excess_deaths</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7864424</vt:i4>
      </vt:variant>
      <vt:variant>
        <vt:i4>0</vt:i4>
      </vt:variant>
      <vt:variant>
        <vt:i4>0</vt:i4>
      </vt:variant>
      <vt:variant>
        <vt:i4>5</vt:i4>
      </vt:variant>
      <vt:variant>
        <vt:lpwstr>https://www.parliament.scot/chamber-and-committees/committees/current-and-previous-committees/session-6-covid19-recovery-committee/business-items/excess-deaths-in-scotland-since-the-start-of-the-pandemic-inquiry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1353</cp:revision>
  <cp:lastPrinted>2022-03-30T08:02:00Z</cp:lastPrinted>
  <dcterms:created xsi:type="dcterms:W3CDTF">2021-04-28T13:15:00Z</dcterms:created>
  <dcterms:modified xsi:type="dcterms:W3CDTF">2022-03-31T15:23:00Z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