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67A9413A">
                <wp:simplePos x="0" y="0"/>
                <wp:positionH relativeFrom="margin">
                  <wp:align>right</wp:align>
                </wp:positionH>
                <wp:positionV relativeFrom="paragraph">
                  <wp:posOffset>-283017</wp:posOffset>
                </wp:positionV>
                <wp:extent cx="6575425" cy="985129"/>
                <wp:effectExtent l="0" t="0" r="0" b="24765"/>
                <wp:wrapNone/>
                <wp:docPr id="26" name="Group 26"/>
                <wp:cNvGraphicFramePr/>
                <a:graphic xmlns:a="http://schemas.openxmlformats.org/drawingml/2006/main">
                  <a:graphicData uri="http://schemas.microsoft.com/office/word/2010/wordprocessingGroup">
                    <wpg:wgp>
                      <wpg:cNvGrpSpPr/>
                      <wpg:grpSpPr>
                        <a:xfrm>
                          <a:off x="0" y="0"/>
                          <a:ext cx="6575425" cy="985129"/>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8"/>
                            </a:xfrm>
                            <a:prstGeom prst="rect">
                              <a:avLst/>
                            </a:prstGeom>
                            <a:solidFill>
                              <a:srgbClr val="FFFFFF"/>
                            </a:solidFill>
                            <a:ln w="9525">
                              <a:noFill/>
                              <a:miter lim="800000"/>
                              <a:headEnd/>
                              <a:tailEnd/>
                            </a:ln>
                          </wps:spPr>
                          <wps:txbx>
                            <w:txbxContent>
                              <w:p w14:paraId="1293CB7B" w14:textId="79583687" w:rsidR="006746F8" w:rsidRPr="000D05A0" w:rsidRDefault="00C5059E">
                                <w:pPr>
                                  <w:rPr>
                                    <w:rFonts w:ascii="FS Me" w:hAnsi="FS Me"/>
                                    <w:b/>
                                    <w:sz w:val="40"/>
                                    <w:szCs w:val="40"/>
                                  </w:rPr>
                                </w:pPr>
                                <w:hyperlink r:id="rId11" w:history="1">
                                  <w:r w:rsidR="00674EEB" w:rsidRPr="00B525E3">
                                    <w:rPr>
                                      <w:rStyle w:val="Hyperlink"/>
                                      <w:rFonts w:ascii="FS Me" w:hAnsi="FS Me"/>
                                      <w:b/>
                                      <w:sz w:val="40"/>
                                      <w:szCs w:val="40"/>
                                    </w:rPr>
                                    <w:t>Poverty-related stigma</w:t>
                                  </w:r>
                                </w:hyperlink>
                                <w:r w:rsidR="00674EEB">
                                  <w:rPr>
                                    <w:rFonts w:ascii="FS Me" w:hAnsi="FS Me"/>
                                    <w:b/>
                                    <w:sz w:val="40"/>
                                    <w:szCs w:val="40"/>
                                  </w:rPr>
                                  <w:t xml:space="preserve"> </w:t>
                                </w:r>
                              </w:p>
                              <w:p w14:paraId="4AF1EB59" w14:textId="1DE5C6D0" w:rsidR="006746F8" w:rsidRPr="007A5B3F" w:rsidRDefault="000D05A0">
                                <w:pPr>
                                  <w:rPr>
                                    <w:rFonts w:ascii="FS Me" w:hAnsi="FS Me"/>
                                    <w:sz w:val="32"/>
                                    <w:szCs w:val="32"/>
                                  </w:rPr>
                                </w:pPr>
                                <w:r>
                                  <w:rPr>
                                    <w:rFonts w:ascii="FS Me" w:hAnsi="FS Me"/>
                                    <w:sz w:val="32"/>
                                    <w:szCs w:val="32"/>
                                  </w:rPr>
                                  <w:t>Cross</w:t>
                                </w:r>
                                <w:r w:rsidR="004C19BB">
                                  <w:rPr>
                                    <w:rFonts w:ascii="FS Me" w:hAnsi="FS Me"/>
                                    <w:sz w:val="32"/>
                                    <w:szCs w:val="32"/>
                                  </w:rPr>
                                  <w:t>-</w:t>
                                </w:r>
                                <w:r>
                                  <w:rPr>
                                    <w:rFonts w:ascii="FS Me" w:hAnsi="FS Me"/>
                                    <w:sz w:val="32"/>
                                    <w:szCs w:val="32"/>
                                  </w:rPr>
                                  <w:t>Party Group on Poverty</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6EA35BA5" w:rsidR="006746F8" w:rsidRPr="0024321B" w:rsidRDefault="000D05A0"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77.55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79583687" w:rsidR="006746F8" w:rsidRPr="000D05A0" w:rsidRDefault="00C5059E">
                          <w:pPr>
                            <w:rPr>
                              <w:rFonts w:ascii="FS Me" w:hAnsi="FS Me"/>
                              <w:b/>
                              <w:sz w:val="40"/>
                              <w:szCs w:val="40"/>
                            </w:rPr>
                          </w:pPr>
                          <w:hyperlink r:id="rId12" w:history="1">
                            <w:r w:rsidR="00674EEB" w:rsidRPr="00B525E3">
                              <w:rPr>
                                <w:rStyle w:val="Hyperlink"/>
                                <w:rFonts w:ascii="FS Me" w:hAnsi="FS Me"/>
                                <w:b/>
                                <w:sz w:val="40"/>
                                <w:szCs w:val="40"/>
                              </w:rPr>
                              <w:t>Poverty-related stigma</w:t>
                            </w:r>
                          </w:hyperlink>
                          <w:r w:rsidR="00674EEB">
                            <w:rPr>
                              <w:rFonts w:ascii="FS Me" w:hAnsi="FS Me"/>
                              <w:b/>
                              <w:sz w:val="40"/>
                              <w:szCs w:val="40"/>
                            </w:rPr>
                            <w:t xml:space="preserve"> </w:t>
                          </w:r>
                        </w:p>
                        <w:p w14:paraId="4AF1EB59" w14:textId="1DE5C6D0" w:rsidR="006746F8" w:rsidRPr="007A5B3F" w:rsidRDefault="000D05A0">
                          <w:pPr>
                            <w:rPr>
                              <w:rFonts w:ascii="FS Me" w:hAnsi="FS Me"/>
                              <w:sz w:val="32"/>
                              <w:szCs w:val="32"/>
                            </w:rPr>
                          </w:pPr>
                          <w:r>
                            <w:rPr>
                              <w:rFonts w:ascii="FS Me" w:hAnsi="FS Me"/>
                              <w:sz w:val="32"/>
                              <w:szCs w:val="32"/>
                            </w:rPr>
                            <w:t>Cross</w:t>
                          </w:r>
                          <w:r w:rsidR="004C19BB">
                            <w:rPr>
                              <w:rFonts w:ascii="FS Me" w:hAnsi="FS Me"/>
                              <w:sz w:val="32"/>
                              <w:szCs w:val="32"/>
                            </w:rPr>
                            <w:t>-</w:t>
                          </w:r>
                          <w:r>
                            <w:rPr>
                              <w:rFonts w:ascii="FS Me" w:hAnsi="FS Me"/>
                              <w:sz w:val="32"/>
                              <w:szCs w:val="32"/>
                            </w:rPr>
                            <w:t>Party Group on Poverty</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6EA35BA5" w:rsidR="006746F8" w:rsidRPr="0024321B" w:rsidRDefault="000D05A0" w:rsidP="005B076B">
                          <w:pPr>
                            <w:jc w:val="right"/>
                            <w:rPr>
                              <w:rFonts w:ascii="FS Me" w:hAnsi="FS Me"/>
                              <w:sz w:val="28"/>
                              <w:szCs w:val="28"/>
                            </w:rPr>
                          </w:pPr>
                          <w:r>
                            <w:rPr>
                              <w:rFonts w:ascii="FS Me" w:hAnsi="FS Me"/>
                              <w:sz w:val="28"/>
                              <w:szCs w:val="28"/>
                            </w:rPr>
                            <w:t>March</w:t>
                          </w:r>
                          <w:r w:rsidR="00F7148C">
                            <w:rPr>
                              <w:rFonts w:ascii="FS Me" w:hAnsi="FS Me"/>
                              <w:sz w:val="28"/>
                              <w:szCs w:val="28"/>
                            </w:rPr>
                            <w:t xml:space="preserve">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3B288044" w14:textId="0291EE45" w:rsidR="00451C6B" w:rsidRDefault="002B6859"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 xml:space="preserve">Age Scotland’s response to the </w:t>
      </w:r>
      <w:r w:rsidR="004C19BB">
        <w:rPr>
          <w:rFonts w:ascii="FS Me" w:eastAsiaTheme="minorHAnsi" w:hAnsi="FS Me" w:cstheme="minorBidi"/>
          <w:b/>
          <w:bCs/>
          <w:lang w:eastAsia="en-US"/>
        </w:rPr>
        <w:t>Cross-Party</w:t>
      </w:r>
      <w:r>
        <w:rPr>
          <w:rFonts w:ascii="FS Me" w:eastAsiaTheme="minorHAnsi" w:hAnsi="FS Me" w:cstheme="minorBidi"/>
          <w:b/>
          <w:bCs/>
          <w:lang w:eastAsia="en-US"/>
        </w:rPr>
        <w:t xml:space="preserve"> Group </w:t>
      </w:r>
      <w:r w:rsidR="00A6509A">
        <w:rPr>
          <w:rFonts w:ascii="FS Me" w:eastAsiaTheme="minorHAnsi" w:hAnsi="FS Me" w:cstheme="minorBidi"/>
          <w:b/>
          <w:bCs/>
          <w:lang w:eastAsia="en-US"/>
        </w:rPr>
        <w:t>on Poverty</w:t>
      </w:r>
      <w:r w:rsidR="000B376E">
        <w:rPr>
          <w:rFonts w:ascii="FS Me" w:eastAsiaTheme="minorHAnsi" w:hAnsi="FS Me" w:cstheme="minorBidi"/>
          <w:b/>
          <w:bCs/>
          <w:lang w:eastAsia="en-US"/>
        </w:rPr>
        <w:t xml:space="preserve">’s inquiry into the relationship between poverty and stigma. </w:t>
      </w:r>
    </w:p>
    <w:p w14:paraId="359661E6" w14:textId="77777777" w:rsidR="00A754C1" w:rsidRDefault="00A754C1" w:rsidP="008F5917">
      <w:pPr>
        <w:pStyle w:val="NormalWeb"/>
        <w:spacing w:before="0" w:beforeAutospacing="0" w:after="0" w:afterAutospacing="0" w:line="276" w:lineRule="auto"/>
        <w:ind w:left="360"/>
        <w:rPr>
          <w:rFonts w:ascii="FS Me" w:eastAsiaTheme="minorHAnsi" w:hAnsi="FS Me" w:cstheme="minorBidi"/>
          <w:b/>
          <w:bCs/>
          <w:lang w:eastAsia="en-US"/>
        </w:rPr>
      </w:pPr>
    </w:p>
    <w:p w14:paraId="17D6E62D" w14:textId="41331B41" w:rsidR="001841D6" w:rsidRDefault="003D4F4D"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To inform our response, we have engaged with </w:t>
      </w:r>
      <w:proofErr w:type="gramStart"/>
      <w:r>
        <w:rPr>
          <w:rFonts w:ascii="FS Me" w:eastAsiaTheme="minorHAnsi" w:hAnsi="FS Me" w:cstheme="minorBidi"/>
          <w:lang w:eastAsia="en-US"/>
        </w:rPr>
        <w:t xml:space="preserve">a </w:t>
      </w:r>
      <w:r w:rsidR="00AD25FA">
        <w:rPr>
          <w:rFonts w:ascii="FS Me" w:eastAsiaTheme="minorHAnsi" w:hAnsi="FS Me" w:cstheme="minorBidi"/>
          <w:lang w:eastAsia="en-US"/>
        </w:rPr>
        <w:t xml:space="preserve">number </w:t>
      </w:r>
      <w:r w:rsidR="00323DA3">
        <w:rPr>
          <w:rFonts w:ascii="FS Me" w:eastAsiaTheme="minorHAnsi" w:hAnsi="FS Me" w:cstheme="minorBidi"/>
          <w:lang w:eastAsia="en-US"/>
        </w:rPr>
        <w:t>of</w:t>
      </w:r>
      <w:proofErr w:type="gramEnd"/>
      <w:r>
        <w:rPr>
          <w:rFonts w:ascii="FS Me" w:eastAsiaTheme="minorHAnsi" w:hAnsi="FS Me" w:cstheme="minorBidi"/>
          <w:lang w:eastAsia="en-US"/>
        </w:rPr>
        <w:t xml:space="preserve"> </w:t>
      </w:r>
      <w:r w:rsidR="00F37DF0">
        <w:rPr>
          <w:rFonts w:ascii="FS Me" w:eastAsiaTheme="minorHAnsi" w:hAnsi="FS Me" w:cstheme="minorBidi"/>
          <w:lang w:eastAsia="en-US"/>
        </w:rPr>
        <w:t>people aged over 50</w:t>
      </w:r>
      <w:r>
        <w:rPr>
          <w:rFonts w:ascii="FS Me" w:eastAsiaTheme="minorHAnsi" w:hAnsi="FS Me" w:cstheme="minorBidi"/>
          <w:lang w:eastAsia="en-US"/>
        </w:rPr>
        <w:t xml:space="preserve">, </w:t>
      </w:r>
      <w:r w:rsidR="00B74DB6">
        <w:rPr>
          <w:rFonts w:ascii="FS Me" w:eastAsiaTheme="minorHAnsi" w:hAnsi="FS Me" w:cstheme="minorBidi"/>
          <w:lang w:eastAsia="en-US"/>
        </w:rPr>
        <w:t>community groups,</w:t>
      </w:r>
      <w:r w:rsidR="00D6506A">
        <w:rPr>
          <w:rFonts w:ascii="FS Me" w:eastAsiaTheme="minorHAnsi" w:hAnsi="FS Me" w:cstheme="minorBidi"/>
          <w:lang w:eastAsia="en-US"/>
        </w:rPr>
        <w:t xml:space="preserve"> and service providers to </w:t>
      </w:r>
      <w:r w:rsidR="00C901D5">
        <w:rPr>
          <w:rFonts w:ascii="FS Me" w:eastAsiaTheme="minorHAnsi" w:hAnsi="FS Me" w:cstheme="minorBidi"/>
          <w:lang w:eastAsia="en-US"/>
        </w:rPr>
        <w:t>find out their</w:t>
      </w:r>
      <w:r w:rsidR="00D6506A">
        <w:rPr>
          <w:rFonts w:ascii="FS Me" w:eastAsiaTheme="minorHAnsi" w:hAnsi="FS Me" w:cstheme="minorBidi"/>
          <w:lang w:eastAsia="en-US"/>
        </w:rPr>
        <w:t xml:space="preserve"> views </w:t>
      </w:r>
      <w:r w:rsidR="00C901D5">
        <w:rPr>
          <w:rFonts w:ascii="FS Me" w:eastAsiaTheme="minorHAnsi" w:hAnsi="FS Me" w:cstheme="minorBidi"/>
          <w:lang w:eastAsia="en-US"/>
        </w:rPr>
        <w:t>on</w:t>
      </w:r>
      <w:r w:rsidR="00D6506A">
        <w:rPr>
          <w:rFonts w:ascii="FS Me" w:eastAsiaTheme="minorHAnsi" w:hAnsi="FS Me" w:cstheme="minorBidi"/>
          <w:lang w:eastAsia="en-US"/>
        </w:rPr>
        <w:t xml:space="preserve"> </w:t>
      </w:r>
      <w:r w:rsidR="00C901D5">
        <w:rPr>
          <w:rFonts w:ascii="FS Me" w:eastAsiaTheme="minorHAnsi" w:hAnsi="FS Me" w:cstheme="minorBidi"/>
          <w:lang w:eastAsia="en-US"/>
        </w:rPr>
        <w:t>this topic</w:t>
      </w:r>
      <w:r w:rsidR="00D6506A">
        <w:rPr>
          <w:rFonts w:ascii="FS Me" w:eastAsiaTheme="minorHAnsi" w:hAnsi="FS Me" w:cstheme="minorBidi"/>
          <w:lang w:eastAsia="en-US"/>
        </w:rPr>
        <w:t xml:space="preserve">. </w:t>
      </w:r>
    </w:p>
    <w:p w14:paraId="4D8B1353" w14:textId="77777777" w:rsidR="001841D6" w:rsidRDefault="001841D6" w:rsidP="008F5917">
      <w:pPr>
        <w:pStyle w:val="NormalWeb"/>
        <w:spacing w:before="0" w:beforeAutospacing="0" w:after="0" w:afterAutospacing="0" w:line="276" w:lineRule="auto"/>
        <w:ind w:left="360"/>
        <w:rPr>
          <w:rFonts w:ascii="FS Me" w:eastAsiaTheme="minorHAnsi" w:hAnsi="FS Me" w:cstheme="minorBidi"/>
          <w:lang w:eastAsia="en-US"/>
        </w:rPr>
      </w:pPr>
    </w:p>
    <w:p w14:paraId="42624EE7" w14:textId="4FE9F8DE" w:rsidR="003D4F4D" w:rsidRPr="003D4F4D" w:rsidRDefault="00D6506A"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It is important to </w:t>
      </w:r>
      <w:r w:rsidR="00F37DF0">
        <w:rPr>
          <w:rFonts w:ascii="FS Me" w:eastAsiaTheme="minorHAnsi" w:hAnsi="FS Me" w:cstheme="minorBidi"/>
          <w:lang w:eastAsia="en-US"/>
        </w:rPr>
        <w:t xml:space="preserve">acknowledge that older people </w:t>
      </w:r>
      <w:r>
        <w:rPr>
          <w:rFonts w:ascii="FS Me" w:eastAsiaTheme="minorHAnsi" w:hAnsi="FS Me" w:cstheme="minorBidi"/>
          <w:lang w:eastAsia="en-US"/>
        </w:rPr>
        <w:t xml:space="preserve">are not a homogenous group </w:t>
      </w:r>
      <w:r w:rsidR="001841D6">
        <w:rPr>
          <w:rFonts w:ascii="FS Me" w:eastAsiaTheme="minorHAnsi" w:hAnsi="FS Me" w:cstheme="minorBidi"/>
          <w:lang w:eastAsia="en-US"/>
        </w:rPr>
        <w:t>but are</w:t>
      </w:r>
      <w:r>
        <w:rPr>
          <w:rFonts w:ascii="FS Me" w:eastAsiaTheme="minorHAnsi" w:hAnsi="FS Me" w:cstheme="minorBidi"/>
          <w:lang w:eastAsia="en-US"/>
        </w:rPr>
        <w:t xml:space="preserve"> individuals with a wide range of experiences, viewpoints</w:t>
      </w:r>
      <w:r w:rsidR="001841D6">
        <w:rPr>
          <w:rFonts w:ascii="FS Me" w:eastAsiaTheme="minorHAnsi" w:hAnsi="FS Me" w:cstheme="minorBidi"/>
          <w:lang w:eastAsia="en-US"/>
        </w:rPr>
        <w:t xml:space="preserve"> and</w:t>
      </w:r>
      <w:r>
        <w:rPr>
          <w:rFonts w:ascii="FS Me" w:eastAsiaTheme="minorHAnsi" w:hAnsi="FS Me" w:cstheme="minorBidi"/>
          <w:lang w:eastAsia="en-US"/>
        </w:rPr>
        <w:t xml:space="preserve"> personal circumstances. </w:t>
      </w:r>
    </w:p>
    <w:p w14:paraId="054CE00F" w14:textId="77777777" w:rsidR="00447163" w:rsidRDefault="00447163" w:rsidP="008F5917">
      <w:pPr>
        <w:pStyle w:val="NormalWeb"/>
        <w:spacing w:before="0" w:beforeAutospacing="0" w:after="0" w:afterAutospacing="0" w:line="276" w:lineRule="auto"/>
        <w:rPr>
          <w:rFonts w:ascii="FS Me" w:eastAsiaTheme="minorHAnsi" w:hAnsi="FS Me" w:cstheme="minorBidi"/>
          <w:b/>
          <w:bCs/>
          <w:lang w:eastAsia="en-US"/>
        </w:rPr>
      </w:pPr>
    </w:p>
    <w:p w14:paraId="7A97A241" w14:textId="77777777" w:rsidR="006C3CA3" w:rsidRDefault="005F060C" w:rsidP="008F5917">
      <w:pPr>
        <w:pStyle w:val="NormalWeb"/>
        <w:spacing w:before="0" w:beforeAutospacing="0" w:after="0" w:afterAutospacing="0" w:line="276" w:lineRule="auto"/>
        <w:ind w:left="360"/>
        <w:rPr>
          <w:rFonts w:ascii="FS Me" w:eastAsiaTheme="minorHAnsi" w:hAnsi="FS Me" w:cstheme="minorBidi"/>
          <w:b/>
          <w:bCs/>
          <w:u w:val="single"/>
          <w:lang w:eastAsia="en-US"/>
        </w:rPr>
      </w:pPr>
      <w:r w:rsidRPr="005F060C">
        <w:rPr>
          <w:rFonts w:ascii="FS Me" w:eastAsiaTheme="minorHAnsi" w:hAnsi="FS Me" w:cstheme="minorBidi"/>
          <w:b/>
          <w:bCs/>
          <w:u w:val="single"/>
          <w:lang w:eastAsia="en-US"/>
        </w:rPr>
        <w:t>Section 1: impacts of stigma</w:t>
      </w:r>
    </w:p>
    <w:p w14:paraId="2EE2AF32" w14:textId="43A83548" w:rsidR="00E13CB7" w:rsidRDefault="00E13CB7" w:rsidP="008F5917">
      <w:pPr>
        <w:pStyle w:val="NormalWeb"/>
        <w:numPr>
          <w:ilvl w:val="0"/>
          <w:numId w:val="27"/>
        </w:numPr>
        <w:spacing w:before="0" w:beforeAutospacing="0" w:after="0" w:afterAutospacing="0" w:line="276" w:lineRule="auto"/>
        <w:rPr>
          <w:rFonts w:ascii="FS Me" w:eastAsiaTheme="minorHAnsi" w:hAnsi="FS Me" w:cstheme="minorBidi"/>
          <w:b/>
          <w:bCs/>
          <w:lang w:eastAsia="en-US"/>
        </w:rPr>
      </w:pPr>
      <w:r>
        <w:rPr>
          <w:rFonts w:ascii="FS Me" w:eastAsiaTheme="minorHAnsi" w:hAnsi="FS Me" w:cstheme="minorBidi"/>
          <w:b/>
          <w:bCs/>
          <w:lang w:eastAsia="en-US"/>
        </w:rPr>
        <w:t>What is the scale and extent of poverty-related stigma in Scotland?</w:t>
      </w:r>
    </w:p>
    <w:p w14:paraId="69963CD2"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p>
    <w:p w14:paraId="5E38B6F5" w14:textId="77777777" w:rsidR="005A0C26" w:rsidRPr="004E1225" w:rsidRDefault="005A0C26" w:rsidP="005A0C26">
      <w:pPr>
        <w:pStyle w:val="NormalWeb"/>
        <w:spacing w:before="0" w:beforeAutospacing="0" w:after="0" w:afterAutospacing="0" w:line="276" w:lineRule="auto"/>
        <w:ind w:left="360"/>
        <w:rPr>
          <w:rFonts w:ascii="FS Me" w:eastAsiaTheme="minorHAnsi" w:hAnsi="FS Me" w:cstheme="minorBidi"/>
          <w:color w:val="FF0000"/>
          <w:lang w:eastAsia="en-US"/>
        </w:rPr>
      </w:pPr>
      <w:r>
        <w:rPr>
          <w:rFonts w:ascii="FS Me" w:eastAsiaTheme="minorHAnsi" w:hAnsi="FS Me" w:cstheme="minorBidi"/>
          <w:lang w:eastAsia="en-US"/>
        </w:rPr>
        <w:t xml:space="preserve">Age Scotland hears regularly that many older people are too embarrassed or too proud to claim the financial support they are eligible for. This could be due to the fear of being judged by others in their community as sadly there are common misunderstandings or misconceptions about how or why someone may be entitled to social security. Many older people may identify as having worked hard all their lives so can feel ashamed or like they have “failed” if they must apply for social security. It is clear there is deep-rooted stigma attached to the word “benefits” – using “social security” can be a way to counter this, but we are aware that this term also carries stigma for some older people. </w:t>
      </w:r>
      <w:r w:rsidRPr="00E94AA7">
        <w:rPr>
          <w:rFonts w:ascii="FS Me" w:eastAsiaTheme="minorHAnsi" w:hAnsi="FS Me" w:cstheme="minorBidi"/>
          <w:lang w:eastAsia="en-US"/>
        </w:rPr>
        <w:t xml:space="preserve">Finally, it is worth noting that there are many </w:t>
      </w:r>
      <w:r w:rsidRPr="00E94AA7">
        <w:rPr>
          <w:rFonts w:ascii="FS Me" w:hAnsi="FS Me"/>
        </w:rPr>
        <w:t>people over 50 on mid to low incomes who are financially squeezed but who do not qualify for means-tested social security.</w:t>
      </w:r>
    </w:p>
    <w:p w14:paraId="40CFC1F3" w14:textId="77777777" w:rsidR="005A0C26" w:rsidRDefault="005A0C26" w:rsidP="005A0C26">
      <w:pPr>
        <w:pStyle w:val="NormalWeb"/>
        <w:spacing w:before="0" w:beforeAutospacing="0" w:after="0" w:afterAutospacing="0" w:line="276" w:lineRule="auto"/>
        <w:ind w:left="360"/>
        <w:rPr>
          <w:rFonts w:ascii="FS Me" w:eastAsiaTheme="minorHAnsi" w:hAnsi="FS Me" w:cstheme="minorBidi"/>
          <w:lang w:eastAsia="en-US"/>
        </w:rPr>
      </w:pPr>
    </w:p>
    <w:p w14:paraId="7D506529" w14:textId="09BB491A" w:rsidR="005A0C26" w:rsidRDefault="005A0C26" w:rsidP="005A0C26">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More widely, shame</w:t>
      </w:r>
      <w:r w:rsidRPr="00447163">
        <w:rPr>
          <w:rFonts w:ascii="FS Me" w:eastAsiaTheme="minorHAnsi" w:hAnsi="FS Me" w:cstheme="minorBidi"/>
          <w:lang w:eastAsia="en-US"/>
        </w:rPr>
        <w:t xml:space="preserve"> and stigma around poverty can lead to social </w:t>
      </w:r>
      <w:r>
        <w:rPr>
          <w:rFonts w:ascii="FS Me" w:eastAsiaTheme="minorHAnsi" w:hAnsi="FS Me" w:cstheme="minorBidi"/>
          <w:lang w:eastAsia="en-US"/>
        </w:rPr>
        <w:t>isolation and exclusion</w:t>
      </w:r>
      <w:r w:rsidRPr="00447163">
        <w:rPr>
          <w:rFonts w:ascii="FS Me" w:eastAsiaTheme="minorHAnsi" w:hAnsi="FS Me" w:cstheme="minorBidi"/>
          <w:lang w:eastAsia="en-US"/>
        </w:rPr>
        <w:t xml:space="preserve">, </w:t>
      </w:r>
      <w:r>
        <w:rPr>
          <w:rFonts w:ascii="FS Me" w:eastAsiaTheme="minorHAnsi" w:hAnsi="FS Me" w:cstheme="minorBidi"/>
          <w:lang w:eastAsia="en-US"/>
        </w:rPr>
        <w:t xml:space="preserve">low self-worth, and </w:t>
      </w:r>
      <w:r w:rsidRPr="00447163">
        <w:rPr>
          <w:rFonts w:ascii="FS Me" w:eastAsiaTheme="minorHAnsi" w:hAnsi="FS Me" w:cstheme="minorBidi"/>
          <w:lang w:eastAsia="en-US"/>
        </w:rPr>
        <w:t>limited social capital</w:t>
      </w:r>
      <w:r>
        <w:rPr>
          <w:rFonts w:ascii="FS Me" w:eastAsiaTheme="minorHAnsi" w:hAnsi="FS Me" w:cstheme="minorBidi"/>
          <w:lang w:eastAsia="en-US"/>
        </w:rPr>
        <w:t xml:space="preserve">. These consequences can </w:t>
      </w:r>
      <w:r w:rsidRPr="00447163">
        <w:rPr>
          <w:rFonts w:ascii="FS Me" w:eastAsiaTheme="minorHAnsi" w:hAnsi="FS Me" w:cstheme="minorBidi"/>
          <w:lang w:eastAsia="en-US"/>
        </w:rPr>
        <w:t xml:space="preserve">make it </w:t>
      </w:r>
      <w:r>
        <w:rPr>
          <w:rFonts w:ascii="FS Me" w:eastAsiaTheme="minorHAnsi" w:hAnsi="FS Me" w:cstheme="minorBidi"/>
          <w:lang w:eastAsia="en-US"/>
        </w:rPr>
        <w:t xml:space="preserve">even </w:t>
      </w:r>
      <w:r w:rsidRPr="00447163">
        <w:rPr>
          <w:rFonts w:ascii="FS Me" w:eastAsiaTheme="minorHAnsi" w:hAnsi="FS Me" w:cstheme="minorBidi"/>
          <w:lang w:eastAsia="en-US"/>
        </w:rPr>
        <w:t>harder for someone to move out of poverty</w:t>
      </w:r>
      <w:r>
        <w:rPr>
          <w:rFonts w:ascii="FS Me" w:eastAsiaTheme="minorHAnsi" w:hAnsi="FS Me" w:cstheme="minorBidi"/>
          <w:lang w:eastAsia="en-US"/>
        </w:rPr>
        <w:t xml:space="preserve"> and are in addition to the more direct impacts of poverty on physical and mental health outcomes, quality of life, and communities. The link between financial security and physical health has </w:t>
      </w:r>
      <w:r w:rsidRPr="00DA3D92">
        <w:rPr>
          <w:rFonts w:ascii="FS Me" w:eastAsiaTheme="minorHAnsi" w:hAnsi="FS Me" w:cstheme="minorBidi"/>
          <w:lang w:eastAsia="en-US"/>
        </w:rPr>
        <w:t xml:space="preserve">been hardened by the </w:t>
      </w:r>
      <w:r>
        <w:rPr>
          <w:rFonts w:ascii="FS Me" w:eastAsiaTheme="minorHAnsi" w:hAnsi="FS Me" w:cstheme="minorBidi"/>
          <w:lang w:eastAsia="en-US"/>
        </w:rPr>
        <w:t xml:space="preserve">COVID-19 pandemic, which has exacerbated pre-existing societal inequalities and resulted in a disproportionate number of deaths in the “most deprived” </w:t>
      </w:r>
      <w:r w:rsidRPr="00EA1923">
        <w:rPr>
          <w:rFonts w:ascii="FS Me" w:eastAsiaTheme="minorHAnsi" w:hAnsi="FS Me" w:cstheme="minorBidi"/>
          <w:lang w:eastAsia="en-US"/>
        </w:rPr>
        <w:t>communities</w:t>
      </w:r>
      <w:r w:rsidR="00D957EF">
        <w:rPr>
          <w:rFonts w:ascii="FS Me" w:eastAsiaTheme="minorHAnsi" w:hAnsi="FS Me" w:cstheme="minorBidi"/>
          <w:lang w:eastAsia="en-US"/>
        </w:rPr>
        <w:t xml:space="preserve"> in Scotland</w:t>
      </w:r>
      <w:r w:rsidRPr="00EA1923">
        <w:rPr>
          <w:rFonts w:ascii="FS Me" w:eastAsiaTheme="minorHAnsi" w:hAnsi="FS Me" w:cstheme="minorBidi"/>
          <w:lang w:eastAsia="en-US"/>
        </w:rPr>
        <w:t>. Money worries can also be debilitating and contribute to poor mental health and anxiety.</w:t>
      </w:r>
    </w:p>
    <w:p w14:paraId="1045C697" w14:textId="77777777" w:rsidR="005A0C26" w:rsidRDefault="005A0C26" w:rsidP="005A0C26">
      <w:pPr>
        <w:pStyle w:val="NormalWeb"/>
        <w:spacing w:before="0" w:beforeAutospacing="0" w:after="0" w:afterAutospacing="0" w:line="276" w:lineRule="auto"/>
        <w:ind w:left="360"/>
        <w:rPr>
          <w:rFonts w:ascii="FS Me" w:eastAsiaTheme="minorHAnsi" w:hAnsi="FS Me" w:cstheme="minorBidi"/>
          <w:lang w:eastAsia="en-US"/>
        </w:rPr>
      </w:pPr>
    </w:p>
    <w:p w14:paraId="5FE04986" w14:textId="77777777" w:rsidR="005A0C26" w:rsidRPr="00EA1923" w:rsidRDefault="005A0C26" w:rsidP="005A0C26">
      <w:pPr>
        <w:pStyle w:val="NormalWeb"/>
        <w:spacing w:before="0" w:beforeAutospacing="0" w:after="0" w:afterAutospacing="0" w:line="276" w:lineRule="auto"/>
        <w:ind w:left="360"/>
        <w:rPr>
          <w:rFonts w:ascii="FS Me" w:eastAsiaTheme="minorHAnsi" w:hAnsi="FS Me" w:cstheme="minorBidi"/>
          <w:lang w:eastAsia="en-US"/>
        </w:rPr>
      </w:pPr>
      <w:r w:rsidRPr="00EA1923">
        <w:rPr>
          <w:rFonts w:ascii="FS Me" w:eastAsiaTheme="minorHAnsi" w:hAnsi="FS Me" w:cstheme="minorBidi"/>
          <w:lang w:eastAsia="en-US"/>
        </w:rPr>
        <w:t xml:space="preserve">It is also necessary to remain live to the different manifestations of poverty-related stigma </w:t>
      </w:r>
      <w:r>
        <w:rPr>
          <w:rFonts w:ascii="FS Me" w:eastAsiaTheme="minorHAnsi" w:hAnsi="FS Me" w:cstheme="minorBidi"/>
          <w:lang w:eastAsia="en-US"/>
        </w:rPr>
        <w:t>in</w:t>
      </w:r>
      <w:r w:rsidRPr="00EA1923">
        <w:rPr>
          <w:rFonts w:ascii="FS Me" w:eastAsiaTheme="minorHAnsi" w:hAnsi="FS Me" w:cstheme="minorBidi"/>
          <w:lang w:eastAsia="en-US"/>
        </w:rPr>
        <w:t xml:space="preserve"> rural and urban communities. </w:t>
      </w:r>
    </w:p>
    <w:p w14:paraId="37DE1782" w14:textId="77777777" w:rsidR="005A0C26" w:rsidRDefault="005A0C26" w:rsidP="00350C02">
      <w:pPr>
        <w:pStyle w:val="NormalWeb"/>
        <w:spacing w:before="0" w:beforeAutospacing="0" w:after="0" w:afterAutospacing="0" w:line="276" w:lineRule="auto"/>
        <w:rPr>
          <w:rFonts w:ascii="FS Me" w:eastAsiaTheme="minorHAnsi" w:hAnsi="FS Me" w:cstheme="minorBidi"/>
          <w:lang w:eastAsia="en-US"/>
        </w:rPr>
      </w:pPr>
    </w:p>
    <w:p w14:paraId="74F67173" w14:textId="1559B069" w:rsidR="00CF4230" w:rsidRDefault="003162B9" w:rsidP="006131E3">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lastRenderedPageBreak/>
        <w:t xml:space="preserve">There are 150,000 pensioners in Scotland living in </w:t>
      </w:r>
      <w:r w:rsidR="00AE7415">
        <w:rPr>
          <w:rFonts w:ascii="FS Me" w:eastAsiaTheme="minorHAnsi" w:hAnsi="FS Me" w:cstheme="minorBidi"/>
          <w:lang w:eastAsia="en-US"/>
        </w:rPr>
        <w:t xml:space="preserve">relative </w:t>
      </w:r>
      <w:r>
        <w:rPr>
          <w:rFonts w:ascii="FS Me" w:eastAsiaTheme="minorHAnsi" w:hAnsi="FS Me" w:cstheme="minorBidi"/>
          <w:lang w:eastAsia="en-US"/>
        </w:rPr>
        <w:t>poverty, with tens of thousands more on the cusp of it.</w:t>
      </w:r>
      <w:r w:rsidR="0076276B">
        <w:rPr>
          <w:rStyle w:val="FootnoteReference"/>
          <w:rFonts w:ascii="FS Me" w:eastAsiaTheme="minorHAnsi" w:hAnsi="FS Me" w:cstheme="minorBidi"/>
          <w:lang w:eastAsia="en-US"/>
        </w:rPr>
        <w:footnoteReference w:id="2"/>
      </w:r>
      <w:r>
        <w:rPr>
          <w:rFonts w:ascii="FS Me" w:eastAsiaTheme="minorHAnsi" w:hAnsi="FS Me" w:cstheme="minorBidi"/>
          <w:lang w:eastAsia="en-US"/>
        </w:rPr>
        <w:t xml:space="preserve"> </w:t>
      </w:r>
      <w:r w:rsidR="009126CD">
        <w:rPr>
          <w:rFonts w:ascii="FS Me" w:eastAsiaTheme="minorHAnsi" w:hAnsi="FS Me" w:cstheme="minorBidi"/>
          <w:lang w:eastAsia="en-US"/>
        </w:rPr>
        <w:t>Between 2015 and 2019, 12% of pensioners in Scotland were living in persistent poverty</w:t>
      </w:r>
      <w:r w:rsidR="00F039DD">
        <w:rPr>
          <w:rFonts w:ascii="FS Me" w:eastAsiaTheme="minorHAnsi" w:hAnsi="FS Me" w:cstheme="minorBidi"/>
          <w:lang w:eastAsia="en-US"/>
        </w:rPr>
        <w:t>.</w:t>
      </w:r>
      <w:r w:rsidR="00187F67">
        <w:rPr>
          <w:rStyle w:val="FootnoteReference"/>
          <w:rFonts w:ascii="FS Me" w:eastAsiaTheme="minorHAnsi" w:hAnsi="FS Me" w:cstheme="minorBidi"/>
          <w:lang w:eastAsia="en-US"/>
        </w:rPr>
        <w:footnoteReference w:id="3"/>
      </w:r>
      <w:r w:rsidR="00F039DD">
        <w:rPr>
          <w:rFonts w:ascii="FS Me" w:eastAsiaTheme="minorHAnsi" w:hAnsi="FS Me" w:cstheme="minorBidi"/>
          <w:lang w:eastAsia="en-US"/>
        </w:rPr>
        <w:t xml:space="preserve"> </w:t>
      </w:r>
      <w:r w:rsidR="008D76F7">
        <w:rPr>
          <w:rFonts w:ascii="FS Me" w:eastAsiaTheme="minorHAnsi" w:hAnsi="FS Me" w:cstheme="minorBidi"/>
          <w:lang w:eastAsia="en-US"/>
        </w:rPr>
        <w:t xml:space="preserve">This is marginally the highest proportion of pensioners in poverty in the UK. </w:t>
      </w:r>
      <w:r w:rsidR="00E75F9A">
        <w:rPr>
          <w:rFonts w:ascii="FS Me" w:hAnsi="FS Me"/>
        </w:rPr>
        <w:t>Furthermore, a</w:t>
      </w:r>
      <w:r w:rsidR="0063207D">
        <w:rPr>
          <w:rFonts w:ascii="FS Me" w:hAnsi="FS Me"/>
        </w:rPr>
        <w:t>pproximately 5% of pensioners</w:t>
      </w:r>
      <w:r w:rsidR="00E75F9A">
        <w:rPr>
          <w:rFonts w:ascii="FS Me" w:hAnsi="FS Me"/>
        </w:rPr>
        <w:t xml:space="preserve">, or </w:t>
      </w:r>
      <w:r w:rsidR="0063207D">
        <w:rPr>
          <w:rFonts w:ascii="FS Me" w:hAnsi="FS Me"/>
        </w:rPr>
        <w:t>50,000 each year</w:t>
      </w:r>
      <w:r w:rsidR="00E75F9A">
        <w:rPr>
          <w:rFonts w:ascii="FS Me" w:hAnsi="FS Me"/>
        </w:rPr>
        <w:t>,</w:t>
      </w:r>
      <w:r w:rsidR="0063207D">
        <w:rPr>
          <w:rFonts w:ascii="FS Me" w:hAnsi="FS Me"/>
        </w:rPr>
        <w:t xml:space="preserve"> are classed as being in material deprivation.</w:t>
      </w:r>
      <w:r w:rsidR="0063207D">
        <w:rPr>
          <w:rStyle w:val="FootnoteReference"/>
          <w:rFonts w:ascii="FS Me" w:hAnsi="FS Me"/>
        </w:rPr>
        <w:footnoteReference w:id="4"/>
      </w:r>
      <w:r w:rsidR="0063207D">
        <w:rPr>
          <w:rFonts w:ascii="FS Me" w:hAnsi="FS Me"/>
        </w:rPr>
        <w:t xml:space="preserve"> </w:t>
      </w:r>
      <w:r w:rsidR="00E75F9A">
        <w:rPr>
          <w:rFonts w:ascii="FS Me" w:hAnsi="FS Me"/>
        </w:rPr>
        <w:t>This measure includes consideration of other barriers to accessing goods and services, such as poor health, disability, and social isolation</w:t>
      </w:r>
      <w:r w:rsidR="00CF4230">
        <w:rPr>
          <w:rFonts w:ascii="FS Me" w:hAnsi="FS Me"/>
        </w:rPr>
        <w:t>.</w:t>
      </w:r>
      <w:r w:rsidR="00E75F9A">
        <w:rPr>
          <w:rFonts w:ascii="FS Me" w:eastAsiaTheme="minorHAnsi" w:hAnsi="FS Me" w:cstheme="minorBidi"/>
          <w:lang w:eastAsia="en-US"/>
        </w:rPr>
        <w:t xml:space="preserve"> </w:t>
      </w:r>
      <w:r w:rsidR="00A21434">
        <w:rPr>
          <w:rFonts w:ascii="FS Me" w:eastAsiaTheme="minorHAnsi" w:hAnsi="FS Me" w:cstheme="minorBidi"/>
          <w:lang w:eastAsia="en-US"/>
        </w:rPr>
        <w:t xml:space="preserve">There are also many older people </w:t>
      </w:r>
      <w:r w:rsidR="00B17D35">
        <w:rPr>
          <w:rFonts w:ascii="FS Me" w:eastAsiaTheme="minorHAnsi" w:hAnsi="FS Me" w:cstheme="minorBidi"/>
          <w:lang w:eastAsia="en-US"/>
        </w:rPr>
        <w:t>living in poverty who are not of</w:t>
      </w:r>
      <w:r w:rsidR="00A21434">
        <w:rPr>
          <w:rFonts w:ascii="FS Me" w:eastAsiaTheme="minorHAnsi" w:hAnsi="FS Me" w:cstheme="minorBidi"/>
          <w:lang w:eastAsia="en-US"/>
        </w:rPr>
        <w:t xml:space="preserve"> State Pension age</w:t>
      </w:r>
      <w:r w:rsidR="00B17D35">
        <w:rPr>
          <w:rFonts w:ascii="FS Me" w:eastAsiaTheme="minorHAnsi" w:hAnsi="FS Me" w:cstheme="minorBidi"/>
          <w:lang w:eastAsia="en-US"/>
        </w:rPr>
        <w:t xml:space="preserve"> </w:t>
      </w:r>
      <w:r w:rsidR="00186AE6">
        <w:rPr>
          <w:rFonts w:ascii="FS Me" w:eastAsiaTheme="minorHAnsi" w:hAnsi="FS Me" w:cstheme="minorBidi"/>
          <w:lang w:eastAsia="en-US"/>
        </w:rPr>
        <w:t xml:space="preserve">– in 2017-20, </w:t>
      </w:r>
      <w:r w:rsidR="00B17D35">
        <w:rPr>
          <w:rFonts w:ascii="FS Me" w:eastAsiaTheme="minorHAnsi" w:hAnsi="FS Me" w:cstheme="minorBidi"/>
          <w:lang w:eastAsia="en-US"/>
        </w:rPr>
        <w:t xml:space="preserve">19% of adults aged between 55 and 64 </w:t>
      </w:r>
      <w:r w:rsidR="00186AE6">
        <w:rPr>
          <w:rFonts w:ascii="FS Me" w:eastAsiaTheme="minorHAnsi" w:hAnsi="FS Me" w:cstheme="minorBidi"/>
          <w:lang w:eastAsia="en-US"/>
        </w:rPr>
        <w:t>were</w:t>
      </w:r>
      <w:r w:rsidR="00B17D35">
        <w:rPr>
          <w:rFonts w:ascii="FS Me" w:eastAsiaTheme="minorHAnsi" w:hAnsi="FS Me" w:cstheme="minorBidi"/>
          <w:lang w:eastAsia="en-US"/>
        </w:rPr>
        <w:t xml:space="preserve"> in relative poverty.</w:t>
      </w:r>
      <w:r w:rsidR="00186AE6">
        <w:rPr>
          <w:rStyle w:val="FootnoteReference"/>
          <w:rFonts w:ascii="FS Me" w:eastAsiaTheme="minorHAnsi" w:hAnsi="FS Me" w:cstheme="minorBidi"/>
          <w:lang w:eastAsia="en-US"/>
        </w:rPr>
        <w:footnoteReference w:id="5"/>
      </w:r>
      <w:r w:rsidR="00B17D35">
        <w:rPr>
          <w:rFonts w:ascii="FS Me" w:eastAsiaTheme="minorHAnsi" w:hAnsi="FS Me" w:cstheme="minorBidi"/>
          <w:lang w:eastAsia="en-US"/>
        </w:rPr>
        <w:t xml:space="preserve"> </w:t>
      </w:r>
    </w:p>
    <w:p w14:paraId="08573173" w14:textId="77777777" w:rsidR="00CF4230" w:rsidRDefault="00CF4230" w:rsidP="006131E3">
      <w:pPr>
        <w:pStyle w:val="NormalWeb"/>
        <w:spacing w:before="0" w:beforeAutospacing="0" w:after="0" w:afterAutospacing="0" w:line="276" w:lineRule="auto"/>
        <w:ind w:left="360"/>
        <w:rPr>
          <w:rFonts w:ascii="FS Me" w:eastAsiaTheme="minorHAnsi" w:hAnsi="FS Me" w:cstheme="minorBidi"/>
          <w:lang w:eastAsia="en-US"/>
        </w:rPr>
      </w:pPr>
    </w:p>
    <w:p w14:paraId="39A576C9" w14:textId="6B182185" w:rsidR="00356203" w:rsidRPr="00E87018" w:rsidRDefault="00C22553" w:rsidP="00E87018">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With already stretched household budgets having to go even further due to rises in the cost of living, </w:t>
      </w:r>
      <w:r w:rsidR="003D042D">
        <w:rPr>
          <w:rFonts w:ascii="FS Me" w:eastAsiaTheme="minorHAnsi" w:hAnsi="FS Me" w:cstheme="minorBidi"/>
          <w:lang w:eastAsia="en-US"/>
        </w:rPr>
        <w:t xml:space="preserve">there is real concern that many older people will be forced into making difficult choices about </w:t>
      </w:r>
      <w:r w:rsidR="00AF7A4E">
        <w:rPr>
          <w:rFonts w:ascii="FS Me" w:eastAsiaTheme="minorHAnsi" w:hAnsi="FS Me" w:cstheme="minorBidi"/>
          <w:lang w:eastAsia="en-US"/>
        </w:rPr>
        <w:t xml:space="preserve">spending on essentials </w:t>
      </w:r>
      <w:r w:rsidR="00CB7552">
        <w:rPr>
          <w:rFonts w:ascii="FS Me" w:eastAsiaTheme="minorHAnsi" w:hAnsi="FS Me" w:cstheme="minorBidi"/>
          <w:lang w:eastAsia="en-US"/>
        </w:rPr>
        <w:t>and may be pushed into poverty</w:t>
      </w:r>
      <w:r w:rsidR="003D042D">
        <w:rPr>
          <w:rFonts w:ascii="FS Me" w:eastAsiaTheme="minorHAnsi" w:hAnsi="FS Me" w:cstheme="minorBidi"/>
          <w:lang w:eastAsia="en-US"/>
        </w:rPr>
        <w:t>.</w:t>
      </w:r>
      <w:r w:rsidR="00E813DE">
        <w:rPr>
          <w:rFonts w:ascii="FS Me" w:eastAsiaTheme="minorHAnsi" w:hAnsi="FS Me" w:cstheme="minorBidi"/>
          <w:lang w:eastAsia="en-US"/>
        </w:rPr>
        <w:t xml:space="preserve"> </w:t>
      </w:r>
      <w:r w:rsidR="00356203">
        <w:rPr>
          <w:rFonts w:ascii="FS Me" w:eastAsiaTheme="minorHAnsi" w:hAnsi="FS Me" w:cstheme="minorBidi"/>
          <w:lang w:eastAsia="en-US"/>
        </w:rPr>
        <w:t xml:space="preserve">Unsurprisingly, </w:t>
      </w:r>
      <w:r w:rsidR="00AB0572">
        <w:rPr>
          <w:rFonts w:ascii="FS Me" w:eastAsiaTheme="minorHAnsi" w:hAnsi="FS Me" w:cstheme="minorBidi"/>
          <w:lang w:eastAsia="en-US"/>
        </w:rPr>
        <w:t>worries</w:t>
      </w:r>
      <w:r w:rsidR="002735D7">
        <w:rPr>
          <w:rFonts w:ascii="FS Me" w:eastAsiaTheme="minorHAnsi" w:hAnsi="FS Me" w:cstheme="minorBidi"/>
          <w:lang w:eastAsia="en-US"/>
        </w:rPr>
        <w:t xml:space="preserve"> about coping with increased expens</w:t>
      </w:r>
      <w:r w:rsidR="00356203">
        <w:rPr>
          <w:rFonts w:ascii="FS Me" w:eastAsiaTheme="minorHAnsi" w:hAnsi="FS Me" w:cstheme="minorBidi"/>
          <w:lang w:eastAsia="en-US"/>
        </w:rPr>
        <w:t xml:space="preserve">es and living costs </w:t>
      </w:r>
      <w:r w:rsidR="00343E86">
        <w:rPr>
          <w:rFonts w:ascii="FS Me" w:eastAsiaTheme="minorHAnsi" w:hAnsi="FS Me" w:cstheme="minorBidi"/>
          <w:lang w:eastAsia="en-US"/>
        </w:rPr>
        <w:t>we</w:t>
      </w:r>
      <w:r w:rsidR="00AB0572">
        <w:rPr>
          <w:rFonts w:ascii="FS Me" w:eastAsiaTheme="minorHAnsi" w:hAnsi="FS Me" w:cstheme="minorBidi"/>
          <w:lang w:eastAsia="en-US"/>
        </w:rPr>
        <w:t xml:space="preserve">re </w:t>
      </w:r>
      <w:r w:rsidR="003B1F63">
        <w:rPr>
          <w:rFonts w:ascii="FS Me" w:eastAsiaTheme="minorHAnsi" w:hAnsi="FS Me" w:cstheme="minorBidi"/>
          <w:lang w:eastAsia="en-US"/>
        </w:rPr>
        <w:t>a</w:t>
      </w:r>
      <w:r w:rsidR="00356203">
        <w:rPr>
          <w:rFonts w:ascii="FS Me" w:eastAsiaTheme="minorHAnsi" w:hAnsi="FS Me" w:cstheme="minorBidi"/>
          <w:lang w:eastAsia="en-US"/>
        </w:rPr>
        <w:t xml:space="preserve"> </w:t>
      </w:r>
      <w:r w:rsidR="00E813DE">
        <w:rPr>
          <w:rFonts w:ascii="FS Me" w:eastAsiaTheme="minorHAnsi" w:hAnsi="FS Me" w:cstheme="minorBidi"/>
          <w:lang w:eastAsia="en-US"/>
        </w:rPr>
        <w:t>common theme</w:t>
      </w:r>
      <w:r w:rsidR="00356203">
        <w:rPr>
          <w:rFonts w:ascii="FS Me" w:eastAsiaTheme="minorHAnsi" w:hAnsi="FS Me" w:cstheme="minorBidi"/>
          <w:lang w:eastAsia="en-US"/>
        </w:rPr>
        <w:t xml:space="preserve"> </w:t>
      </w:r>
      <w:r w:rsidR="00AB0572">
        <w:rPr>
          <w:rFonts w:ascii="FS Me" w:eastAsiaTheme="minorHAnsi" w:hAnsi="FS Me" w:cstheme="minorBidi"/>
          <w:lang w:eastAsia="en-US"/>
        </w:rPr>
        <w:t xml:space="preserve">both </w:t>
      </w:r>
      <w:r w:rsidR="00E87018">
        <w:rPr>
          <w:rFonts w:ascii="FS Me" w:eastAsiaTheme="minorHAnsi" w:hAnsi="FS Me" w:cstheme="minorBidi"/>
          <w:lang w:eastAsia="en-US"/>
        </w:rPr>
        <w:t>in the conversations we had to inform our response</w:t>
      </w:r>
      <w:r w:rsidR="00BB614D">
        <w:rPr>
          <w:rFonts w:ascii="FS Me" w:eastAsiaTheme="minorHAnsi" w:hAnsi="FS Me" w:cstheme="minorBidi"/>
          <w:lang w:eastAsia="en-US"/>
        </w:rPr>
        <w:t xml:space="preserve"> and</w:t>
      </w:r>
      <w:r w:rsidR="00BD798D">
        <w:rPr>
          <w:rFonts w:ascii="FS Me" w:eastAsiaTheme="minorHAnsi" w:hAnsi="FS Me" w:cstheme="minorBidi"/>
          <w:lang w:eastAsia="en-US"/>
        </w:rPr>
        <w:t xml:space="preserve"> </w:t>
      </w:r>
      <w:r w:rsidR="00AB0572">
        <w:rPr>
          <w:rFonts w:ascii="FS Me" w:eastAsiaTheme="minorHAnsi" w:hAnsi="FS Me" w:cstheme="minorBidi"/>
          <w:lang w:eastAsia="en-US"/>
        </w:rPr>
        <w:t>increasingly in wider Age Scotland interactions with older people.</w:t>
      </w:r>
      <w:r w:rsidR="00E87018">
        <w:rPr>
          <w:rFonts w:ascii="FS Me" w:eastAsiaTheme="minorHAnsi" w:hAnsi="FS Me" w:cstheme="minorBidi"/>
          <w:lang w:eastAsia="en-US"/>
        </w:rPr>
        <w:t xml:space="preserve"> </w:t>
      </w:r>
    </w:p>
    <w:p w14:paraId="4D76F96F" w14:textId="77777777" w:rsidR="00AB0572" w:rsidRDefault="00AB0572" w:rsidP="008F5917">
      <w:pPr>
        <w:pStyle w:val="NormalWeb"/>
        <w:spacing w:before="0" w:beforeAutospacing="0" w:after="0" w:afterAutospacing="0" w:line="276" w:lineRule="auto"/>
        <w:ind w:left="360"/>
        <w:rPr>
          <w:rFonts w:ascii="FS Me" w:eastAsiaTheme="minorHAnsi" w:hAnsi="FS Me" w:cstheme="minorBidi"/>
          <w:lang w:eastAsia="en-US"/>
        </w:rPr>
      </w:pPr>
    </w:p>
    <w:p w14:paraId="65D3D8EA" w14:textId="0201EEE3" w:rsidR="00A21434" w:rsidRDefault="00CC5CF1"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Although support</w:t>
      </w:r>
      <w:r w:rsidR="00A21434">
        <w:rPr>
          <w:rFonts w:ascii="FS Me" w:eastAsiaTheme="minorHAnsi" w:hAnsi="FS Me" w:cstheme="minorBidi"/>
          <w:lang w:eastAsia="en-US"/>
        </w:rPr>
        <w:t xml:space="preserve"> is available for older people who find themselves living in poverty</w:t>
      </w:r>
      <w:r>
        <w:rPr>
          <w:rFonts w:ascii="FS Me" w:eastAsiaTheme="minorHAnsi" w:hAnsi="FS Me" w:cstheme="minorBidi"/>
          <w:lang w:eastAsia="en-US"/>
        </w:rPr>
        <w:t xml:space="preserve">, </w:t>
      </w:r>
      <w:r w:rsidR="00A21434">
        <w:rPr>
          <w:rFonts w:ascii="FS Me" w:eastAsiaTheme="minorHAnsi" w:hAnsi="FS Me" w:cstheme="minorBidi"/>
          <w:lang w:eastAsia="en-US"/>
        </w:rPr>
        <w:t xml:space="preserve">it can be very difficult to move out of poverty – particularly for those who are retired, on a fixed income, </w:t>
      </w:r>
      <w:r w:rsidR="00B75FB8">
        <w:rPr>
          <w:rFonts w:ascii="FS Me" w:eastAsiaTheme="minorHAnsi" w:hAnsi="FS Me" w:cstheme="minorBidi"/>
          <w:lang w:eastAsia="en-US"/>
        </w:rPr>
        <w:t>have</w:t>
      </w:r>
      <w:r w:rsidR="00A21434">
        <w:rPr>
          <w:rFonts w:ascii="FS Me" w:eastAsiaTheme="minorHAnsi" w:hAnsi="FS Me" w:cstheme="minorBidi"/>
          <w:lang w:eastAsia="en-US"/>
        </w:rPr>
        <w:t xml:space="preserve"> a disability</w:t>
      </w:r>
      <w:r w:rsidR="00C7281F">
        <w:rPr>
          <w:rFonts w:ascii="FS Me" w:eastAsiaTheme="minorHAnsi" w:hAnsi="FS Me" w:cstheme="minorBidi"/>
          <w:lang w:eastAsia="en-US"/>
        </w:rPr>
        <w:t>,</w:t>
      </w:r>
      <w:r w:rsidR="00A21434">
        <w:rPr>
          <w:rFonts w:ascii="FS Me" w:eastAsiaTheme="minorHAnsi" w:hAnsi="FS Me" w:cstheme="minorBidi"/>
          <w:lang w:eastAsia="en-US"/>
        </w:rPr>
        <w:t xml:space="preserve"> or </w:t>
      </w:r>
      <w:r w:rsidR="00E42C80">
        <w:rPr>
          <w:rFonts w:ascii="FS Me" w:eastAsiaTheme="minorHAnsi" w:hAnsi="FS Me" w:cstheme="minorBidi"/>
          <w:lang w:eastAsia="en-US"/>
        </w:rPr>
        <w:t>have</w:t>
      </w:r>
      <w:r w:rsidR="00A21434">
        <w:rPr>
          <w:rFonts w:ascii="FS Me" w:eastAsiaTheme="minorHAnsi" w:hAnsi="FS Me" w:cstheme="minorBidi"/>
          <w:lang w:eastAsia="en-US"/>
        </w:rPr>
        <w:t xml:space="preserve"> caring responsibili</w:t>
      </w:r>
      <w:r w:rsidR="00E42C80">
        <w:rPr>
          <w:rFonts w:ascii="FS Me" w:eastAsiaTheme="minorHAnsi" w:hAnsi="FS Me" w:cstheme="minorBidi"/>
          <w:lang w:eastAsia="en-US"/>
        </w:rPr>
        <w:t>ties</w:t>
      </w:r>
      <w:r w:rsidR="00A21434">
        <w:rPr>
          <w:rFonts w:ascii="FS Me" w:eastAsiaTheme="minorHAnsi" w:hAnsi="FS Me" w:cstheme="minorBidi"/>
          <w:lang w:eastAsia="en-US"/>
        </w:rPr>
        <w:t xml:space="preserve">. </w:t>
      </w:r>
      <w:r w:rsidR="002565DF">
        <w:rPr>
          <w:rFonts w:ascii="FS Me" w:eastAsiaTheme="minorHAnsi" w:hAnsi="FS Me" w:cstheme="minorBidi"/>
          <w:lang w:eastAsia="en-US"/>
        </w:rPr>
        <w:t xml:space="preserve">Many older people on a low or fixed income therefore find themselves </w:t>
      </w:r>
      <w:r w:rsidR="00896248">
        <w:rPr>
          <w:rFonts w:ascii="FS Me" w:eastAsiaTheme="minorHAnsi" w:hAnsi="FS Me" w:cstheme="minorBidi"/>
          <w:lang w:eastAsia="en-US"/>
        </w:rPr>
        <w:t>caught in</w:t>
      </w:r>
      <w:r w:rsidR="002565DF">
        <w:rPr>
          <w:rFonts w:ascii="FS Me" w:eastAsiaTheme="minorHAnsi" w:hAnsi="FS Me" w:cstheme="minorBidi"/>
          <w:lang w:eastAsia="en-US"/>
        </w:rPr>
        <w:t xml:space="preserve"> the poverty trap</w:t>
      </w:r>
      <w:r w:rsidR="003F74E1">
        <w:rPr>
          <w:rFonts w:ascii="FS Me" w:eastAsiaTheme="minorHAnsi" w:hAnsi="FS Me" w:cstheme="minorBidi"/>
          <w:lang w:eastAsia="en-US"/>
        </w:rPr>
        <w:t>, which costs a lot to escape from.</w:t>
      </w:r>
    </w:p>
    <w:p w14:paraId="7E2DB9B4" w14:textId="77777777" w:rsidR="00D76D2C" w:rsidRDefault="00D76D2C" w:rsidP="008F5917">
      <w:pPr>
        <w:pStyle w:val="NormalWeb"/>
        <w:spacing w:before="0" w:beforeAutospacing="0" w:after="0" w:afterAutospacing="0" w:line="276" w:lineRule="auto"/>
        <w:ind w:left="360"/>
        <w:rPr>
          <w:rFonts w:ascii="FS Me" w:eastAsiaTheme="minorHAnsi" w:hAnsi="FS Me" w:cstheme="minorBidi"/>
          <w:lang w:eastAsia="en-US"/>
        </w:rPr>
      </w:pPr>
    </w:p>
    <w:p w14:paraId="5C4F56F9" w14:textId="4E298864" w:rsidR="00D417CD" w:rsidRDefault="003D042D" w:rsidP="005A0C26">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S</w:t>
      </w:r>
      <w:r w:rsidR="00A21434">
        <w:rPr>
          <w:rFonts w:ascii="FS Me" w:eastAsiaTheme="minorHAnsi" w:hAnsi="FS Me" w:cstheme="minorBidi"/>
          <w:lang w:eastAsia="en-US"/>
        </w:rPr>
        <w:t>ocial security is one route to alleviate poverty. However, m</w:t>
      </w:r>
      <w:r w:rsidR="005076E3">
        <w:rPr>
          <w:rFonts w:ascii="FS Me" w:eastAsiaTheme="minorHAnsi" w:hAnsi="FS Me" w:cstheme="minorBidi"/>
          <w:lang w:eastAsia="en-US"/>
        </w:rPr>
        <w:t xml:space="preserve">illions of pounds worth of social security goes unclaimed in Scotland each year by people over 50. </w:t>
      </w:r>
      <w:r w:rsidR="00BA7327">
        <w:rPr>
          <w:rFonts w:ascii="FS Me" w:eastAsiaTheme="minorHAnsi" w:hAnsi="FS Me" w:cstheme="minorBidi"/>
          <w:lang w:eastAsia="en-US"/>
        </w:rPr>
        <w:t xml:space="preserve">Previous </w:t>
      </w:r>
      <w:r w:rsidR="00450658">
        <w:rPr>
          <w:rFonts w:ascii="FS Me" w:eastAsiaTheme="minorHAnsi" w:hAnsi="FS Me" w:cstheme="minorBidi"/>
          <w:lang w:eastAsia="en-US"/>
        </w:rPr>
        <w:t>calculations</w:t>
      </w:r>
      <w:r w:rsidR="00BA7327">
        <w:rPr>
          <w:rFonts w:ascii="FS Me" w:eastAsiaTheme="minorHAnsi" w:hAnsi="FS Me" w:cstheme="minorBidi"/>
          <w:lang w:eastAsia="en-US"/>
        </w:rPr>
        <w:t xml:space="preserve"> </w:t>
      </w:r>
      <w:r w:rsidR="00450658">
        <w:rPr>
          <w:rFonts w:ascii="FS Me" w:eastAsiaTheme="minorHAnsi" w:hAnsi="FS Me" w:cstheme="minorBidi"/>
          <w:lang w:eastAsia="en-US"/>
        </w:rPr>
        <w:t xml:space="preserve">by Independent Age </w:t>
      </w:r>
      <w:r w:rsidR="00BA7327">
        <w:rPr>
          <w:rFonts w:ascii="FS Me" w:eastAsiaTheme="minorHAnsi" w:hAnsi="FS Me" w:cstheme="minorBidi"/>
          <w:lang w:eastAsia="en-US"/>
        </w:rPr>
        <w:t xml:space="preserve">suggest that £332m </w:t>
      </w:r>
      <w:r w:rsidR="00B52F89">
        <w:rPr>
          <w:rFonts w:ascii="FS Me" w:eastAsiaTheme="minorHAnsi" w:hAnsi="FS Me" w:cstheme="minorBidi"/>
          <w:lang w:eastAsia="en-US"/>
        </w:rPr>
        <w:t xml:space="preserve">worth </w:t>
      </w:r>
      <w:r w:rsidR="00BA7327">
        <w:rPr>
          <w:rFonts w:ascii="FS Me" w:eastAsiaTheme="minorHAnsi" w:hAnsi="FS Me" w:cstheme="minorBidi"/>
          <w:lang w:eastAsia="en-US"/>
        </w:rPr>
        <w:t xml:space="preserve">of Pension Credit </w:t>
      </w:r>
      <w:r w:rsidR="00B52F89">
        <w:rPr>
          <w:rFonts w:ascii="FS Me" w:eastAsiaTheme="minorHAnsi" w:hAnsi="FS Me" w:cstheme="minorBidi"/>
          <w:lang w:eastAsia="en-US"/>
        </w:rPr>
        <w:t>goes unclaimed each year in Scotland and Age Scotland</w:t>
      </w:r>
      <w:r w:rsidR="00AA7D58">
        <w:rPr>
          <w:rFonts w:ascii="FS Me" w:eastAsiaTheme="minorHAnsi" w:hAnsi="FS Me" w:cstheme="minorBidi"/>
          <w:lang w:eastAsia="en-US"/>
        </w:rPr>
        <w:t xml:space="preserve"> estimates that £93m worth of Council Tax Reduction was unclaimed by older </w:t>
      </w:r>
      <w:r w:rsidR="00450658">
        <w:rPr>
          <w:rFonts w:ascii="FS Me" w:eastAsiaTheme="minorHAnsi" w:hAnsi="FS Me" w:cstheme="minorBidi"/>
          <w:lang w:eastAsia="en-US"/>
        </w:rPr>
        <w:t xml:space="preserve">Scottish </w:t>
      </w:r>
      <w:r w:rsidR="00AA7D58">
        <w:rPr>
          <w:rFonts w:ascii="FS Me" w:eastAsiaTheme="minorHAnsi" w:hAnsi="FS Me" w:cstheme="minorBidi"/>
          <w:lang w:eastAsia="en-US"/>
        </w:rPr>
        <w:t>households in</w:t>
      </w:r>
      <w:r w:rsidR="00450658">
        <w:rPr>
          <w:rFonts w:ascii="FS Me" w:eastAsiaTheme="minorHAnsi" w:hAnsi="FS Me" w:cstheme="minorBidi"/>
          <w:lang w:eastAsia="en-US"/>
        </w:rPr>
        <w:t xml:space="preserve"> 2020-21.</w:t>
      </w:r>
      <w:r w:rsidR="00B52F89">
        <w:rPr>
          <w:rFonts w:ascii="FS Me" w:eastAsiaTheme="minorHAnsi" w:hAnsi="FS Me" w:cstheme="minorBidi"/>
          <w:lang w:eastAsia="en-US"/>
        </w:rPr>
        <w:t xml:space="preserve"> </w:t>
      </w:r>
      <w:r w:rsidR="00855CCE">
        <w:rPr>
          <w:rFonts w:ascii="FS Me" w:eastAsiaTheme="minorHAnsi" w:hAnsi="FS Me" w:cstheme="minorBidi"/>
          <w:lang w:eastAsia="en-US"/>
        </w:rPr>
        <w:t xml:space="preserve">Stigma, both about being in poverty and </w:t>
      </w:r>
      <w:r w:rsidR="00681C3E">
        <w:rPr>
          <w:rFonts w:ascii="FS Me" w:eastAsiaTheme="minorHAnsi" w:hAnsi="FS Me" w:cstheme="minorBidi"/>
          <w:lang w:eastAsia="en-US"/>
        </w:rPr>
        <w:t xml:space="preserve">about </w:t>
      </w:r>
      <w:r w:rsidR="00855CCE">
        <w:rPr>
          <w:rFonts w:ascii="FS Me" w:eastAsiaTheme="minorHAnsi" w:hAnsi="FS Me" w:cstheme="minorBidi"/>
          <w:lang w:eastAsia="en-US"/>
        </w:rPr>
        <w:t>receiving social security, is one of the reasons this can be attributed to.</w:t>
      </w:r>
      <w:r w:rsidR="00614CE2" w:rsidRPr="00EA1923">
        <w:rPr>
          <w:rFonts w:ascii="FS Me" w:eastAsiaTheme="minorHAnsi" w:hAnsi="FS Me" w:cstheme="minorBidi"/>
          <w:lang w:eastAsia="en-US"/>
        </w:rPr>
        <w:t xml:space="preserve"> </w:t>
      </w:r>
    </w:p>
    <w:p w14:paraId="19FF0AC0" w14:textId="77777777" w:rsidR="00500D28" w:rsidRDefault="00500D28" w:rsidP="005A0C26">
      <w:pPr>
        <w:pStyle w:val="NormalWeb"/>
        <w:spacing w:before="0" w:beforeAutospacing="0" w:after="0" w:afterAutospacing="0" w:line="276" w:lineRule="auto"/>
        <w:ind w:left="360"/>
        <w:rPr>
          <w:rFonts w:ascii="FS Me" w:eastAsiaTheme="minorHAnsi" w:hAnsi="FS Me" w:cstheme="minorBidi"/>
          <w:lang w:eastAsia="en-US"/>
        </w:rPr>
      </w:pPr>
    </w:p>
    <w:p w14:paraId="4AD450B5" w14:textId="45321A22" w:rsidR="00500D28" w:rsidRPr="00EA1923" w:rsidRDefault="00500D28" w:rsidP="005A0C26">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We do feel that there </w:t>
      </w:r>
      <w:r w:rsidR="008C0A58">
        <w:rPr>
          <w:rFonts w:ascii="FS Me" w:eastAsiaTheme="minorHAnsi" w:hAnsi="FS Me" w:cstheme="minorBidi"/>
          <w:lang w:eastAsia="en-US"/>
        </w:rPr>
        <w:t>is a gap in</w:t>
      </w:r>
      <w:r w:rsidR="00B31742">
        <w:rPr>
          <w:rFonts w:ascii="FS Me" w:eastAsiaTheme="minorHAnsi" w:hAnsi="FS Me" w:cstheme="minorBidi"/>
          <w:lang w:eastAsia="en-US"/>
        </w:rPr>
        <w:t xml:space="preserve"> wider</w:t>
      </w:r>
      <w:r w:rsidR="008C0A58">
        <w:rPr>
          <w:rFonts w:ascii="FS Me" w:eastAsiaTheme="minorHAnsi" w:hAnsi="FS Me" w:cstheme="minorBidi"/>
          <w:lang w:eastAsia="en-US"/>
        </w:rPr>
        <w:t xml:space="preserve"> </w:t>
      </w:r>
      <w:r w:rsidR="00042250">
        <w:rPr>
          <w:rFonts w:ascii="FS Me" w:eastAsiaTheme="minorHAnsi" w:hAnsi="FS Me" w:cstheme="minorBidi"/>
          <w:lang w:eastAsia="en-US"/>
        </w:rPr>
        <w:t xml:space="preserve">Scottish </w:t>
      </w:r>
      <w:r w:rsidR="008C0A58">
        <w:rPr>
          <w:rFonts w:ascii="FS Me" w:eastAsiaTheme="minorHAnsi" w:hAnsi="FS Me" w:cstheme="minorBidi"/>
          <w:lang w:eastAsia="en-US"/>
        </w:rPr>
        <w:t>research</w:t>
      </w:r>
      <w:r w:rsidR="00ED2F4A">
        <w:rPr>
          <w:rFonts w:ascii="FS Me" w:eastAsiaTheme="minorHAnsi" w:hAnsi="FS Me" w:cstheme="minorBidi"/>
          <w:lang w:eastAsia="en-US"/>
        </w:rPr>
        <w:t xml:space="preserve"> about thi</w:t>
      </w:r>
      <w:r w:rsidR="00ED28A3">
        <w:rPr>
          <w:rFonts w:ascii="FS Me" w:eastAsiaTheme="minorHAnsi" w:hAnsi="FS Me" w:cstheme="minorBidi"/>
          <w:lang w:eastAsia="en-US"/>
        </w:rPr>
        <w:t>s issue</w:t>
      </w:r>
      <w:r w:rsidR="00ED2F4A">
        <w:rPr>
          <w:rFonts w:ascii="FS Me" w:eastAsiaTheme="minorHAnsi" w:hAnsi="FS Me" w:cstheme="minorBidi"/>
          <w:lang w:eastAsia="en-US"/>
        </w:rPr>
        <w:t xml:space="preserve"> and </w:t>
      </w:r>
      <w:r w:rsidR="00457E50">
        <w:rPr>
          <w:rFonts w:ascii="FS Me" w:eastAsiaTheme="minorHAnsi" w:hAnsi="FS Me" w:cstheme="minorBidi"/>
          <w:lang w:eastAsia="en-US"/>
        </w:rPr>
        <w:t xml:space="preserve">how it </w:t>
      </w:r>
      <w:r w:rsidR="00042250">
        <w:rPr>
          <w:rFonts w:ascii="FS Me" w:eastAsiaTheme="minorHAnsi" w:hAnsi="FS Me" w:cstheme="minorBidi"/>
          <w:lang w:eastAsia="en-US"/>
        </w:rPr>
        <w:t>m</w:t>
      </w:r>
      <w:r w:rsidR="00221005">
        <w:rPr>
          <w:rFonts w:ascii="FS Me" w:eastAsiaTheme="minorHAnsi" w:hAnsi="FS Me" w:cstheme="minorBidi"/>
          <w:lang w:eastAsia="en-US"/>
        </w:rPr>
        <w:t xml:space="preserve">anifests </w:t>
      </w:r>
      <w:r w:rsidR="00042250">
        <w:rPr>
          <w:rFonts w:ascii="FS Me" w:eastAsiaTheme="minorHAnsi" w:hAnsi="FS Me" w:cstheme="minorBidi"/>
          <w:lang w:eastAsia="en-US"/>
        </w:rPr>
        <w:t>here</w:t>
      </w:r>
      <w:r w:rsidR="00ED28A3">
        <w:rPr>
          <w:rFonts w:ascii="FS Me" w:eastAsiaTheme="minorHAnsi" w:hAnsi="FS Me" w:cstheme="minorBidi"/>
          <w:lang w:eastAsia="en-US"/>
        </w:rPr>
        <w:t>, so the Cross-Party Group’s inquiry is very welcome.</w:t>
      </w:r>
    </w:p>
    <w:p w14:paraId="523AF6B8" w14:textId="77777777" w:rsidR="005076E3" w:rsidRDefault="005076E3" w:rsidP="008F5917">
      <w:pPr>
        <w:pStyle w:val="NormalWeb"/>
        <w:spacing w:before="0" w:beforeAutospacing="0" w:after="0" w:afterAutospacing="0" w:line="276" w:lineRule="auto"/>
        <w:ind w:left="360"/>
        <w:rPr>
          <w:rFonts w:ascii="FS Me" w:eastAsiaTheme="minorHAnsi" w:hAnsi="FS Me" w:cstheme="minorBidi"/>
          <w:b/>
          <w:bCs/>
          <w:lang w:eastAsia="en-US"/>
        </w:rPr>
      </w:pPr>
    </w:p>
    <w:p w14:paraId="4054B50A" w14:textId="77777777" w:rsidR="001D135A" w:rsidRDefault="00E13CB7" w:rsidP="001D135A">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 xml:space="preserve">2) What are the key impacts of poverty-related stigma on you and/or the people your organisation works with? </w:t>
      </w:r>
    </w:p>
    <w:p w14:paraId="1A378D1A" w14:textId="77777777" w:rsidR="001D135A" w:rsidRDefault="001D135A" w:rsidP="001D135A">
      <w:pPr>
        <w:pStyle w:val="NormalWeb"/>
        <w:spacing w:before="0" w:beforeAutospacing="0" w:after="0" w:afterAutospacing="0" w:line="276" w:lineRule="auto"/>
        <w:ind w:left="360"/>
        <w:rPr>
          <w:rFonts w:ascii="FS Me" w:eastAsiaTheme="minorHAnsi" w:hAnsi="FS Me" w:cstheme="minorBidi"/>
          <w:lang w:eastAsia="en-US"/>
        </w:rPr>
      </w:pPr>
    </w:p>
    <w:p w14:paraId="2405168F" w14:textId="66C35314" w:rsidR="0076276B" w:rsidRPr="001D135A" w:rsidRDefault="00A21434" w:rsidP="001D135A">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lang w:eastAsia="en-US"/>
        </w:rPr>
        <w:t xml:space="preserve">Poverty-related stigma can lead to older people </w:t>
      </w:r>
      <w:r w:rsidR="00CD17B9">
        <w:rPr>
          <w:rFonts w:ascii="FS Me" w:eastAsiaTheme="minorHAnsi" w:hAnsi="FS Me" w:cstheme="minorBidi"/>
          <w:lang w:eastAsia="en-US"/>
        </w:rPr>
        <w:t>self-stigmatis</w:t>
      </w:r>
      <w:r>
        <w:rPr>
          <w:rFonts w:ascii="FS Me" w:eastAsiaTheme="minorHAnsi" w:hAnsi="FS Me" w:cstheme="minorBidi"/>
          <w:lang w:eastAsia="en-US"/>
        </w:rPr>
        <w:t>ing</w:t>
      </w:r>
      <w:r w:rsidR="00CD17B9">
        <w:rPr>
          <w:rFonts w:ascii="FS Me" w:eastAsiaTheme="minorHAnsi" w:hAnsi="FS Me" w:cstheme="minorBidi"/>
          <w:lang w:eastAsia="en-US"/>
        </w:rPr>
        <w:t xml:space="preserve"> or self-exclud</w:t>
      </w:r>
      <w:r>
        <w:rPr>
          <w:rFonts w:ascii="FS Me" w:eastAsiaTheme="minorHAnsi" w:hAnsi="FS Me" w:cstheme="minorBidi"/>
          <w:lang w:eastAsia="en-US"/>
        </w:rPr>
        <w:t>ing</w:t>
      </w:r>
      <w:r w:rsidR="00CD17B9">
        <w:rPr>
          <w:rFonts w:ascii="FS Me" w:eastAsiaTheme="minorHAnsi" w:hAnsi="FS Me" w:cstheme="minorBidi"/>
          <w:lang w:eastAsia="en-US"/>
        </w:rPr>
        <w:t xml:space="preserve"> from</w:t>
      </w:r>
      <w:r>
        <w:rPr>
          <w:rFonts w:ascii="FS Me" w:eastAsiaTheme="minorHAnsi" w:hAnsi="FS Me" w:cstheme="minorBidi"/>
          <w:lang w:eastAsia="en-US"/>
        </w:rPr>
        <w:t xml:space="preserve"> available</w:t>
      </w:r>
      <w:r w:rsidR="00CD17B9">
        <w:rPr>
          <w:rFonts w:ascii="FS Me" w:eastAsiaTheme="minorHAnsi" w:hAnsi="FS Me" w:cstheme="minorBidi"/>
          <w:lang w:eastAsia="en-US"/>
        </w:rPr>
        <w:t xml:space="preserve"> support</w:t>
      </w:r>
      <w:r>
        <w:rPr>
          <w:rFonts w:ascii="FS Me" w:eastAsiaTheme="minorHAnsi" w:hAnsi="FS Me" w:cstheme="minorBidi"/>
          <w:lang w:eastAsia="en-US"/>
        </w:rPr>
        <w:t xml:space="preserve"> routes. </w:t>
      </w:r>
      <w:r w:rsidR="00B10D5B">
        <w:rPr>
          <w:rFonts w:ascii="FS Me" w:eastAsiaTheme="minorHAnsi" w:hAnsi="FS Me" w:cstheme="minorBidi"/>
          <w:lang w:eastAsia="en-US"/>
        </w:rPr>
        <w:t xml:space="preserve">This may be because they </w:t>
      </w:r>
      <w:r w:rsidR="0083234B">
        <w:rPr>
          <w:rFonts w:ascii="FS Me" w:eastAsiaTheme="minorHAnsi" w:hAnsi="FS Me" w:cstheme="minorBidi"/>
          <w:lang w:eastAsia="en-US"/>
        </w:rPr>
        <w:t xml:space="preserve">do not like being in a position where they </w:t>
      </w:r>
      <w:r w:rsidR="00B10D5B">
        <w:rPr>
          <w:rFonts w:ascii="FS Me" w:eastAsiaTheme="minorHAnsi" w:hAnsi="FS Me" w:cstheme="minorBidi"/>
          <w:lang w:eastAsia="en-US"/>
        </w:rPr>
        <w:t>must</w:t>
      </w:r>
      <w:r w:rsidR="001D135A">
        <w:rPr>
          <w:rFonts w:ascii="FS Me" w:eastAsiaTheme="minorHAnsi" w:hAnsi="FS Me" w:cstheme="minorBidi"/>
          <w:lang w:eastAsia="en-US"/>
        </w:rPr>
        <w:t xml:space="preserve"> ask for help </w:t>
      </w:r>
      <w:r w:rsidR="0077261A">
        <w:rPr>
          <w:rFonts w:ascii="FS Me" w:eastAsiaTheme="minorHAnsi" w:hAnsi="FS Me" w:cstheme="minorBidi"/>
          <w:lang w:eastAsia="en-US"/>
        </w:rPr>
        <w:t xml:space="preserve">and </w:t>
      </w:r>
      <w:r w:rsidR="00B10D5B">
        <w:rPr>
          <w:rFonts w:ascii="FS Me" w:eastAsiaTheme="minorHAnsi" w:hAnsi="FS Me" w:cstheme="minorBidi"/>
          <w:lang w:eastAsia="en-US"/>
        </w:rPr>
        <w:t>or</w:t>
      </w:r>
      <w:r w:rsidR="001D135A">
        <w:rPr>
          <w:rFonts w:ascii="FS Me" w:eastAsiaTheme="minorHAnsi" w:hAnsi="FS Me" w:cstheme="minorBidi"/>
          <w:lang w:eastAsia="en-US"/>
        </w:rPr>
        <w:t xml:space="preserve"> find being in need embarrassing. </w:t>
      </w:r>
      <w:r w:rsidR="00B10D5B">
        <w:rPr>
          <w:rFonts w:ascii="FS Me" w:eastAsiaTheme="minorHAnsi" w:hAnsi="FS Me" w:cstheme="minorBidi"/>
          <w:lang w:eastAsia="en-US"/>
        </w:rPr>
        <w:t>It could also be due to</w:t>
      </w:r>
      <w:r w:rsidR="00CB1030">
        <w:rPr>
          <w:rFonts w:ascii="FS Me" w:eastAsiaTheme="minorHAnsi" w:hAnsi="FS Me" w:cstheme="minorBidi"/>
          <w:lang w:eastAsia="en-US"/>
        </w:rPr>
        <w:t xml:space="preserve"> </w:t>
      </w:r>
      <w:r w:rsidR="00B10D5B">
        <w:rPr>
          <w:rFonts w:ascii="FS Me" w:eastAsiaTheme="minorHAnsi" w:hAnsi="FS Me" w:cstheme="minorBidi"/>
          <w:lang w:eastAsia="en-US"/>
        </w:rPr>
        <w:t>concerns that</w:t>
      </w:r>
      <w:r w:rsidR="00CB1030">
        <w:rPr>
          <w:rFonts w:ascii="FS Me" w:eastAsiaTheme="minorHAnsi" w:hAnsi="FS Me" w:cstheme="minorBidi"/>
          <w:lang w:eastAsia="en-US"/>
        </w:rPr>
        <w:t xml:space="preserve"> friends</w:t>
      </w:r>
      <w:r w:rsidR="00B10D5B">
        <w:rPr>
          <w:rFonts w:ascii="FS Me" w:eastAsiaTheme="minorHAnsi" w:hAnsi="FS Me" w:cstheme="minorBidi"/>
          <w:lang w:eastAsia="en-US"/>
        </w:rPr>
        <w:t xml:space="preserve">, </w:t>
      </w:r>
      <w:r w:rsidR="005D67C8">
        <w:rPr>
          <w:rFonts w:ascii="FS Me" w:eastAsiaTheme="minorHAnsi" w:hAnsi="FS Me" w:cstheme="minorBidi"/>
          <w:lang w:eastAsia="en-US"/>
        </w:rPr>
        <w:t>family</w:t>
      </w:r>
      <w:r w:rsidR="00B10D5B">
        <w:rPr>
          <w:rFonts w:ascii="FS Me" w:eastAsiaTheme="minorHAnsi" w:hAnsi="FS Me" w:cstheme="minorBidi"/>
          <w:lang w:eastAsia="en-US"/>
        </w:rPr>
        <w:t>, or their peers</w:t>
      </w:r>
      <w:r w:rsidR="005D67C8">
        <w:rPr>
          <w:rFonts w:ascii="FS Me" w:eastAsiaTheme="minorHAnsi" w:hAnsi="FS Me" w:cstheme="minorBidi"/>
          <w:lang w:eastAsia="en-US"/>
        </w:rPr>
        <w:t xml:space="preserve"> </w:t>
      </w:r>
      <w:r w:rsidR="0077261A">
        <w:rPr>
          <w:rFonts w:ascii="FS Me" w:eastAsiaTheme="minorHAnsi" w:hAnsi="FS Me" w:cstheme="minorBidi"/>
          <w:lang w:eastAsia="en-US"/>
        </w:rPr>
        <w:t>might</w:t>
      </w:r>
      <w:r w:rsidR="005D67C8">
        <w:rPr>
          <w:rFonts w:ascii="FS Me" w:eastAsiaTheme="minorHAnsi" w:hAnsi="FS Me" w:cstheme="minorBidi"/>
          <w:lang w:eastAsia="en-US"/>
        </w:rPr>
        <w:t xml:space="preserve"> think less of them. </w:t>
      </w:r>
      <w:r w:rsidR="001D135A">
        <w:rPr>
          <w:rFonts w:ascii="FS Me" w:eastAsiaTheme="minorHAnsi" w:hAnsi="FS Me" w:cstheme="minorBidi"/>
          <w:lang w:eastAsia="en-US"/>
        </w:rPr>
        <w:t>We have spoken with people who know of others in their community who are entitled to suppor</w:t>
      </w:r>
      <w:r w:rsidR="00A7224D">
        <w:rPr>
          <w:rFonts w:ascii="FS Me" w:eastAsiaTheme="minorHAnsi" w:hAnsi="FS Me" w:cstheme="minorBidi"/>
          <w:lang w:eastAsia="en-US"/>
        </w:rPr>
        <w:t>t but</w:t>
      </w:r>
      <w:r w:rsidR="001D135A">
        <w:rPr>
          <w:rFonts w:ascii="FS Me" w:eastAsiaTheme="minorHAnsi" w:hAnsi="FS Me" w:cstheme="minorBidi"/>
          <w:lang w:eastAsia="en-US"/>
        </w:rPr>
        <w:t xml:space="preserve"> who will not </w:t>
      </w:r>
      <w:r w:rsidR="00A7224D">
        <w:rPr>
          <w:rFonts w:ascii="FS Me" w:eastAsiaTheme="minorHAnsi" w:hAnsi="FS Me" w:cstheme="minorBidi"/>
          <w:lang w:eastAsia="en-US"/>
        </w:rPr>
        <w:t>consider</w:t>
      </w:r>
      <w:r w:rsidR="001D135A">
        <w:rPr>
          <w:rFonts w:ascii="FS Me" w:eastAsiaTheme="minorHAnsi" w:hAnsi="FS Me" w:cstheme="minorBidi"/>
          <w:lang w:eastAsia="en-US"/>
        </w:rPr>
        <w:t xml:space="preserve"> taking this </w:t>
      </w:r>
      <w:r w:rsidR="001D135A">
        <w:rPr>
          <w:rFonts w:ascii="FS Me" w:eastAsiaTheme="minorHAnsi" w:hAnsi="FS Me" w:cstheme="minorBidi"/>
          <w:lang w:eastAsia="en-US"/>
        </w:rPr>
        <w:lastRenderedPageBreak/>
        <w:t xml:space="preserve">up. </w:t>
      </w:r>
      <w:r>
        <w:rPr>
          <w:rFonts w:ascii="FS Me" w:eastAsiaTheme="minorHAnsi" w:hAnsi="FS Me" w:cstheme="minorBidi"/>
          <w:lang w:eastAsia="en-US"/>
        </w:rPr>
        <w:t xml:space="preserve">In our experience, many older people who are </w:t>
      </w:r>
      <w:r w:rsidR="003F1530">
        <w:rPr>
          <w:rFonts w:ascii="FS Me" w:eastAsiaTheme="minorHAnsi" w:hAnsi="FS Me" w:cstheme="minorBidi"/>
          <w:lang w:eastAsia="en-US"/>
        </w:rPr>
        <w:t xml:space="preserve">struggling </w:t>
      </w:r>
      <w:r>
        <w:rPr>
          <w:rFonts w:ascii="FS Me" w:eastAsiaTheme="minorHAnsi" w:hAnsi="FS Me" w:cstheme="minorBidi"/>
          <w:lang w:eastAsia="en-US"/>
        </w:rPr>
        <w:t xml:space="preserve">financially </w:t>
      </w:r>
      <w:r w:rsidR="00A7224D">
        <w:rPr>
          <w:rFonts w:ascii="FS Me" w:eastAsiaTheme="minorHAnsi" w:hAnsi="FS Me" w:cstheme="minorBidi"/>
          <w:lang w:eastAsia="en-US"/>
        </w:rPr>
        <w:t xml:space="preserve">may </w:t>
      </w:r>
      <w:r w:rsidR="003F1530">
        <w:rPr>
          <w:rFonts w:ascii="FS Me" w:eastAsiaTheme="minorHAnsi" w:hAnsi="FS Me" w:cstheme="minorBidi"/>
          <w:lang w:eastAsia="en-US"/>
        </w:rPr>
        <w:t>b</w:t>
      </w:r>
      <w:r w:rsidR="00CD17B9">
        <w:rPr>
          <w:rFonts w:ascii="FS Me" w:eastAsiaTheme="minorHAnsi" w:hAnsi="FS Me" w:cstheme="minorBidi"/>
          <w:lang w:eastAsia="en-US"/>
        </w:rPr>
        <w:t>eliev</w:t>
      </w:r>
      <w:r>
        <w:rPr>
          <w:rFonts w:ascii="FS Me" w:eastAsiaTheme="minorHAnsi" w:hAnsi="FS Me" w:cstheme="minorBidi"/>
          <w:lang w:eastAsia="en-US"/>
        </w:rPr>
        <w:t xml:space="preserve">e that </w:t>
      </w:r>
      <w:r w:rsidR="00CD17B9">
        <w:rPr>
          <w:rFonts w:ascii="FS Me" w:eastAsiaTheme="minorHAnsi" w:hAnsi="FS Me" w:cstheme="minorBidi"/>
          <w:lang w:eastAsia="en-US"/>
        </w:rPr>
        <w:t xml:space="preserve">others are worse off </w:t>
      </w:r>
      <w:r w:rsidR="00A7224D">
        <w:rPr>
          <w:rFonts w:ascii="FS Me" w:eastAsiaTheme="minorHAnsi" w:hAnsi="FS Me" w:cstheme="minorBidi"/>
          <w:lang w:eastAsia="en-US"/>
        </w:rPr>
        <w:t xml:space="preserve">and more in need </w:t>
      </w:r>
      <w:r w:rsidR="00CD17B9">
        <w:rPr>
          <w:rFonts w:ascii="FS Me" w:eastAsiaTheme="minorHAnsi" w:hAnsi="FS Me" w:cstheme="minorBidi"/>
          <w:lang w:eastAsia="en-US"/>
        </w:rPr>
        <w:t>– for instance, children</w:t>
      </w:r>
      <w:r>
        <w:rPr>
          <w:rFonts w:ascii="FS Me" w:eastAsiaTheme="minorHAnsi" w:hAnsi="FS Me" w:cstheme="minorBidi"/>
          <w:lang w:eastAsia="en-US"/>
        </w:rPr>
        <w:t xml:space="preserve"> – and so don’t take-up </w:t>
      </w:r>
      <w:r w:rsidR="00A7224D">
        <w:rPr>
          <w:rFonts w:ascii="FS Me" w:eastAsiaTheme="minorHAnsi" w:hAnsi="FS Me" w:cstheme="minorBidi"/>
          <w:lang w:eastAsia="en-US"/>
        </w:rPr>
        <w:t xml:space="preserve">the </w:t>
      </w:r>
      <w:r>
        <w:rPr>
          <w:rFonts w:ascii="FS Me" w:eastAsiaTheme="minorHAnsi" w:hAnsi="FS Me" w:cstheme="minorBidi"/>
          <w:lang w:eastAsia="en-US"/>
        </w:rPr>
        <w:t>support available</w:t>
      </w:r>
      <w:r w:rsidR="009C2665">
        <w:rPr>
          <w:rFonts w:ascii="FS Me" w:eastAsiaTheme="minorHAnsi" w:hAnsi="FS Me" w:cstheme="minorBidi"/>
          <w:lang w:eastAsia="en-US"/>
        </w:rPr>
        <w:t xml:space="preserve">. </w:t>
      </w:r>
      <w:r w:rsidR="001F47EA">
        <w:rPr>
          <w:rFonts w:ascii="FS Me" w:eastAsiaTheme="minorHAnsi" w:hAnsi="FS Me" w:cstheme="minorBidi"/>
          <w:lang w:eastAsia="en-US"/>
        </w:rPr>
        <w:t xml:space="preserve">We have heard from older people who are aware of others </w:t>
      </w:r>
      <w:r w:rsidR="00804976">
        <w:rPr>
          <w:rFonts w:ascii="FS Me" w:eastAsiaTheme="minorHAnsi" w:hAnsi="FS Me" w:cstheme="minorBidi"/>
          <w:lang w:eastAsia="en-US"/>
        </w:rPr>
        <w:t>in</w:t>
      </w:r>
      <w:r w:rsidR="001F47EA">
        <w:rPr>
          <w:rFonts w:ascii="FS Me" w:eastAsiaTheme="minorHAnsi" w:hAnsi="FS Me" w:cstheme="minorBidi"/>
          <w:lang w:eastAsia="en-US"/>
        </w:rPr>
        <w:t xml:space="preserve"> their community who would rather gift their grandchildren £20 for Christmas than purchase food for themselves. </w:t>
      </w:r>
      <w:r w:rsidR="00AB0C4A">
        <w:rPr>
          <w:rFonts w:ascii="FS Me" w:eastAsiaTheme="minorHAnsi" w:hAnsi="FS Me" w:cstheme="minorBidi"/>
          <w:lang w:eastAsia="en-US"/>
        </w:rPr>
        <w:t xml:space="preserve">However, some older people who are used to “making do” may not even see or vocalise their circumstances as being stigmatic, which </w:t>
      </w:r>
      <w:proofErr w:type="gramStart"/>
      <w:r w:rsidR="00AB0C4A">
        <w:rPr>
          <w:rFonts w:ascii="FS Me" w:eastAsiaTheme="minorHAnsi" w:hAnsi="FS Me" w:cstheme="minorBidi"/>
          <w:lang w:eastAsia="en-US"/>
        </w:rPr>
        <w:t>in itself is</w:t>
      </w:r>
      <w:proofErr w:type="gramEnd"/>
      <w:r w:rsidR="00AB0C4A">
        <w:rPr>
          <w:rFonts w:ascii="FS Me" w:eastAsiaTheme="minorHAnsi" w:hAnsi="FS Me" w:cstheme="minorBidi"/>
          <w:lang w:eastAsia="en-US"/>
        </w:rPr>
        <w:t xml:space="preserve"> a problem.</w:t>
      </w:r>
    </w:p>
    <w:p w14:paraId="2087B8E3" w14:textId="77777777" w:rsidR="00B15432" w:rsidRDefault="00B15432" w:rsidP="00F51CEA">
      <w:pPr>
        <w:pStyle w:val="NormalWeb"/>
        <w:spacing w:before="0" w:beforeAutospacing="0" w:after="0" w:afterAutospacing="0" w:line="276" w:lineRule="auto"/>
        <w:rPr>
          <w:rFonts w:ascii="FS Me" w:eastAsiaTheme="minorHAnsi" w:hAnsi="FS Me" w:cstheme="minorBidi"/>
          <w:lang w:eastAsia="en-US"/>
        </w:rPr>
      </w:pPr>
    </w:p>
    <w:p w14:paraId="517CBDB8" w14:textId="77777777" w:rsidR="002F23BB" w:rsidRDefault="00804976" w:rsidP="00F51CEA">
      <w:pPr>
        <w:pStyle w:val="NormalWeb"/>
        <w:spacing w:before="0" w:beforeAutospacing="0" w:after="0" w:afterAutospacing="0" w:line="276" w:lineRule="auto"/>
        <w:ind w:left="360"/>
        <w:rPr>
          <w:rFonts w:ascii="FS Me" w:eastAsiaTheme="minorHAnsi" w:hAnsi="FS Me" w:cstheme="minorBidi"/>
          <w:lang w:eastAsia="en-US"/>
        </w:rPr>
      </w:pPr>
      <w:r>
        <w:rPr>
          <w:rFonts w:ascii="FS Me" w:hAnsi="FS Me"/>
        </w:rPr>
        <w:t xml:space="preserve">We believe more attention </w:t>
      </w:r>
      <w:r w:rsidR="002A08D2">
        <w:rPr>
          <w:rFonts w:ascii="FS Me" w:hAnsi="FS Me"/>
        </w:rPr>
        <w:t>should be given</w:t>
      </w:r>
      <w:r w:rsidR="00656933">
        <w:rPr>
          <w:rFonts w:ascii="FS Me" w:hAnsi="FS Me"/>
        </w:rPr>
        <w:t xml:space="preserve"> to the impact of poverty in later life</w:t>
      </w:r>
      <w:r>
        <w:rPr>
          <w:rFonts w:ascii="FS Me" w:hAnsi="FS Me"/>
        </w:rPr>
        <w:t>.</w:t>
      </w:r>
      <w:r w:rsidR="00656933">
        <w:rPr>
          <w:rFonts w:ascii="FS Me" w:hAnsi="FS Me"/>
        </w:rPr>
        <w:t xml:space="preserve"> </w:t>
      </w:r>
      <w:r w:rsidR="008D6C4C">
        <w:rPr>
          <w:rFonts w:ascii="FS Me" w:hAnsi="FS Me"/>
        </w:rPr>
        <w:t>Interventions at all life stages, including retirement and later life, should be normalised. It is also important to understand that experiencing poverty</w:t>
      </w:r>
      <w:r w:rsidR="00656933">
        <w:rPr>
          <w:rFonts w:ascii="FS Me" w:hAnsi="FS Me"/>
        </w:rPr>
        <w:t xml:space="preserve"> has a cumulative impact</w:t>
      </w:r>
      <w:r w:rsidR="00AA60D3">
        <w:rPr>
          <w:rFonts w:ascii="FS Me" w:hAnsi="FS Me"/>
        </w:rPr>
        <w:t xml:space="preserve"> on </w:t>
      </w:r>
      <w:r w:rsidR="008D6C4C">
        <w:rPr>
          <w:rFonts w:ascii="FS Me" w:hAnsi="FS Me"/>
        </w:rPr>
        <w:t>someone’s</w:t>
      </w:r>
      <w:r w:rsidR="00AA60D3">
        <w:rPr>
          <w:rFonts w:ascii="FS Me" w:hAnsi="FS Me"/>
        </w:rPr>
        <w:t xml:space="preserve"> health and wellbeing. </w:t>
      </w:r>
      <w:r w:rsidR="00FC2139">
        <w:rPr>
          <w:rFonts w:ascii="FS Me" w:hAnsi="FS Me"/>
        </w:rPr>
        <w:t xml:space="preserve">People who have experienced poverty and inequality may experience the effects of ageing earlier in their life course. </w:t>
      </w:r>
      <w:r w:rsidR="00171CD9">
        <w:rPr>
          <w:rFonts w:ascii="FS Me" w:hAnsi="FS Me"/>
        </w:rPr>
        <w:t xml:space="preserve">Poverty is also linked to poorer </w:t>
      </w:r>
      <w:r w:rsidR="00FC2139">
        <w:rPr>
          <w:rFonts w:ascii="FS Me" w:hAnsi="FS Me"/>
        </w:rPr>
        <w:t>health outcomes and health inequalities.</w:t>
      </w:r>
      <w:r w:rsidR="00F51CEA" w:rsidRPr="00F51CEA">
        <w:rPr>
          <w:rFonts w:ascii="FS Me" w:eastAsiaTheme="minorHAnsi" w:hAnsi="FS Me" w:cstheme="minorBidi"/>
          <w:lang w:eastAsia="en-US"/>
        </w:rPr>
        <w:t xml:space="preserve"> </w:t>
      </w:r>
      <w:r w:rsidR="00F51CEA">
        <w:rPr>
          <w:rFonts w:ascii="FS Me" w:eastAsiaTheme="minorHAnsi" w:hAnsi="FS Me" w:cstheme="minorBidi"/>
          <w:lang w:eastAsia="en-US"/>
        </w:rPr>
        <w:t xml:space="preserve">Poverty, and by extension poverty-related stigma, has a harmful impact on mental health and overall wellbeing. </w:t>
      </w:r>
    </w:p>
    <w:p w14:paraId="112C22A9" w14:textId="77777777" w:rsidR="002F23BB" w:rsidRDefault="002F23BB" w:rsidP="00F51CEA">
      <w:pPr>
        <w:pStyle w:val="NormalWeb"/>
        <w:spacing w:before="0" w:beforeAutospacing="0" w:after="0" w:afterAutospacing="0" w:line="276" w:lineRule="auto"/>
        <w:ind w:left="360"/>
        <w:rPr>
          <w:rFonts w:ascii="FS Me" w:eastAsiaTheme="minorHAnsi" w:hAnsi="FS Me" w:cstheme="minorBidi"/>
          <w:lang w:eastAsia="en-US"/>
        </w:rPr>
      </w:pPr>
    </w:p>
    <w:p w14:paraId="3E8E706E" w14:textId="3F78EEFF" w:rsidR="00110C56" w:rsidRDefault="00F51CEA" w:rsidP="00F51CEA">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Worrying about making ends meet can lead to people reducing their social contact and participation</w:t>
      </w:r>
      <w:r w:rsidR="008A4291">
        <w:rPr>
          <w:rFonts w:ascii="FS Me" w:eastAsiaTheme="minorHAnsi" w:hAnsi="FS Me" w:cstheme="minorBidi"/>
          <w:lang w:eastAsia="en-US"/>
        </w:rPr>
        <w:t xml:space="preserve">, which </w:t>
      </w:r>
      <w:r>
        <w:rPr>
          <w:rFonts w:ascii="FS Me" w:eastAsiaTheme="minorHAnsi" w:hAnsi="FS Me" w:cstheme="minorBidi"/>
          <w:lang w:eastAsia="en-US"/>
        </w:rPr>
        <w:t xml:space="preserve">puts them at risk of social isolation and </w:t>
      </w:r>
      <w:r w:rsidRPr="00D22D15">
        <w:rPr>
          <w:rFonts w:ascii="FS Me" w:eastAsiaTheme="minorHAnsi" w:hAnsi="FS Me" w:cstheme="minorBidi"/>
          <w:lang w:eastAsia="en-US"/>
        </w:rPr>
        <w:t xml:space="preserve">loneliness. Older adults already experience stigma surrounding mental health and loneliness, and </w:t>
      </w:r>
      <w:r w:rsidR="00600863" w:rsidRPr="00D22D15">
        <w:rPr>
          <w:rFonts w:ascii="FS Me" w:eastAsiaTheme="minorHAnsi" w:hAnsi="FS Me" w:cstheme="minorBidi"/>
          <w:lang w:eastAsia="en-US"/>
        </w:rPr>
        <w:t>poverty and stigma can have a direct impact on both these issues</w:t>
      </w:r>
      <w:r w:rsidRPr="00D22D15">
        <w:rPr>
          <w:rFonts w:ascii="FS Me" w:eastAsiaTheme="minorHAnsi" w:hAnsi="FS Me" w:cstheme="minorBidi"/>
          <w:lang w:eastAsia="en-US"/>
        </w:rPr>
        <w:t xml:space="preserve">. </w:t>
      </w:r>
      <w:r w:rsidR="00600863" w:rsidRPr="00D22D15">
        <w:rPr>
          <w:rFonts w:ascii="FS Me" w:eastAsiaTheme="minorHAnsi" w:hAnsi="FS Me" w:cstheme="minorBidi"/>
          <w:lang w:eastAsia="en-US"/>
        </w:rPr>
        <w:t xml:space="preserve">Even before the pandemic </w:t>
      </w:r>
      <w:r w:rsidR="00DF6BCA" w:rsidRPr="00D22D15">
        <w:rPr>
          <w:rFonts w:ascii="FS Me" w:eastAsiaTheme="minorHAnsi" w:hAnsi="FS Me" w:cstheme="minorBidi"/>
          <w:lang w:eastAsia="en-US"/>
        </w:rPr>
        <w:t xml:space="preserve">loneliness was a huge </w:t>
      </w:r>
      <w:r w:rsidR="00600863" w:rsidRPr="00D22D15">
        <w:rPr>
          <w:rFonts w:ascii="FS Me" w:eastAsiaTheme="minorHAnsi" w:hAnsi="FS Me" w:cstheme="minorBidi"/>
          <w:lang w:eastAsia="en-US"/>
        </w:rPr>
        <w:t>problem,</w:t>
      </w:r>
      <w:r w:rsidR="00DF6BCA" w:rsidRPr="00D22D15">
        <w:rPr>
          <w:rFonts w:ascii="FS Me" w:eastAsiaTheme="minorHAnsi" w:hAnsi="FS Me" w:cstheme="minorBidi"/>
          <w:lang w:eastAsia="en-US"/>
        </w:rPr>
        <w:t xml:space="preserve"> and </w:t>
      </w:r>
      <w:r w:rsidR="00600863" w:rsidRPr="00D22D15">
        <w:rPr>
          <w:rFonts w:ascii="FS Me" w:eastAsiaTheme="minorHAnsi" w:hAnsi="FS Me" w:cstheme="minorBidi"/>
          <w:lang w:eastAsia="en-US"/>
        </w:rPr>
        <w:t>it has only</w:t>
      </w:r>
      <w:r w:rsidR="00DF6BCA" w:rsidRPr="00D22D15">
        <w:rPr>
          <w:rFonts w:ascii="FS Me" w:eastAsiaTheme="minorHAnsi" w:hAnsi="FS Me" w:cstheme="minorBidi"/>
          <w:lang w:eastAsia="en-US"/>
        </w:rPr>
        <w:t xml:space="preserve"> worsened over the last two years.</w:t>
      </w:r>
      <w:r w:rsidR="00110C56" w:rsidRPr="00D22D15">
        <w:rPr>
          <w:rFonts w:ascii="FS Me" w:eastAsiaTheme="minorHAnsi" w:hAnsi="FS Me" w:cstheme="minorBidi"/>
          <w:lang w:eastAsia="en-US"/>
        </w:rPr>
        <w:t xml:space="preserve"> There is a real concern that some older people may not be able to get out and see people becau</w:t>
      </w:r>
      <w:r w:rsidR="00D22D15" w:rsidRPr="00D22D15">
        <w:rPr>
          <w:rFonts w:ascii="FS Me" w:eastAsiaTheme="minorHAnsi" w:hAnsi="FS Me" w:cstheme="minorBidi"/>
          <w:lang w:eastAsia="en-US"/>
        </w:rPr>
        <w:t xml:space="preserve">se they cannot afford to participate in </w:t>
      </w:r>
      <w:r w:rsidR="00110C56" w:rsidRPr="00D22D15">
        <w:rPr>
          <w:rFonts w:ascii="FS Me" w:eastAsiaTheme="minorHAnsi" w:hAnsi="FS Me" w:cstheme="minorBidi"/>
          <w:lang w:eastAsia="en-US"/>
        </w:rPr>
        <w:t>social activities, clubs</w:t>
      </w:r>
      <w:r w:rsidR="00600863" w:rsidRPr="00D22D15">
        <w:rPr>
          <w:rFonts w:ascii="FS Me" w:eastAsiaTheme="minorHAnsi" w:hAnsi="FS Me" w:cstheme="minorBidi"/>
          <w:lang w:eastAsia="en-US"/>
        </w:rPr>
        <w:t>,</w:t>
      </w:r>
      <w:r w:rsidR="00110C56" w:rsidRPr="00D22D15">
        <w:rPr>
          <w:rFonts w:ascii="FS Me" w:eastAsiaTheme="minorHAnsi" w:hAnsi="FS Me" w:cstheme="minorBidi"/>
          <w:lang w:eastAsia="en-US"/>
        </w:rPr>
        <w:t xml:space="preserve"> </w:t>
      </w:r>
      <w:r w:rsidR="00D22D15" w:rsidRPr="00D22D15">
        <w:rPr>
          <w:rFonts w:ascii="FS Me" w:eastAsiaTheme="minorHAnsi" w:hAnsi="FS Me" w:cstheme="minorBidi"/>
          <w:lang w:eastAsia="en-US"/>
        </w:rPr>
        <w:t>or</w:t>
      </w:r>
      <w:r w:rsidR="00110C56" w:rsidRPr="00D22D15">
        <w:rPr>
          <w:rFonts w:ascii="FS Me" w:eastAsiaTheme="minorHAnsi" w:hAnsi="FS Me" w:cstheme="minorBidi"/>
          <w:lang w:eastAsia="en-US"/>
        </w:rPr>
        <w:t xml:space="preserve"> groups</w:t>
      </w:r>
      <w:r w:rsidR="00D22D15" w:rsidRPr="00D22D15">
        <w:rPr>
          <w:rFonts w:ascii="FS Me" w:eastAsiaTheme="minorHAnsi" w:hAnsi="FS Me" w:cstheme="minorBidi"/>
          <w:lang w:eastAsia="en-US"/>
        </w:rPr>
        <w:t xml:space="preserve">. </w:t>
      </w:r>
      <w:r w:rsidR="00110C56" w:rsidRPr="00D22D15">
        <w:rPr>
          <w:rFonts w:ascii="FS Me" w:eastAsiaTheme="minorHAnsi" w:hAnsi="FS Me" w:cstheme="minorBidi"/>
          <w:lang w:eastAsia="en-US"/>
        </w:rPr>
        <w:t xml:space="preserve">These groups </w:t>
      </w:r>
      <w:r w:rsidR="00D22D15" w:rsidRPr="00D22D15">
        <w:rPr>
          <w:rFonts w:ascii="FS Me" w:eastAsiaTheme="minorHAnsi" w:hAnsi="FS Me" w:cstheme="minorBidi"/>
          <w:lang w:eastAsia="en-US"/>
        </w:rPr>
        <w:t xml:space="preserve">and activities </w:t>
      </w:r>
      <w:r w:rsidR="00110C56" w:rsidRPr="00D22D15">
        <w:rPr>
          <w:rFonts w:ascii="FS Me" w:eastAsiaTheme="minorHAnsi" w:hAnsi="FS Me" w:cstheme="minorBidi"/>
          <w:lang w:eastAsia="en-US"/>
        </w:rPr>
        <w:t>can be particularly important in rural areas</w:t>
      </w:r>
      <w:r w:rsidR="00D22D15" w:rsidRPr="00D22D15">
        <w:rPr>
          <w:rFonts w:ascii="FS Me" w:eastAsiaTheme="minorHAnsi" w:hAnsi="FS Me" w:cstheme="minorBidi"/>
          <w:lang w:eastAsia="en-US"/>
        </w:rPr>
        <w:t>, where people are likely to be physically isolated</w:t>
      </w:r>
      <w:r w:rsidR="00110C56" w:rsidRPr="00D21D7D">
        <w:rPr>
          <w:rFonts w:ascii="FS Me" w:eastAsiaTheme="minorHAnsi" w:hAnsi="FS Me" w:cstheme="minorBidi"/>
          <w:lang w:eastAsia="en-US"/>
        </w:rPr>
        <w:t xml:space="preserve">. </w:t>
      </w:r>
      <w:r w:rsidR="00C33BB8">
        <w:rPr>
          <w:rFonts w:ascii="FS Me" w:eastAsiaTheme="minorHAnsi" w:hAnsi="FS Me" w:cstheme="minorBidi"/>
          <w:lang w:eastAsia="en-US"/>
        </w:rPr>
        <w:t>O</w:t>
      </w:r>
      <w:r w:rsidR="00D21D7D" w:rsidRPr="00D21D7D">
        <w:rPr>
          <w:rFonts w:ascii="FS Me" w:eastAsiaTheme="minorHAnsi" w:hAnsi="FS Me" w:cstheme="minorBidi"/>
          <w:lang w:eastAsia="en-US"/>
        </w:rPr>
        <w:t>lder people’s groups</w:t>
      </w:r>
      <w:r w:rsidR="00CE3B73" w:rsidRPr="00D21D7D">
        <w:rPr>
          <w:rFonts w:ascii="FS Me" w:eastAsiaTheme="minorHAnsi" w:hAnsi="FS Me" w:cstheme="minorBidi"/>
          <w:lang w:eastAsia="en-US"/>
        </w:rPr>
        <w:t xml:space="preserve"> have been operating </w:t>
      </w:r>
      <w:r w:rsidR="00CE2640" w:rsidRPr="00D21D7D">
        <w:rPr>
          <w:rFonts w:ascii="FS Me" w:eastAsiaTheme="minorHAnsi" w:hAnsi="FS Me" w:cstheme="minorBidi"/>
          <w:lang w:eastAsia="en-US"/>
        </w:rPr>
        <w:t>in difficult</w:t>
      </w:r>
      <w:r w:rsidR="00654148" w:rsidRPr="00D21D7D">
        <w:rPr>
          <w:rFonts w:ascii="FS Me" w:eastAsiaTheme="minorHAnsi" w:hAnsi="FS Me" w:cstheme="minorBidi"/>
          <w:lang w:eastAsia="en-US"/>
        </w:rPr>
        <w:t xml:space="preserve"> </w:t>
      </w:r>
      <w:r w:rsidR="00CE2640" w:rsidRPr="00D21D7D">
        <w:rPr>
          <w:rFonts w:ascii="FS Me" w:eastAsiaTheme="minorHAnsi" w:hAnsi="FS Me" w:cstheme="minorBidi"/>
          <w:lang w:eastAsia="en-US"/>
        </w:rPr>
        <w:t>circumstances</w:t>
      </w:r>
      <w:r w:rsidR="00654148" w:rsidRPr="00D21D7D">
        <w:rPr>
          <w:rFonts w:ascii="FS Me" w:eastAsiaTheme="minorHAnsi" w:hAnsi="FS Me" w:cstheme="minorBidi"/>
          <w:lang w:eastAsia="en-US"/>
        </w:rPr>
        <w:t xml:space="preserve"> over the past two years. </w:t>
      </w:r>
      <w:r w:rsidR="00D21D7D" w:rsidRPr="00D21D7D">
        <w:rPr>
          <w:rFonts w:ascii="FS Me" w:eastAsiaTheme="minorHAnsi" w:hAnsi="FS Me" w:cstheme="minorBidi"/>
          <w:lang w:eastAsia="en-US"/>
        </w:rPr>
        <w:t>Our Community Development colleagues report that due to the pandemic, there has been a</w:t>
      </w:r>
      <w:r w:rsidR="00654148" w:rsidRPr="00D21D7D">
        <w:rPr>
          <w:rFonts w:ascii="FS Me" w:eastAsiaTheme="minorHAnsi" w:hAnsi="FS Me" w:cstheme="minorBidi"/>
          <w:lang w:eastAsia="en-US"/>
        </w:rPr>
        <w:t xml:space="preserve"> lack of </w:t>
      </w:r>
      <w:r w:rsidR="00D21D7D" w:rsidRPr="00D21D7D">
        <w:rPr>
          <w:rFonts w:ascii="FS Me" w:eastAsiaTheme="minorHAnsi" w:hAnsi="FS Me" w:cstheme="minorBidi"/>
          <w:lang w:eastAsia="en-US"/>
        </w:rPr>
        <w:t xml:space="preserve">new volunteers </w:t>
      </w:r>
      <w:r w:rsidR="00C33BB8">
        <w:rPr>
          <w:rFonts w:ascii="FS Me" w:eastAsiaTheme="minorHAnsi" w:hAnsi="FS Me" w:cstheme="minorBidi"/>
          <w:lang w:eastAsia="en-US"/>
        </w:rPr>
        <w:t>coming through</w:t>
      </w:r>
      <w:r w:rsidR="00D21D7D" w:rsidRPr="00D21D7D">
        <w:rPr>
          <w:rFonts w:ascii="FS Me" w:eastAsiaTheme="minorHAnsi" w:hAnsi="FS Me" w:cstheme="minorBidi"/>
          <w:lang w:eastAsia="en-US"/>
        </w:rPr>
        <w:t xml:space="preserve"> to r</w:t>
      </w:r>
      <w:r w:rsidR="00654148" w:rsidRPr="00D21D7D">
        <w:rPr>
          <w:rFonts w:ascii="FS Me" w:eastAsiaTheme="minorHAnsi" w:hAnsi="FS Me" w:cstheme="minorBidi"/>
          <w:lang w:eastAsia="en-US"/>
        </w:rPr>
        <w:t xml:space="preserve">eplace </w:t>
      </w:r>
      <w:r w:rsidR="00C33BB8">
        <w:rPr>
          <w:rFonts w:ascii="FS Me" w:eastAsiaTheme="minorHAnsi" w:hAnsi="FS Me" w:cstheme="minorBidi"/>
          <w:lang w:eastAsia="en-US"/>
        </w:rPr>
        <w:t xml:space="preserve">current </w:t>
      </w:r>
      <w:r w:rsidR="00D21D7D" w:rsidRPr="00D21D7D">
        <w:rPr>
          <w:rFonts w:ascii="FS Me" w:eastAsiaTheme="minorHAnsi" w:hAnsi="FS Me" w:cstheme="minorBidi"/>
          <w:lang w:eastAsia="en-US"/>
        </w:rPr>
        <w:t>committee and board members</w:t>
      </w:r>
      <w:r w:rsidR="00C33BB8">
        <w:rPr>
          <w:rFonts w:ascii="FS Me" w:eastAsiaTheme="minorHAnsi" w:hAnsi="FS Me" w:cstheme="minorBidi"/>
          <w:lang w:eastAsia="en-US"/>
        </w:rPr>
        <w:t>, some of whom have been in their roles for many years</w:t>
      </w:r>
      <w:r w:rsidR="00654148" w:rsidRPr="00D21D7D">
        <w:rPr>
          <w:rFonts w:ascii="FS Me" w:eastAsiaTheme="minorHAnsi" w:hAnsi="FS Me" w:cstheme="minorBidi"/>
          <w:lang w:eastAsia="en-US"/>
        </w:rPr>
        <w:t>.</w:t>
      </w:r>
      <w:r w:rsidR="00D21D7D" w:rsidRPr="00D21D7D">
        <w:rPr>
          <w:rFonts w:ascii="FS Me" w:eastAsiaTheme="minorHAnsi" w:hAnsi="FS Me" w:cstheme="minorBidi"/>
          <w:lang w:eastAsia="en-US"/>
        </w:rPr>
        <w:t xml:space="preserve"> </w:t>
      </w:r>
      <w:r w:rsidR="00C33BB8">
        <w:rPr>
          <w:rFonts w:ascii="FS Me" w:eastAsiaTheme="minorHAnsi" w:hAnsi="FS Me" w:cstheme="minorBidi"/>
          <w:lang w:eastAsia="en-US"/>
        </w:rPr>
        <w:t xml:space="preserve">This </w:t>
      </w:r>
      <w:r w:rsidR="006234D4">
        <w:rPr>
          <w:rFonts w:ascii="FS Me" w:eastAsiaTheme="minorHAnsi" w:hAnsi="FS Me" w:cstheme="minorBidi"/>
          <w:lang w:eastAsia="en-US"/>
        </w:rPr>
        <w:t>may be because groups have not been meeting if members have been shielding or if people have not wanted or not been able to take part in online meetings.</w:t>
      </w:r>
      <w:r w:rsidR="00C33BB8">
        <w:rPr>
          <w:rFonts w:ascii="FS Me" w:eastAsiaTheme="minorHAnsi" w:hAnsi="FS Me" w:cstheme="minorBidi"/>
          <w:lang w:eastAsia="en-US"/>
        </w:rPr>
        <w:t xml:space="preserve"> </w:t>
      </w:r>
      <w:r w:rsidR="00D21D7D" w:rsidRPr="00A26413">
        <w:rPr>
          <w:rFonts w:ascii="FS Me" w:eastAsiaTheme="minorHAnsi" w:hAnsi="FS Me" w:cstheme="minorBidi"/>
          <w:lang w:eastAsia="en-US"/>
        </w:rPr>
        <w:t>However,</w:t>
      </w:r>
      <w:r w:rsidR="00654148" w:rsidRPr="00A26413">
        <w:rPr>
          <w:rFonts w:ascii="FS Me" w:eastAsiaTheme="minorHAnsi" w:hAnsi="FS Me" w:cstheme="minorBidi"/>
          <w:lang w:eastAsia="en-US"/>
        </w:rPr>
        <w:t xml:space="preserve"> </w:t>
      </w:r>
      <w:r w:rsidR="00A26413" w:rsidRPr="00A26413">
        <w:rPr>
          <w:rFonts w:ascii="FS Me" w:eastAsiaTheme="minorHAnsi" w:hAnsi="FS Me" w:cstheme="minorBidi"/>
          <w:lang w:eastAsia="en-US"/>
        </w:rPr>
        <w:t>this may mean</w:t>
      </w:r>
      <w:r w:rsidR="00D21D7D" w:rsidRPr="00A26413">
        <w:rPr>
          <w:rFonts w:ascii="FS Me" w:eastAsiaTheme="minorHAnsi" w:hAnsi="FS Me" w:cstheme="minorBidi"/>
          <w:lang w:eastAsia="en-US"/>
        </w:rPr>
        <w:t xml:space="preserve"> some groups have stopped meeting temporarily or may have closed their doors permanently</w:t>
      </w:r>
      <w:r w:rsidR="004954DD">
        <w:rPr>
          <w:rFonts w:ascii="FS Me" w:eastAsiaTheme="minorHAnsi" w:hAnsi="FS Me" w:cstheme="minorBidi"/>
          <w:lang w:eastAsia="en-US"/>
        </w:rPr>
        <w:t xml:space="preserve"> and th</w:t>
      </w:r>
      <w:r w:rsidR="00724E0A">
        <w:rPr>
          <w:rFonts w:ascii="FS Me" w:eastAsiaTheme="minorHAnsi" w:hAnsi="FS Me" w:cstheme="minorBidi"/>
          <w:lang w:eastAsia="en-US"/>
        </w:rPr>
        <w:t>is</w:t>
      </w:r>
      <w:r w:rsidR="004954DD">
        <w:rPr>
          <w:rFonts w:ascii="FS Me" w:eastAsiaTheme="minorHAnsi" w:hAnsi="FS Me" w:cstheme="minorBidi"/>
          <w:lang w:eastAsia="en-US"/>
        </w:rPr>
        <w:t xml:space="preserve"> lack of </w:t>
      </w:r>
      <w:r w:rsidR="00724E0A">
        <w:rPr>
          <w:rFonts w:ascii="FS Me" w:eastAsiaTheme="minorHAnsi" w:hAnsi="FS Me" w:cstheme="minorBidi"/>
          <w:lang w:eastAsia="en-US"/>
        </w:rPr>
        <w:t xml:space="preserve">new </w:t>
      </w:r>
      <w:r w:rsidR="004954DD">
        <w:rPr>
          <w:rFonts w:ascii="FS Me" w:eastAsiaTheme="minorHAnsi" w:hAnsi="FS Me" w:cstheme="minorBidi"/>
          <w:lang w:eastAsia="en-US"/>
        </w:rPr>
        <w:t>volunteers puts their recovery and future at risk</w:t>
      </w:r>
      <w:r w:rsidR="00D21D7D" w:rsidRPr="00A26413">
        <w:rPr>
          <w:rFonts w:ascii="FS Me" w:eastAsiaTheme="minorHAnsi" w:hAnsi="FS Me" w:cstheme="minorBidi"/>
          <w:lang w:eastAsia="en-US"/>
        </w:rPr>
        <w:t>.</w:t>
      </w:r>
      <w:r w:rsidR="00654148" w:rsidRPr="00A26413">
        <w:rPr>
          <w:rFonts w:ascii="FS Me" w:eastAsiaTheme="minorHAnsi" w:hAnsi="FS Me" w:cstheme="minorBidi"/>
          <w:lang w:eastAsia="en-US"/>
        </w:rPr>
        <w:t xml:space="preserve"> </w:t>
      </w:r>
      <w:r w:rsidR="00CE2640" w:rsidRPr="00A26413">
        <w:rPr>
          <w:rFonts w:ascii="FS Me" w:eastAsiaTheme="minorHAnsi" w:hAnsi="FS Me" w:cstheme="minorBidi"/>
          <w:lang w:eastAsia="en-US"/>
        </w:rPr>
        <w:t xml:space="preserve">Anecdotally, we are concerned </w:t>
      </w:r>
      <w:r w:rsidR="002D54BF">
        <w:rPr>
          <w:rFonts w:ascii="FS Me" w:eastAsiaTheme="minorHAnsi" w:hAnsi="FS Me" w:cstheme="minorBidi"/>
          <w:lang w:eastAsia="en-US"/>
        </w:rPr>
        <w:t>these issues</w:t>
      </w:r>
      <w:r w:rsidR="004954DD">
        <w:rPr>
          <w:rFonts w:ascii="FS Me" w:eastAsiaTheme="minorHAnsi" w:hAnsi="FS Me" w:cstheme="minorBidi"/>
          <w:lang w:eastAsia="en-US"/>
        </w:rPr>
        <w:t xml:space="preserve"> </w:t>
      </w:r>
      <w:r w:rsidR="00CE2640" w:rsidRPr="00A26413">
        <w:rPr>
          <w:rFonts w:ascii="FS Me" w:eastAsiaTheme="minorHAnsi" w:hAnsi="FS Me" w:cstheme="minorBidi"/>
          <w:lang w:eastAsia="en-US"/>
        </w:rPr>
        <w:t>will have been</w:t>
      </w:r>
      <w:r w:rsidR="002D54BF">
        <w:rPr>
          <w:rFonts w:ascii="FS Me" w:eastAsiaTheme="minorHAnsi" w:hAnsi="FS Me" w:cstheme="minorBidi"/>
          <w:lang w:eastAsia="en-US"/>
        </w:rPr>
        <w:t xml:space="preserve"> disproportionately</w:t>
      </w:r>
      <w:r w:rsidR="00CE2640" w:rsidRPr="00A26413">
        <w:rPr>
          <w:rFonts w:ascii="FS Me" w:eastAsiaTheme="minorHAnsi" w:hAnsi="FS Me" w:cstheme="minorBidi"/>
          <w:lang w:eastAsia="en-US"/>
        </w:rPr>
        <w:t xml:space="preserve"> the case in </w:t>
      </w:r>
      <w:r w:rsidR="00724E0A">
        <w:rPr>
          <w:rFonts w:ascii="FS Me" w:eastAsiaTheme="minorHAnsi" w:hAnsi="FS Me" w:cstheme="minorBidi"/>
          <w:lang w:eastAsia="en-US"/>
        </w:rPr>
        <w:t>less well-off</w:t>
      </w:r>
      <w:r w:rsidR="00CE2640" w:rsidRPr="00A26413">
        <w:rPr>
          <w:rFonts w:ascii="FS Me" w:eastAsiaTheme="minorHAnsi" w:hAnsi="FS Me" w:cstheme="minorBidi"/>
          <w:lang w:eastAsia="en-US"/>
        </w:rPr>
        <w:t xml:space="preserve"> areas, which may </w:t>
      </w:r>
      <w:r w:rsidR="00724E0A">
        <w:rPr>
          <w:rFonts w:ascii="FS Me" w:eastAsiaTheme="minorHAnsi" w:hAnsi="FS Me" w:cstheme="minorBidi"/>
          <w:lang w:eastAsia="en-US"/>
        </w:rPr>
        <w:t xml:space="preserve">not have the same levels of </w:t>
      </w:r>
      <w:r w:rsidR="00CE2640" w:rsidRPr="00A26413">
        <w:rPr>
          <w:rFonts w:ascii="FS Me" w:eastAsiaTheme="minorHAnsi" w:hAnsi="FS Me" w:cstheme="minorBidi"/>
          <w:lang w:eastAsia="en-US"/>
        </w:rPr>
        <w:t xml:space="preserve">infrastructure </w:t>
      </w:r>
      <w:r w:rsidR="002D54BF">
        <w:rPr>
          <w:rFonts w:ascii="FS Me" w:eastAsiaTheme="minorHAnsi" w:hAnsi="FS Me" w:cstheme="minorBidi"/>
          <w:lang w:eastAsia="en-US"/>
        </w:rPr>
        <w:t>and</w:t>
      </w:r>
      <w:r w:rsidR="00CE2640" w:rsidRPr="00A26413">
        <w:rPr>
          <w:rFonts w:ascii="FS Me" w:eastAsiaTheme="minorHAnsi" w:hAnsi="FS Me" w:cstheme="minorBidi"/>
          <w:lang w:eastAsia="en-US"/>
        </w:rPr>
        <w:t xml:space="preserve"> volunteers</w:t>
      </w:r>
      <w:r w:rsidR="002D54BF">
        <w:rPr>
          <w:rFonts w:ascii="FS Me" w:eastAsiaTheme="minorHAnsi" w:hAnsi="FS Me" w:cstheme="minorBidi"/>
          <w:lang w:eastAsia="en-US"/>
        </w:rPr>
        <w:t xml:space="preserve"> in place.</w:t>
      </w:r>
      <w:r w:rsidR="00CE2640" w:rsidRPr="00A26413">
        <w:rPr>
          <w:rFonts w:ascii="FS Me" w:eastAsiaTheme="minorHAnsi" w:hAnsi="FS Me" w:cstheme="minorBidi"/>
          <w:lang w:eastAsia="en-US"/>
        </w:rPr>
        <w:t xml:space="preserve"> </w:t>
      </w:r>
      <w:r w:rsidR="002D54BF">
        <w:rPr>
          <w:rFonts w:ascii="FS Me" w:eastAsiaTheme="minorHAnsi" w:hAnsi="FS Me" w:cstheme="minorBidi"/>
          <w:lang w:eastAsia="en-US"/>
        </w:rPr>
        <w:t xml:space="preserve">This will have a </w:t>
      </w:r>
      <w:r w:rsidR="00127B98">
        <w:rPr>
          <w:rFonts w:ascii="FS Me" w:eastAsiaTheme="minorHAnsi" w:hAnsi="FS Me" w:cstheme="minorBidi"/>
          <w:lang w:eastAsia="en-US"/>
        </w:rPr>
        <w:t xml:space="preserve">negative impact on these communities. </w:t>
      </w:r>
      <w:r w:rsidR="00A26413">
        <w:rPr>
          <w:rFonts w:ascii="FS Me" w:eastAsiaTheme="minorHAnsi" w:hAnsi="FS Me" w:cstheme="minorBidi"/>
          <w:lang w:eastAsia="en-US"/>
        </w:rPr>
        <w:t>Strengthening community groups and older people’s groups will be vital</w:t>
      </w:r>
      <w:r w:rsidR="00110C56" w:rsidRPr="00A26413">
        <w:rPr>
          <w:rFonts w:ascii="FS Me" w:eastAsiaTheme="minorHAnsi" w:hAnsi="FS Me" w:cstheme="minorBidi"/>
          <w:lang w:eastAsia="en-US"/>
        </w:rPr>
        <w:t xml:space="preserve"> as we attempt to build friendships back up and tackle loneliness as we recover from the pandemic.</w:t>
      </w:r>
      <w:r w:rsidR="00110C56" w:rsidRPr="00D22D15">
        <w:rPr>
          <w:rFonts w:ascii="FS Me" w:eastAsiaTheme="minorHAnsi" w:hAnsi="FS Me" w:cstheme="minorBidi"/>
          <w:lang w:eastAsia="en-US"/>
        </w:rPr>
        <w:t xml:space="preserve"> </w:t>
      </w:r>
    </w:p>
    <w:p w14:paraId="37064BD0" w14:textId="77777777" w:rsidR="00FD1585" w:rsidRDefault="00FD1585" w:rsidP="00656933">
      <w:pPr>
        <w:pStyle w:val="NormalWeb"/>
        <w:spacing w:before="0" w:beforeAutospacing="0" w:after="0" w:afterAutospacing="0" w:line="276" w:lineRule="auto"/>
        <w:rPr>
          <w:rFonts w:ascii="FS Me" w:eastAsiaTheme="minorHAnsi" w:hAnsi="FS Me" w:cstheme="minorBidi"/>
          <w:b/>
          <w:bCs/>
          <w:lang w:eastAsia="en-US"/>
        </w:rPr>
      </w:pPr>
    </w:p>
    <w:p w14:paraId="17B6A264" w14:textId="3FFB782C" w:rsidR="00171CD9" w:rsidRDefault="002E58A5" w:rsidP="00171CD9">
      <w:pPr>
        <w:pStyle w:val="NormalWeb"/>
        <w:spacing w:before="0" w:beforeAutospacing="0" w:after="0" w:afterAutospacing="0" w:line="276" w:lineRule="auto"/>
        <w:ind w:left="360"/>
        <w:rPr>
          <w:rFonts w:ascii="FS Me" w:hAnsi="FS Me"/>
        </w:rPr>
      </w:pPr>
      <w:r>
        <w:rPr>
          <w:rFonts w:ascii="FS Me" w:hAnsi="FS Me"/>
        </w:rPr>
        <w:t>Poverty-related</w:t>
      </w:r>
      <w:r w:rsidR="002F7CA0">
        <w:rPr>
          <w:rFonts w:ascii="FS Me" w:hAnsi="FS Me"/>
        </w:rPr>
        <w:t xml:space="preserve"> stigma </w:t>
      </w:r>
      <w:r>
        <w:rPr>
          <w:rFonts w:ascii="FS Me" w:hAnsi="FS Me"/>
        </w:rPr>
        <w:t>can also lead to stigma around the use</w:t>
      </w:r>
      <w:r w:rsidR="002F7CA0">
        <w:rPr>
          <w:rFonts w:ascii="FS Me" w:hAnsi="FS Me"/>
        </w:rPr>
        <w:t xml:space="preserve"> of food banks by </w:t>
      </w:r>
      <w:r w:rsidR="00F51CEA">
        <w:rPr>
          <w:rFonts w:ascii="FS Me" w:hAnsi="FS Me"/>
        </w:rPr>
        <w:t>older people</w:t>
      </w:r>
      <w:r w:rsidR="002F7CA0">
        <w:rPr>
          <w:rFonts w:ascii="FS Me" w:hAnsi="FS Me"/>
        </w:rPr>
        <w:t xml:space="preserve"> experiencing food insecurity. </w:t>
      </w:r>
      <w:r w:rsidR="0074036F">
        <w:rPr>
          <w:rFonts w:ascii="FS Me" w:hAnsi="FS Me"/>
        </w:rPr>
        <w:t xml:space="preserve">People may be worried about being judged by </w:t>
      </w:r>
      <w:r w:rsidR="00A91010">
        <w:rPr>
          <w:rFonts w:ascii="FS Me" w:hAnsi="FS Me"/>
        </w:rPr>
        <w:t>staff and volunteers, and the referral process c</w:t>
      </w:r>
      <w:r w:rsidR="00A40BE9">
        <w:rPr>
          <w:rFonts w:ascii="FS Me" w:hAnsi="FS Me"/>
        </w:rPr>
        <w:t>ould</w:t>
      </w:r>
      <w:r w:rsidR="00A91010">
        <w:rPr>
          <w:rFonts w:ascii="FS Me" w:hAnsi="FS Me"/>
        </w:rPr>
        <w:t xml:space="preserve"> act as a barrier and deterrent. </w:t>
      </w:r>
      <w:r w:rsidR="002F7CA0">
        <w:rPr>
          <w:rFonts w:ascii="FS Me" w:hAnsi="FS Me"/>
        </w:rPr>
        <w:t>Anecdotally, we know that many</w:t>
      </w:r>
      <w:r w:rsidR="00171CD9">
        <w:rPr>
          <w:rFonts w:ascii="FS Me" w:hAnsi="FS Me"/>
        </w:rPr>
        <w:t xml:space="preserve"> older people </w:t>
      </w:r>
      <w:r w:rsidR="002F7CA0">
        <w:rPr>
          <w:rFonts w:ascii="FS Me" w:hAnsi="FS Me"/>
        </w:rPr>
        <w:t>opt</w:t>
      </w:r>
      <w:r w:rsidR="00171CD9">
        <w:rPr>
          <w:rFonts w:ascii="FS Me" w:hAnsi="FS Me"/>
        </w:rPr>
        <w:t xml:space="preserve"> not to use </w:t>
      </w:r>
      <w:r w:rsidR="002F7CA0">
        <w:rPr>
          <w:rFonts w:ascii="FS Me" w:hAnsi="FS Me"/>
        </w:rPr>
        <w:t xml:space="preserve">food banks </w:t>
      </w:r>
      <w:r w:rsidR="00725378">
        <w:rPr>
          <w:rFonts w:ascii="FS Me" w:hAnsi="FS Me"/>
        </w:rPr>
        <w:t xml:space="preserve">because of these </w:t>
      </w:r>
      <w:r w:rsidR="00FA194D">
        <w:rPr>
          <w:rFonts w:ascii="FS Me" w:hAnsi="FS Me"/>
        </w:rPr>
        <w:t>reasons</w:t>
      </w:r>
      <w:r w:rsidR="00725378">
        <w:rPr>
          <w:rFonts w:ascii="FS Me" w:hAnsi="FS Me"/>
        </w:rPr>
        <w:t xml:space="preserve">, </w:t>
      </w:r>
      <w:r w:rsidR="002F7CA0">
        <w:rPr>
          <w:rFonts w:ascii="FS Me" w:hAnsi="FS Me"/>
        </w:rPr>
        <w:t>instead</w:t>
      </w:r>
      <w:r w:rsidR="00171CD9">
        <w:rPr>
          <w:rFonts w:ascii="FS Me" w:hAnsi="FS Me"/>
        </w:rPr>
        <w:t xml:space="preserve"> preferring community-based options</w:t>
      </w:r>
      <w:r w:rsidR="00D3646A">
        <w:rPr>
          <w:rFonts w:ascii="FS Me" w:hAnsi="FS Me"/>
        </w:rPr>
        <w:t xml:space="preserve"> such as pantries and larders</w:t>
      </w:r>
      <w:r w:rsidR="00171CD9">
        <w:rPr>
          <w:rFonts w:ascii="FS Me" w:hAnsi="FS Me"/>
        </w:rPr>
        <w:t xml:space="preserve">. </w:t>
      </w:r>
      <w:r w:rsidR="002F7CA0">
        <w:rPr>
          <w:rFonts w:ascii="FS Me" w:hAnsi="FS Me"/>
        </w:rPr>
        <w:t>However, some</w:t>
      </w:r>
      <w:r w:rsidR="00171CD9">
        <w:rPr>
          <w:rFonts w:ascii="FS Me" w:hAnsi="FS Me"/>
        </w:rPr>
        <w:t xml:space="preserve"> older people </w:t>
      </w:r>
      <w:r w:rsidR="002F7CA0">
        <w:rPr>
          <w:rFonts w:ascii="FS Me" w:hAnsi="FS Me"/>
        </w:rPr>
        <w:t>do choose to use these services because they</w:t>
      </w:r>
      <w:r w:rsidR="00171CD9">
        <w:rPr>
          <w:rFonts w:ascii="FS Me" w:hAnsi="FS Me"/>
        </w:rPr>
        <w:t xml:space="preserve"> feel embarrassed</w:t>
      </w:r>
      <w:r w:rsidR="002F7CA0">
        <w:rPr>
          <w:rFonts w:ascii="FS Me" w:hAnsi="FS Me"/>
        </w:rPr>
        <w:t xml:space="preserve"> or awkward</w:t>
      </w:r>
      <w:r w:rsidR="00171CD9">
        <w:rPr>
          <w:rFonts w:ascii="FS Me" w:hAnsi="FS Me"/>
        </w:rPr>
        <w:t xml:space="preserve"> about contacting family</w:t>
      </w:r>
      <w:r w:rsidR="00F51CEA">
        <w:rPr>
          <w:rFonts w:ascii="FS Me" w:hAnsi="FS Me"/>
        </w:rPr>
        <w:t xml:space="preserve"> or </w:t>
      </w:r>
      <w:r w:rsidR="00171CD9">
        <w:rPr>
          <w:rFonts w:ascii="FS Me" w:hAnsi="FS Me"/>
        </w:rPr>
        <w:t>friends for help.</w:t>
      </w:r>
      <w:r w:rsidR="00784496">
        <w:rPr>
          <w:rFonts w:ascii="FS Me" w:hAnsi="FS Me"/>
        </w:rPr>
        <w:t xml:space="preserve"> </w:t>
      </w:r>
      <w:r w:rsidR="00C57249">
        <w:rPr>
          <w:rFonts w:ascii="FS Me" w:hAnsi="FS Me"/>
        </w:rPr>
        <w:t xml:space="preserve">Vouchers can be less stigmatising and more dignified for the person </w:t>
      </w:r>
      <w:r w:rsidR="00C57249">
        <w:rPr>
          <w:rFonts w:ascii="FS Me" w:hAnsi="FS Me"/>
        </w:rPr>
        <w:lastRenderedPageBreak/>
        <w:t>requiring food, something which S</w:t>
      </w:r>
      <w:r w:rsidR="00784496">
        <w:rPr>
          <w:rFonts w:ascii="FS Me" w:hAnsi="FS Me"/>
        </w:rPr>
        <w:t xml:space="preserve">cottish Government proposals for a cash-first approach </w:t>
      </w:r>
      <w:r w:rsidR="00C57249">
        <w:rPr>
          <w:rFonts w:ascii="FS Me" w:hAnsi="FS Me"/>
        </w:rPr>
        <w:t>will help with</w:t>
      </w:r>
      <w:r w:rsidR="00784496">
        <w:rPr>
          <w:rFonts w:ascii="FS Me" w:hAnsi="FS Me"/>
        </w:rPr>
        <w:t>.</w:t>
      </w:r>
      <w:r w:rsidR="002F7CA0">
        <w:rPr>
          <w:rFonts w:ascii="FS Me" w:hAnsi="FS Me"/>
        </w:rPr>
        <w:t xml:space="preserve"> </w:t>
      </w:r>
      <w:r w:rsidR="002006F6">
        <w:rPr>
          <w:rFonts w:ascii="FS Me" w:hAnsi="FS Me"/>
        </w:rPr>
        <w:t>Food banks, community larders and shopping</w:t>
      </w:r>
      <w:r w:rsidR="00AA60D3">
        <w:rPr>
          <w:rFonts w:ascii="FS Me" w:hAnsi="FS Me"/>
        </w:rPr>
        <w:t xml:space="preserve"> services can </w:t>
      </w:r>
      <w:r w:rsidR="002006F6">
        <w:rPr>
          <w:rFonts w:ascii="FS Me" w:hAnsi="FS Me"/>
        </w:rPr>
        <w:t xml:space="preserve">also </w:t>
      </w:r>
      <w:r w:rsidR="00AA60D3">
        <w:rPr>
          <w:rFonts w:ascii="FS Me" w:hAnsi="FS Me"/>
        </w:rPr>
        <w:t>offer holistic support, advice and signposting which goes beyond help with food</w:t>
      </w:r>
      <w:r w:rsidR="00784496">
        <w:rPr>
          <w:rFonts w:ascii="FS Me" w:hAnsi="FS Me"/>
        </w:rPr>
        <w:t xml:space="preserve"> and this should be retained. </w:t>
      </w:r>
      <w:r w:rsidR="00C57249">
        <w:rPr>
          <w:rFonts w:ascii="FS Me" w:hAnsi="FS Me"/>
        </w:rPr>
        <w:t xml:space="preserve">These services are at the grassroots level of seeing the impact of poverty in our communities and have a great deal of insight and learning to share. </w:t>
      </w:r>
    </w:p>
    <w:p w14:paraId="4E20F5AA" w14:textId="77777777" w:rsidR="00171CD9" w:rsidRDefault="00171CD9" w:rsidP="00656933">
      <w:pPr>
        <w:pStyle w:val="NormalWeb"/>
        <w:spacing w:before="0" w:beforeAutospacing="0" w:after="0" w:afterAutospacing="0" w:line="276" w:lineRule="auto"/>
        <w:rPr>
          <w:rFonts w:ascii="FS Me" w:eastAsiaTheme="minorHAnsi" w:hAnsi="FS Me" w:cstheme="minorBidi"/>
          <w:b/>
          <w:bCs/>
          <w:lang w:eastAsia="en-US"/>
        </w:rPr>
      </w:pPr>
    </w:p>
    <w:p w14:paraId="2F84BB82"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3) How does poverty-related stigma impact on communities that are more likely to be affected by poverty?</w:t>
      </w:r>
    </w:p>
    <w:p w14:paraId="585EE88B"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lang w:eastAsia="en-US"/>
        </w:rPr>
      </w:pPr>
    </w:p>
    <w:p w14:paraId="50F46CDC" w14:textId="08C92866" w:rsidR="001F47EA" w:rsidRDefault="004B58AA" w:rsidP="004B58AA">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The consequences of poverty-related stigma</w:t>
      </w:r>
      <w:r w:rsidR="00902725">
        <w:rPr>
          <w:rFonts w:ascii="FS Me" w:eastAsiaTheme="minorHAnsi" w:hAnsi="FS Me" w:cstheme="minorBidi"/>
          <w:lang w:eastAsia="en-US"/>
        </w:rPr>
        <w:t xml:space="preserve">, including social isolation and limited social capital, </w:t>
      </w:r>
      <w:r>
        <w:rPr>
          <w:rFonts w:ascii="FS Me" w:eastAsiaTheme="minorHAnsi" w:hAnsi="FS Me" w:cstheme="minorBidi"/>
          <w:lang w:eastAsia="en-US"/>
        </w:rPr>
        <w:t xml:space="preserve">can </w:t>
      </w:r>
      <w:r w:rsidR="00902725">
        <w:rPr>
          <w:rFonts w:ascii="FS Me" w:eastAsiaTheme="minorHAnsi" w:hAnsi="FS Me" w:cstheme="minorBidi"/>
          <w:lang w:eastAsia="en-US"/>
        </w:rPr>
        <w:t>act as barriers to tackling poverty</w:t>
      </w:r>
      <w:r>
        <w:rPr>
          <w:rFonts w:ascii="FS Me" w:eastAsiaTheme="minorHAnsi" w:hAnsi="FS Me" w:cstheme="minorBidi"/>
          <w:lang w:eastAsia="en-US"/>
        </w:rPr>
        <w:t>. S</w:t>
      </w:r>
      <w:r w:rsidR="009C147A" w:rsidRPr="002D0783">
        <w:rPr>
          <w:rFonts w:ascii="FS Me" w:eastAsiaTheme="minorHAnsi" w:hAnsi="FS Me" w:cstheme="minorBidi"/>
          <w:lang w:eastAsia="en-US"/>
        </w:rPr>
        <w:t xml:space="preserve">tigma </w:t>
      </w:r>
      <w:r w:rsidR="009E2460" w:rsidRPr="002D0783">
        <w:rPr>
          <w:rFonts w:ascii="FS Me" w:eastAsiaTheme="minorHAnsi" w:hAnsi="FS Me" w:cstheme="minorBidi"/>
          <w:lang w:eastAsia="en-US"/>
        </w:rPr>
        <w:t xml:space="preserve">may </w:t>
      </w:r>
      <w:r w:rsidR="00520D2F">
        <w:rPr>
          <w:rFonts w:ascii="FS Me" w:eastAsiaTheme="minorHAnsi" w:hAnsi="FS Me" w:cstheme="minorBidi"/>
          <w:lang w:eastAsia="en-US"/>
        </w:rPr>
        <w:t xml:space="preserve">also </w:t>
      </w:r>
      <w:r w:rsidR="009E2460" w:rsidRPr="002D0783">
        <w:rPr>
          <w:rFonts w:ascii="FS Me" w:eastAsiaTheme="minorHAnsi" w:hAnsi="FS Me" w:cstheme="minorBidi"/>
          <w:lang w:eastAsia="en-US"/>
        </w:rPr>
        <w:t xml:space="preserve">prevent people who are in need from </w:t>
      </w:r>
      <w:r w:rsidR="004A1E93" w:rsidRPr="002D0783">
        <w:rPr>
          <w:rFonts w:ascii="FS Me" w:eastAsiaTheme="minorHAnsi" w:hAnsi="FS Me" w:cstheme="minorBidi"/>
          <w:lang w:eastAsia="en-US"/>
        </w:rPr>
        <w:t>seeking help</w:t>
      </w:r>
      <w:r w:rsidR="00564FBD">
        <w:rPr>
          <w:rFonts w:ascii="FS Me" w:eastAsiaTheme="minorHAnsi" w:hAnsi="FS Me" w:cstheme="minorBidi"/>
          <w:lang w:eastAsia="en-US"/>
        </w:rPr>
        <w:t xml:space="preserve"> or advice about routes out of poverty</w:t>
      </w:r>
      <w:r w:rsidR="00C7281F" w:rsidRPr="002D0783">
        <w:rPr>
          <w:rFonts w:ascii="FS Me" w:eastAsiaTheme="minorHAnsi" w:hAnsi="FS Me" w:cstheme="minorBidi"/>
          <w:lang w:eastAsia="en-US"/>
        </w:rPr>
        <w:t>.</w:t>
      </w:r>
      <w:r w:rsidR="009C147A" w:rsidRPr="002D0783">
        <w:rPr>
          <w:rFonts w:ascii="FS Me" w:eastAsiaTheme="minorHAnsi" w:hAnsi="FS Me" w:cstheme="minorBidi"/>
          <w:lang w:eastAsia="en-US"/>
        </w:rPr>
        <w:t xml:space="preserve"> </w:t>
      </w:r>
      <w:r>
        <w:rPr>
          <w:rFonts w:ascii="FS Me" w:eastAsiaTheme="minorHAnsi" w:hAnsi="FS Me" w:cstheme="minorBidi"/>
          <w:lang w:eastAsia="en-US"/>
        </w:rPr>
        <w:t xml:space="preserve">It could </w:t>
      </w:r>
      <w:r w:rsidR="009C147A" w:rsidRPr="002D0783">
        <w:rPr>
          <w:rFonts w:ascii="FS Me" w:eastAsiaTheme="minorHAnsi" w:hAnsi="FS Me" w:cstheme="minorBidi"/>
          <w:lang w:eastAsia="en-US"/>
        </w:rPr>
        <w:t>also put people off from</w:t>
      </w:r>
      <w:r w:rsidR="004A1E93" w:rsidRPr="002D0783">
        <w:rPr>
          <w:rFonts w:ascii="FS Me" w:eastAsiaTheme="minorHAnsi" w:hAnsi="FS Me" w:cstheme="minorBidi"/>
          <w:lang w:eastAsia="en-US"/>
        </w:rPr>
        <w:t xml:space="preserve"> engaging with “the system”</w:t>
      </w:r>
      <w:r w:rsidR="009C147A" w:rsidRPr="002D0783">
        <w:rPr>
          <w:rFonts w:ascii="FS Me" w:eastAsiaTheme="minorHAnsi" w:hAnsi="FS Me" w:cstheme="minorBidi"/>
          <w:lang w:eastAsia="en-US"/>
        </w:rPr>
        <w:t xml:space="preserve"> if they perceive </w:t>
      </w:r>
      <w:r w:rsidR="009E2460" w:rsidRPr="002D0783">
        <w:rPr>
          <w:rFonts w:ascii="FS Me" w:eastAsiaTheme="minorHAnsi" w:hAnsi="FS Me" w:cstheme="minorBidi"/>
          <w:lang w:eastAsia="en-US"/>
        </w:rPr>
        <w:t>that it will be</w:t>
      </w:r>
      <w:r w:rsidR="009C147A" w:rsidRPr="002D0783">
        <w:rPr>
          <w:rFonts w:ascii="FS Me" w:eastAsiaTheme="minorHAnsi" w:hAnsi="FS Me" w:cstheme="minorBidi"/>
          <w:lang w:eastAsia="en-US"/>
        </w:rPr>
        <w:t xml:space="preserve"> </w:t>
      </w:r>
      <w:r w:rsidR="003B6254" w:rsidRPr="002D0783">
        <w:rPr>
          <w:rFonts w:ascii="FS Me" w:eastAsiaTheme="minorHAnsi" w:hAnsi="FS Me" w:cstheme="minorBidi"/>
          <w:lang w:eastAsia="en-US"/>
        </w:rPr>
        <w:t xml:space="preserve">against </w:t>
      </w:r>
      <w:r w:rsidR="00022CA7" w:rsidRPr="002D0783">
        <w:rPr>
          <w:rFonts w:ascii="FS Me" w:eastAsiaTheme="minorHAnsi" w:hAnsi="FS Me" w:cstheme="minorBidi"/>
          <w:lang w:eastAsia="en-US"/>
        </w:rPr>
        <w:t>them,</w:t>
      </w:r>
      <w:r w:rsidR="00564FBD">
        <w:rPr>
          <w:rFonts w:ascii="FS Me" w:eastAsiaTheme="minorHAnsi" w:hAnsi="FS Me" w:cstheme="minorBidi"/>
          <w:lang w:eastAsia="en-US"/>
        </w:rPr>
        <w:t xml:space="preserve"> and they may be concerned about allowing agencies and government into their financial affairs.</w:t>
      </w:r>
      <w:r w:rsidR="003B6254" w:rsidRPr="002D0783">
        <w:rPr>
          <w:rFonts w:ascii="FS Me" w:eastAsiaTheme="minorHAnsi" w:hAnsi="FS Me" w:cstheme="minorBidi"/>
          <w:lang w:eastAsia="en-US"/>
        </w:rPr>
        <w:t xml:space="preserve"> </w:t>
      </w:r>
      <w:r w:rsidR="0087032C" w:rsidRPr="002D0783">
        <w:rPr>
          <w:rFonts w:ascii="FS Me" w:eastAsiaTheme="minorHAnsi" w:hAnsi="FS Me" w:cstheme="minorBidi"/>
          <w:lang w:eastAsia="en-US"/>
        </w:rPr>
        <w:t xml:space="preserve">Poverty and deprivation have a knock-on impact </w:t>
      </w:r>
      <w:r w:rsidR="001D135A" w:rsidRPr="002D0783">
        <w:rPr>
          <w:rFonts w:ascii="FS Me" w:eastAsiaTheme="minorHAnsi" w:hAnsi="FS Me" w:cstheme="minorBidi"/>
          <w:lang w:eastAsia="en-US"/>
        </w:rPr>
        <w:t xml:space="preserve">on </w:t>
      </w:r>
      <w:r w:rsidR="00087D08" w:rsidRPr="002D0783">
        <w:rPr>
          <w:rFonts w:ascii="FS Me" w:eastAsiaTheme="minorHAnsi" w:hAnsi="FS Me" w:cstheme="minorBidi"/>
          <w:lang w:eastAsia="en-US"/>
        </w:rPr>
        <w:t>health</w:t>
      </w:r>
      <w:r w:rsidR="0087032C" w:rsidRPr="002D0783">
        <w:rPr>
          <w:rFonts w:ascii="FS Me" w:eastAsiaTheme="minorHAnsi" w:hAnsi="FS Me" w:cstheme="minorBidi"/>
          <w:lang w:eastAsia="en-US"/>
        </w:rPr>
        <w:t xml:space="preserve"> inequalities and health</w:t>
      </w:r>
      <w:r w:rsidR="00087D08" w:rsidRPr="002D0783">
        <w:rPr>
          <w:rFonts w:ascii="FS Me" w:eastAsiaTheme="minorHAnsi" w:hAnsi="FS Me" w:cstheme="minorBidi"/>
          <w:lang w:eastAsia="en-US"/>
        </w:rPr>
        <w:t xml:space="preserve"> outcomes</w:t>
      </w:r>
      <w:r w:rsidR="00D42D89">
        <w:rPr>
          <w:rFonts w:ascii="FS Me" w:eastAsiaTheme="minorHAnsi" w:hAnsi="FS Me" w:cstheme="minorBidi"/>
          <w:lang w:eastAsia="en-US"/>
        </w:rPr>
        <w:t>. H</w:t>
      </w:r>
      <w:r w:rsidR="00BB2EB2" w:rsidRPr="002D0783">
        <w:rPr>
          <w:rFonts w:ascii="FS Me" w:eastAsiaTheme="minorHAnsi" w:hAnsi="FS Me" w:cstheme="minorBidi"/>
          <w:lang w:eastAsia="en-US"/>
        </w:rPr>
        <w:t xml:space="preserve">ealthy life expectancy </w:t>
      </w:r>
      <w:r w:rsidR="004C2B8E">
        <w:rPr>
          <w:rFonts w:ascii="FS Me" w:eastAsiaTheme="minorHAnsi" w:hAnsi="FS Me" w:cstheme="minorBidi"/>
          <w:lang w:eastAsia="en-US"/>
        </w:rPr>
        <w:t>has worsened</w:t>
      </w:r>
      <w:r w:rsidR="00BB2EB2" w:rsidRPr="002D0783">
        <w:rPr>
          <w:rFonts w:ascii="FS Me" w:eastAsiaTheme="minorHAnsi" w:hAnsi="FS Me" w:cstheme="minorBidi"/>
          <w:lang w:eastAsia="en-US"/>
        </w:rPr>
        <w:t xml:space="preserve"> in Scotland</w:t>
      </w:r>
      <w:r w:rsidR="00D42D89">
        <w:rPr>
          <w:rFonts w:ascii="FS Me" w:eastAsiaTheme="minorHAnsi" w:hAnsi="FS Me" w:cstheme="minorBidi"/>
          <w:lang w:eastAsia="en-US"/>
        </w:rPr>
        <w:t xml:space="preserve">, </w:t>
      </w:r>
      <w:r w:rsidR="00695CD4" w:rsidRPr="002D0783">
        <w:rPr>
          <w:rFonts w:ascii="FS Me" w:eastAsiaTheme="minorHAnsi" w:hAnsi="FS Me" w:cstheme="minorBidi"/>
          <w:lang w:eastAsia="en-US"/>
        </w:rPr>
        <w:t xml:space="preserve">and National Records of Scotland statistics suggest people in the </w:t>
      </w:r>
      <w:r w:rsidR="00D9349F">
        <w:rPr>
          <w:rFonts w:ascii="FS Me" w:eastAsiaTheme="minorHAnsi" w:hAnsi="FS Me" w:cstheme="minorBidi"/>
          <w:lang w:eastAsia="en-US"/>
        </w:rPr>
        <w:t>“</w:t>
      </w:r>
      <w:r w:rsidR="00695CD4" w:rsidRPr="002D0783">
        <w:rPr>
          <w:rFonts w:ascii="FS Me" w:eastAsiaTheme="minorHAnsi" w:hAnsi="FS Me" w:cstheme="minorBidi"/>
          <w:lang w:eastAsia="en-US"/>
        </w:rPr>
        <w:t>least deprived</w:t>
      </w:r>
      <w:r w:rsidR="00D9349F">
        <w:rPr>
          <w:rFonts w:ascii="FS Me" w:eastAsiaTheme="minorHAnsi" w:hAnsi="FS Me" w:cstheme="minorBidi"/>
          <w:lang w:eastAsia="en-US"/>
        </w:rPr>
        <w:t>”</w:t>
      </w:r>
      <w:r w:rsidR="00695CD4" w:rsidRPr="002D0783">
        <w:rPr>
          <w:rFonts w:ascii="FS Me" w:eastAsiaTheme="minorHAnsi" w:hAnsi="FS Me" w:cstheme="minorBidi"/>
          <w:lang w:eastAsia="en-US"/>
        </w:rPr>
        <w:t xml:space="preserve"> areas live on average for an additional 12 years compared to people in the </w:t>
      </w:r>
      <w:r w:rsidR="00D9349F">
        <w:rPr>
          <w:rFonts w:ascii="FS Me" w:eastAsiaTheme="minorHAnsi" w:hAnsi="FS Me" w:cstheme="minorBidi"/>
          <w:lang w:eastAsia="en-US"/>
        </w:rPr>
        <w:t>“</w:t>
      </w:r>
      <w:r w:rsidR="00695CD4" w:rsidRPr="002D0783">
        <w:rPr>
          <w:rFonts w:ascii="FS Me" w:eastAsiaTheme="minorHAnsi" w:hAnsi="FS Me" w:cstheme="minorBidi"/>
          <w:lang w:eastAsia="en-US"/>
        </w:rPr>
        <w:t>most deprived</w:t>
      </w:r>
      <w:r w:rsidR="00D9349F">
        <w:rPr>
          <w:rFonts w:ascii="FS Me" w:eastAsiaTheme="minorHAnsi" w:hAnsi="FS Me" w:cstheme="minorBidi"/>
          <w:lang w:eastAsia="en-US"/>
        </w:rPr>
        <w:t>”</w:t>
      </w:r>
      <w:r w:rsidR="00695CD4" w:rsidRPr="002D0783">
        <w:rPr>
          <w:rFonts w:ascii="FS Me" w:eastAsiaTheme="minorHAnsi" w:hAnsi="FS Me" w:cstheme="minorBidi"/>
          <w:lang w:eastAsia="en-US"/>
        </w:rPr>
        <w:t xml:space="preserve"> areas</w:t>
      </w:r>
      <w:r w:rsidR="00BB2EB2" w:rsidRPr="002D0783">
        <w:rPr>
          <w:rFonts w:ascii="FS Me" w:eastAsiaTheme="minorHAnsi" w:hAnsi="FS Me" w:cstheme="minorBidi"/>
          <w:lang w:eastAsia="en-US"/>
        </w:rPr>
        <w:t>.</w:t>
      </w:r>
      <w:r w:rsidR="005E2C26">
        <w:rPr>
          <w:rStyle w:val="FootnoteReference"/>
          <w:rFonts w:ascii="FS Me" w:eastAsiaTheme="minorHAnsi" w:hAnsi="FS Me" w:cstheme="minorBidi"/>
          <w:lang w:eastAsia="en-US"/>
        </w:rPr>
        <w:footnoteReference w:id="6"/>
      </w:r>
      <w:r w:rsidR="0087032C" w:rsidRPr="002D0783">
        <w:rPr>
          <w:rFonts w:ascii="FS Me" w:eastAsiaTheme="minorHAnsi" w:hAnsi="FS Me" w:cstheme="minorBidi"/>
          <w:lang w:eastAsia="en-US"/>
        </w:rPr>
        <w:t xml:space="preserve"> By not tackling poverty-related stigma, </w:t>
      </w:r>
      <w:r w:rsidR="0011408D" w:rsidRPr="002D0783">
        <w:rPr>
          <w:rFonts w:ascii="FS Me" w:eastAsiaTheme="minorHAnsi" w:hAnsi="FS Me" w:cstheme="minorBidi"/>
          <w:lang w:eastAsia="en-US"/>
        </w:rPr>
        <w:t xml:space="preserve">communities </w:t>
      </w:r>
      <w:r w:rsidR="00D42D89">
        <w:rPr>
          <w:rFonts w:ascii="FS Me" w:eastAsiaTheme="minorHAnsi" w:hAnsi="FS Me" w:cstheme="minorBidi"/>
          <w:lang w:eastAsia="en-US"/>
        </w:rPr>
        <w:t xml:space="preserve">remain trapped in the cyclical </w:t>
      </w:r>
      <w:r w:rsidR="0011408D" w:rsidRPr="002D0783">
        <w:rPr>
          <w:rFonts w:ascii="FS Me" w:eastAsiaTheme="minorHAnsi" w:hAnsi="FS Me" w:cstheme="minorBidi"/>
          <w:lang w:eastAsia="en-US"/>
        </w:rPr>
        <w:t xml:space="preserve">grip of poverty </w:t>
      </w:r>
      <w:r w:rsidR="00695CD4" w:rsidRPr="002D0783">
        <w:rPr>
          <w:rFonts w:ascii="FS Me" w:eastAsiaTheme="minorHAnsi" w:hAnsi="FS Me" w:cstheme="minorBidi"/>
          <w:lang w:eastAsia="en-US"/>
        </w:rPr>
        <w:t>and its wide-ranging consequences.</w:t>
      </w:r>
      <w:r w:rsidR="00B96A8B">
        <w:rPr>
          <w:rFonts w:ascii="FS Me" w:eastAsiaTheme="minorHAnsi" w:hAnsi="FS Me" w:cstheme="minorBidi"/>
          <w:lang w:eastAsia="en-US"/>
        </w:rPr>
        <w:t xml:space="preserve"> </w:t>
      </w:r>
    </w:p>
    <w:p w14:paraId="37935CF4" w14:textId="77777777" w:rsidR="007C6518" w:rsidRPr="002D0783" w:rsidRDefault="007C6518" w:rsidP="001E6751">
      <w:pPr>
        <w:pStyle w:val="NormalWeb"/>
        <w:spacing w:before="0" w:beforeAutospacing="0" w:after="0" w:afterAutospacing="0" w:line="276" w:lineRule="auto"/>
        <w:rPr>
          <w:rFonts w:ascii="FS Me" w:eastAsiaTheme="minorHAnsi" w:hAnsi="FS Me" w:cstheme="minorBidi"/>
          <w:b/>
          <w:bCs/>
          <w:lang w:eastAsia="en-US"/>
        </w:rPr>
      </w:pPr>
    </w:p>
    <w:p w14:paraId="121A287F"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4) Does poverty-related stigma impact on the ways that public services are delivered? If yes, please give examples (Yes, no, don’t know)</w:t>
      </w:r>
    </w:p>
    <w:p w14:paraId="263C50ED" w14:textId="77777777" w:rsidR="004B1E64" w:rsidRDefault="004B1E64" w:rsidP="008F5917">
      <w:pPr>
        <w:pStyle w:val="NormalWeb"/>
        <w:spacing w:before="0" w:beforeAutospacing="0" w:after="0" w:afterAutospacing="0" w:line="276" w:lineRule="auto"/>
        <w:ind w:left="360"/>
        <w:rPr>
          <w:rFonts w:ascii="FS Me" w:eastAsiaTheme="minorHAnsi" w:hAnsi="FS Me" w:cstheme="minorBidi"/>
          <w:lang w:eastAsia="en-US"/>
        </w:rPr>
      </w:pPr>
    </w:p>
    <w:p w14:paraId="103C54C5" w14:textId="3541E6FD" w:rsidR="003B6254" w:rsidRPr="003B6254" w:rsidRDefault="003B6254" w:rsidP="008F5917">
      <w:pPr>
        <w:pStyle w:val="NormalWeb"/>
        <w:spacing w:before="0" w:beforeAutospacing="0" w:after="0" w:afterAutospacing="0" w:line="276" w:lineRule="auto"/>
        <w:ind w:left="360"/>
        <w:rPr>
          <w:rFonts w:ascii="FS Me" w:eastAsiaTheme="minorHAnsi" w:hAnsi="FS Me" w:cstheme="minorBidi"/>
          <w:b/>
          <w:bCs/>
          <w:lang w:eastAsia="en-US"/>
        </w:rPr>
      </w:pPr>
      <w:r w:rsidRPr="003B6254">
        <w:rPr>
          <w:rFonts w:ascii="FS Me" w:eastAsiaTheme="minorHAnsi" w:hAnsi="FS Me" w:cstheme="minorBidi"/>
          <w:b/>
          <w:bCs/>
          <w:lang w:eastAsia="en-US"/>
        </w:rPr>
        <w:t>Yes</w:t>
      </w:r>
    </w:p>
    <w:p w14:paraId="33AD3BA0" w14:textId="77777777" w:rsidR="003B6254" w:rsidRDefault="003B6254" w:rsidP="008F5917">
      <w:pPr>
        <w:pStyle w:val="NormalWeb"/>
        <w:spacing w:before="0" w:beforeAutospacing="0" w:after="0" w:afterAutospacing="0" w:line="276" w:lineRule="auto"/>
        <w:ind w:left="360"/>
        <w:rPr>
          <w:rFonts w:ascii="FS Me" w:eastAsiaTheme="minorHAnsi" w:hAnsi="FS Me" w:cstheme="minorBidi"/>
          <w:lang w:eastAsia="en-US"/>
        </w:rPr>
      </w:pPr>
    </w:p>
    <w:p w14:paraId="437616B0" w14:textId="6974298D" w:rsidR="008022CC" w:rsidRDefault="00520D2F" w:rsidP="00447F2F">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Some</w:t>
      </w:r>
      <w:r w:rsidR="00F1162F">
        <w:rPr>
          <w:rFonts w:ascii="FS Me" w:eastAsiaTheme="minorHAnsi" w:hAnsi="FS Me" w:cstheme="minorBidi"/>
          <w:lang w:eastAsia="en-US"/>
        </w:rPr>
        <w:t xml:space="preserve"> older people can be made to feel stigmatised when contacting public agencies. </w:t>
      </w:r>
      <w:r w:rsidR="003E52E1">
        <w:rPr>
          <w:rFonts w:ascii="FS Me" w:eastAsiaTheme="minorHAnsi" w:hAnsi="FS Me" w:cstheme="minorBidi"/>
          <w:lang w:eastAsia="en-US"/>
        </w:rPr>
        <w:t>This is concerning as if they</w:t>
      </w:r>
      <w:r>
        <w:rPr>
          <w:rFonts w:ascii="FS Me" w:eastAsiaTheme="minorHAnsi" w:hAnsi="FS Me" w:cstheme="minorBidi"/>
          <w:lang w:eastAsia="en-US"/>
        </w:rPr>
        <w:t xml:space="preserve"> have a bad experience or if it is difficult to get through, </w:t>
      </w:r>
      <w:r w:rsidR="003E52E1">
        <w:rPr>
          <w:rFonts w:ascii="FS Me" w:eastAsiaTheme="minorHAnsi" w:hAnsi="FS Me" w:cstheme="minorBidi"/>
          <w:lang w:eastAsia="en-US"/>
        </w:rPr>
        <w:t xml:space="preserve">they may </w:t>
      </w:r>
      <w:r>
        <w:rPr>
          <w:rFonts w:ascii="FS Me" w:eastAsiaTheme="minorHAnsi" w:hAnsi="FS Me" w:cstheme="minorBidi"/>
          <w:lang w:eastAsia="en-US"/>
        </w:rPr>
        <w:t>then</w:t>
      </w:r>
      <w:r w:rsidR="003E52E1">
        <w:rPr>
          <w:rFonts w:ascii="FS Me" w:eastAsiaTheme="minorHAnsi" w:hAnsi="FS Me" w:cstheme="minorBidi"/>
          <w:lang w:eastAsia="en-US"/>
        </w:rPr>
        <w:t xml:space="preserve"> be</w:t>
      </w:r>
      <w:r w:rsidR="00F1162F">
        <w:rPr>
          <w:rFonts w:ascii="FS Me" w:eastAsiaTheme="minorHAnsi" w:hAnsi="FS Me" w:cstheme="minorBidi"/>
          <w:lang w:eastAsia="en-US"/>
        </w:rPr>
        <w:t xml:space="preserve"> put off from engaging </w:t>
      </w:r>
      <w:r>
        <w:rPr>
          <w:rFonts w:ascii="FS Me" w:eastAsiaTheme="minorHAnsi" w:hAnsi="FS Me" w:cstheme="minorBidi"/>
          <w:lang w:eastAsia="en-US"/>
        </w:rPr>
        <w:t>further</w:t>
      </w:r>
      <w:r w:rsidR="00F1162F">
        <w:rPr>
          <w:rFonts w:ascii="FS Me" w:eastAsiaTheme="minorHAnsi" w:hAnsi="FS Me" w:cstheme="minorBidi"/>
          <w:lang w:eastAsia="en-US"/>
        </w:rPr>
        <w:t xml:space="preserve">. </w:t>
      </w:r>
      <w:r w:rsidR="002D0783">
        <w:rPr>
          <w:rFonts w:ascii="FS Me" w:eastAsiaTheme="minorHAnsi" w:hAnsi="FS Me" w:cstheme="minorBidi"/>
          <w:lang w:eastAsia="en-US"/>
        </w:rPr>
        <w:t xml:space="preserve">Digital exclusion is a key issue, as some information on public services, particularly related to financial entitlements, is only available online. </w:t>
      </w:r>
      <w:r w:rsidR="008022CC">
        <w:rPr>
          <w:rFonts w:ascii="FS Me" w:eastAsiaTheme="minorHAnsi" w:hAnsi="FS Me" w:cstheme="minorBidi"/>
          <w:lang w:eastAsia="en-US"/>
        </w:rPr>
        <w:t>While some people do not use the</w:t>
      </w:r>
      <w:r w:rsidR="002D0783">
        <w:rPr>
          <w:rFonts w:ascii="FS Me" w:eastAsiaTheme="minorHAnsi" w:hAnsi="FS Me" w:cstheme="minorBidi"/>
          <w:lang w:eastAsia="en-US"/>
        </w:rPr>
        <w:t xml:space="preserve"> internet </w:t>
      </w:r>
      <w:r w:rsidR="008022CC">
        <w:rPr>
          <w:rFonts w:ascii="FS Me" w:eastAsiaTheme="minorHAnsi" w:hAnsi="FS Me" w:cstheme="minorBidi"/>
          <w:lang w:eastAsia="en-US"/>
        </w:rPr>
        <w:t xml:space="preserve">by choice, others may not </w:t>
      </w:r>
      <w:r w:rsidR="002A03A9">
        <w:rPr>
          <w:rFonts w:ascii="FS Me" w:eastAsiaTheme="minorHAnsi" w:hAnsi="FS Me" w:cstheme="minorBidi"/>
          <w:lang w:eastAsia="en-US"/>
        </w:rPr>
        <w:t xml:space="preserve">be online because they cannot afford the cost of equipment or a broadband connection. </w:t>
      </w:r>
      <w:r w:rsidR="00F9231F">
        <w:rPr>
          <w:rFonts w:ascii="FS Me" w:eastAsiaTheme="minorHAnsi" w:hAnsi="FS Me" w:cstheme="minorBidi"/>
          <w:lang w:eastAsia="en-US"/>
        </w:rPr>
        <w:t xml:space="preserve">In the Scottish Household Survey 2019, only half of over 60s in the </w:t>
      </w:r>
      <w:r w:rsidR="00350C02">
        <w:rPr>
          <w:rFonts w:ascii="FS Me" w:eastAsiaTheme="minorHAnsi" w:hAnsi="FS Me" w:cstheme="minorBidi"/>
          <w:lang w:eastAsia="en-US"/>
        </w:rPr>
        <w:t>“</w:t>
      </w:r>
      <w:r w:rsidR="00F9231F">
        <w:rPr>
          <w:rFonts w:ascii="FS Me" w:eastAsiaTheme="minorHAnsi" w:hAnsi="FS Me" w:cstheme="minorBidi"/>
          <w:lang w:eastAsia="en-US"/>
        </w:rPr>
        <w:t>most deprived</w:t>
      </w:r>
      <w:r w:rsidR="00350C02">
        <w:rPr>
          <w:rFonts w:ascii="FS Me" w:eastAsiaTheme="minorHAnsi" w:hAnsi="FS Me" w:cstheme="minorBidi"/>
          <w:lang w:eastAsia="en-US"/>
        </w:rPr>
        <w:t>”</w:t>
      </w:r>
      <w:r w:rsidR="00F9231F">
        <w:rPr>
          <w:rFonts w:ascii="FS Me" w:eastAsiaTheme="minorHAnsi" w:hAnsi="FS Me" w:cstheme="minorBidi"/>
          <w:lang w:eastAsia="en-US"/>
        </w:rPr>
        <w:t xml:space="preserve"> areas used the internet</w:t>
      </w:r>
      <w:r w:rsidR="00146CD5">
        <w:rPr>
          <w:rFonts w:ascii="FS Me" w:eastAsiaTheme="minorHAnsi" w:hAnsi="FS Me" w:cstheme="minorBidi"/>
          <w:lang w:eastAsia="en-US"/>
        </w:rPr>
        <w:t xml:space="preserve">, compared to 83% in the </w:t>
      </w:r>
      <w:r w:rsidR="00350C02">
        <w:rPr>
          <w:rFonts w:ascii="FS Me" w:eastAsiaTheme="minorHAnsi" w:hAnsi="FS Me" w:cstheme="minorBidi"/>
          <w:lang w:eastAsia="en-US"/>
        </w:rPr>
        <w:t>“</w:t>
      </w:r>
      <w:r w:rsidR="00146CD5">
        <w:rPr>
          <w:rFonts w:ascii="FS Me" w:eastAsiaTheme="minorHAnsi" w:hAnsi="FS Me" w:cstheme="minorBidi"/>
          <w:lang w:eastAsia="en-US"/>
        </w:rPr>
        <w:t>least deprived</w:t>
      </w:r>
      <w:r w:rsidR="00350C02">
        <w:rPr>
          <w:rFonts w:ascii="FS Me" w:eastAsiaTheme="minorHAnsi" w:hAnsi="FS Me" w:cstheme="minorBidi"/>
          <w:lang w:eastAsia="en-US"/>
        </w:rPr>
        <w:t>”</w:t>
      </w:r>
      <w:r w:rsidR="00146CD5">
        <w:rPr>
          <w:rFonts w:ascii="FS Me" w:eastAsiaTheme="minorHAnsi" w:hAnsi="FS Me" w:cstheme="minorBidi"/>
          <w:lang w:eastAsia="en-US"/>
        </w:rPr>
        <w:t xml:space="preserve"> areas.</w:t>
      </w:r>
      <w:r w:rsidR="00507C44">
        <w:rPr>
          <w:rStyle w:val="FootnoteReference"/>
          <w:rFonts w:ascii="FS Me" w:eastAsiaTheme="minorHAnsi" w:hAnsi="FS Me" w:cstheme="minorBidi"/>
          <w:lang w:eastAsia="en-US"/>
        </w:rPr>
        <w:footnoteReference w:id="7"/>
      </w:r>
      <w:r w:rsidR="00146CD5">
        <w:rPr>
          <w:rFonts w:ascii="FS Me" w:eastAsiaTheme="minorHAnsi" w:hAnsi="FS Me" w:cstheme="minorBidi"/>
          <w:lang w:eastAsia="en-US"/>
        </w:rPr>
        <w:t xml:space="preserve"> </w:t>
      </w:r>
      <w:r w:rsidR="002A03A9">
        <w:rPr>
          <w:rFonts w:ascii="FS Me" w:eastAsiaTheme="minorHAnsi" w:hAnsi="FS Me" w:cstheme="minorBidi"/>
          <w:lang w:eastAsia="en-US"/>
        </w:rPr>
        <w:t xml:space="preserve">Public services </w:t>
      </w:r>
      <w:r w:rsidR="00351B0B">
        <w:rPr>
          <w:rFonts w:ascii="FS Me" w:eastAsiaTheme="minorHAnsi" w:hAnsi="FS Me" w:cstheme="minorBidi"/>
          <w:lang w:eastAsia="en-US"/>
        </w:rPr>
        <w:t xml:space="preserve">and public sector organisations </w:t>
      </w:r>
      <w:r w:rsidR="002A03A9">
        <w:rPr>
          <w:rFonts w:ascii="FS Me" w:eastAsiaTheme="minorHAnsi" w:hAnsi="FS Me" w:cstheme="minorBidi"/>
          <w:lang w:eastAsia="en-US"/>
        </w:rPr>
        <w:t>need to ensure there are non-digital alternatives</w:t>
      </w:r>
      <w:r w:rsidR="00843728">
        <w:rPr>
          <w:rFonts w:ascii="FS Me" w:eastAsiaTheme="minorHAnsi" w:hAnsi="FS Me" w:cstheme="minorBidi"/>
          <w:lang w:eastAsia="en-US"/>
        </w:rPr>
        <w:t xml:space="preserve"> to ensure people who cannot afford to be online are not further </w:t>
      </w:r>
      <w:r w:rsidR="00843728" w:rsidRPr="00127B98">
        <w:rPr>
          <w:rFonts w:ascii="FS Me" w:eastAsiaTheme="minorHAnsi" w:hAnsi="FS Me" w:cstheme="minorBidi"/>
          <w:lang w:eastAsia="en-US"/>
        </w:rPr>
        <w:t>disadvantaged</w:t>
      </w:r>
      <w:r w:rsidR="002A03A9" w:rsidRPr="00127B98">
        <w:rPr>
          <w:rFonts w:ascii="FS Me" w:eastAsiaTheme="minorHAnsi" w:hAnsi="FS Me" w:cstheme="minorBidi"/>
          <w:lang w:eastAsia="en-US"/>
        </w:rPr>
        <w:t xml:space="preserve">. </w:t>
      </w:r>
      <w:r w:rsidR="001408E0" w:rsidRPr="00127B98">
        <w:rPr>
          <w:rFonts w:ascii="FS Me" w:eastAsiaTheme="minorHAnsi" w:hAnsi="FS Me" w:cstheme="minorBidi"/>
          <w:lang w:eastAsia="en-US"/>
        </w:rPr>
        <w:t xml:space="preserve">For instance, </w:t>
      </w:r>
      <w:r w:rsidR="006141B5" w:rsidRPr="00127B98">
        <w:rPr>
          <w:rFonts w:ascii="FS Me" w:eastAsiaTheme="minorHAnsi" w:hAnsi="FS Me" w:cstheme="minorBidi"/>
          <w:lang w:eastAsia="en-US"/>
        </w:rPr>
        <w:t xml:space="preserve">in letters to qualifying </w:t>
      </w:r>
      <w:r w:rsidR="00935C5F" w:rsidRPr="00127B98">
        <w:rPr>
          <w:rFonts w:ascii="FS Me" w:eastAsiaTheme="minorHAnsi" w:hAnsi="FS Me" w:cstheme="minorBidi"/>
          <w:lang w:eastAsia="en-US"/>
        </w:rPr>
        <w:t>low-income</w:t>
      </w:r>
      <w:r w:rsidR="006141B5" w:rsidRPr="00127B98">
        <w:rPr>
          <w:rFonts w:ascii="FS Me" w:eastAsiaTheme="minorHAnsi" w:hAnsi="FS Me" w:cstheme="minorBidi"/>
          <w:lang w:eastAsia="en-US"/>
        </w:rPr>
        <w:t xml:space="preserve"> households</w:t>
      </w:r>
      <w:r w:rsidR="00127B98" w:rsidRPr="00127B98">
        <w:rPr>
          <w:rFonts w:ascii="FS Me" w:eastAsiaTheme="minorHAnsi" w:hAnsi="FS Me" w:cstheme="minorBidi"/>
          <w:lang w:eastAsia="en-US"/>
        </w:rPr>
        <w:t xml:space="preserve"> for its £180 Fuel Support Payments,</w:t>
      </w:r>
      <w:r w:rsidR="006141B5" w:rsidRPr="00127B98">
        <w:rPr>
          <w:rFonts w:ascii="FS Me" w:eastAsiaTheme="minorHAnsi" w:hAnsi="FS Me" w:cstheme="minorBidi"/>
          <w:lang w:eastAsia="en-US"/>
        </w:rPr>
        <w:t xml:space="preserve"> </w:t>
      </w:r>
      <w:r w:rsidR="00127B98" w:rsidRPr="00127B98">
        <w:rPr>
          <w:rFonts w:ascii="FS Me" w:eastAsiaTheme="minorHAnsi" w:hAnsi="FS Me" w:cstheme="minorBidi"/>
          <w:lang w:eastAsia="en-US"/>
        </w:rPr>
        <w:t xml:space="preserve">Highland Council only provided details </w:t>
      </w:r>
      <w:r w:rsidR="00127B98">
        <w:rPr>
          <w:rFonts w:ascii="FS Me" w:eastAsiaTheme="minorHAnsi" w:hAnsi="FS Me" w:cstheme="minorBidi"/>
          <w:lang w:eastAsia="en-US"/>
        </w:rPr>
        <w:t>for an online</w:t>
      </w:r>
      <w:r w:rsidR="00127B98" w:rsidRPr="00127B98">
        <w:rPr>
          <w:rFonts w:ascii="FS Me" w:eastAsiaTheme="minorHAnsi" w:hAnsi="FS Me" w:cstheme="minorBidi"/>
          <w:lang w:eastAsia="en-US"/>
        </w:rPr>
        <w:t xml:space="preserve"> </w:t>
      </w:r>
      <w:r w:rsidR="006141B5" w:rsidRPr="00127B98">
        <w:rPr>
          <w:rFonts w:ascii="FS Me" w:eastAsiaTheme="minorHAnsi" w:hAnsi="FS Me" w:cstheme="minorBidi"/>
          <w:lang w:eastAsia="en-US"/>
        </w:rPr>
        <w:t>application process</w:t>
      </w:r>
      <w:r w:rsidR="00127B98">
        <w:rPr>
          <w:rFonts w:ascii="FS Me" w:eastAsiaTheme="minorHAnsi" w:hAnsi="FS Me" w:cstheme="minorBidi"/>
          <w:lang w:eastAsia="en-US"/>
        </w:rPr>
        <w:t>,</w:t>
      </w:r>
      <w:r w:rsidR="006141B5" w:rsidRPr="00127B98">
        <w:rPr>
          <w:rFonts w:ascii="FS Me" w:eastAsiaTheme="minorHAnsi" w:hAnsi="FS Me" w:cstheme="minorBidi"/>
          <w:lang w:eastAsia="en-US"/>
        </w:rPr>
        <w:t xml:space="preserve"> which left some people having to get a neighbour to apply for them.</w:t>
      </w:r>
      <w:r w:rsidR="00242A23">
        <w:rPr>
          <w:rStyle w:val="FootnoteReference"/>
          <w:rFonts w:ascii="FS Me" w:eastAsiaTheme="minorHAnsi" w:hAnsi="FS Me" w:cstheme="minorBidi"/>
          <w:lang w:eastAsia="en-US"/>
        </w:rPr>
        <w:footnoteReference w:id="8"/>
      </w:r>
      <w:r w:rsidR="006141B5" w:rsidRPr="00127B98">
        <w:rPr>
          <w:rFonts w:ascii="FS Me" w:eastAsiaTheme="minorHAnsi" w:hAnsi="FS Me" w:cstheme="minorBidi"/>
          <w:lang w:eastAsia="en-US"/>
        </w:rPr>
        <w:t xml:space="preserve"> </w:t>
      </w:r>
      <w:r w:rsidR="00447F2F">
        <w:rPr>
          <w:rFonts w:ascii="FS Me" w:eastAsiaTheme="minorHAnsi" w:hAnsi="FS Me" w:cstheme="minorBidi"/>
          <w:lang w:eastAsia="en-US"/>
        </w:rPr>
        <w:t>Telephone alternatives must be available, and adequately staffed</w:t>
      </w:r>
      <w:r w:rsidR="009963AC">
        <w:rPr>
          <w:rFonts w:ascii="FS Me" w:eastAsiaTheme="minorHAnsi" w:hAnsi="FS Me" w:cstheme="minorBidi"/>
          <w:lang w:eastAsia="en-US"/>
        </w:rPr>
        <w:t>,</w:t>
      </w:r>
      <w:r w:rsidR="00447F2F">
        <w:rPr>
          <w:rFonts w:ascii="FS Me" w:eastAsiaTheme="minorHAnsi" w:hAnsi="FS Me" w:cstheme="minorBidi"/>
          <w:lang w:eastAsia="en-US"/>
        </w:rPr>
        <w:t xml:space="preserve"> so that people do not face long holding times to get </w:t>
      </w:r>
      <w:r w:rsidR="00447F2F">
        <w:rPr>
          <w:rFonts w:ascii="FS Me" w:eastAsiaTheme="minorHAnsi" w:hAnsi="FS Me" w:cstheme="minorBidi"/>
          <w:lang w:eastAsia="en-US"/>
        </w:rPr>
        <w:lastRenderedPageBreak/>
        <w:t>through. There are still some barriers faced by older people when using telephone services</w:t>
      </w:r>
      <w:r w:rsidR="009963AC">
        <w:rPr>
          <w:rFonts w:ascii="FS Me" w:eastAsiaTheme="minorHAnsi" w:hAnsi="FS Me" w:cstheme="minorBidi"/>
          <w:lang w:eastAsia="en-US"/>
        </w:rPr>
        <w:t xml:space="preserve">, </w:t>
      </w:r>
      <w:r w:rsidR="00447F2F">
        <w:rPr>
          <w:rFonts w:ascii="FS Me" w:eastAsiaTheme="minorHAnsi" w:hAnsi="FS Me" w:cstheme="minorBidi"/>
          <w:lang w:eastAsia="en-US"/>
        </w:rPr>
        <w:t xml:space="preserve">such as the need to use a keypad to enter options on hold; difficulty holding a phone for long periods; </w:t>
      </w:r>
      <w:r w:rsidR="009963AC">
        <w:rPr>
          <w:rFonts w:ascii="FS Me" w:eastAsiaTheme="minorHAnsi" w:hAnsi="FS Me" w:cstheme="minorBidi"/>
          <w:lang w:eastAsia="en-US"/>
        </w:rPr>
        <w:t xml:space="preserve">not </w:t>
      </w:r>
      <w:r w:rsidR="00447F2F">
        <w:rPr>
          <w:rFonts w:ascii="FS Me" w:eastAsiaTheme="minorHAnsi" w:hAnsi="FS Me" w:cstheme="minorBidi"/>
          <w:lang w:eastAsia="en-US"/>
        </w:rPr>
        <w:t xml:space="preserve">being able to </w:t>
      </w:r>
      <w:r w:rsidR="003063A9">
        <w:rPr>
          <w:rFonts w:ascii="FS Me" w:eastAsiaTheme="minorHAnsi" w:hAnsi="FS Me" w:cstheme="minorBidi"/>
          <w:lang w:eastAsia="en-US"/>
        </w:rPr>
        <w:t>write things down quickly enough or remember details</w:t>
      </w:r>
      <w:r w:rsidR="00447F2F">
        <w:rPr>
          <w:rFonts w:ascii="FS Me" w:eastAsiaTheme="minorHAnsi" w:hAnsi="FS Me" w:cstheme="minorBidi"/>
          <w:lang w:eastAsia="en-US"/>
        </w:rPr>
        <w:t>; and poor hearing</w:t>
      </w:r>
      <w:r w:rsidR="003063A9">
        <w:rPr>
          <w:rFonts w:ascii="FS Me" w:eastAsiaTheme="minorHAnsi" w:hAnsi="FS Me" w:cstheme="minorBidi"/>
          <w:lang w:eastAsia="en-US"/>
        </w:rPr>
        <w:t>.</w:t>
      </w:r>
      <w:r w:rsidR="007A273F">
        <w:rPr>
          <w:rFonts w:ascii="FS Me" w:eastAsiaTheme="minorHAnsi" w:hAnsi="FS Me" w:cstheme="minorBidi"/>
          <w:lang w:eastAsia="en-US"/>
        </w:rPr>
        <w:t xml:space="preserve"> </w:t>
      </w:r>
    </w:p>
    <w:p w14:paraId="029C2060" w14:textId="77777777" w:rsidR="00F1162F" w:rsidRDefault="00F1162F" w:rsidP="000171D4">
      <w:pPr>
        <w:pStyle w:val="NormalWeb"/>
        <w:spacing w:before="0" w:beforeAutospacing="0" w:after="0" w:afterAutospacing="0" w:line="276" w:lineRule="auto"/>
        <w:rPr>
          <w:rFonts w:ascii="FS Me" w:eastAsiaTheme="minorHAnsi" w:hAnsi="FS Me" w:cstheme="minorBidi"/>
          <w:lang w:eastAsia="en-US"/>
        </w:rPr>
      </w:pPr>
    </w:p>
    <w:p w14:paraId="78DF2439" w14:textId="7486F568" w:rsidR="00E13CB7" w:rsidRDefault="00095C03"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We </w:t>
      </w:r>
      <w:r w:rsidR="003B6254">
        <w:rPr>
          <w:rFonts w:ascii="FS Me" w:eastAsiaTheme="minorHAnsi" w:hAnsi="FS Me" w:cstheme="minorBidi"/>
          <w:lang w:eastAsia="en-US"/>
        </w:rPr>
        <w:t>are concerned that the p</w:t>
      </w:r>
      <w:r w:rsidR="001D69E3">
        <w:rPr>
          <w:rFonts w:ascii="FS Me" w:eastAsiaTheme="minorHAnsi" w:hAnsi="FS Me" w:cstheme="minorBidi"/>
          <w:lang w:eastAsia="en-US"/>
        </w:rPr>
        <w:t>erception that things are difficult</w:t>
      </w:r>
      <w:r w:rsidR="003B6254">
        <w:rPr>
          <w:rFonts w:ascii="FS Me" w:eastAsiaTheme="minorHAnsi" w:hAnsi="FS Me" w:cstheme="minorBidi"/>
          <w:lang w:eastAsia="en-US"/>
        </w:rPr>
        <w:t xml:space="preserve"> might</w:t>
      </w:r>
      <w:r w:rsidR="001D69E3">
        <w:rPr>
          <w:rFonts w:ascii="FS Me" w:eastAsiaTheme="minorHAnsi" w:hAnsi="FS Me" w:cstheme="minorBidi"/>
          <w:lang w:eastAsia="en-US"/>
        </w:rPr>
        <w:t xml:space="preserve"> put people off</w:t>
      </w:r>
      <w:r w:rsidR="003B6254">
        <w:rPr>
          <w:rFonts w:ascii="FS Me" w:eastAsiaTheme="minorHAnsi" w:hAnsi="FS Me" w:cstheme="minorBidi"/>
          <w:lang w:eastAsia="en-US"/>
        </w:rPr>
        <w:t xml:space="preserve"> from engag</w:t>
      </w:r>
      <w:r w:rsidR="00087D08">
        <w:rPr>
          <w:rFonts w:ascii="FS Me" w:eastAsiaTheme="minorHAnsi" w:hAnsi="FS Me" w:cstheme="minorBidi"/>
          <w:lang w:eastAsia="en-US"/>
        </w:rPr>
        <w:t>ing</w:t>
      </w:r>
      <w:r w:rsidR="003B6254">
        <w:rPr>
          <w:rFonts w:ascii="FS Me" w:eastAsiaTheme="minorHAnsi" w:hAnsi="FS Me" w:cstheme="minorBidi"/>
          <w:lang w:eastAsia="en-US"/>
        </w:rPr>
        <w:t xml:space="preserve"> with institutions and agencies. </w:t>
      </w:r>
      <w:r w:rsidR="000F64C2">
        <w:rPr>
          <w:rFonts w:ascii="FS Me" w:eastAsiaTheme="minorHAnsi" w:hAnsi="FS Me" w:cstheme="minorBidi"/>
          <w:lang w:eastAsia="en-US"/>
        </w:rPr>
        <w:t>One case we heard about from one of our member groups</w:t>
      </w:r>
      <w:r w:rsidR="00B52ED3">
        <w:rPr>
          <w:rFonts w:ascii="FS Me" w:eastAsiaTheme="minorHAnsi" w:hAnsi="FS Me" w:cstheme="minorBidi"/>
          <w:lang w:eastAsia="en-US"/>
        </w:rPr>
        <w:t xml:space="preserve"> </w:t>
      </w:r>
      <w:r w:rsidR="000171D4">
        <w:rPr>
          <w:rFonts w:ascii="FS Me" w:eastAsiaTheme="minorHAnsi" w:hAnsi="FS Me" w:cstheme="minorBidi"/>
          <w:lang w:eastAsia="en-US"/>
        </w:rPr>
        <w:t>who offer advice and information</w:t>
      </w:r>
      <w:r w:rsidR="00B52ED3">
        <w:rPr>
          <w:rFonts w:ascii="FS Me" w:eastAsiaTheme="minorHAnsi" w:hAnsi="FS Me" w:cstheme="minorBidi"/>
          <w:lang w:eastAsia="en-US"/>
        </w:rPr>
        <w:t xml:space="preserve"> </w:t>
      </w:r>
      <w:r w:rsidR="000F64C2">
        <w:rPr>
          <w:rFonts w:ascii="FS Me" w:eastAsiaTheme="minorHAnsi" w:hAnsi="FS Me" w:cstheme="minorBidi"/>
          <w:lang w:eastAsia="en-US"/>
        </w:rPr>
        <w:t xml:space="preserve">involved a man they had helped with </w:t>
      </w:r>
      <w:r w:rsidR="00E600A1">
        <w:rPr>
          <w:rFonts w:ascii="FS Me" w:eastAsiaTheme="minorHAnsi" w:hAnsi="FS Me" w:cstheme="minorBidi"/>
          <w:lang w:eastAsia="en-US"/>
        </w:rPr>
        <w:t xml:space="preserve">fuel bills. This person had initially contacted their local authority, </w:t>
      </w:r>
      <w:r w:rsidR="000171D4">
        <w:rPr>
          <w:rFonts w:ascii="FS Me" w:eastAsiaTheme="minorHAnsi" w:hAnsi="FS Me" w:cstheme="minorBidi"/>
          <w:lang w:eastAsia="en-US"/>
        </w:rPr>
        <w:t xml:space="preserve">but </w:t>
      </w:r>
      <w:r w:rsidR="00E600A1">
        <w:rPr>
          <w:rFonts w:ascii="FS Me" w:eastAsiaTheme="minorHAnsi" w:hAnsi="FS Me" w:cstheme="minorBidi"/>
          <w:lang w:eastAsia="en-US"/>
        </w:rPr>
        <w:t xml:space="preserve">the </w:t>
      </w:r>
      <w:r w:rsidR="00814739">
        <w:rPr>
          <w:rFonts w:ascii="FS Me" w:eastAsiaTheme="minorHAnsi" w:hAnsi="FS Me" w:cstheme="minorBidi"/>
          <w:lang w:eastAsia="en-US"/>
        </w:rPr>
        <w:t>employee</w:t>
      </w:r>
      <w:r w:rsidR="00E600A1">
        <w:rPr>
          <w:rFonts w:ascii="FS Me" w:eastAsiaTheme="minorHAnsi" w:hAnsi="FS Me" w:cstheme="minorBidi"/>
          <w:lang w:eastAsia="en-US"/>
        </w:rPr>
        <w:t xml:space="preserve"> they spoke to was not fully informed</w:t>
      </w:r>
      <w:r w:rsidR="000171D4">
        <w:rPr>
          <w:rFonts w:ascii="FS Me" w:eastAsiaTheme="minorHAnsi" w:hAnsi="FS Me" w:cstheme="minorBidi"/>
          <w:lang w:eastAsia="en-US"/>
        </w:rPr>
        <w:t xml:space="preserve"> about what was available to help them</w:t>
      </w:r>
      <w:r w:rsidR="00E600A1">
        <w:rPr>
          <w:rFonts w:ascii="FS Me" w:eastAsiaTheme="minorHAnsi" w:hAnsi="FS Me" w:cstheme="minorBidi"/>
          <w:lang w:eastAsia="en-US"/>
        </w:rPr>
        <w:t>. A friend then recommended the services of Age Concern Ayr, who were able to help the</w:t>
      </w:r>
      <w:r w:rsidR="000171D4">
        <w:rPr>
          <w:rFonts w:ascii="FS Me" w:eastAsiaTheme="minorHAnsi" w:hAnsi="FS Me" w:cstheme="minorBidi"/>
          <w:lang w:eastAsia="en-US"/>
        </w:rPr>
        <w:t xml:space="preserve"> man</w:t>
      </w:r>
      <w:r w:rsidR="00E600A1">
        <w:rPr>
          <w:rFonts w:ascii="FS Me" w:eastAsiaTheme="minorHAnsi" w:hAnsi="FS Me" w:cstheme="minorBidi"/>
          <w:lang w:eastAsia="en-US"/>
        </w:rPr>
        <w:t xml:space="preserve"> due to their familiarity and confidence at engaging with the local authority. Otherwise, this person would </w:t>
      </w:r>
      <w:r w:rsidR="00002C21">
        <w:rPr>
          <w:rFonts w:ascii="FS Me" w:eastAsiaTheme="minorHAnsi" w:hAnsi="FS Me" w:cstheme="minorBidi"/>
          <w:lang w:eastAsia="en-US"/>
        </w:rPr>
        <w:t>have been put off after their first approach failed.</w:t>
      </w:r>
    </w:p>
    <w:p w14:paraId="3D4F9DD2" w14:textId="77777777" w:rsidR="000171D4" w:rsidRDefault="000171D4" w:rsidP="008F5917">
      <w:pPr>
        <w:pStyle w:val="NormalWeb"/>
        <w:spacing w:before="0" w:beforeAutospacing="0" w:after="0" w:afterAutospacing="0" w:line="276" w:lineRule="auto"/>
        <w:ind w:left="360"/>
        <w:rPr>
          <w:rFonts w:ascii="FS Me" w:eastAsiaTheme="minorHAnsi" w:hAnsi="FS Me" w:cstheme="minorBidi"/>
          <w:lang w:eastAsia="en-US"/>
        </w:rPr>
      </w:pPr>
    </w:p>
    <w:p w14:paraId="16A4AE0D" w14:textId="65281E08" w:rsidR="000171D4" w:rsidRPr="00770F46" w:rsidRDefault="000171D4" w:rsidP="00770F46">
      <w:pPr>
        <w:pStyle w:val="NormalWeb"/>
        <w:spacing w:before="0" w:beforeAutospacing="0" w:after="0" w:afterAutospacing="0" w:line="276" w:lineRule="auto"/>
        <w:ind w:left="360"/>
        <w:rPr>
          <w:rFonts w:ascii="FS Me" w:eastAsiaTheme="minorHAnsi" w:hAnsi="FS Me" w:cstheme="minorBidi"/>
          <w:lang w:eastAsia="en-US"/>
        </w:rPr>
      </w:pPr>
      <w:r w:rsidRPr="00770F46">
        <w:rPr>
          <w:rFonts w:ascii="FS Me" w:eastAsiaTheme="minorHAnsi" w:hAnsi="FS Me" w:cstheme="minorBidi"/>
          <w:lang w:eastAsia="en-US"/>
        </w:rPr>
        <w:t xml:space="preserve">It should be noted that some of </w:t>
      </w:r>
      <w:r w:rsidR="00770F46">
        <w:rPr>
          <w:rFonts w:ascii="FS Me" w:eastAsiaTheme="minorHAnsi" w:hAnsi="FS Me" w:cstheme="minorBidi"/>
          <w:lang w:eastAsia="en-US"/>
        </w:rPr>
        <w:t>those</w:t>
      </w:r>
      <w:r w:rsidRPr="00770F46">
        <w:rPr>
          <w:rFonts w:ascii="FS Me" w:eastAsiaTheme="minorHAnsi" w:hAnsi="FS Me" w:cstheme="minorBidi"/>
          <w:lang w:eastAsia="en-US"/>
        </w:rPr>
        <w:t xml:space="preserve"> we spoke with </w:t>
      </w:r>
      <w:r w:rsidR="00770F46" w:rsidRPr="00770F46">
        <w:rPr>
          <w:rFonts w:ascii="FS Me" w:eastAsiaTheme="minorHAnsi" w:hAnsi="FS Me" w:cstheme="minorBidi"/>
          <w:lang w:eastAsia="en-US"/>
        </w:rPr>
        <w:t>when preparing this response had positive experiences with public agencies and did not feel stigmatised</w:t>
      </w:r>
      <w:r w:rsidRPr="00770F46">
        <w:rPr>
          <w:rFonts w:ascii="FS Me" w:eastAsiaTheme="minorHAnsi" w:hAnsi="FS Me" w:cstheme="minorBidi"/>
          <w:lang w:eastAsia="en-US"/>
        </w:rPr>
        <w:t>.</w:t>
      </w:r>
    </w:p>
    <w:p w14:paraId="7C5F4892" w14:textId="77777777" w:rsidR="00E13CB7" w:rsidRDefault="00E13CB7" w:rsidP="007C6518">
      <w:pPr>
        <w:pStyle w:val="NormalWeb"/>
        <w:spacing w:before="0" w:beforeAutospacing="0" w:after="0" w:afterAutospacing="0" w:line="276" w:lineRule="auto"/>
        <w:rPr>
          <w:rFonts w:ascii="FS Me" w:eastAsiaTheme="minorHAnsi" w:hAnsi="FS Me" w:cstheme="minorBidi"/>
          <w:b/>
          <w:bCs/>
          <w:lang w:eastAsia="en-US"/>
        </w:rPr>
      </w:pPr>
    </w:p>
    <w:p w14:paraId="10904171"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 xml:space="preserve">5) Do </w:t>
      </w:r>
      <w:proofErr w:type="gramStart"/>
      <w:r>
        <w:rPr>
          <w:rFonts w:ascii="FS Me" w:eastAsiaTheme="minorHAnsi" w:hAnsi="FS Me" w:cstheme="minorBidi"/>
          <w:b/>
          <w:bCs/>
          <w:lang w:eastAsia="en-US"/>
        </w:rPr>
        <w:t>particular groups</w:t>
      </w:r>
      <w:proofErr w:type="gramEnd"/>
      <w:r>
        <w:rPr>
          <w:rFonts w:ascii="FS Me" w:eastAsiaTheme="minorHAnsi" w:hAnsi="FS Me" w:cstheme="minorBidi"/>
          <w:b/>
          <w:bCs/>
          <w:lang w:eastAsia="en-US"/>
        </w:rPr>
        <w:t xml:space="preserve"> of people living on low incomes (for example women, disabled people, Black and minority ethnic people, young people) experience stigma in different ways? If yes, please give examples (Yes, no, don’t know) </w:t>
      </w:r>
    </w:p>
    <w:p w14:paraId="24492DC6"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lang w:eastAsia="en-US"/>
        </w:rPr>
      </w:pPr>
    </w:p>
    <w:p w14:paraId="5B3B7CF2" w14:textId="499F39F5" w:rsidR="008B3603" w:rsidRPr="008B3603" w:rsidRDefault="008B3603" w:rsidP="008F5917">
      <w:pPr>
        <w:pStyle w:val="NormalWeb"/>
        <w:spacing w:before="0" w:beforeAutospacing="0" w:after="0" w:afterAutospacing="0" w:line="276" w:lineRule="auto"/>
        <w:ind w:left="360"/>
        <w:rPr>
          <w:rFonts w:ascii="FS Me" w:eastAsiaTheme="minorHAnsi" w:hAnsi="FS Me" w:cstheme="minorBidi"/>
          <w:b/>
          <w:bCs/>
          <w:lang w:eastAsia="en-US"/>
        </w:rPr>
      </w:pPr>
      <w:r w:rsidRPr="008B3603">
        <w:rPr>
          <w:rFonts w:ascii="FS Me" w:eastAsiaTheme="minorHAnsi" w:hAnsi="FS Me" w:cstheme="minorBidi"/>
          <w:b/>
          <w:bCs/>
          <w:lang w:eastAsia="en-US"/>
        </w:rPr>
        <w:t>Yes</w:t>
      </w:r>
    </w:p>
    <w:p w14:paraId="3B39AF09" w14:textId="77777777" w:rsidR="008B3603" w:rsidRDefault="008B3603" w:rsidP="008F5917">
      <w:pPr>
        <w:pStyle w:val="NormalWeb"/>
        <w:spacing w:before="0" w:beforeAutospacing="0" w:after="0" w:afterAutospacing="0" w:line="276" w:lineRule="auto"/>
        <w:ind w:left="360"/>
        <w:rPr>
          <w:rFonts w:ascii="FS Me" w:eastAsiaTheme="minorHAnsi" w:hAnsi="FS Me" w:cstheme="minorBidi"/>
          <w:lang w:eastAsia="en-US"/>
        </w:rPr>
      </w:pPr>
    </w:p>
    <w:p w14:paraId="0373D5B3" w14:textId="7DFB786C" w:rsidR="003B6254" w:rsidRDefault="007872D1"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We agree that different groups can perceive and experience poverty-related stigma in different ways. </w:t>
      </w:r>
      <w:r w:rsidR="00E14CF3">
        <w:rPr>
          <w:rFonts w:ascii="FS Me" w:eastAsiaTheme="minorHAnsi" w:hAnsi="FS Me" w:cstheme="minorBidi"/>
          <w:lang w:eastAsia="en-US"/>
        </w:rPr>
        <w:t>The</w:t>
      </w:r>
      <w:r w:rsidR="003B6254">
        <w:rPr>
          <w:rFonts w:ascii="FS Me" w:eastAsiaTheme="minorHAnsi" w:hAnsi="FS Me" w:cstheme="minorBidi"/>
          <w:lang w:eastAsia="en-US"/>
        </w:rPr>
        <w:t xml:space="preserve"> intersectionality of people’s identities may </w:t>
      </w:r>
      <w:r w:rsidR="00E14CF3">
        <w:rPr>
          <w:rFonts w:ascii="FS Me" w:eastAsiaTheme="minorHAnsi" w:hAnsi="FS Me" w:cstheme="minorBidi"/>
          <w:lang w:eastAsia="en-US"/>
        </w:rPr>
        <w:t xml:space="preserve">also </w:t>
      </w:r>
      <w:r w:rsidR="003B6254">
        <w:rPr>
          <w:rFonts w:ascii="FS Me" w:eastAsiaTheme="minorHAnsi" w:hAnsi="FS Me" w:cstheme="minorBidi"/>
          <w:lang w:eastAsia="en-US"/>
        </w:rPr>
        <w:t>mean they face more than one form of</w:t>
      </w:r>
      <w:r w:rsidR="00231F9D">
        <w:rPr>
          <w:rFonts w:ascii="FS Me" w:eastAsiaTheme="minorHAnsi" w:hAnsi="FS Me" w:cstheme="minorBidi"/>
          <w:lang w:eastAsia="en-US"/>
        </w:rPr>
        <w:t xml:space="preserve"> poverty-related</w:t>
      </w:r>
      <w:r w:rsidR="003B6254">
        <w:rPr>
          <w:rFonts w:ascii="FS Me" w:eastAsiaTheme="minorHAnsi" w:hAnsi="FS Me" w:cstheme="minorBidi"/>
          <w:lang w:eastAsia="en-US"/>
        </w:rPr>
        <w:t xml:space="preserve"> stigma at once. </w:t>
      </w:r>
    </w:p>
    <w:p w14:paraId="4C2E12FE" w14:textId="77777777" w:rsidR="002032FF" w:rsidRDefault="002032FF" w:rsidP="008F5917">
      <w:pPr>
        <w:pStyle w:val="NormalWeb"/>
        <w:spacing w:before="0" w:beforeAutospacing="0" w:after="0" w:afterAutospacing="0" w:line="276" w:lineRule="auto"/>
        <w:ind w:left="360"/>
        <w:rPr>
          <w:rFonts w:ascii="FS Me" w:eastAsiaTheme="minorHAnsi" w:hAnsi="FS Me" w:cstheme="minorBidi"/>
          <w:lang w:eastAsia="en-US"/>
        </w:rPr>
      </w:pPr>
    </w:p>
    <w:p w14:paraId="1E5FA06B" w14:textId="77777777" w:rsidR="002032FF" w:rsidRDefault="002032FF" w:rsidP="002032FF">
      <w:pPr>
        <w:pStyle w:val="NormalWeb"/>
        <w:spacing w:before="0" w:beforeAutospacing="0" w:after="0" w:afterAutospacing="0" w:line="276" w:lineRule="auto"/>
        <w:ind w:left="360"/>
        <w:rPr>
          <w:rFonts w:ascii="FS Me" w:eastAsiaTheme="minorHAnsi" w:hAnsi="FS Me" w:cstheme="minorBidi"/>
          <w:b/>
          <w:bCs/>
          <w:lang w:eastAsia="en-US"/>
        </w:rPr>
      </w:pPr>
      <w:r w:rsidRPr="002032FF">
        <w:rPr>
          <w:rFonts w:ascii="FS Me" w:eastAsiaTheme="minorHAnsi" w:hAnsi="FS Me" w:cstheme="minorBidi"/>
          <w:b/>
          <w:bCs/>
          <w:lang w:eastAsia="en-US"/>
        </w:rPr>
        <w:t>Older People</w:t>
      </w:r>
    </w:p>
    <w:p w14:paraId="2F7BC437" w14:textId="72BB0416" w:rsidR="00EB2F32" w:rsidRPr="00357F7E" w:rsidRDefault="006A08F0" w:rsidP="00EB2F32">
      <w:pPr>
        <w:pStyle w:val="NormalWeb"/>
        <w:spacing w:before="0" w:beforeAutospacing="0" w:after="0" w:afterAutospacing="0" w:line="276" w:lineRule="auto"/>
        <w:ind w:left="360"/>
        <w:rPr>
          <w:rFonts w:ascii="FS Me" w:eastAsiaTheme="minorHAnsi" w:hAnsi="FS Me" w:cstheme="minorBidi"/>
          <w:color w:val="FF0000"/>
          <w:lang w:eastAsia="en-US"/>
        </w:rPr>
      </w:pPr>
      <w:r>
        <w:rPr>
          <w:rFonts w:ascii="FS Me" w:eastAsiaTheme="minorHAnsi" w:hAnsi="FS Me" w:cstheme="minorBidi"/>
          <w:lang w:eastAsia="en-US"/>
        </w:rPr>
        <w:t xml:space="preserve">Stigma </w:t>
      </w:r>
      <w:r w:rsidR="009D7CF8">
        <w:rPr>
          <w:rFonts w:ascii="FS Me" w:eastAsiaTheme="minorHAnsi" w:hAnsi="FS Me" w:cstheme="minorBidi"/>
          <w:lang w:eastAsia="en-US"/>
        </w:rPr>
        <w:t xml:space="preserve">and shame </w:t>
      </w:r>
      <w:r>
        <w:rPr>
          <w:rFonts w:ascii="FS Me" w:eastAsiaTheme="minorHAnsi" w:hAnsi="FS Me" w:cstheme="minorBidi"/>
          <w:lang w:eastAsia="en-US"/>
        </w:rPr>
        <w:t xml:space="preserve">about poverty is widespread </w:t>
      </w:r>
      <w:r w:rsidR="00C54C3C">
        <w:rPr>
          <w:rFonts w:ascii="FS Me" w:eastAsiaTheme="minorHAnsi" w:hAnsi="FS Me" w:cstheme="minorBidi"/>
          <w:lang w:eastAsia="en-US"/>
        </w:rPr>
        <w:t>within</w:t>
      </w:r>
      <w:r>
        <w:rPr>
          <w:rFonts w:ascii="FS Me" w:eastAsiaTheme="minorHAnsi" w:hAnsi="FS Me" w:cstheme="minorBidi"/>
          <w:lang w:eastAsia="en-US"/>
        </w:rPr>
        <w:t xml:space="preserve"> this age group. </w:t>
      </w:r>
      <w:r w:rsidR="00EB2F32">
        <w:rPr>
          <w:rFonts w:ascii="FS Me" w:eastAsiaTheme="minorHAnsi" w:hAnsi="FS Me" w:cstheme="minorBidi"/>
          <w:lang w:eastAsia="en-US"/>
        </w:rPr>
        <w:t>There is often an assumption that all older people are financially well</w:t>
      </w:r>
      <w:r w:rsidR="0034365D">
        <w:rPr>
          <w:rFonts w:ascii="FS Me" w:eastAsiaTheme="minorHAnsi" w:hAnsi="FS Me" w:cstheme="minorBidi"/>
          <w:lang w:eastAsia="en-US"/>
        </w:rPr>
        <w:t>-</w:t>
      </w:r>
      <w:r w:rsidR="00EB2F32">
        <w:rPr>
          <w:rFonts w:ascii="FS Me" w:eastAsiaTheme="minorHAnsi" w:hAnsi="FS Me" w:cstheme="minorBidi"/>
          <w:lang w:eastAsia="en-US"/>
        </w:rPr>
        <w:t xml:space="preserve">off and do not need assistance. </w:t>
      </w:r>
      <w:r w:rsidR="00357F7E">
        <w:rPr>
          <w:rFonts w:ascii="FS Me" w:eastAsiaTheme="minorHAnsi" w:hAnsi="FS Me" w:cstheme="minorBidi"/>
          <w:lang w:eastAsia="en-US"/>
        </w:rPr>
        <w:t xml:space="preserve">However, people over 50 each have their own individual financial circumstances and </w:t>
      </w:r>
      <w:r w:rsidR="00EB2F32">
        <w:rPr>
          <w:rFonts w:ascii="FS Me" w:eastAsiaTheme="minorHAnsi" w:hAnsi="FS Me" w:cstheme="minorBidi"/>
          <w:lang w:eastAsia="en-US"/>
        </w:rPr>
        <w:t>for many this stereotype is not the case. This narrative can also perpetuate feelings of intergenerational conflict</w:t>
      </w:r>
      <w:r w:rsidR="00D8118B">
        <w:rPr>
          <w:rFonts w:ascii="FS Me" w:eastAsiaTheme="minorHAnsi" w:hAnsi="FS Me" w:cstheme="minorBidi"/>
          <w:lang w:eastAsia="en-US"/>
        </w:rPr>
        <w:t>, for instance during national conversations about paying for social care and services.</w:t>
      </w:r>
      <w:r w:rsidR="00EB2F32">
        <w:rPr>
          <w:rFonts w:ascii="FS Me" w:eastAsiaTheme="minorHAnsi" w:hAnsi="FS Me" w:cstheme="minorBidi"/>
          <w:lang w:eastAsia="en-US"/>
        </w:rPr>
        <w:t xml:space="preserve"> </w:t>
      </w:r>
      <w:r w:rsidR="00B93050">
        <w:rPr>
          <w:rFonts w:ascii="FS Me" w:hAnsi="FS Me"/>
        </w:rPr>
        <w:t>It should be noted that there is</w:t>
      </w:r>
      <w:r w:rsidR="00EB2F32">
        <w:rPr>
          <w:rFonts w:ascii="FS Me" w:hAnsi="FS Me"/>
        </w:rPr>
        <w:t xml:space="preserve"> housing inequality </w:t>
      </w:r>
      <w:r w:rsidR="00B93050">
        <w:rPr>
          <w:rFonts w:ascii="FS Me" w:hAnsi="FS Me"/>
        </w:rPr>
        <w:t>with</w:t>
      </w:r>
      <w:r w:rsidR="00EB2F32">
        <w:rPr>
          <w:rFonts w:ascii="FS Me" w:hAnsi="FS Me"/>
        </w:rPr>
        <w:t>in the older age group</w:t>
      </w:r>
      <w:r w:rsidR="00357F7E">
        <w:rPr>
          <w:rFonts w:ascii="FS Me" w:hAnsi="FS Me"/>
        </w:rPr>
        <w:t xml:space="preserve"> and t</w:t>
      </w:r>
      <w:r w:rsidR="00EB2F32">
        <w:rPr>
          <w:rFonts w:ascii="FS Me" w:hAnsi="FS Me"/>
        </w:rPr>
        <w:t>he number of older renters has risen over the last 20 years</w:t>
      </w:r>
      <w:r w:rsidR="00357F7E">
        <w:rPr>
          <w:rFonts w:ascii="FS Me" w:hAnsi="FS Me"/>
        </w:rPr>
        <w:t>.</w:t>
      </w:r>
      <w:r w:rsidR="00EB2F32">
        <w:rPr>
          <w:rFonts w:ascii="FS Me" w:hAnsi="FS Me"/>
        </w:rPr>
        <w:t xml:space="preserve"> </w:t>
      </w:r>
      <w:r w:rsidR="00357F7E">
        <w:rPr>
          <w:rFonts w:ascii="FS Me" w:hAnsi="FS Me"/>
        </w:rPr>
        <w:t>T</w:t>
      </w:r>
      <w:r w:rsidR="00EB2F32">
        <w:rPr>
          <w:rFonts w:ascii="FS Me" w:hAnsi="FS Me"/>
        </w:rPr>
        <w:t xml:space="preserve">his trend is likely to continue as due to affordability and supply issues, the majority of those currently aged under 50 </w:t>
      </w:r>
      <w:r w:rsidR="00E5119E">
        <w:rPr>
          <w:rFonts w:ascii="FS Me" w:hAnsi="FS Me"/>
        </w:rPr>
        <w:t>are likely to</w:t>
      </w:r>
      <w:r w:rsidR="00EB2F32">
        <w:rPr>
          <w:rFonts w:ascii="FS Me" w:hAnsi="FS Me"/>
        </w:rPr>
        <w:t xml:space="preserve"> continue to </w:t>
      </w:r>
      <w:r w:rsidR="00E5119E">
        <w:rPr>
          <w:rFonts w:ascii="FS Me" w:hAnsi="FS Me"/>
        </w:rPr>
        <w:t>live</w:t>
      </w:r>
      <w:r w:rsidR="00EB2F32">
        <w:rPr>
          <w:rFonts w:ascii="FS Me" w:hAnsi="FS Me"/>
        </w:rPr>
        <w:t xml:space="preserve"> in the private or social rented sector</w:t>
      </w:r>
      <w:r w:rsidR="00EB2F32" w:rsidRPr="00B4790C">
        <w:rPr>
          <w:rFonts w:ascii="FS Me" w:hAnsi="FS Me"/>
        </w:rPr>
        <w:t>. In other cases, adult children</w:t>
      </w:r>
      <w:r w:rsidR="00F543EA">
        <w:rPr>
          <w:rFonts w:ascii="FS Me" w:hAnsi="FS Me"/>
        </w:rPr>
        <w:t>,</w:t>
      </w:r>
      <w:r w:rsidR="00EB2F32" w:rsidRPr="00B4790C">
        <w:rPr>
          <w:rFonts w:ascii="FS Me" w:hAnsi="FS Me"/>
        </w:rPr>
        <w:t xml:space="preserve"> potentially with their own families</w:t>
      </w:r>
      <w:r w:rsidR="00F543EA">
        <w:rPr>
          <w:rFonts w:ascii="FS Me" w:hAnsi="FS Me"/>
        </w:rPr>
        <w:t>,</w:t>
      </w:r>
      <w:r w:rsidR="00EB2F32" w:rsidRPr="00B4790C">
        <w:rPr>
          <w:rFonts w:ascii="FS Me" w:hAnsi="FS Me"/>
        </w:rPr>
        <w:t xml:space="preserve"> </w:t>
      </w:r>
      <w:proofErr w:type="gramStart"/>
      <w:r w:rsidR="00EB2F32" w:rsidRPr="00B4790C">
        <w:rPr>
          <w:rFonts w:ascii="FS Me" w:hAnsi="FS Me"/>
        </w:rPr>
        <w:t>have to</w:t>
      </w:r>
      <w:proofErr w:type="gramEnd"/>
      <w:r w:rsidR="00EB2F32" w:rsidRPr="00B4790C">
        <w:rPr>
          <w:rFonts w:ascii="FS Me" w:hAnsi="FS Me"/>
        </w:rPr>
        <w:t xml:space="preserve"> move back in with their older parents </w:t>
      </w:r>
      <w:r w:rsidR="00E93A83">
        <w:rPr>
          <w:rFonts w:ascii="FS Me" w:hAnsi="FS Me"/>
        </w:rPr>
        <w:t>in</w:t>
      </w:r>
      <w:r w:rsidR="00EB2F32" w:rsidRPr="00B4790C">
        <w:rPr>
          <w:rFonts w:ascii="FS Me" w:hAnsi="FS Me"/>
        </w:rPr>
        <w:t xml:space="preserve"> times of crisis, and </w:t>
      </w:r>
      <w:r w:rsidR="001055FE">
        <w:rPr>
          <w:rFonts w:ascii="FS Me" w:hAnsi="FS Me"/>
        </w:rPr>
        <w:t>that extra support can come with added household costs</w:t>
      </w:r>
      <w:r w:rsidR="003E7B64">
        <w:rPr>
          <w:rFonts w:ascii="FS Me" w:hAnsi="FS Me"/>
        </w:rPr>
        <w:t>.</w:t>
      </w:r>
    </w:p>
    <w:p w14:paraId="61801571" w14:textId="77777777" w:rsidR="00EB2F32" w:rsidRDefault="00EB2F32" w:rsidP="000F58FD">
      <w:pPr>
        <w:pStyle w:val="NormalWeb"/>
        <w:spacing w:before="0" w:beforeAutospacing="0" w:after="0" w:afterAutospacing="0" w:line="276" w:lineRule="auto"/>
        <w:ind w:left="360"/>
        <w:rPr>
          <w:rFonts w:ascii="FS Me" w:eastAsiaTheme="minorHAnsi" w:hAnsi="FS Me" w:cstheme="minorBidi"/>
          <w:lang w:eastAsia="en-US"/>
        </w:rPr>
      </w:pPr>
    </w:p>
    <w:p w14:paraId="09E81511" w14:textId="63DC5478" w:rsidR="0039627A" w:rsidRPr="00755BBC" w:rsidRDefault="00755BBC" w:rsidP="000F58FD">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Several of the </w:t>
      </w:r>
      <w:r w:rsidR="005859D3">
        <w:rPr>
          <w:rFonts w:ascii="FS Me" w:eastAsiaTheme="minorHAnsi" w:hAnsi="FS Me" w:cstheme="minorBidi"/>
          <w:lang w:eastAsia="en-US"/>
        </w:rPr>
        <w:t xml:space="preserve">services and community groups </w:t>
      </w:r>
      <w:r>
        <w:rPr>
          <w:rFonts w:ascii="FS Me" w:eastAsiaTheme="minorHAnsi" w:hAnsi="FS Me" w:cstheme="minorBidi"/>
          <w:lang w:eastAsia="en-US"/>
        </w:rPr>
        <w:t>we spoke with</w:t>
      </w:r>
      <w:r w:rsidR="005859D3">
        <w:rPr>
          <w:rFonts w:ascii="FS Me" w:eastAsiaTheme="minorHAnsi" w:hAnsi="FS Me" w:cstheme="minorBidi"/>
          <w:lang w:eastAsia="en-US"/>
        </w:rPr>
        <w:t xml:space="preserve"> </w:t>
      </w:r>
      <w:r>
        <w:rPr>
          <w:rFonts w:ascii="FS Me" w:eastAsiaTheme="minorHAnsi" w:hAnsi="FS Me" w:cstheme="minorBidi"/>
          <w:lang w:eastAsia="en-US"/>
        </w:rPr>
        <w:t>report that they try to have</w:t>
      </w:r>
      <w:r w:rsidR="005859D3">
        <w:rPr>
          <w:rFonts w:ascii="FS Me" w:eastAsiaTheme="minorHAnsi" w:hAnsi="FS Me" w:cstheme="minorBidi"/>
          <w:lang w:eastAsia="en-US"/>
        </w:rPr>
        <w:t xml:space="preserve"> conversations</w:t>
      </w:r>
      <w:r w:rsidR="000C5DCC">
        <w:rPr>
          <w:rFonts w:ascii="FS Me" w:eastAsiaTheme="minorHAnsi" w:hAnsi="FS Me" w:cstheme="minorBidi"/>
          <w:lang w:eastAsia="en-US"/>
        </w:rPr>
        <w:t xml:space="preserve"> with older people</w:t>
      </w:r>
      <w:r w:rsidR="005859D3">
        <w:rPr>
          <w:rFonts w:ascii="FS Me" w:eastAsiaTheme="minorHAnsi" w:hAnsi="FS Me" w:cstheme="minorBidi"/>
          <w:lang w:eastAsia="en-US"/>
        </w:rPr>
        <w:t xml:space="preserve"> </w:t>
      </w:r>
      <w:r w:rsidR="002F332C">
        <w:rPr>
          <w:rFonts w:ascii="FS Me" w:eastAsiaTheme="minorHAnsi" w:hAnsi="FS Me" w:cstheme="minorBidi"/>
          <w:lang w:eastAsia="en-US"/>
        </w:rPr>
        <w:t xml:space="preserve">about </w:t>
      </w:r>
      <w:r w:rsidR="00FC3427">
        <w:rPr>
          <w:rFonts w:ascii="FS Me" w:eastAsiaTheme="minorHAnsi" w:hAnsi="FS Me" w:cstheme="minorBidi"/>
          <w:lang w:eastAsia="en-US"/>
        </w:rPr>
        <w:t xml:space="preserve">income and </w:t>
      </w:r>
      <w:r w:rsidR="002F332C">
        <w:rPr>
          <w:rFonts w:ascii="FS Me" w:eastAsiaTheme="minorHAnsi" w:hAnsi="FS Me" w:cstheme="minorBidi"/>
          <w:lang w:eastAsia="en-US"/>
        </w:rPr>
        <w:t xml:space="preserve">support </w:t>
      </w:r>
      <w:r w:rsidR="00401B20">
        <w:rPr>
          <w:rFonts w:ascii="FS Me" w:eastAsiaTheme="minorHAnsi" w:hAnsi="FS Me" w:cstheme="minorBidi"/>
          <w:lang w:eastAsia="en-US"/>
        </w:rPr>
        <w:t xml:space="preserve">holistically to frame the discussion and any interventions in an acceptable and non-stigmatising way. </w:t>
      </w:r>
      <w:r w:rsidR="00CF6352">
        <w:rPr>
          <w:rFonts w:ascii="FS Me" w:eastAsiaTheme="minorHAnsi" w:hAnsi="FS Me" w:cstheme="minorBidi"/>
          <w:lang w:eastAsia="en-US"/>
        </w:rPr>
        <w:t xml:space="preserve">Some older people can be </w:t>
      </w:r>
      <w:r w:rsidR="00CF6352">
        <w:rPr>
          <w:rFonts w:ascii="FS Me" w:eastAsiaTheme="minorHAnsi" w:hAnsi="FS Me" w:cstheme="minorBidi"/>
          <w:lang w:eastAsia="en-US"/>
        </w:rPr>
        <w:lastRenderedPageBreak/>
        <w:t xml:space="preserve">embarrassed about being referred for further support, and we have spoken to one local </w:t>
      </w:r>
      <w:r w:rsidR="008B2CDA">
        <w:rPr>
          <w:rFonts w:ascii="FS Me" w:eastAsiaTheme="minorHAnsi" w:hAnsi="FS Me" w:cstheme="minorBidi"/>
          <w:lang w:eastAsia="en-US"/>
        </w:rPr>
        <w:t>volunteer who</w:t>
      </w:r>
      <w:r w:rsidR="00CF6352">
        <w:rPr>
          <w:rFonts w:ascii="FS Me" w:eastAsiaTheme="minorHAnsi" w:hAnsi="FS Me" w:cstheme="minorBidi"/>
          <w:lang w:eastAsia="en-US"/>
        </w:rPr>
        <w:t xml:space="preserve"> distributes food parcels and hampers to older people at Christmas as “winnings”. </w:t>
      </w:r>
      <w:r w:rsidR="00AB0C4A">
        <w:rPr>
          <w:rFonts w:ascii="FS Me" w:hAnsi="FS Me"/>
        </w:rPr>
        <w:t>Several of our</w:t>
      </w:r>
      <w:r w:rsidR="00401B20">
        <w:rPr>
          <w:rFonts w:ascii="FS Me" w:hAnsi="FS Me"/>
        </w:rPr>
        <w:t xml:space="preserve"> member groups report that </w:t>
      </w:r>
      <w:r w:rsidR="00AB0C4A">
        <w:rPr>
          <w:rFonts w:ascii="FS Me" w:hAnsi="FS Me"/>
        </w:rPr>
        <w:t xml:space="preserve">some </w:t>
      </w:r>
      <w:r w:rsidR="00401B20">
        <w:rPr>
          <w:rFonts w:ascii="FS Me" w:hAnsi="FS Me"/>
        </w:rPr>
        <w:t xml:space="preserve">older people </w:t>
      </w:r>
      <w:r w:rsidR="00AB0C4A">
        <w:rPr>
          <w:rFonts w:ascii="FS Me" w:hAnsi="FS Me"/>
        </w:rPr>
        <w:t xml:space="preserve">can </w:t>
      </w:r>
      <w:r w:rsidR="00401B20">
        <w:rPr>
          <w:rFonts w:ascii="FS Me" w:hAnsi="FS Me"/>
        </w:rPr>
        <w:t xml:space="preserve">even be reluctant to take up time </w:t>
      </w:r>
      <w:r w:rsidR="00AB0C4A">
        <w:rPr>
          <w:rFonts w:ascii="FS Me" w:hAnsi="FS Me"/>
        </w:rPr>
        <w:t>during an appointment</w:t>
      </w:r>
      <w:r w:rsidR="00401B20">
        <w:rPr>
          <w:rFonts w:ascii="FS Me" w:hAnsi="FS Me"/>
        </w:rPr>
        <w:t xml:space="preserve"> </w:t>
      </w:r>
      <w:r w:rsidR="004A2A58">
        <w:rPr>
          <w:rFonts w:ascii="FS Me" w:hAnsi="FS Me"/>
        </w:rPr>
        <w:t xml:space="preserve">or are </w:t>
      </w:r>
      <w:r w:rsidR="00401B20">
        <w:rPr>
          <w:rFonts w:ascii="FS Me" w:hAnsi="FS Me"/>
        </w:rPr>
        <w:t>worr</w:t>
      </w:r>
      <w:r w:rsidR="004A2A58">
        <w:rPr>
          <w:rFonts w:ascii="FS Me" w:hAnsi="FS Me"/>
        </w:rPr>
        <w:t>ied</w:t>
      </w:r>
      <w:r w:rsidR="00401B20">
        <w:rPr>
          <w:rFonts w:ascii="FS Me" w:hAnsi="FS Me"/>
        </w:rPr>
        <w:t xml:space="preserve"> about “disturbing” </w:t>
      </w:r>
      <w:r w:rsidR="004A2A58">
        <w:rPr>
          <w:rFonts w:ascii="FS Me" w:hAnsi="FS Me"/>
        </w:rPr>
        <w:t>staff</w:t>
      </w:r>
      <w:r w:rsidR="00401B20">
        <w:rPr>
          <w:rFonts w:ascii="FS Me" w:hAnsi="FS Me"/>
        </w:rPr>
        <w:t xml:space="preserve">. </w:t>
      </w:r>
    </w:p>
    <w:p w14:paraId="7C4A7DC5" w14:textId="77777777" w:rsidR="0039627A" w:rsidRDefault="0039627A" w:rsidP="006A08F0">
      <w:pPr>
        <w:pStyle w:val="NormalWeb"/>
        <w:spacing w:before="0" w:beforeAutospacing="0" w:after="0" w:afterAutospacing="0" w:line="276" w:lineRule="auto"/>
        <w:ind w:left="360"/>
        <w:rPr>
          <w:rFonts w:ascii="FS Me" w:eastAsiaTheme="minorHAnsi" w:hAnsi="FS Me" w:cstheme="minorBidi"/>
          <w:lang w:eastAsia="en-US"/>
        </w:rPr>
      </w:pPr>
    </w:p>
    <w:p w14:paraId="041DD0F8" w14:textId="557A7D48" w:rsidR="006A08F0" w:rsidRPr="003C03D4" w:rsidRDefault="004A2A58" w:rsidP="003C03D4">
      <w:pPr>
        <w:pStyle w:val="NormalWeb"/>
        <w:spacing w:before="0" w:beforeAutospacing="0" w:after="0" w:afterAutospacing="0" w:line="276" w:lineRule="auto"/>
        <w:ind w:left="360"/>
        <w:rPr>
          <w:rFonts w:ascii="FS Me" w:hAnsi="FS Me"/>
        </w:rPr>
      </w:pPr>
      <w:r>
        <w:rPr>
          <w:rFonts w:ascii="FS Me" w:eastAsiaTheme="minorHAnsi" w:hAnsi="FS Me" w:cstheme="minorBidi"/>
          <w:lang w:eastAsia="en-US"/>
        </w:rPr>
        <w:t xml:space="preserve">There is also </w:t>
      </w:r>
      <w:r w:rsidR="00AB0C4A">
        <w:rPr>
          <w:rFonts w:ascii="FS Me" w:eastAsiaTheme="minorHAnsi" w:hAnsi="FS Me" w:cstheme="minorBidi"/>
          <w:lang w:eastAsia="en-US"/>
        </w:rPr>
        <w:t>strong</w:t>
      </w:r>
      <w:r>
        <w:rPr>
          <w:rFonts w:ascii="FS Me" w:eastAsiaTheme="minorHAnsi" w:hAnsi="FS Me" w:cstheme="minorBidi"/>
          <w:lang w:eastAsia="en-US"/>
        </w:rPr>
        <w:t xml:space="preserve"> stigma attached to receiving social security. </w:t>
      </w:r>
      <w:r w:rsidR="0039627A">
        <w:rPr>
          <w:rFonts w:ascii="FS Me" w:eastAsiaTheme="minorHAnsi" w:hAnsi="FS Me" w:cstheme="minorBidi"/>
          <w:lang w:eastAsia="en-US"/>
        </w:rPr>
        <w:t xml:space="preserve">It can be difficult to break this </w:t>
      </w:r>
      <w:r w:rsidR="00AB0C4A">
        <w:rPr>
          <w:rFonts w:ascii="FS Me" w:eastAsiaTheme="minorHAnsi" w:hAnsi="FS Me" w:cstheme="minorBidi"/>
          <w:lang w:eastAsia="en-US"/>
        </w:rPr>
        <w:t>down</w:t>
      </w:r>
      <w:r w:rsidR="0039627A">
        <w:rPr>
          <w:rFonts w:ascii="FS Me" w:eastAsiaTheme="minorHAnsi" w:hAnsi="FS Me" w:cstheme="minorBidi"/>
          <w:lang w:eastAsia="en-US"/>
        </w:rPr>
        <w:t xml:space="preserve"> and get someone to </w:t>
      </w:r>
      <w:r w:rsidR="002D2F2B">
        <w:rPr>
          <w:rFonts w:ascii="FS Me" w:eastAsiaTheme="minorHAnsi" w:hAnsi="FS Me" w:cstheme="minorBidi"/>
          <w:lang w:eastAsia="en-US"/>
        </w:rPr>
        <w:t xml:space="preserve">recognise </w:t>
      </w:r>
      <w:r w:rsidR="00AB0C4A">
        <w:rPr>
          <w:rFonts w:ascii="FS Me" w:eastAsiaTheme="minorHAnsi" w:hAnsi="FS Me" w:cstheme="minorBidi"/>
          <w:lang w:eastAsia="en-US"/>
        </w:rPr>
        <w:t>their entitlements</w:t>
      </w:r>
      <w:r w:rsidR="002D2F2B">
        <w:rPr>
          <w:rFonts w:ascii="FS Me" w:eastAsiaTheme="minorHAnsi" w:hAnsi="FS Me" w:cstheme="minorBidi"/>
          <w:lang w:eastAsia="en-US"/>
        </w:rPr>
        <w:t xml:space="preserve"> if they have lived their </w:t>
      </w:r>
      <w:r w:rsidR="00AB0C4A">
        <w:rPr>
          <w:rFonts w:ascii="FS Me" w:eastAsiaTheme="minorHAnsi" w:hAnsi="FS Me" w:cstheme="minorBidi"/>
          <w:lang w:eastAsia="en-US"/>
        </w:rPr>
        <w:t>l</w:t>
      </w:r>
      <w:r w:rsidR="002D2F2B">
        <w:rPr>
          <w:rFonts w:ascii="FS Me" w:eastAsiaTheme="minorHAnsi" w:hAnsi="FS Me" w:cstheme="minorBidi"/>
          <w:lang w:eastAsia="en-US"/>
        </w:rPr>
        <w:t xml:space="preserve">ife believing this is not the case and absorbing negative stereotypes about the social security system. </w:t>
      </w:r>
      <w:r w:rsidR="006A08F0">
        <w:rPr>
          <w:rFonts w:ascii="FS Me" w:eastAsiaTheme="minorHAnsi" w:hAnsi="FS Me" w:cstheme="minorBidi"/>
          <w:lang w:eastAsia="en-US"/>
        </w:rPr>
        <w:t xml:space="preserve">Age Scotland colleagues report that on many occasions they have spoken with individuals who have been worried about being thought less of by their friends or peers for being in receipt of social security. </w:t>
      </w:r>
      <w:r w:rsidR="005E2D6A">
        <w:rPr>
          <w:rFonts w:ascii="FS Me" w:eastAsiaTheme="minorHAnsi" w:hAnsi="FS Me" w:cstheme="minorBidi"/>
          <w:lang w:eastAsia="en-US"/>
        </w:rPr>
        <w:t xml:space="preserve">Comments </w:t>
      </w:r>
      <w:r w:rsidR="003204DF">
        <w:rPr>
          <w:rFonts w:ascii="FS Me" w:eastAsiaTheme="minorHAnsi" w:hAnsi="FS Me" w:cstheme="minorBidi"/>
          <w:lang w:eastAsia="en-US"/>
        </w:rPr>
        <w:t>from older people like</w:t>
      </w:r>
      <w:r w:rsidR="005E2D6A">
        <w:rPr>
          <w:rFonts w:ascii="FS Me" w:eastAsiaTheme="minorHAnsi" w:hAnsi="FS Me" w:cstheme="minorBidi"/>
          <w:lang w:eastAsia="en-US"/>
        </w:rPr>
        <w:t xml:space="preserve"> “we don’t need that sort of thing [social security] here”</w:t>
      </w:r>
      <w:r w:rsidR="003204DF">
        <w:rPr>
          <w:rFonts w:ascii="FS Me" w:eastAsiaTheme="minorHAnsi" w:hAnsi="FS Me" w:cstheme="minorBidi"/>
          <w:lang w:eastAsia="en-US"/>
        </w:rPr>
        <w:t xml:space="preserve"> at workshops with groups</w:t>
      </w:r>
      <w:r w:rsidR="005E2D6A">
        <w:rPr>
          <w:rFonts w:ascii="FS Me" w:eastAsiaTheme="minorHAnsi" w:hAnsi="FS Me" w:cstheme="minorBidi"/>
          <w:lang w:eastAsia="en-US"/>
        </w:rPr>
        <w:t xml:space="preserve"> </w:t>
      </w:r>
      <w:r w:rsidR="003204DF">
        <w:rPr>
          <w:rFonts w:ascii="FS Me" w:eastAsiaTheme="minorHAnsi" w:hAnsi="FS Me" w:cstheme="minorBidi"/>
          <w:lang w:eastAsia="en-US"/>
        </w:rPr>
        <w:t xml:space="preserve">make other group members embarrassed to speak up </w:t>
      </w:r>
      <w:r w:rsidR="00286800">
        <w:rPr>
          <w:rFonts w:ascii="FS Me" w:eastAsiaTheme="minorHAnsi" w:hAnsi="FS Me" w:cstheme="minorBidi"/>
          <w:lang w:eastAsia="en-US"/>
        </w:rPr>
        <w:t xml:space="preserve">and forces them to approach the workshop presenter in private to discuss further. </w:t>
      </w:r>
      <w:r w:rsidR="006A08F0">
        <w:rPr>
          <w:rFonts w:ascii="FS Me" w:hAnsi="FS Me"/>
        </w:rPr>
        <w:t xml:space="preserve">Age Scotland’s Helpline Advisers </w:t>
      </w:r>
      <w:r w:rsidR="004A0EFE">
        <w:rPr>
          <w:rFonts w:ascii="FS Me" w:hAnsi="FS Me"/>
        </w:rPr>
        <w:t>regularly</w:t>
      </w:r>
      <w:r w:rsidR="006A08F0">
        <w:rPr>
          <w:rFonts w:ascii="FS Me" w:hAnsi="FS Me"/>
        </w:rPr>
        <w:t xml:space="preserve"> have conversations with older people</w:t>
      </w:r>
      <w:r w:rsidR="00AB0C4A">
        <w:rPr>
          <w:rFonts w:ascii="FS Me" w:hAnsi="FS Me"/>
        </w:rPr>
        <w:t xml:space="preserve"> </w:t>
      </w:r>
      <w:r w:rsidR="006A08F0">
        <w:rPr>
          <w:rFonts w:ascii="FS Me" w:hAnsi="FS Me"/>
        </w:rPr>
        <w:t xml:space="preserve">who have entitlement to social security but cannot be persuaded to claim it. </w:t>
      </w:r>
      <w:r w:rsidR="003C03D4">
        <w:rPr>
          <w:rFonts w:ascii="FS Me" w:hAnsi="FS Me"/>
        </w:rPr>
        <w:t xml:space="preserve">One example raised with us </w:t>
      </w:r>
      <w:r w:rsidR="00125AE4">
        <w:rPr>
          <w:rFonts w:ascii="FS Me" w:hAnsi="FS Me"/>
        </w:rPr>
        <w:t>involves</w:t>
      </w:r>
      <w:r w:rsidR="003C03D4">
        <w:rPr>
          <w:rFonts w:ascii="FS Me" w:hAnsi="FS Me"/>
        </w:rPr>
        <w:t xml:space="preserve"> a</w:t>
      </w:r>
      <w:r w:rsidR="00125AE4">
        <w:rPr>
          <w:rFonts w:ascii="FS Me" w:hAnsi="FS Me"/>
        </w:rPr>
        <w:t xml:space="preserve"> man who was made redundant from his job just before he reached State Pension age who preferred to use up the </w:t>
      </w:r>
      <w:proofErr w:type="gramStart"/>
      <w:r w:rsidR="00125AE4">
        <w:rPr>
          <w:rFonts w:ascii="FS Me" w:hAnsi="FS Me"/>
        </w:rPr>
        <w:t>savings</w:t>
      </w:r>
      <w:proofErr w:type="gramEnd"/>
      <w:r w:rsidR="00125AE4">
        <w:rPr>
          <w:rFonts w:ascii="FS Me" w:hAnsi="FS Me"/>
        </w:rPr>
        <w:t xml:space="preserve"> he had </w:t>
      </w:r>
      <w:r w:rsidR="00007EAB">
        <w:rPr>
          <w:rFonts w:ascii="FS Me" w:hAnsi="FS Me"/>
        </w:rPr>
        <w:t>scrimped for his</w:t>
      </w:r>
      <w:r w:rsidR="00125AE4">
        <w:rPr>
          <w:rFonts w:ascii="FS Me" w:hAnsi="FS Me"/>
        </w:rPr>
        <w:t xml:space="preserve"> whole life than apply for benefits</w:t>
      </w:r>
      <w:r w:rsidR="00007EAB">
        <w:rPr>
          <w:rFonts w:ascii="FS Me" w:hAnsi="FS Me"/>
        </w:rPr>
        <w:t xml:space="preserve"> and be seen as “scrounging”</w:t>
      </w:r>
      <w:r w:rsidR="00125AE4">
        <w:rPr>
          <w:rFonts w:ascii="FS Me" w:hAnsi="FS Me"/>
        </w:rPr>
        <w:t xml:space="preserve">. </w:t>
      </w:r>
      <w:r w:rsidR="00007EAB">
        <w:rPr>
          <w:rFonts w:ascii="FS Me" w:eastAsiaTheme="minorHAnsi" w:hAnsi="FS Me" w:cstheme="minorBidi"/>
          <w:lang w:eastAsia="en-US"/>
        </w:rPr>
        <w:t>Commonly we hear that older people are</w:t>
      </w:r>
      <w:r w:rsidR="006A08F0">
        <w:rPr>
          <w:rFonts w:ascii="FS Me" w:eastAsiaTheme="minorHAnsi" w:hAnsi="FS Me" w:cstheme="minorBidi"/>
          <w:lang w:eastAsia="en-US"/>
        </w:rPr>
        <w:t xml:space="preserve"> worried about others finding out they are struggling or </w:t>
      </w:r>
      <w:r w:rsidR="00007EAB">
        <w:rPr>
          <w:rFonts w:ascii="FS Me" w:eastAsiaTheme="minorHAnsi" w:hAnsi="FS Me" w:cstheme="minorBidi"/>
          <w:lang w:eastAsia="en-US"/>
        </w:rPr>
        <w:t xml:space="preserve">that </w:t>
      </w:r>
      <w:r w:rsidR="006A08F0">
        <w:rPr>
          <w:rFonts w:ascii="FS Me" w:eastAsiaTheme="minorHAnsi" w:hAnsi="FS Me" w:cstheme="minorBidi"/>
          <w:lang w:eastAsia="en-US"/>
        </w:rPr>
        <w:t>not having to claim benefits is seen as a “badge of honour” in some communities</w:t>
      </w:r>
      <w:r w:rsidR="00471E19">
        <w:rPr>
          <w:rFonts w:ascii="FS Me" w:eastAsiaTheme="minorHAnsi" w:hAnsi="FS Me" w:cstheme="minorBidi"/>
          <w:lang w:eastAsia="en-US"/>
        </w:rPr>
        <w:t xml:space="preserve"> who pride themselves on working hard</w:t>
      </w:r>
      <w:r w:rsidR="006A08F0">
        <w:rPr>
          <w:rFonts w:ascii="FS Me" w:eastAsiaTheme="minorHAnsi" w:hAnsi="FS Me" w:cstheme="minorBidi"/>
          <w:lang w:eastAsia="en-US"/>
        </w:rPr>
        <w:t>. For some older people</w:t>
      </w:r>
      <w:r w:rsidR="006A08F0">
        <w:rPr>
          <w:rFonts w:ascii="FS Me" w:hAnsi="FS Me"/>
        </w:rPr>
        <w:t xml:space="preserve"> “benefits </w:t>
      </w:r>
      <w:proofErr w:type="gramStart"/>
      <w:r w:rsidR="006A08F0">
        <w:rPr>
          <w:rFonts w:ascii="FS Me" w:hAnsi="FS Me"/>
        </w:rPr>
        <w:t>is</w:t>
      </w:r>
      <w:proofErr w:type="gramEnd"/>
      <w:r w:rsidR="006A08F0">
        <w:rPr>
          <w:rFonts w:ascii="FS Me" w:hAnsi="FS Me"/>
        </w:rPr>
        <w:t xml:space="preserve"> a dirty word” so there is clearly some way to go in destigmatising poverty</w:t>
      </w:r>
      <w:r w:rsidR="004A0EFE">
        <w:rPr>
          <w:rFonts w:ascii="FS Me" w:hAnsi="FS Me"/>
        </w:rPr>
        <w:t xml:space="preserve"> and social </w:t>
      </w:r>
      <w:r w:rsidR="00B77636">
        <w:rPr>
          <w:rFonts w:ascii="FS Me" w:hAnsi="FS Me"/>
        </w:rPr>
        <w:t>security</w:t>
      </w:r>
      <w:r w:rsidR="006A08F0">
        <w:rPr>
          <w:rFonts w:ascii="FS Me" w:hAnsi="FS Me"/>
        </w:rPr>
        <w:t xml:space="preserve">. </w:t>
      </w:r>
      <w:r w:rsidR="006A08F0" w:rsidRPr="004E4D6A">
        <w:rPr>
          <w:rFonts w:ascii="FS Me" w:hAnsi="FS Me"/>
        </w:rPr>
        <w:t>Older people do not hesitate to claim their State Pension as they feel they have earned it</w:t>
      </w:r>
      <w:r w:rsidR="006A08F0">
        <w:rPr>
          <w:rFonts w:ascii="FS Me" w:hAnsi="FS Me"/>
        </w:rPr>
        <w:t>.</w:t>
      </w:r>
      <w:r w:rsidR="006A08F0" w:rsidRPr="004E4D6A">
        <w:rPr>
          <w:rFonts w:ascii="FS Me" w:hAnsi="FS Me"/>
        </w:rPr>
        <w:t xml:space="preserve"> </w:t>
      </w:r>
      <w:r w:rsidR="006A08F0">
        <w:rPr>
          <w:rFonts w:ascii="FS Me" w:hAnsi="FS Me"/>
        </w:rPr>
        <w:t xml:space="preserve">There needs to be continued messaging that people are entitled to claim all their entitlements if they need support and that social security is a human right and can make a real different to someone’s wellbeing and quality of life. </w:t>
      </w:r>
      <w:r w:rsidR="00772D68">
        <w:rPr>
          <w:rFonts w:ascii="FS Me" w:hAnsi="FS Me"/>
        </w:rPr>
        <w:t>It needs to be remembered, by older people themselves and others, that people have contributed to the system which is there to help them all their lives and that older people make a vast contribution to society and the economy, including through volunteering, working</w:t>
      </w:r>
      <w:r w:rsidR="00B53D10">
        <w:rPr>
          <w:rFonts w:ascii="FS Me" w:hAnsi="FS Me"/>
        </w:rPr>
        <w:t xml:space="preserve">, </w:t>
      </w:r>
      <w:r w:rsidR="00772D68">
        <w:rPr>
          <w:rFonts w:ascii="FS Me" w:hAnsi="FS Me"/>
        </w:rPr>
        <w:t>childcare</w:t>
      </w:r>
      <w:r w:rsidR="00B53D10">
        <w:rPr>
          <w:rFonts w:ascii="FS Me" w:hAnsi="FS Me"/>
        </w:rPr>
        <w:t xml:space="preserve"> and caring</w:t>
      </w:r>
      <w:r w:rsidR="00772D68">
        <w:rPr>
          <w:rFonts w:ascii="FS Me" w:hAnsi="FS Me"/>
        </w:rPr>
        <w:t>.</w:t>
      </w:r>
    </w:p>
    <w:p w14:paraId="18C604A6" w14:textId="77777777" w:rsidR="00B96A8B" w:rsidRDefault="00B96A8B" w:rsidP="00EB2F32">
      <w:pPr>
        <w:pStyle w:val="NormalWeb"/>
        <w:spacing w:before="0" w:beforeAutospacing="0" w:after="0" w:afterAutospacing="0" w:line="276" w:lineRule="auto"/>
        <w:rPr>
          <w:rFonts w:ascii="FS Me" w:hAnsi="FS Me"/>
        </w:rPr>
      </w:pPr>
    </w:p>
    <w:p w14:paraId="6D1F5334" w14:textId="423DEACE" w:rsidR="00B96A8B" w:rsidRDefault="006206DD" w:rsidP="004A2A58">
      <w:pPr>
        <w:pStyle w:val="NormalWeb"/>
        <w:spacing w:before="0" w:beforeAutospacing="0" w:after="0" w:afterAutospacing="0" w:line="276" w:lineRule="auto"/>
        <w:ind w:left="360"/>
        <w:rPr>
          <w:rFonts w:ascii="FS Me" w:hAnsi="FS Me"/>
        </w:rPr>
      </w:pPr>
      <w:r>
        <w:rPr>
          <w:rFonts w:ascii="FS Me" w:hAnsi="FS Me"/>
        </w:rPr>
        <w:t>The p</w:t>
      </w:r>
      <w:r w:rsidR="00B96A8B">
        <w:rPr>
          <w:rFonts w:ascii="FS Me" w:hAnsi="FS Me"/>
        </w:rPr>
        <w:t>overty-related stigma experienced by older people is sometimes at the risk of being overlooked</w:t>
      </w:r>
      <w:r w:rsidR="00942DD5">
        <w:rPr>
          <w:rFonts w:ascii="FS Me" w:hAnsi="FS Me"/>
        </w:rPr>
        <w:t xml:space="preserve"> or more of a hidden experience, potentially because the people impacted may not be able to get out as much as they want. </w:t>
      </w:r>
    </w:p>
    <w:p w14:paraId="00BC4C83" w14:textId="77777777" w:rsidR="003B6254" w:rsidRDefault="003B6254" w:rsidP="008F5917">
      <w:pPr>
        <w:pStyle w:val="NormalWeb"/>
        <w:spacing w:before="0" w:beforeAutospacing="0" w:after="0" w:afterAutospacing="0" w:line="276" w:lineRule="auto"/>
        <w:ind w:left="360"/>
        <w:rPr>
          <w:rFonts w:ascii="FS Me" w:eastAsiaTheme="minorHAnsi" w:hAnsi="FS Me" w:cstheme="minorBidi"/>
          <w:lang w:eastAsia="en-US"/>
        </w:rPr>
      </w:pPr>
    </w:p>
    <w:p w14:paraId="7A4A6E2F" w14:textId="5182621C" w:rsidR="002032FF" w:rsidRPr="002032FF" w:rsidRDefault="005A2E7C"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People from Ethnic Minorities</w:t>
      </w:r>
    </w:p>
    <w:p w14:paraId="5EAD9355" w14:textId="14C31BA0" w:rsidR="00714564" w:rsidRDefault="004D6E63" w:rsidP="00714564">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In Scotland, people</w:t>
      </w:r>
      <w:r w:rsidR="003E11F3">
        <w:rPr>
          <w:rFonts w:ascii="FS Me" w:eastAsiaTheme="minorHAnsi" w:hAnsi="FS Me" w:cstheme="minorBidi"/>
          <w:lang w:eastAsia="en-US"/>
        </w:rPr>
        <w:t xml:space="preserve"> from non-white</w:t>
      </w:r>
      <w:r w:rsidR="003B6254" w:rsidRPr="001D399E">
        <w:rPr>
          <w:rFonts w:ascii="FS Me" w:eastAsiaTheme="minorHAnsi" w:hAnsi="FS Me" w:cstheme="minorBidi"/>
          <w:lang w:eastAsia="en-US"/>
        </w:rPr>
        <w:t xml:space="preserve"> ethnic minority communities </w:t>
      </w:r>
      <w:r w:rsidR="004A2A58">
        <w:rPr>
          <w:rFonts w:ascii="FS Me" w:eastAsiaTheme="minorHAnsi" w:hAnsi="FS Me" w:cstheme="minorBidi"/>
          <w:lang w:eastAsia="en-US"/>
        </w:rPr>
        <w:t xml:space="preserve">are </w:t>
      </w:r>
      <w:r w:rsidR="00754394">
        <w:rPr>
          <w:rFonts w:ascii="FS Me" w:eastAsiaTheme="minorHAnsi" w:hAnsi="FS Me" w:cstheme="minorBidi"/>
          <w:lang w:eastAsia="en-US"/>
        </w:rPr>
        <w:t>more likely to</w:t>
      </w:r>
      <w:r w:rsidR="00FD6BAF">
        <w:rPr>
          <w:rFonts w:ascii="FS Me" w:eastAsiaTheme="minorHAnsi" w:hAnsi="FS Me" w:cstheme="minorBidi"/>
          <w:lang w:eastAsia="en-US"/>
        </w:rPr>
        <w:t xml:space="preserve"> be in relative poverty than</w:t>
      </w:r>
      <w:r w:rsidR="00925F50">
        <w:rPr>
          <w:rFonts w:ascii="FS Me" w:eastAsiaTheme="minorHAnsi" w:hAnsi="FS Me" w:cstheme="minorBidi"/>
          <w:lang w:eastAsia="en-US"/>
        </w:rPr>
        <w:t xml:space="preserve"> those from ‘white – British’ and ‘white – other’ groups</w:t>
      </w:r>
      <w:r w:rsidR="003B6254" w:rsidRPr="001D399E">
        <w:rPr>
          <w:rFonts w:ascii="FS Me" w:eastAsiaTheme="minorHAnsi" w:hAnsi="FS Me" w:cstheme="minorBidi"/>
          <w:lang w:eastAsia="en-US"/>
        </w:rPr>
        <w:t>.</w:t>
      </w:r>
      <w:r w:rsidR="00925F50">
        <w:rPr>
          <w:rStyle w:val="FootnoteReference"/>
          <w:rFonts w:ascii="FS Me" w:eastAsiaTheme="minorHAnsi" w:hAnsi="FS Me" w:cstheme="minorBidi"/>
          <w:lang w:eastAsia="en-US"/>
        </w:rPr>
        <w:footnoteReference w:id="9"/>
      </w:r>
      <w:r w:rsidR="003B6254" w:rsidRPr="001D399E">
        <w:rPr>
          <w:rFonts w:ascii="FS Me" w:eastAsiaTheme="minorHAnsi" w:hAnsi="FS Me" w:cstheme="minorBidi"/>
          <w:lang w:eastAsia="en-US"/>
        </w:rPr>
        <w:t xml:space="preserve"> </w:t>
      </w:r>
      <w:r w:rsidR="009F23C7">
        <w:rPr>
          <w:rFonts w:ascii="FS Me" w:eastAsiaTheme="minorHAnsi" w:hAnsi="FS Me" w:cstheme="minorBidi"/>
          <w:lang w:eastAsia="en-US"/>
        </w:rPr>
        <w:t>For ethnic minority older people</w:t>
      </w:r>
      <w:r w:rsidR="00FB7ACF">
        <w:rPr>
          <w:rFonts w:ascii="FS Me" w:eastAsiaTheme="minorHAnsi" w:hAnsi="FS Me" w:cstheme="minorBidi"/>
          <w:lang w:eastAsia="en-US"/>
        </w:rPr>
        <w:t>, there is a strong</w:t>
      </w:r>
      <w:r w:rsidR="00FB7ACF" w:rsidRPr="001D399E">
        <w:rPr>
          <w:rFonts w:ascii="FS Me" w:eastAsiaTheme="minorHAnsi" w:hAnsi="FS Me" w:cstheme="minorBidi"/>
          <w:lang w:eastAsia="en-US"/>
        </w:rPr>
        <w:t xml:space="preserve"> stigma about </w:t>
      </w:r>
      <w:r w:rsidR="00FB7ACF">
        <w:rPr>
          <w:rFonts w:ascii="FS Me" w:eastAsiaTheme="minorHAnsi" w:hAnsi="FS Me" w:cstheme="minorBidi"/>
          <w:lang w:eastAsia="en-US"/>
        </w:rPr>
        <w:t>others</w:t>
      </w:r>
      <w:r w:rsidR="00FB7ACF" w:rsidRPr="001D399E">
        <w:rPr>
          <w:rFonts w:ascii="FS Me" w:eastAsiaTheme="minorHAnsi" w:hAnsi="FS Me" w:cstheme="minorBidi"/>
          <w:lang w:eastAsia="en-US"/>
        </w:rPr>
        <w:t xml:space="preserve"> </w:t>
      </w:r>
      <w:r w:rsidR="009F23C7">
        <w:rPr>
          <w:rFonts w:ascii="FS Me" w:eastAsiaTheme="minorHAnsi" w:hAnsi="FS Me" w:cstheme="minorBidi"/>
          <w:lang w:eastAsia="en-US"/>
        </w:rPr>
        <w:t xml:space="preserve">in the community </w:t>
      </w:r>
      <w:r w:rsidR="00FB7ACF" w:rsidRPr="001D399E">
        <w:rPr>
          <w:rFonts w:ascii="FS Me" w:eastAsiaTheme="minorHAnsi" w:hAnsi="FS Me" w:cstheme="minorBidi"/>
          <w:lang w:eastAsia="en-US"/>
        </w:rPr>
        <w:t>knowing that you are in poverty</w:t>
      </w:r>
      <w:r w:rsidR="00FB7ACF">
        <w:rPr>
          <w:rFonts w:ascii="FS Me" w:eastAsiaTheme="minorHAnsi" w:hAnsi="FS Me" w:cstheme="minorBidi"/>
          <w:lang w:eastAsia="en-US"/>
        </w:rPr>
        <w:t>.</w:t>
      </w:r>
      <w:r w:rsidR="00FB7ACF" w:rsidRPr="001D399E">
        <w:rPr>
          <w:rFonts w:ascii="FS Me" w:eastAsiaTheme="minorHAnsi" w:hAnsi="FS Me" w:cstheme="minorBidi"/>
          <w:lang w:eastAsia="en-US"/>
        </w:rPr>
        <w:t xml:space="preserve"> </w:t>
      </w:r>
      <w:r w:rsidR="00FB7ACF">
        <w:rPr>
          <w:rFonts w:ascii="FS Me" w:eastAsiaTheme="minorHAnsi" w:hAnsi="FS Me" w:cstheme="minorBidi"/>
          <w:lang w:eastAsia="en-US"/>
        </w:rPr>
        <w:t>This serves to</w:t>
      </w:r>
      <w:r w:rsidR="00FB7ACF" w:rsidRPr="001D399E">
        <w:rPr>
          <w:rFonts w:ascii="FS Me" w:eastAsiaTheme="minorHAnsi" w:hAnsi="FS Me" w:cstheme="minorBidi"/>
          <w:lang w:eastAsia="en-US"/>
        </w:rPr>
        <w:t xml:space="preserve"> put</w:t>
      </w:r>
      <w:r w:rsidR="00FB7ACF">
        <w:rPr>
          <w:rFonts w:ascii="FS Me" w:eastAsiaTheme="minorHAnsi" w:hAnsi="FS Me" w:cstheme="minorBidi"/>
          <w:lang w:eastAsia="en-US"/>
        </w:rPr>
        <w:t xml:space="preserve"> </w:t>
      </w:r>
      <w:r w:rsidR="00FB7ACF" w:rsidRPr="001D399E">
        <w:rPr>
          <w:rFonts w:ascii="FS Me" w:eastAsiaTheme="minorHAnsi" w:hAnsi="FS Me" w:cstheme="minorBidi"/>
          <w:lang w:eastAsia="en-US"/>
        </w:rPr>
        <w:t xml:space="preserve">people off from discussing </w:t>
      </w:r>
      <w:r w:rsidR="00FB7ACF">
        <w:rPr>
          <w:rFonts w:ascii="FS Me" w:eastAsiaTheme="minorHAnsi" w:hAnsi="FS Me" w:cstheme="minorBidi"/>
          <w:lang w:eastAsia="en-US"/>
        </w:rPr>
        <w:t xml:space="preserve">their circumstances </w:t>
      </w:r>
      <w:r w:rsidR="00FB7ACF" w:rsidRPr="001D399E">
        <w:rPr>
          <w:rFonts w:ascii="FS Me" w:eastAsiaTheme="minorHAnsi" w:hAnsi="FS Me" w:cstheme="minorBidi"/>
          <w:lang w:eastAsia="en-US"/>
        </w:rPr>
        <w:t xml:space="preserve">with people known to them </w:t>
      </w:r>
      <w:r w:rsidR="006206DD">
        <w:rPr>
          <w:rFonts w:ascii="FS Me" w:eastAsiaTheme="minorHAnsi" w:hAnsi="FS Me" w:cstheme="minorBidi"/>
          <w:lang w:eastAsia="en-US"/>
        </w:rPr>
        <w:t>in case</w:t>
      </w:r>
      <w:r w:rsidR="00FB7ACF">
        <w:rPr>
          <w:rFonts w:ascii="FS Me" w:eastAsiaTheme="minorHAnsi" w:hAnsi="FS Me" w:cstheme="minorBidi"/>
          <w:lang w:eastAsia="en-US"/>
        </w:rPr>
        <w:t xml:space="preserve"> their situation become</w:t>
      </w:r>
      <w:r>
        <w:rPr>
          <w:rFonts w:ascii="FS Me" w:eastAsiaTheme="minorHAnsi" w:hAnsi="FS Me" w:cstheme="minorBidi"/>
          <w:lang w:eastAsia="en-US"/>
        </w:rPr>
        <w:t>s</w:t>
      </w:r>
      <w:r w:rsidR="00FB7ACF">
        <w:rPr>
          <w:rFonts w:ascii="FS Me" w:eastAsiaTheme="minorHAnsi" w:hAnsi="FS Me" w:cstheme="minorBidi"/>
          <w:lang w:eastAsia="en-US"/>
        </w:rPr>
        <w:t xml:space="preserve"> common knowledge </w:t>
      </w:r>
      <w:r w:rsidR="00784273">
        <w:rPr>
          <w:rFonts w:ascii="FS Me" w:eastAsiaTheme="minorHAnsi" w:hAnsi="FS Me" w:cstheme="minorBidi"/>
          <w:lang w:eastAsia="en-US"/>
        </w:rPr>
        <w:t>and</w:t>
      </w:r>
      <w:r w:rsidR="009E5218">
        <w:rPr>
          <w:rFonts w:ascii="FS Me" w:eastAsiaTheme="minorHAnsi" w:hAnsi="FS Me" w:cstheme="minorBidi"/>
          <w:lang w:eastAsia="en-US"/>
        </w:rPr>
        <w:t xml:space="preserve"> their standing in the community</w:t>
      </w:r>
      <w:r w:rsidR="006206DD">
        <w:rPr>
          <w:rFonts w:ascii="FS Me" w:eastAsiaTheme="minorHAnsi" w:hAnsi="FS Me" w:cstheme="minorBidi"/>
          <w:lang w:eastAsia="en-US"/>
        </w:rPr>
        <w:t xml:space="preserve"> is impacted</w:t>
      </w:r>
      <w:r w:rsidR="009E5218">
        <w:rPr>
          <w:rFonts w:ascii="FS Me" w:eastAsiaTheme="minorHAnsi" w:hAnsi="FS Me" w:cstheme="minorBidi"/>
          <w:lang w:eastAsia="en-US"/>
        </w:rPr>
        <w:t>.</w:t>
      </w:r>
      <w:r w:rsidR="0021452F">
        <w:rPr>
          <w:rFonts w:ascii="FS Me" w:eastAsiaTheme="minorHAnsi" w:hAnsi="FS Me" w:cstheme="minorBidi"/>
          <w:lang w:eastAsia="en-US"/>
        </w:rPr>
        <w:t xml:space="preserve"> There may also be specific pressures on older people from ethnic minorities who may have previously been accustomed to provid</w:t>
      </w:r>
      <w:r w:rsidR="00467996">
        <w:rPr>
          <w:rFonts w:ascii="FS Me" w:eastAsiaTheme="minorHAnsi" w:hAnsi="FS Me" w:cstheme="minorBidi"/>
          <w:lang w:eastAsia="en-US"/>
        </w:rPr>
        <w:t xml:space="preserve">ing </w:t>
      </w:r>
      <w:r w:rsidR="0021452F">
        <w:rPr>
          <w:rFonts w:ascii="FS Me" w:eastAsiaTheme="minorHAnsi" w:hAnsi="FS Me" w:cstheme="minorBidi"/>
          <w:lang w:eastAsia="en-US"/>
        </w:rPr>
        <w:t xml:space="preserve">for their families and </w:t>
      </w:r>
      <w:r w:rsidR="0021452F">
        <w:rPr>
          <w:rFonts w:ascii="FS Me" w:eastAsiaTheme="minorHAnsi" w:hAnsi="FS Me" w:cstheme="minorBidi"/>
          <w:lang w:eastAsia="en-US"/>
        </w:rPr>
        <w:lastRenderedPageBreak/>
        <w:t>send</w:t>
      </w:r>
      <w:r w:rsidR="00467996">
        <w:rPr>
          <w:rFonts w:ascii="FS Me" w:eastAsiaTheme="minorHAnsi" w:hAnsi="FS Me" w:cstheme="minorBidi"/>
          <w:lang w:eastAsia="en-US"/>
        </w:rPr>
        <w:t xml:space="preserve">ing </w:t>
      </w:r>
      <w:r w:rsidR="002677E2">
        <w:rPr>
          <w:rFonts w:ascii="FS Me" w:eastAsiaTheme="minorHAnsi" w:hAnsi="FS Me" w:cstheme="minorBidi"/>
          <w:lang w:eastAsia="en-US"/>
        </w:rPr>
        <w:t xml:space="preserve">money back “home”. As such, </w:t>
      </w:r>
      <w:r w:rsidR="00467996">
        <w:rPr>
          <w:rFonts w:ascii="FS Me" w:eastAsiaTheme="minorHAnsi" w:hAnsi="FS Me" w:cstheme="minorBidi"/>
          <w:lang w:eastAsia="en-US"/>
        </w:rPr>
        <w:t xml:space="preserve">there might be an added worry </w:t>
      </w:r>
      <w:r w:rsidR="007248D4">
        <w:rPr>
          <w:rFonts w:ascii="FS Me" w:eastAsiaTheme="minorHAnsi" w:hAnsi="FS Me" w:cstheme="minorBidi"/>
          <w:lang w:eastAsia="en-US"/>
        </w:rPr>
        <w:t>that</w:t>
      </w:r>
      <w:r w:rsidR="002677E2">
        <w:rPr>
          <w:rFonts w:ascii="FS Me" w:eastAsiaTheme="minorHAnsi" w:hAnsi="FS Me" w:cstheme="minorBidi"/>
          <w:lang w:eastAsia="en-US"/>
        </w:rPr>
        <w:t xml:space="preserve"> friends or families at “home” </w:t>
      </w:r>
      <w:r w:rsidR="007248D4">
        <w:rPr>
          <w:rFonts w:ascii="FS Me" w:eastAsiaTheme="minorHAnsi" w:hAnsi="FS Me" w:cstheme="minorBidi"/>
          <w:lang w:eastAsia="en-US"/>
        </w:rPr>
        <w:t>will find out about</w:t>
      </w:r>
      <w:r w:rsidR="002677E2">
        <w:rPr>
          <w:rFonts w:ascii="FS Me" w:eastAsiaTheme="minorHAnsi" w:hAnsi="FS Me" w:cstheme="minorBidi"/>
          <w:lang w:eastAsia="en-US"/>
        </w:rPr>
        <w:t xml:space="preserve"> their situation or rumours </w:t>
      </w:r>
      <w:r w:rsidR="007248D4">
        <w:rPr>
          <w:rFonts w:ascii="FS Me" w:eastAsiaTheme="minorHAnsi" w:hAnsi="FS Me" w:cstheme="minorBidi"/>
          <w:lang w:eastAsia="en-US"/>
        </w:rPr>
        <w:t xml:space="preserve">will </w:t>
      </w:r>
      <w:r w:rsidR="002677E2">
        <w:rPr>
          <w:rFonts w:ascii="FS Me" w:eastAsiaTheme="minorHAnsi" w:hAnsi="FS Me" w:cstheme="minorBidi"/>
          <w:lang w:eastAsia="en-US"/>
        </w:rPr>
        <w:t xml:space="preserve">spread about </w:t>
      </w:r>
      <w:r w:rsidR="007248D4">
        <w:rPr>
          <w:rFonts w:ascii="FS Me" w:eastAsiaTheme="minorHAnsi" w:hAnsi="FS Me" w:cstheme="minorBidi"/>
          <w:lang w:eastAsia="en-US"/>
        </w:rPr>
        <w:t>it</w:t>
      </w:r>
      <w:r w:rsidR="002677E2">
        <w:rPr>
          <w:rFonts w:ascii="FS Me" w:eastAsiaTheme="minorHAnsi" w:hAnsi="FS Me" w:cstheme="minorBidi"/>
          <w:lang w:eastAsia="en-US"/>
        </w:rPr>
        <w:t xml:space="preserve">. </w:t>
      </w:r>
    </w:p>
    <w:p w14:paraId="7E8A54E9" w14:textId="77777777" w:rsidR="00404702" w:rsidRDefault="00404702" w:rsidP="00714564">
      <w:pPr>
        <w:pStyle w:val="NormalWeb"/>
        <w:spacing w:before="0" w:beforeAutospacing="0" w:after="0" w:afterAutospacing="0" w:line="276" w:lineRule="auto"/>
        <w:ind w:left="360"/>
        <w:rPr>
          <w:rFonts w:ascii="FS Me" w:eastAsiaTheme="minorHAnsi" w:hAnsi="FS Me" w:cstheme="minorBidi"/>
          <w:lang w:eastAsia="en-US"/>
        </w:rPr>
      </w:pPr>
    </w:p>
    <w:p w14:paraId="7511388D" w14:textId="1D008172" w:rsidR="00091071" w:rsidRDefault="009E5218" w:rsidP="004D7CD5">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However, some older people from ethnic minorities may not want to involve strangers in their affairs either. </w:t>
      </w:r>
      <w:r w:rsidR="00A42F5F">
        <w:rPr>
          <w:rFonts w:ascii="FS Me" w:eastAsiaTheme="minorHAnsi" w:hAnsi="FS Me" w:cstheme="minorBidi"/>
          <w:lang w:eastAsia="en-US"/>
        </w:rPr>
        <w:t>These feelings might be heightened by the barriers</w:t>
      </w:r>
      <w:r w:rsidR="004D7CD5">
        <w:rPr>
          <w:rFonts w:ascii="FS Me" w:eastAsiaTheme="minorHAnsi" w:hAnsi="FS Me" w:cstheme="minorBidi"/>
          <w:lang w:eastAsia="en-US"/>
        </w:rPr>
        <w:t xml:space="preserve"> </w:t>
      </w:r>
      <w:r w:rsidR="00A42F5F">
        <w:rPr>
          <w:rFonts w:ascii="FS Me" w:eastAsiaTheme="minorHAnsi" w:hAnsi="FS Me" w:cstheme="minorBidi"/>
          <w:lang w:eastAsia="en-US"/>
        </w:rPr>
        <w:t>they can face to</w:t>
      </w:r>
      <w:r w:rsidR="004D7CD5">
        <w:rPr>
          <w:rFonts w:ascii="FS Me" w:eastAsiaTheme="minorHAnsi" w:hAnsi="FS Me" w:cstheme="minorBidi"/>
          <w:lang w:eastAsia="en-US"/>
        </w:rPr>
        <w:t xml:space="preserve"> accessing</w:t>
      </w:r>
      <w:r>
        <w:rPr>
          <w:rFonts w:ascii="FS Me" w:eastAsiaTheme="minorHAnsi" w:hAnsi="FS Me" w:cstheme="minorBidi"/>
          <w:lang w:eastAsia="en-US"/>
        </w:rPr>
        <w:t xml:space="preserve"> support and information</w:t>
      </w:r>
      <w:r w:rsidR="00BF54E9">
        <w:rPr>
          <w:rFonts w:ascii="FS Me" w:eastAsiaTheme="minorHAnsi" w:hAnsi="FS Me" w:cstheme="minorBidi"/>
          <w:lang w:eastAsia="en-US"/>
        </w:rPr>
        <w:t xml:space="preserve"> due to cultural and linguistic barriers.</w:t>
      </w:r>
      <w:r w:rsidR="00097CB1">
        <w:rPr>
          <w:rFonts w:ascii="FS Me" w:eastAsiaTheme="minorHAnsi" w:hAnsi="FS Me" w:cstheme="minorBidi"/>
          <w:lang w:eastAsia="en-US"/>
        </w:rPr>
        <w:t xml:space="preserve"> </w:t>
      </w:r>
      <w:r w:rsidR="00A42F5F">
        <w:rPr>
          <w:rFonts w:ascii="FS Me" w:eastAsiaTheme="minorHAnsi" w:hAnsi="FS Me" w:cstheme="minorBidi"/>
          <w:lang w:eastAsia="en-US"/>
        </w:rPr>
        <w:t xml:space="preserve">As a result, older people from ethnic minorities may </w:t>
      </w:r>
      <w:r w:rsidR="00097CB1">
        <w:rPr>
          <w:rFonts w:ascii="FS Me" w:eastAsiaTheme="minorHAnsi" w:hAnsi="FS Me" w:cstheme="minorBidi"/>
          <w:lang w:eastAsia="en-US"/>
        </w:rPr>
        <w:t>also be less aware of their own entitlements or routes to seek help.</w:t>
      </w:r>
      <w:r w:rsidR="00BF54E9">
        <w:rPr>
          <w:rFonts w:ascii="FS Me" w:eastAsiaTheme="minorHAnsi" w:hAnsi="FS Me" w:cstheme="minorBidi"/>
          <w:lang w:eastAsia="en-US"/>
        </w:rPr>
        <w:t xml:space="preserve"> </w:t>
      </w:r>
      <w:r w:rsidR="00BF54E9" w:rsidRPr="001D399E">
        <w:rPr>
          <w:rFonts w:ascii="FS Me" w:eastAsiaTheme="minorHAnsi" w:hAnsi="FS Me" w:cstheme="minorBidi"/>
          <w:lang w:eastAsia="en-US"/>
        </w:rPr>
        <w:t xml:space="preserve">It can be embarrassing for people who don’t speak English as their first language to keep asking what something means or </w:t>
      </w:r>
      <w:r w:rsidR="00B96ED8">
        <w:rPr>
          <w:rFonts w:ascii="FS Me" w:eastAsiaTheme="minorHAnsi" w:hAnsi="FS Me" w:cstheme="minorBidi"/>
          <w:lang w:eastAsia="en-US"/>
        </w:rPr>
        <w:t>repeating that</w:t>
      </w:r>
      <w:r w:rsidR="00BF54E9" w:rsidRPr="001D399E">
        <w:rPr>
          <w:rFonts w:ascii="FS Me" w:eastAsiaTheme="minorHAnsi" w:hAnsi="FS Me" w:cstheme="minorBidi"/>
          <w:lang w:eastAsia="en-US"/>
        </w:rPr>
        <w:t xml:space="preserve"> they don’t understand.</w:t>
      </w:r>
      <w:r w:rsidR="004D7CD5">
        <w:rPr>
          <w:rFonts w:ascii="FS Me" w:eastAsiaTheme="minorHAnsi" w:hAnsi="FS Me" w:cstheme="minorBidi"/>
          <w:lang w:eastAsia="en-US"/>
        </w:rPr>
        <w:t xml:space="preserve"> </w:t>
      </w:r>
      <w:r w:rsidR="00E17995" w:rsidRPr="001D399E">
        <w:rPr>
          <w:rFonts w:ascii="FS Me" w:eastAsiaTheme="minorHAnsi" w:hAnsi="FS Me" w:cstheme="minorBidi"/>
          <w:lang w:eastAsia="en-US"/>
        </w:rPr>
        <w:t>Some older people from ethnic minority groups may not be able to read or write in their first language or in English</w:t>
      </w:r>
      <w:r w:rsidR="004D7CD5">
        <w:rPr>
          <w:rFonts w:ascii="FS Me" w:eastAsiaTheme="minorHAnsi" w:hAnsi="FS Me" w:cstheme="minorBidi"/>
          <w:lang w:eastAsia="en-US"/>
        </w:rPr>
        <w:t xml:space="preserve">, which presents </w:t>
      </w:r>
      <w:r w:rsidR="00E17995" w:rsidRPr="001D399E">
        <w:rPr>
          <w:rFonts w:ascii="FS Me" w:eastAsiaTheme="minorHAnsi" w:hAnsi="FS Me" w:cstheme="minorBidi"/>
          <w:lang w:eastAsia="en-US"/>
        </w:rPr>
        <w:t xml:space="preserve">a practical barrier to managing their own finances and accessing information. </w:t>
      </w:r>
    </w:p>
    <w:p w14:paraId="4AB942D5" w14:textId="77777777" w:rsidR="00FB7ACF" w:rsidRDefault="00FB7ACF" w:rsidP="00FB7ACF">
      <w:pPr>
        <w:pStyle w:val="NormalWeb"/>
        <w:spacing w:before="0" w:beforeAutospacing="0" w:after="0" w:afterAutospacing="0" w:line="276" w:lineRule="auto"/>
        <w:rPr>
          <w:rFonts w:ascii="FS Me" w:eastAsiaTheme="minorHAnsi" w:hAnsi="FS Me" w:cstheme="minorBidi"/>
          <w:lang w:eastAsia="en-US"/>
        </w:rPr>
      </w:pPr>
    </w:p>
    <w:p w14:paraId="1BA70D66" w14:textId="6F0F3D90" w:rsidR="00FD500D" w:rsidRDefault="00330F9A" w:rsidP="001F25C2">
      <w:pPr>
        <w:pStyle w:val="NormalWeb"/>
        <w:spacing w:before="0" w:beforeAutospacing="0" w:after="0" w:afterAutospacing="0" w:line="276" w:lineRule="auto"/>
        <w:ind w:left="360"/>
        <w:rPr>
          <w:rFonts w:ascii="FS Me" w:eastAsiaTheme="minorHAnsi" w:hAnsi="FS Me" w:cstheme="minorBidi"/>
          <w:lang w:eastAsia="en-US"/>
        </w:rPr>
      </w:pPr>
      <w:r w:rsidRPr="001D399E">
        <w:rPr>
          <w:rFonts w:ascii="FS Me" w:hAnsi="FS Me"/>
        </w:rPr>
        <w:t xml:space="preserve">In common with older people as a group, older people from </w:t>
      </w:r>
      <w:r w:rsidR="0083206A">
        <w:rPr>
          <w:rFonts w:ascii="FS Me" w:hAnsi="FS Me"/>
        </w:rPr>
        <w:t>ethnic minority</w:t>
      </w:r>
      <w:r w:rsidRPr="001D399E">
        <w:rPr>
          <w:rFonts w:ascii="FS Me" w:hAnsi="FS Me"/>
        </w:rPr>
        <w:t xml:space="preserve"> backgrounds face stigma when accessing </w:t>
      </w:r>
      <w:r w:rsidR="003A00A8">
        <w:rPr>
          <w:rFonts w:ascii="FS Me" w:hAnsi="FS Me"/>
        </w:rPr>
        <w:t>social security</w:t>
      </w:r>
      <w:r w:rsidRPr="001D399E">
        <w:rPr>
          <w:rFonts w:ascii="FS Me" w:hAnsi="FS Me"/>
        </w:rPr>
        <w:t xml:space="preserve">. </w:t>
      </w:r>
      <w:r w:rsidR="003A00A8">
        <w:rPr>
          <w:rFonts w:ascii="FS Me" w:hAnsi="FS Me"/>
        </w:rPr>
        <w:t>This could again be due to the fear of others finding out or standing in communities being impacted</w:t>
      </w:r>
      <w:r w:rsidRPr="001D399E">
        <w:rPr>
          <w:rFonts w:ascii="FS Me" w:hAnsi="FS Me"/>
        </w:rPr>
        <w:t>.</w:t>
      </w:r>
      <w:r w:rsidR="001D399E">
        <w:rPr>
          <w:rFonts w:ascii="FS Me" w:hAnsi="FS Me"/>
        </w:rPr>
        <w:t xml:space="preserve"> In the older Chinese community for instance, there is a cultural stigma not to ask for help unless </w:t>
      </w:r>
      <w:r w:rsidR="00091071">
        <w:rPr>
          <w:rFonts w:ascii="FS Me" w:hAnsi="FS Me"/>
        </w:rPr>
        <w:t xml:space="preserve">you are </w:t>
      </w:r>
      <w:r w:rsidR="001D399E">
        <w:rPr>
          <w:rFonts w:ascii="FS Me" w:hAnsi="FS Me"/>
        </w:rPr>
        <w:t xml:space="preserve">desperate or </w:t>
      </w:r>
      <w:r w:rsidR="003E4E6A">
        <w:rPr>
          <w:rFonts w:ascii="FS Me" w:hAnsi="FS Me"/>
        </w:rPr>
        <w:t xml:space="preserve">unless </w:t>
      </w:r>
      <w:r w:rsidR="00091071">
        <w:rPr>
          <w:rFonts w:ascii="FS Me" w:hAnsi="FS Me"/>
        </w:rPr>
        <w:t xml:space="preserve">you </w:t>
      </w:r>
      <w:r w:rsidR="001D399E">
        <w:rPr>
          <w:rFonts w:ascii="FS Me" w:hAnsi="FS Me"/>
        </w:rPr>
        <w:t xml:space="preserve">know someone who has asked for the same type of help. </w:t>
      </w:r>
      <w:r w:rsidR="00805D54">
        <w:rPr>
          <w:rFonts w:ascii="FS Me" w:hAnsi="FS Me"/>
        </w:rPr>
        <w:t xml:space="preserve">Those working in organisations supporting this group </w:t>
      </w:r>
      <w:r w:rsidR="00612F98">
        <w:rPr>
          <w:rFonts w:ascii="FS Me" w:hAnsi="FS Me"/>
        </w:rPr>
        <w:t xml:space="preserve">explain that they </w:t>
      </w:r>
      <w:r w:rsidR="00097CB1">
        <w:rPr>
          <w:rFonts w:ascii="FS Me" w:hAnsi="FS Me"/>
        </w:rPr>
        <w:t xml:space="preserve">are entitled </w:t>
      </w:r>
      <w:r w:rsidR="00612F98">
        <w:rPr>
          <w:rFonts w:ascii="FS Me" w:hAnsi="FS Me"/>
        </w:rPr>
        <w:t xml:space="preserve">to benefits living in Scotland, but often people may request information in private or say it is for a </w:t>
      </w:r>
      <w:r w:rsidR="00612F98" w:rsidRPr="001F25C2">
        <w:rPr>
          <w:rFonts w:ascii="FS Me" w:hAnsi="FS Me"/>
        </w:rPr>
        <w:t xml:space="preserve">friend. </w:t>
      </w:r>
      <w:r w:rsidR="00FD500D" w:rsidRPr="001F25C2">
        <w:rPr>
          <w:rFonts w:ascii="FS Me" w:eastAsiaTheme="minorHAnsi" w:hAnsi="FS Me" w:cstheme="minorBidi"/>
          <w:lang w:eastAsia="en-US"/>
        </w:rPr>
        <w:t xml:space="preserve">Social security entitlements in Hong Kong or China are unheard of </w:t>
      </w:r>
      <w:r w:rsidR="00097CB1">
        <w:rPr>
          <w:rFonts w:ascii="FS Me" w:eastAsiaTheme="minorHAnsi" w:hAnsi="FS Me" w:cstheme="minorBidi"/>
          <w:lang w:eastAsia="en-US"/>
        </w:rPr>
        <w:t xml:space="preserve">and </w:t>
      </w:r>
      <w:r w:rsidR="00FD500D" w:rsidRPr="001F25C2">
        <w:rPr>
          <w:rFonts w:ascii="FS Me" w:eastAsiaTheme="minorHAnsi" w:hAnsi="FS Me" w:cstheme="minorBidi"/>
          <w:lang w:eastAsia="en-US"/>
        </w:rPr>
        <w:t>people might be afraid there’s a catch attached to claiming the entitlements.</w:t>
      </w:r>
      <w:r w:rsidR="00FD500D">
        <w:rPr>
          <w:rFonts w:ascii="FS Me" w:eastAsiaTheme="minorHAnsi" w:hAnsi="FS Me" w:cstheme="minorBidi"/>
          <w:lang w:eastAsia="en-US"/>
        </w:rPr>
        <w:t xml:space="preserve"> </w:t>
      </w:r>
    </w:p>
    <w:p w14:paraId="2677F459" w14:textId="77777777" w:rsidR="00097CB1" w:rsidRDefault="00097CB1" w:rsidP="001F25C2">
      <w:pPr>
        <w:pStyle w:val="NormalWeb"/>
        <w:spacing w:before="0" w:beforeAutospacing="0" w:after="0" w:afterAutospacing="0" w:line="276" w:lineRule="auto"/>
        <w:ind w:left="360"/>
        <w:rPr>
          <w:rFonts w:ascii="FS Me" w:eastAsiaTheme="minorHAnsi" w:hAnsi="FS Me" w:cstheme="minorBidi"/>
          <w:lang w:eastAsia="en-US"/>
        </w:rPr>
      </w:pPr>
    </w:p>
    <w:p w14:paraId="23350E40" w14:textId="4C0982A0" w:rsidR="00097CB1" w:rsidRPr="00B4790C" w:rsidRDefault="00097CB1" w:rsidP="00097CB1">
      <w:pPr>
        <w:pStyle w:val="NormalWeb"/>
        <w:spacing w:before="0" w:beforeAutospacing="0" w:after="0" w:afterAutospacing="0" w:line="276" w:lineRule="auto"/>
        <w:ind w:left="360"/>
        <w:rPr>
          <w:rFonts w:ascii="FS Me" w:eastAsiaTheme="minorHAnsi" w:hAnsi="FS Me" w:cstheme="minorBidi"/>
          <w:lang w:eastAsia="en-US"/>
        </w:rPr>
      </w:pPr>
      <w:r w:rsidRPr="00B4790C">
        <w:rPr>
          <w:rFonts w:ascii="FS Me" w:eastAsiaTheme="minorHAnsi" w:hAnsi="FS Me" w:cstheme="minorBidi"/>
          <w:lang w:eastAsia="en-US"/>
        </w:rPr>
        <w:t xml:space="preserve">For some older </w:t>
      </w:r>
      <w:r w:rsidR="00941E08">
        <w:rPr>
          <w:rFonts w:ascii="FS Me" w:eastAsiaTheme="minorHAnsi" w:hAnsi="FS Me" w:cstheme="minorBidi"/>
          <w:lang w:eastAsia="en-US"/>
        </w:rPr>
        <w:t xml:space="preserve">heterosexual </w:t>
      </w:r>
      <w:r w:rsidRPr="00B4790C">
        <w:rPr>
          <w:rFonts w:ascii="FS Me" w:eastAsiaTheme="minorHAnsi" w:hAnsi="FS Me" w:cstheme="minorBidi"/>
          <w:lang w:eastAsia="en-US"/>
        </w:rPr>
        <w:t>couples, the man may tend to manage the finances with the woman having no role in this</w:t>
      </w:r>
      <w:r w:rsidR="00D83E39" w:rsidRPr="00B4790C">
        <w:rPr>
          <w:rFonts w:ascii="FS Me" w:eastAsiaTheme="minorHAnsi" w:hAnsi="FS Me" w:cstheme="minorBidi"/>
          <w:lang w:eastAsia="en-US"/>
        </w:rPr>
        <w:t>, which can leave them financially vulnerable</w:t>
      </w:r>
      <w:r w:rsidRPr="00B4790C">
        <w:rPr>
          <w:rFonts w:ascii="FS Me" w:eastAsiaTheme="minorHAnsi" w:hAnsi="FS Me" w:cstheme="minorBidi"/>
          <w:lang w:eastAsia="en-US"/>
        </w:rPr>
        <w:t xml:space="preserve">. We are aware that some older ethnic minority women who worked for the family business now have a low State Pension entitlement as their National Insurance contributions were not made properly. </w:t>
      </w:r>
    </w:p>
    <w:p w14:paraId="728E968F" w14:textId="77777777" w:rsidR="000917E7" w:rsidRDefault="000917E7" w:rsidP="008F5917">
      <w:pPr>
        <w:pStyle w:val="NormalWeb"/>
        <w:spacing w:before="0" w:beforeAutospacing="0" w:after="0" w:afterAutospacing="0" w:line="276" w:lineRule="auto"/>
        <w:ind w:left="360"/>
        <w:rPr>
          <w:rFonts w:ascii="FS Me" w:eastAsiaTheme="minorHAnsi" w:hAnsi="FS Me" w:cstheme="minorBidi"/>
          <w:lang w:eastAsia="en-US"/>
        </w:rPr>
      </w:pPr>
    </w:p>
    <w:p w14:paraId="17D588B8" w14:textId="4ADA472C" w:rsidR="002032FF" w:rsidRPr="002032FF" w:rsidRDefault="000917E7" w:rsidP="008F5917">
      <w:pPr>
        <w:pStyle w:val="NormalWeb"/>
        <w:spacing w:before="0" w:beforeAutospacing="0" w:after="0" w:afterAutospacing="0" w:line="276" w:lineRule="auto"/>
        <w:ind w:left="360"/>
        <w:rPr>
          <w:rFonts w:ascii="FS Me" w:eastAsiaTheme="minorHAnsi" w:hAnsi="FS Me" w:cstheme="minorBidi"/>
          <w:b/>
          <w:bCs/>
          <w:lang w:eastAsia="en-US"/>
        </w:rPr>
      </w:pPr>
      <w:r w:rsidRPr="002032FF">
        <w:rPr>
          <w:rFonts w:ascii="FS Me" w:eastAsiaTheme="minorHAnsi" w:hAnsi="FS Me" w:cstheme="minorBidi"/>
          <w:b/>
          <w:bCs/>
          <w:lang w:eastAsia="en-US"/>
        </w:rPr>
        <w:t xml:space="preserve">Disabled </w:t>
      </w:r>
      <w:r w:rsidR="002032FF">
        <w:rPr>
          <w:rFonts w:ascii="FS Me" w:eastAsiaTheme="minorHAnsi" w:hAnsi="FS Me" w:cstheme="minorBidi"/>
          <w:b/>
          <w:bCs/>
          <w:lang w:eastAsia="en-US"/>
        </w:rPr>
        <w:t>P</w:t>
      </w:r>
      <w:r w:rsidRPr="002032FF">
        <w:rPr>
          <w:rFonts w:ascii="FS Me" w:eastAsiaTheme="minorHAnsi" w:hAnsi="FS Me" w:cstheme="minorBidi"/>
          <w:b/>
          <w:bCs/>
          <w:lang w:eastAsia="en-US"/>
        </w:rPr>
        <w:t>eople</w:t>
      </w:r>
    </w:p>
    <w:p w14:paraId="6BC356A0" w14:textId="31145488" w:rsidR="003A00A8" w:rsidRDefault="003A00A8"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Disabled people who </w:t>
      </w:r>
      <w:r w:rsidR="000917E7">
        <w:rPr>
          <w:rFonts w:ascii="FS Me" w:eastAsiaTheme="minorHAnsi" w:hAnsi="FS Me" w:cstheme="minorBidi"/>
          <w:lang w:eastAsia="en-US"/>
        </w:rPr>
        <w:t>may not have been able to contribute to the Labour Market in</w:t>
      </w:r>
      <w:r>
        <w:rPr>
          <w:rFonts w:ascii="FS Me" w:eastAsiaTheme="minorHAnsi" w:hAnsi="FS Me" w:cstheme="minorBidi"/>
          <w:lang w:eastAsia="en-US"/>
        </w:rPr>
        <w:t xml:space="preserve"> a</w:t>
      </w:r>
      <w:r w:rsidR="000917E7">
        <w:rPr>
          <w:rFonts w:ascii="FS Me" w:eastAsiaTheme="minorHAnsi" w:hAnsi="FS Me" w:cstheme="minorBidi"/>
          <w:lang w:eastAsia="en-US"/>
        </w:rPr>
        <w:t xml:space="preserve"> traditional way</w:t>
      </w:r>
      <w:r>
        <w:rPr>
          <w:rFonts w:ascii="FS Me" w:eastAsiaTheme="minorHAnsi" w:hAnsi="FS Me" w:cstheme="minorBidi"/>
          <w:lang w:eastAsia="en-US"/>
        </w:rPr>
        <w:t xml:space="preserve"> should not be any less entitled to social security or stigmatised for claiming. </w:t>
      </w:r>
      <w:r w:rsidR="00D83E39">
        <w:rPr>
          <w:rFonts w:ascii="FS Me" w:eastAsiaTheme="minorHAnsi" w:hAnsi="FS Me" w:cstheme="minorBidi"/>
          <w:lang w:eastAsia="en-US"/>
        </w:rPr>
        <w:t>The</w:t>
      </w:r>
      <w:r>
        <w:rPr>
          <w:rFonts w:ascii="FS Me" w:eastAsiaTheme="minorHAnsi" w:hAnsi="FS Me" w:cstheme="minorBidi"/>
          <w:lang w:eastAsia="en-US"/>
        </w:rPr>
        <w:t xml:space="preserve"> common and harmful myths about social security and </w:t>
      </w:r>
      <w:r w:rsidR="00DA25DF">
        <w:rPr>
          <w:rFonts w:ascii="FS Me" w:eastAsiaTheme="minorHAnsi" w:hAnsi="FS Me" w:cstheme="minorBidi"/>
          <w:lang w:eastAsia="en-US"/>
        </w:rPr>
        <w:t>its</w:t>
      </w:r>
      <w:r>
        <w:rPr>
          <w:rFonts w:ascii="FS Me" w:eastAsiaTheme="minorHAnsi" w:hAnsi="FS Me" w:cstheme="minorBidi"/>
          <w:lang w:eastAsia="en-US"/>
        </w:rPr>
        <w:t xml:space="preserve"> purpose </w:t>
      </w:r>
      <w:r w:rsidR="00D83E39">
        <w:rPr>
          <w:rFonts w:ascii="FS Me" w:eastAsiaTheme="minorHAnsi" w:hAnsi="FS Me" w:cstheme="minorBidi"/>
          <w:lang w:eastAsia="en-US"/>
        </w:rPr>
        <w:t>particularly impact disabled people.</w:t>
      </w:r>
    </w:p>
    <w:p w14:paraId="743FB0E1" w14:textId="77777777" w:rsidR="00A86A24" w:rsidRDefault="00A86A24" w:rsidP="008F5917">
      <w:pPr>
        <w:pStyle w:val="NormalWeb"/>
        <w:spacing w:before="0" w:beforeAutospacing="0" w:after="0" w:afterAutospacing="0" w:line="276" w:lineRule="auto"/>
        <w:ind w:left="360"/>
        <w:rPr>
          <w:rFonts w:ascii="FS Me" w:eastAsiaTheme="minorHAnsi" w:hAnsi="FS Me" w:cstheme="minorBidi"/>
          <w:lang w:eastAsia="en-US"/>
        </w:rPr>
      </w:pPr>
    </w:p>
    <w:p w14:paraId="066B9BF0" w14:textId="2B25F11B" w:rsidR="00C863A2" w:rsidRPr="00350C02" w:rsidRDefault="00A86A24" w:rsidP="00350C02">
      <w:pPr>
        <w:pStyle w:val="NormalWeb"/>
        <w:spacing w:before="0" w:beforeAutospacing="0" w:after="0" w:afterAutospacing="0" w:line="276" w:lineRule="auto"/>
        <w:ind w:left="360"/>
        <w:rPr>
          <w:rFonts w:ascii="FS Me" w:eastAsiaTheme="minorHAnsi" w:hAnsi="FS Me" w:cstheme="minorBidi"/>
          <w:lang w:eastAsia="en-US"/>
        </w:rPr>
      </w:pPr>
      <w:r w:rsidRPr="00ED3822">
        <w:rPr>
          <w:rFonts w:ascii="FS Me" w:eastAsiaTheme="minorHAnsi" w:hAnsi="FS Me" w:cstheme="minorBidi"/>
          <w:lang w:eastAsia="en-US"/>
        </w:rPr>
        <w:t>Disabled people often face extra costs associated with their disability</w:t>
      </w:r>
      <w:r w:rsidR="00FF03F5" w:rsidRPr="00ED3822">
        <w:rPr>
          <w:rFonts w:ascii="FS Me" w:eastAsiaTheme="minorHAnsi" w:hAnsi="FS Me" w:cstheme="minorBidi"/>
          <w:lang w:eastAsia="en-US"/>
        </w:rPr>
        <w:t xml:space="preserve"> and health needs</w:t>
      </w:r>
      <w:r w:rsidRPr="00ED3822">
        <w:rPr>
          <w:rFonts w:ascii="FS Me" w:eastAsiaTheme="minorHAnsi" w:hAnsi="FS Me" w:cstheme="minorBidi"/>
          <w:lang w:eastAsia="en-US"/>
        </w:rPr>
        <w:t xml:space="preserve">, which can leave them more </w:t>
      </w:r>
      <w:r w:rsidR="00FF03F5" w:rsidRPr="00ED3822">
        <w:rPr>
          <w:rFonts w:ascii="FS Me" w:eastAsiaTheme="minorHAnsi" w:hAnsi="FS Me" w:cstheme="minorBidi"/>
          <w:lang w:eastAsia="en-US"/>
        </w:rPr>
        <w:t xml:space="preserve">vulnerable </w:t>
      </w:r>
      <w:r w:rsidRPr="00ED3822">
        <w:rPr>
          <w:rFonts w:ascii="FS Me" w:eastAsiaTheme="minorHAnsi" w:hAnsi="FS Me" w:cstheme="minorBidi"/>
          <w:lang w:eastAsia="en-US"/>
        </w:rPr>
        <w:t xml:space="preserve">to </w:t>
      </w:r>
      <w:r w:rsidR="00FF03F5" w:rsidRPr="00ED3822">
        <w:rPr>
          <w:rFonts w:ascii="FS Me" w:eastAsiaTheme="minorHAnsi" w:hAnsi="FS Me" w:cstheme="minorBidi"/>
          <w:lang w:eastAsia="en-US"/>
        </w:rPr>
        <w:t xml:space="preserve">experiencing </w:t>
      </w:r>
      <w:r w:rsidRPr="00ED3822">
        <w:rPr>
          <w:rFonts w:ascii="FS Me" w:eastAsiaTheme="minorHAnsi" w:hAnsi="FS Me" w:cstheme="minorBidi"/>
          <w:lang w:eastAsia="en-US"/>
        </w:rPr>
        <w:t xml:space="preserve">poverty. </w:t>
      </w:r>
      <w:r w:rsidR="000D3EED" w:rsidRPr="00ED3822">
        <w:rPr>
          <w:rFonts w:ascii="FS Me" w:eastAsiaTheme="minorHAnsi" w:hAnsi="FS Me" w:cstheme="minorBidi"/>
          <w:lang w:eastAsia="en-US"/>
        </w:rPr>
        <w:t xml:space="preserve">Well-intentioned policies, </w:t>
      </w:r>
      <w:r w:rsidR="00C770D9">
        <w:rPr>
          <w:rFonts w:ascii="FS Me" w:eastAsiaTheme="minorHAnsi" w:hAnsi="FS Me" w:cstheme="minorBidi"/>
          <w:lang w:eastAsia="en-US"/>
        </w:rPr>
        <w:t>such as</w:t>
      </w:r>
      <w:r w:rsidR="000D3EED" w:rsidRPr="00ED3822">
        <w:rPr>
          <w:rFonts w:ascii="FS Me" w:eastAsiaTheme="minorHAnsi" w:hAnsi="FS Me" w:cstheme="minorBidi"/>
          <w:lang w:eastAsia="en-US"/>
        </w:rPr>
        <w:t xml:space="preserve"> on environmental progress, can often negatively impact disabled people</w:t>
      </w:r>
      <w:r w:rsidR="00FF03F5" w:rsidRPr="00ED3822">
        <w:rPr>
          <w:rFonts w:ascii="FS Me" w:eastAsiaTheme="minorHAnsi" w:hAnsi="FS Me" w:cstheme="minorBidi"/>
          <w:lang w:eastAsia="en-US"/>
        </w:rPr>
        <w:t>. F</w:t>
      </w:r>
      <w:r w:rsidR="000D3EED" w:rsidRPr="00ED3822">
        <w:rPr>
          <w:rFonts w:ascii="FS Me" w:eastAsiaTheme="minorHAnsi" w:hAnsi="FS Me" w:cstheme="minorBidi"/>
          <w:lang w:eastAsia="en-US"/>
        </w:rPr>
        <w:t>or example</w:t>
      </w:r>
      <w:r w:rsidR="00FF03F5" w:rsidRPr="00ED3822">
        <w:rPr>
          <w:rFonts w:ascii="FS Me" w:eastAsiaTheme="minorHAnsi" w:hAnsi="FS Me" w:cstheme="minorBidi"/>
          <w:lang w:eastAsia="en-US"/>
        </w:rPr>
        <w:t>,</w:t>
      </w:r>
      <w:r w:rsidR="000D3EED" w:rsidRPr="00ED3822">
        <w:rPr>
          <w:rFonts w:ascii="FS Me" w:eastAsiaTheme="minorHAnsi" w:hAnsi="FS Me" w:cstheme="minorBidi"/>
          <w:lang w:eastAsia="en-US"/>
        </w:rPr>
        <w:t xml:space="preserve"> </w:t>
      </w:r>
      <w:r w:rsidR="00FF03F5" w:rsidRPr="00ED3822">
        <w:rPr>
          <w:rFonts w:ascii="FS Me" w:eastAsiaTheme="minorHAnsi" w:hAnsi="FS Me" w:cstheme="minorBidi"/>
          <w:lang w:eastAsia="en-US"/>
        </w:rPr>
        <w:t xml:space="preserve">banning single use plastics can leave disabled people having to </w:t>
      </w:r>
      <w:r w:rsidR="005A7C24" w:rsidRPr="00ED3822">
        <w:rPr>
          <w:rFonts w:ascii="FS Me" w:eastAsiaTheme="minorHAnsi" w:hAnsi="FS Me" w:cstheme="minorBidi"/>
          <w:lang w:eastAsia="en-US"/>
        </w:rPr>
        <w:t>spend money on suitable alternatives</w:t>
      </w:r>
      <w:r w:rsidR="00A40485">
        <w:rPr>
          <w:rFonts w:ascii="FS Me" w:eastAsiaTheme="minorHAnsi" w:hAnsi="FS Me" w:cstheme="minorBidi"/>
          <w:lang w:eastAsia="en-US"/>
        </w:rPr>
        <w:t xml:space="preserve"> – the </w:t>
      </w:r>
      <w:r w:rsidR="00FF03F5" w:rsidRPr="00ED3822">
        <w:rPr>
          <w:rFonts w:ascii="FS Me" w:eastAsiaTheme="minorHAnsi" w:hAnsi="FS Me" w:cstheme="minorBidi"/>
          <w:lang w:eastAsia="en-US"/>
        </w:rPr>
        <w:t xml:space="preserve">poorest people will simply not be able to find the money to buy </w:t>
      </w:r>
      <w:r w:rsidR="00A40485">
        <w:rPr>
          <w:rFonts w:ascii="FS Me" w:eastAsiaTheme="minorHAnsi" w:hAnsi="FS Me" w:cstheme="minorBidi"/>
          <w:lang w:eastAsia="en-US"/>
        </w:rPr>
        <w:t xml:space="preserve">alternatives or </w:t>
      </w:r>
      <w:r w:rsidR="00FF03F5" w:rsidRPr="00ED3822">
        <w:rPr>
          <w:rFonts w:ascii="FS Me" w:eastAsiaTheme="minorHAnsi" w:hAnsi="FS Me" w:cstheme="minorBidi"/>
          <w:lang w:eastAsia="en-US"/>
        </w:rPr>
        <w:t xml:space="preserve">extra equipment. Another example is the </w:t>
      </w:r>
      <w:r w:rsidR="00ED3822" w:rsidRPr="00ED3822">
        <w:rPr>
          <w:rFonts w:ascii="FS Me" w:eastAsiaTheme="minorHAnsi" w:hAnsi="FS Me" w:cstheme="minorBidi"/>
          <w:lang w:eastAsia="en-US"/>
        </w:rPr>
        <w:t>commendable</w:t>
      </w:r>
      <w:r w:rsidR="00FF03F5" w:rsidRPr="00ED3822">
        <w:rPr>
          <w:rFonts w:ascii="FS Me" w:eastAsiaTheme="minorHAnsi" w:hAnsi="FS Me" w:cstheme="minorBidi"/>
          <w:lang w:eastAsia="en-US"/>
        </w:rPr>
        <w:t xml:space="preserve"> goal to reduce car use, which will </w:t>
      </w:r>
      <w:r w:rsidR="00ED3822" w:rsidRPr="00ED3822">
        <w:rPr>
          <w:rFonts w:ascii="FS Me" w:eastAsiaTheme="minorHAnsi" w:hAnsi="FS Me" w:cstheme="minorBidi"/>
          <w:lang w:eastAsia="en-US"/>
        </w:rPr>
        <w:t xml:space="preserve">impact </w:t>
      </w:r>
      <w:r w:rsidR="00FF03F5" w:rsidRPr="00ED3822">
        <w:rPr>
          <w:rFonts w:ascii="FS Me" w:eastAsiaTheme="minorHAnsi" w:hAnsi="FS Me" w:cstheme="minorBidi"/>
          <w:lang w:eastAsia="en-US"/>
        </w:rPr>
        <w:t xml:space="preserve">many disabled people and their carers </w:t>
      </w:r>
      <w:r w:rsidR="00ED3822" w:rsidRPr="00ED3822">
        <w:rPr>
          <w:rFonts w:ascii="FS Me" w:eastAsiaTheme="minorHAnsi" w:hAnsi="FS Me" w:cstheme="minorBidi"/>
          <w:lang w:eastAsia="en-US"/>
        </w:rPr>
        <w:t>who are reliant on their cars</w:t>
      </w:r>
      <w:r w:rsidR="00FF03F5" w:rsidRPr="00ED3822">
        <w:rPr>
          <w:rFonts w:ascii="FS Me" w:eastAsiaTheme="minorHAnsi" w:hAnsi="FS Me" w:cstheme="minorBidi"/>
          <w:lang w:eastAsia="en-US"/>
        </w:rPr>
        <w:t xml:space="preserve">. Public transport is not always an option for </w:t>
      </w:r>
      <w:r w:rsidR="00ED3822" w:rsidRPr="00ED3822">
        <w:rPr>
          <w:rFonts w:ascii="FS Me" w:eastAsiaTheme="minorHAnsi" w:hAnsi="FS Me" w:cstheme="minorBidi"/>
          <w:lang w:eastAsia="en-US"/>
        </w:rPr>
        <w:t xml:space="preserve">disabled </w:t>
      </w:r>
      <w:r w:rsidR="00FF03F5" w:rsidRPr="00ED3822">
        <w:rPr>
          <w:rFonts w:ascii="FS Me" w:eastAsiaTheme="minorHAnsi" w:hAnsi="FS Me" w:cstheme="minorBidi"/>
          <w:lang w:eastAsia="en-US"/>
        </w:rPr>
        <w:t xml:space="preserve">people due to accessibility issues, </w:t>
      </w:r>
      <w:r w:rsidR="00510801">
        <w:rPr>
          <w:rFonts w:ascii="FS Me" w:eastAsiaTheme="minorHAnsi" w:hAnsi="FS Me" w:cstheme="minorBidi"/>
          <w:lang w:eastAsia="en-US"/>
        </w:rPr>
        <w:t>prohibitive costs</w:t>
      </w:r>
      <w:r w:rsidR="00ED3822" w:rsidRPr="00ED3822">
        <w:rPr>
          <w:rFonts w:ascii="FS Me" w:eastAsiaTheme="minorHAnsi" w:hAnsi="FS Me" w:cstheme="minorBidi"/>
          <w:lang w:eastAsia="en-US"/>
        </w:rPr>
        <w:t>,</w:t>
      </w:r>
      <w:r w:rsidR="00FF03F5" w:rsidRPr="00ED3822">
        <w:rPr>
          <w:rFonts w:ascii="FS Me" w:eastAsiaTheme="minorHAnsi" w:hAnsi="FS Me" w:cstheme="minorBidi"/>
          <w:lang w:eastAsia="en-US"/>
        </w:rPr>
        <w:t xml:space="preserve"> or </w:t>
      </w:r>
      <w:r w:rsidR="00510801">
        <w:rPr>
          <w:rFonts w:ascii="FS Me" w:eastAsiaTheme="minorHAnsi" w:hAnsi="FS Me" w:cstheme="minorBidi"/>
          <w:lang w:eastAsia="en-US"/>
        </w:rPr>
        <w:t xml:space="preserve">limited </w:t>
      </w:r>
      <w:r w:rsidR="00FF03F5" w:rsidRPr="00ED3822">
        <w:rPr>
          <w:rFonts w:ascii="FS Me" w:eastAsiaTheme="minorHAnsi" w:hAnsi="FS Me" w:cstheme="minorBidi"/>
          <w:lang w:eastAsia="en-US"/>
        </w:rPr>
        <w:t>routes and infrastructure</w:t>
      </w:r>
      <w:r w:rsidR="00510801">
        <w:rPr>
          <w:rFonts w:ascii="FS Me" w:eastAsiaTheme="minorHAnsi" w:hAnsi="FS Me" w:cstheme="minorBidi"/>
          <w:lang w:eastAsia="en-US"/>
        </w:rPr>
        <w:t xml:space="preserve"> </w:t>
      </w:r>
      <w:r w:rsidR="00ED3822" w:rsidRPr="00ED3822">
        <w:rPr>
          <w:rFonts w:ascii="FS Me" w:eastAsiaTheme="minorHAnsi" w:hAnsi="FS Me" w:cstheme="minorBidi"/>
          <w:lang w:eastAsia="en-US"/>
        </w:rPr>
        <w:t>– particularly in rural areas.</w:t>
      </w:r>
      <w:r w:rsidR="00FF03F5" w:rsidRPr="00ED3822">
        <w:rPr>
          <w:rFonts w:ascii="FS Me" w:eastAsiaTheme="minorHAnsi" w:hAnsi="FS Me" w:cstheme="minorBidi"/>
          <w:lang w:eastAsia="en-US"/>
        </w:rPr>
        <w:t xml:space="preserve"> Taxis and private car hire are </w:t>
      </w:r>
      <w:r w:rsidR="00ED3822" w:rsidRPr="00ED3822">
        <w:rPr>
          <w:rFonts w:ascii="FS Me" w:eastAsiaTheme="minorHAnsi" w:hAnsi="FS Me" w:cstheme="minorBidi"/>
          <w:lang w:eastAsia="en-US"/>
        </w:rPr>
        <w:t>expensive but</w:t>
      </w:r>
      <w:r w:rsidR="00FF03F5" w:rsidRPr="00ED3822">
        <w:rPr>
          <w:rFonts w:ascii="FS Me" w:eastAsiaTheme="minorHAnsi" w:hAnsi="FS Me" w:cstheme="minorBidi"/>
          <w:lang w:eastAsia="en-US"/>
        </w:rPr>
        <w:t xml:space="preserve"> may be the only option</w:t>
      </w:r>
      <w:r w:rsidR="00DC2D61">
        <w:rPr>
          <w:rFonts w:ascii="FS Me" w:eastAsiaTheme="minorHAnsi" w:hAnsi="FS Me" w:cstheme="minorBidi"/>
          <w:lang w:eastAsia="en-US"/>
        </w:rPr>
        <w:t xml:space="preserve">s </w:t>
      </w:r>
      <w:r w:rsidR="00FF03F5" w:rsidRPr="00ED3822">
        <w:rPr>
          <w:rFonts w:ascii="FS Me" w:eastAsiaTheme="minorHAnsi" w:hAnsi="FS Me" w:cstheme="minorBidi"/>
          <w:lang w:eastAsia="en-US"/>
        </w:rPr>
        <w:t>if public transport is not available</w:t>
      </w:r>
      <w:r w:rsidR="00DC2D61">
        <w:rPr>
          <w:rFonts w:ascii="FS Me" w:eastAsiaTheme="minorHAnsi" w:hAnsi="FS Me" w:cstheme="minorBidi"/>
          <w:lang w:eastAsia="en-US"/>
        </w:rPr>
        <w:t xml:space="preserve"> or appropriate</w:t>
      </w:r>
      <w:r w:rsidR="00FF03F5" w:rsidRPr="00ED3822">
        <w:rPr>
          <w:rFonts w:ascii="FS Me" w:eastAsiaTheme="minorHAnsi" w:hAnsi="FS Me" w:cstheme="minorBidi"/>
          <w:lang w:eastAsia="en-US"/>
        </w:rPr>
        <w:t>.</w:t>
      </w:r>
      <w:r w:rsidR="00FF03F5">
        <w:rPr>
          <w:rFonts w:ascii="FS Me" w:eastAsiaTheme="minorHAnsi" w:hAnsi="FS Me" w:cstheme="minorBidi"/>
          <w:lang w:eastAsia="en-US"/>
        </w:rPr>
        <w:t xml:space="preserve"> </w:t>
      </w:r>
    </w:p>
    <w:p w14:paraId="5815483F" w14:textId="1E2EAE2F" w:rsidR="00C863A2" w:rsidRPr="00BA19A4" w:rsidRDefault="00C863A2" w:rsidP="008F5917">
      <w:pPr>
        <w:pStyle w:val="NormalWeb"/>
        <w:spacing w:before="0" w:beforeAutospacing="0" w:after="0" w:afterAutospacing="0" w:line="276" w:lineRule="auto"/>
        <w:ind w:left="360"/>
        <w:rPr>
          <w:rFonts w:ascii="FS Me" w:eastAsiaTheme="minorHAnsi" w:hAnsi="FS Me" w:cstheme="minorBidi"/>
          <w:b/>
          <w:bCs/>
          <w:u w:val="single"/>
          <w:lang w:eastAsia="en-US"/>
        </w:rPr>
      </w:pPr>
      <w:r w:rsidRPr="00BA19A4">
        <w:rPr>
          <w:rFonts w:ascii="FS Me" w:eastAsiaTheme="minorHAnsi" w:hAnsi="FS Me" w:cstheme="minorBidi"/>
          <w:b/>
          <w:bCs/>
          <w:u w:val="single"/>
          <w:lang w:eastAsia="en-US"/>
        </w:rPr>
        <w:lastRenderedPageBreak/>
        <w:t>Section 2: Causes of poverty-related stigma</w:t>
      </w:r>
    </w:p>
    <w:p w14:paraId="55706340" w14:textId="0B65B431" w:rsidR="004A6427" w:rsidRDefault="004A642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6) In your view, what is the primary cause of poverty-related stigma?</w:t>
      </w:r>
    </w:p>
    <w:p w14:paraId="5DDD3632" w14:textId="77777777" w:rsidR="00E13CB7" w:rsidRPr="00E13CB7" w:rsidRDefault="00E13CB7" w:rsidP="008F5917">
      <w:pPr>
        <w:pStyle w:val="NormalWeb"/>
        <w:spacing w:before="0" w:beforeAutospacing="0" w:after="0" w:afterAutospacing="0" w:line="276" w:lineRule="auto"/>
        <w:ind w:left="360"/>
        <w:rPr>
          <w:rFonts w:ascii="FS Me" w:eastAsiaTheme="minorHAnsi" w:hAnsi="FS Me" w:cstheme="minorBidi"/>
          <w:lang w:eastAsia="en-US"/>
        </w:rPr>
      </w:pPr>
    </w:p>
    <w:p w14:paraId="26E04C48" w14:textId="0849FBA7" w:rsidR="009E5866" w:rsidRDefault="001605DC" w:rsidP="00B41CE2">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Poverty-related stigma is both prevalent and pervasive. We would argue that one of the root causes of poverty-related stigma is s</w:t>
      </w:r>
      <w:r w:rsidR="00EA778A">
        <w:rPr>
          <w:rFonts w:ascii="FS Me" w:eastAsiaTheme="minorHAnsi" w:hAnsi="FS Me" w:cstheme="minorBidi"/>
          <w:lang w:eastAsia="en-US"/>
        </w:rPr>
        <w:t>ocietal attitudes</w:t>
      </w:r>
      <w:r w:rsidR="00B41CE2">
        <w:rPr>
          <w:rFonts w:ascii="FS Me" w:eastAsiaTheme="minorHAnsi" w:hAnsi="FS Me" w:cstheme="minorBidi"/>
          <w:lang w:eastAsia="en-US"/>
        </w:rPr>
        <w:t xml:space="preserve"> which are</w:t>
      </w:r>
      <w:r w:rsidR="00FD4FCF">
        <w:rPr>
          <w:rFonts w:ascii="FS Me" w:eastAsiaTheme="minorHAnsi" w:hAnsi="FS Me" w:cstheme="minorBidi"/>
          <w:lang w:eastAsia="en-US"/>
        </w:rPr>
        <w:t xml:space="preserve"> manifested </w:t>
      </w:r>
      <w:r w:rsidR="00654D3F">
        <w:rPr>
          <w:rFonts w:ascii="FS Me" w:eastAsiaTheme="minorHAnsi" w:hAnsi="FS Me" w:cstheme="minorBidi"/>
          <w:lang w:eastAsia="en-US"/>
        </w:rPr>
        <w:t xml:space="preserve">and perpetuated </w:t>
      </w:r>
      <w:r w:rsidR="00FD4FCF">
        <w:rPr>
          <w:rFonts w:ascii="FS Me" w:eastAsiaTheme="minorHAnsi" w:hAnsi="FS Me" w:cstheme="minorBidi"/>
          <w:lang w:eastAsia="en-US"/>
        </w:rPr>
        <w:t xml:space="preserve">in </w:t>
      </w:r>
      <w:r w:rsidR="00534AC6">
        <w:rPr>
          <w:rFonts w:ascii="FS Me" w:eastAsiaTheme="minorHAnsi" w:hAnsi="FS Me" w:cstheme="minorBidi"/>
          <w:lang w:eastAsia="en-US"/>
        </w:rPr>
        <w:t xml:space="preserve">some </w:t>
      </w:r>
      <w:r w:rsidR="00B13B7B">
        <w:rPr>
          <w:rFonts w:ascii="FS Me" w:eastAsiaTheme="minorHAnsi" w:hAnsi="FS Me" w:cstheme="minorBidi"/>
          <w:lang w:eastAsia="en-US"/>
        </w:rPr>
        <w:t xml:space="preserve">parts of the </w:t>
      </w:r>
      <w:r w:rsidR="00FD4FCF">
        <w:rPr>
          <w:rFonts w:ascii="FS Me" w:eastAsiaTheme="minorHAnsi" w:hAnsi="FS Me" w:cstheme="minorBidi"/>
          <w:lang w:eastAsia="en-US"/>
        </w:rPr>
        <w:t>media</w:t>
      </w:r>
      <w:r w:rsidR="003E3DE6">
        <w:rPr>
          <w:rFonts w:ascii="FS Me" w:eastAsiaTheme="minorHAnsi" w:hAnsi="FS Me" w:cstheme="minorBidi"/>
          <w:lang w:eastAsia="en-US"/>
        </w:rPr>
        <w:t>,</w:t>
      </w:r>
      <w:r w:rsidR="00FD4FCF">
        <w:rPr>
          <w:rFonts w:ascii="FS Me" w:eastAsiaTheme="minorHAnsi" w:hAnsi="FS Me" w:cstheme="minorBidi"/>
          <w:lang w:eastAsia="en-US"/>
        </w:rPr>
        <w:t xml:space="preserve"> </w:t>
      </w:r>
      <w:r w:rsidR="0055482C">
        <w:rPr>
          <w:rFonts w:ascii="FS Me" w:eastAsiaTheme="minorHAnsi" w:hAnsi="FS Me" w:cstheme="minorBidi"/>
          <w:lang w:eastAsia="en-US"/>
        </w:rPr>
        <w:t>in</w:t>
      </w:r>
      <w:r w:rsidR="00B13B7B">
        <w:rPr>
          <w:rFonts w:ascii="FS Me" w:eastAsiaTheme="minorHAnsi" w:hAnsi="FS Me" w:cstheme="minorBidi"/>
          <w:lang w:eastAsia="en-US"/>
        </w:rPr>
        <w:t xml:space="preserve"> </w:t>
      </w:r>
      <w:r w:rsidR="003E3DE6">
        <w:rPr>
          <w:rFonts w:ascii="FS Me" w:eastAsiaTheme="minorHAnsi" w:hAnsi="FS Me" w:cstheme="minorBidi"/>
          <w:lang w:eastAsia="en-US"/>
        </w:rPr>
        <w:t xml:space="preserve">political discourse </w:t>
      </w:r>
      <w:r w:rsidR="00B41CE2">
        <w:rPr>
          <w:rFonts w:ascii="FS Me" w:eastAsiaTheme="minorHAnsi" w:hAnsi="FS Me" w:cstheme="minorBidi"/>
          <w:lang w:eastAsia="en-US"/>
        </w:rPr>
        <w:t xml:space="preserve">and </w:t>
      </w:r>
      <w:r w:rsidR="003E3DE6">
        <w:rPr>
          <w:rFonts w:ascii="FS Me" w:eastAsiaTheme="minorHAnsi" w:hAnsi="FS Me" w:cstheme="minorBidi"/>
          <w:lang w:eastAsia="en-US"/>
        </w:rPr>
        <w:t xml:space="preserve">among </w:t>
      </w:r>
      <w:r w:rsidR="00B13B7B">
        <w:rPr>
          <w:rFonts w:ascii="FS Me" w:eastAsiaTheme="minorHAnsi" w:hAnsi="FS Me" w:cstheme="minorBidi"/>
          <w:lang w:eastAsia="en-US"/>
        </w:rPr>
        <w:t xml:space="preserve">other </w:t>
      </w:r>
      <w:r w:rsidR="00B41CE2">
        <w:rPr>
          <w:rFonts w:ascii="FS Me" w:eastAsiaTheme="minorHAnsi" w:hAnsi="FS Me" w:cstheme="minorBidi"/>
          <w:lang w:eastAsia="en-US"/>
        </w:rPr>
        <w:t>public figures</w:t>
      </w:r>
      <w:r w:rsidR="00FD4FCF">
        <w:rPr>
          <w:rFonts w:ascii="FS Me" w:eastAsiaTheme="minorHAnsi" w:hAnsi="FS Me" w:cstheme="minorBidi"/>
          <w:lang w:eastAsia="en-US"/>
        </w:rPr>
        <w:t xml:space="preserve">. </w:t>
      </w:r>
      <w:r w:rsidR="00B41CE2">
        <w:rPr>
          <w:rFonts w:ascii="FS Me" w:eastAsiaTheme="minorHAnsi" w:hAnsi="FS Me" w:cstheme="minorBidi"/>
          <w:lang w:eastAsia="en-US"/>
        </w:rPr>
        <w:t xml:space="preserve">Often </w:t>
      </w:r>
      <w:r w:rsidR="003135BB">
        <w:rPr>
          <w:rFonts w:ascii="FS Me" w:eastAsiaTheme="minorHAnsi" w:hAnsi="FS Me" w:cstheme="minorBidi"/>
          <w:lang w:eastAsia="en-US"/>
        </w:rPr>
        <w:t>the narrative is focussed on</w:t>
      </w:r>
      <w:r w:rsidR="009B1EBF">
        <w:rPr>
          <w:rFonts w:ascii="FS Me" w:eastAsiaTheme="minorHAnsi" w:hAnsi="FS Me" w:cstheme="minorBidi"/>
          <w:lang w:eastAsia="en-US"/>
        </w:rPr>
        <w:t xml:space="preserve"> </w:t>
      </w:r>
      <w:r w:rsidR="009E5866">
        <w:rPr>
          <w:rFonts w:ascii="FS Me" w:eastAsiaTheme="minorHAnsi" w:hAnsi="FS Me" w:cstheme="minorBidi"/>
          <w:lang w:eastAsia="en-US"/>
        </w:rPr>
        <w:t xml:space="preserve">people </w:t>
      </w:r>
      <w:r w:rsidR="00E36C59">
        <w:rPr>
          <w:rFonts w:ascii="FS Me" w:eastAsiaTheme="minorHAnsi" w:hAnsi="FS Me" w:cstheme="minorBidi"/>
          <w:lang w:eastAsia="en-US"/>
        </w:rPr>
        <w:t xml:space="preserve">who are </w:t>
      </w:r>
      <w:r w:rsidR="0087355E">
        <w:rPr>
          <w:rFonts w:ascii="FS Me" w:eastAsiaTheme="minorHAnsi" w:hAnsi="FS Me" w:cstheme="minorBidi"/>
          <w:lang w:eastAsia="en-US"/>
        </w:rPr>
        <w:t>in receipt of social security</w:t>
      </w:r>
      <w:r w:rsidR="00B35BA1">
        <w:rPr>
          <w:rFonts w:ascii="FS Me" w:eastAsiaTheme="minorHAnsi" w:hAnsi="FS Me" w:cstheme="minorBidi"/>
          <w:lang w:eastAsia="en-US"/>
        </w:rPr>
        <w:t xml:space="preserve"> or </w:t>
      </w:r>
      <w:r w:rsidR="009E5866">
        <w:rPr>
          <w:rFonts w:ascii="FS Me" w:eastAsiaTheme="minorHAnsi" w:hAnsi="FS Me" w:cstheme="minorBidi"/>
          <w:lang w:eastAsia="en-US"/>
        </w:rPr>
        <w:t>experiencing poverty</w:t>
      </w:r>
      <w:r w:rsidR="00B41CE2">
        <w:rPr>
          <w:rFonts w:ascii="FS Me" w:eastAsiaTheme="minorHAnsi" w:hAnsi="FS Me" w:cstheme="minorBidi"/>
          <w:lang w:eastAsia="en-US"/>
        </w:rPr>
        <w:t xml:space="preserve"> themselves</w:t>
      </w:r>
      <w:r w:rsidR="0087355E">
        <w:rPr>
          <w:rFonts w:ascii="FS Me" w:eastAsiaTheme="minorHAnsi" w:hAnsi="FS Me" w:cstheme="minorBidi"/>
          <w:lang w:eastAsia="en-US"/>
        </w:rPr>
        <w:t>,</w:t>
      </w:r>
      <w:r w:rsidR="00B41CE2">
        <w:rPr>
          <w:rFonts w:ascii="FS Me" w:eastAsiaTheme="minorHAnsi" w:hAnsi="FS Me" w:cstheme="minorBidi"/>
          <w:lang w:eastAsia="en-US"/>
        </w:rPr>
        <w:t xml:space="preserve"> rather than</w:t>
      </w:r>
      <w:r w:rsidR="009E5866">
        <w:rPr>
          <w:rFonts w:ascii="FS Me" w:eastAsiaTheme="minorHAnsi" w:hAnsi="FS Me" w:cstheme="minorBidi"/>
          <w:lang w:eastAsia="en-US"/>
        </w:rPr>
        <w:t xml:space="preserve"> the root causes</w:t>
      </w:r>
      <w:r w:rsidR="00B41CE2">
        <w:rPr>
          <w:rFonts w:ascii="FS Me" w:eastAsiaTheme="minorHAnsi" w:hAnsi="FS Me" w:cstheme="minorBidi"/>
          <w:lang w:eastAsia="en-US"/>
        </w:rPr>
        <w:t xml:space="preserve"> of poverty</w:t>
      </w:r>
      <w:r w:rsidR="009E5866">
        <w:rPr>
          <w:rFonts w:ascii="FS Me" w:eastAsiaTheme="minorHAnsi" w:hAnsi="FS Me" w:cstheme="minorBidi"/>
          <w:lang w:eastAsia="en-US"/>
        </w:rPr>
        <w:t>.</w:t>
      </w:r>
    </w:p>
    <w:p w14:paraId="01BA7E12" w14:textId="77777777" w:rsidR="00D76D2C" w:rsidRPr="00EA778A" w:rsidRDefault="00D76D2C" w:rsidP="008F5917">
      <w:pPr>
        <w:pStyle w:val="NormalWeb"/>
        <w:spacing w:before="0" w:beforeAutospacing="0" w:after="0" w:afterAutospacing="0" w:line="276" w:lineRule="auto"/>
        <w:ind w:left="360"/>
        <w:rPr>
          <w:rFonts w:ascii="FS Me" w:eastAsiaTheme="minorHAnsi" w:hAnsi="FS Me" w:cstheme="minorBidi"/>
          <w:lang w:eastAsia="en-US"/>
        </w:rPr>
      </w:pPr>
    </w:p>
    <w:p w14:paraId="3D86A212" w14:textId="4D841849" w:rsidR="004A6427" w:rsidRDefault="004A642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7) What role do you believe the media, including social media, play in causing poverty-related stigma?</w:t>
      </w:r>
    </w:p>
    <w:p w14:paraId="6D5A5D06" w14:textId="77777777" w:rsidR="00FD4FCF" w:rsidRDefault="00FD4FCF" w:rsidP="008F5917">
      <w:pPr>
        <w:pStyle w:val="NormalWeb"/>
        <w:spacing w:before="0" w:beforeAutospacing="0" w:after="0" w:afterAutospacing="0" w:line="276" w:lineRule="auto"/>
        <w:ind w:left="360"/>
        <w:rPr>
          <w:rFonts w:ascii="FS Me" w:hAnsi="FS Me"/>
        </w:rPr>
      </w:pPr>
    </w:p>
    <w:p w14:paraId="345E949E" w14:textId="27B14621" w:rsidR="008F6B26" w:rsidRDefault="00B13B7B" w:rsidP="008F5917">
      <w:pPr>
        <w:pStyle w:val="NormalWeb"/>
        <w:spacing w:before="0" w:beforeAutospacing="0" w:after="0" w:afterAutospacing="0" w:line="276" w:lineRule="auto"/>
        <w:ind w:left="360"/>
        <w:rPr>
          <w:rFonts w:ascii="FS Me" w:hAnsi="FS Me"/>
        </w:rPr>
      </w:pPr>
      <w:r>
        <w:rPr>
          <w:rFonts w:ascii="FS Me" w:hAnsi="FS Me"/>
        </w:rPr>
        <w:t>Some parts of the media</w:t>
      </w:r>
      <w:r w:rsidR="00EA778A">
        <w:rPr>
          <w:rFonts w:ascii="FS Me" w:hAnsi="FS Me"/>
        </w:rPr>
        <w:t xml:space="preserve"> </w:t>
      </w:r>
      <w:r w:rsidR="008F6B26">
        <w:rPr>
          <w:rFonts w:ascii="FS Me" w:hAnsi="FS Me"/>
        </w:rPr>
        <w:t xml:space="preserve">undeniably </w:t>
      </w:r>
      <w:r w:rsidR="00EA778A">
        <w:rPr>
          <w:rFonts w:ascii="FS Me" w:hAnsi="FS Me"/>
        </w:rPr>
        <w:t xml:space="preserve">contribute to </w:t>
      </w:r>
      <w:r w:rsidR="008F6B26">
        <w:rPr>
          <w:rFonts w:ascii="FS Me" w:hAnsi="FS Me"/>
        </w:rPr>
        <w:t>and perpetuate</w:t>
      </w:r>
      <w:r w:rsidR="00063FF2">
        <w:rPr>
          <w:rFonts w:ascii="FS Me" w:hAnsi="FS Me"/>
        </w:rPr>
        <w:t xml:space="preserve"> </w:t>
      </w:r>
      <w:r w:rsidR="00EA778A">
        <w:rPr>
          <w:rFonts w:ascii="FS Me" w:hAnsi="FS Me"/>
        </w:rPr>
        <w:t xml:space="preserve">poverty-related stigma. </w:t>
      </w:r>
      <w:r w:rsidR="009B1EBF">
        <w:rPr>
          <w:rFonts w:ascii="FS Me" w:hAnsi="FS Me"/>
        </w:rPr>
        <w:t>R</w:t>
      </w:r>
      <w:r w:rsidR="008F6B26">
        <w:rPr>
          <w:rFonts w:ascii="FS Me" w:hAnsi="FS Me"/>
        </w:rPr>
        <w:t xml:space="preserve">eporting </w:t>
      </w:r>
      <w:r w:rsidR="004C2B04">
        <w:rPr>
          <w:rFonts w:ascii="FS Me" w:hAnsi="FS Me"/>
        </w:rPr>
        <w:t xml:space="preserve">which </w:t>
      </w:r>
      <w:r w:rsidR="008F6B26">
        <w:rPr>
          <w:rFonts w:ascii="FS Me" w:hAnsi="FS Me"/>
        </w:rPr>
        <w:t xml:space="preserve">sensationalises </w:t>
      </w:r>
      <w:r w:rsidR="00DA19FF">
        <w:rPr>
          <w:rFonts w:ascii="FS Me" w:hAnsi="FS Me"/>
        </w:rPr>
        <w:t xml:space="preserve">the </w:t>
      </w:r>
      <w:r w:rsidR="008F6B26">
        <w:rPr>
          <w:rFonts w:ascii="FS Me" w:hAnsi="FS Me"/>
        </w:rPr>
        <w:t>negative aspects of the lives of people experiencing poverty</w:t>
      </w:r>
      <w:r w:rsidR="004C2B04">
        <w:rPr>
          <w:rFonts w:ascii="FS Me" w:hAnsi="FS Me"/>
        </w:rPr>
        <w:t xml:space="preserve"> ensures that stereotypes</w:t>
      </w:r>
      <w:r w:rsidR="002276DB">
        <w:rPr>
          <w:rFonts w:ascii="FS Me" w:hAnsi="FS Me"/>
        </w:rPr>
        <w:t xml:space="preserve"> and negative attitudes persist, which harms anyone currently experiencing poverty and anyone who does in the future. The irresponsible o</w:t>
      </w:r>
      <w:r w:rsidR="008F6B26">
        <w:rPr>
          <w:rFonts w:ascii="FS Me" w:hAnsi="FS Me"/>
        </w:rPr>
        <w:t xml:space="preserve">ver-reporting of benefits fraud </w:t>
      </w:r>
      <w:r w:rsidR="002276DB">
        <w:rPr>
          <w:rFonts w:ascii="FS Me" w:hAnsi="FS Me"/>
        </w:rPr>
        <w:t>in the media skews</w:t>
      </w:r>
      <w:r w:rsidR="008F6B26">
        <w:rPr>
          <w:rFonts w:ascii="FS Me" w:hAnsi="FS Me"/>
        </w:rPr>
        <w:t xml:space="preserve"> public perception that this is a bigger issue than is the case in reality </w:t>
      </w:r>
      <w:r w:rsidR="00FE447E">
        <w:rPr>
          <w:rFonts w:ascii="FS Me" w:hAnsi="FS Me"/>
        </w:rPr>
        <w:t>–</w:t>
      </w:r>
      <w:r w:rsidR="008F6B26">
        <w:rPr>
          <w:rFonts w:ascii="FS Me" w:hAnsi="FS Me"/>
        </w:rPr>
        <w:t xml:space="preserve"> </w:t>
      </w:r>
      <w:r w:rsidR="00FE447E">
        <w:rPr>
          <w:rFonts w:ascii="FS Me" w:hAnsi="FS Me"/>
        </w:rPr>
        <w:t xml:space="preserve">in 2019/20 </w:t>
      </w:r>
      <w:r w:rsidR="007A1E99">
        <w:rPr>
          <w:rFonts w:ascii="FS Me" w:hAnsi="FS Me"/>
        </w:rPr>
        <w:t>fraud overpayments accounted for only 1.4% of the social security budge</w:t>
      </w:r>
      <w:r w:rsidR="001F4207">
        <w:rPr>
          <w:rFonts w:ascii="FS Me" w:hAnsi="FS Me"/>
        </w:rPr>
        <w:t>t.</w:t>
      </w:r>
      <w:r w:rsidR="001F4207">
        <w:rPr>
          <w:rStyle w:val="FootnoteReference"/>
          <w:rFonts w:ascii="FS Me" w:hAnsi="FS Me"/>
        </w:rPr>
        <w:footnoteReference w:id="10"/>
      </w:r>
      <w:r w:rsidR="007A1E99">
        <w:rPr>
          <w:rFonts w:ascii="FS Me" w:hAnsi="FS Me"/>
        </w:rPr>
        <w:t xml:space="preserve"> </w:t>
      </w:r>
    </w:p>
    <w:p w14:paraId="3D9E1ADB" w14:textId="77777777" w:rsidR="008F6B26" w:rsidRDefault="008F6B26" w:rsidP="008F5917">
      <w:pPr>
        <w:pStyle w:val="NormalWeb"/>
        <w:spacing w:before="0" w:beforeAutospacing="0" w:after="0" w:afterAutospacing="0" w:line="276" w:lineRule="auto"/>
        <w:ind w:left="360"/>
        <w:rPr>
          <w:rFonts w:ascii="FS Me" w:hAnsi="FS Me"/>
        </w:rPr>
      </w:pPr>
    </w:p>
    <w:p w14:paraId="48330650" w14:textId="0CEAEE3F" w:rsidR="00E13CB7" w:rsidRDefault="00FC6991" w:rsidP="008F5917">
      <w:pPr>
        <w:pStyle w:val="NormalWeb"/>
        <w:spacing w:before="0" w:beforeAutospacing="0" w:after="0" w:afterAutospacing="0" w:line="276" w:lineRule="auto"/>
        <w:ind w:left="360"/>
        <w:rPr>
          <w:rFonts w:ascii="FS Me" w:hAnsi="FS Me"/>
        </w:rPr>
      </w:pPr>
      <w:r w:rsidRPr="002322E6">
        <w:rPr>
          <w:rFonts w:ascii="FS Me" w:hAnsi="FS Me"/>
        </w:rPr>
        <w:t xml:space="preserve">Much of the </w:t>
      </w:r>
      <w:r w:rsidR="002276DB">
        <w:rPr>
          <w:rFonts w:ascii="FS Me" w:hAnsi="FS Me"/>
        </w:rPr>
        <w:t xml:space="preserve">other </w:t>
      </w:r>
      <w:r w:rsidRPr="002322E6">
        <w:rPr>
          <w:rFonts w:ascii="FS Me" w:hAnsi="FS Me"/>
        </w:rPr>
        <w:t xml:space="preserve">press about benefits focuses on bad experiences, sanctions, delays, cuts, </w:t>
      </w:r>
      <w:r w:rsidR="002276DB">
        <w:rPr>
          <w:rFonts w:ascii="FS Me" w:hAnsi="FS Me"/>
        </w:rPr>
        <w:t xml:space="preserve">and </w:t>
      </w:r>
      <w:r w:rsidRPr="002322E6">
        <w:rPr>
          <w:rFonts w:ascii="FS Me" w:hAnsi="FS Me"/>
        </w:rPr>
        <w:t xml:space="preserve">overpayments. This needs to be balanced with good-news stories about the impact of successful </w:t>
      </w:r>
      <w:r w:rsidR="00817033">
        <w:rPr>
          <w:rFonts w:ascii="FS Me" w:hAnsi="FS Me"/>
        </w:rPr>
        <w:t xml:space="preserve">social security </w:t>
      </w:r>
      <w:r w:rsidRPr="002322E6">
        <w:rPr>
          <w:rFonts w:ascii="FS Me" w:hAnsi="FS Me"/>
        </w:rPr>
        <w:t>claims</w:t>
      </w:r>
      <w:r w:rsidR="00653ADF">
        <w:rPr>
          <w:rFonts w:ascii="FS Me" w:hAnsi="FS Me"/>
        </w:rPr>
        <w:t xml:space="preserve"> and </w:t>
      </w:r>
      <w:r w:rsidR="002276DB">
        <w:rPr>
          <w:rFonts w:ascii="FS Me" w:hAnsi="FS Me"/>
        </w:rPr>
        <w:t xml:space="preserve">the promotion of </w:t>
      </w:r>
      <w:r w:rsidR="00653ADF">
        <w:rPr>
          <w:rFonts w:ascii="FS Me" w:hAnsi="FS Me"/>
        </w:rPr>
        <w:t>measures and initiatives to combat poverty and poverty-related stigma</w:t>
      </w:r>
      <w:r w:rsidR="00577463">
        <w:rPr>
          <w:rFonts w:ascii="FS Me" w:hAnsi="FS Me"/>
        </w:rPr>
        <w:t xml:space="preserve">. </w:t>
      </w:r>
    </w:p>
    <w:p w14:paraId="6AEC99F4" w14:textId="77777777" w:rsidR="00400C57" w:rsidRDefault="00400C57" w:rsidP="008F5917">
      <w:pPr>
        <w:pStyle w:val="NormalWeb"/>
        <w:spacing w:before="0" w:beforeAutospacing="0" w:after="0" w:afterAutospacing="0" w:line="276" w:lineRule="auto"/>
        <w:ind w:left="360"/>
        <w:rPr>
          <w:rFonts w:ascii="FS Me" w:hAnsi="FS Me"/>
        </w:rPr>
      </w:pPr>
    </w:p>
    <w:p w14:paraId="1A53FA53" w14:textId="1D3FC8DF" w:rsidR="00400C57" w:rsidRDefault="00400C57" w:rsidP="008F5917">
      <w:pPr>
        <w:pStyle w:val="NormalWeb"/>
        <w:spacing w:before="0" w:beforeAutospacing="0" w:after="0" w:afterAutospacing="0" w:line="276" w:lineRule="auto"/>
        <w:ind w:left="360"/>
        <w:rPr>
          <w:rFonts w:ascii="FS Me" w:hAnsi="FS Me"/>
        </w:rPr>
      </w:pPr>
      <w:r>
        <w:rPr>
          <w:rFonts w:ascii="FS Me" w:hAnsi="FS Me"/>
        </w:rPr>
        <w:t xml:space="preserve">It should be acknowledged that there are </w:t>
      </w:r>
      <w:r w:rsidR="00905B00">
        <w:rPr>
          <w:rFonts w:ascii="FS Me" w:hAnsi="FS Me"/>
        </w:rPr>
        <w:t>many good examples in</w:t>
      </w:r>
      <w:r w:rsidR="00DA19FF">
        <w:rPr>
          <w:rFonts w:ascii="FS Me" w:hAnsi="FS Me"/>
        </w:rPr>
        <w:t xml:space="preserve"> the media and </w:t>
      </w:r>
      <w:r w:rsidR="00191AF3">
        <w:rPr>
          <w:rFonts w:ascii="FS Me" w:hAnsi="FS Me"/>
        </w:rPr>
        <w:t xml:space="preserve">of </w:t>
      </w:r>
      <w:r w:rsidR="00DA19FF">
        <w:rPr>
          <w:rFonts w:ascii="FS Me" w:hAnsi="FS Me"/>
        </w:rPr>
        <w:t>journalists who treat reporting and writing about poverty related issues responsibly</w:t>
      </w:r>
      <w:r w:rsidR="00C66EC8">
        <w:rPr>
          <w:rFonts w:ascii="FS Me" w:hAnsi="FS Me"/>
        </w:rPr>
        <w:t xml:space="preserve"> and help give individuals experiencing </w:t>
      </w:r>
      <w:r w:rsidR="00191AF3">
        <w:rPr>
          <w:rFonts w:ascii="FS Me" w:hAnsi="FS Me"/>
        </w:rPr>
        <w:t xml:space="preserve">it </w:t>
      </w:r>
      <w:r w:rsidR="00C66EC8">
        <w:rPr>
          <w:rFonts w:ascii="FS Me" w:hAnsi="FS Me"/>
        </w:rPr>
        <w:t xml:space="preserve">a platform. </w:t>
      </w:r>
    </w:p>
    <w:p w14:paraId="74CC2BA5"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p>
    <w:p w14:paraId="44637E04" w14:textId="367A7088" w:rsidR="004A6427" w:rsidRDefault="004A642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 xml:space="preserve">8) What role do you believe public figures (politicians, business leaders, celebrities, and others) play in creating and/or </w:t>
      </w:r>
      <w:r w:rsidR="00E13CB7">
        <w:rPr>
          <w:rFonts w:ascii="FS Me" w:eastAsiaTheme="minorHAnsi" w:hAnsi="FS Me" w:cstheme="minorBidi"/>
          <w:b/>
          <w:bCs/>
          <w:lang w:eastAsia="en-US"/>
        </w:rPr>
        <w:t>perpetuating poverty-related stigma?</w:t>
      </w:r>
    </w:p>
    <w:p w14:paraId="74AE96EF" w14:textId="77777777" w:rsidR="00FD4FCF" w:rsidRDefault="00FD4FCF" w:rsidP="008F5917">
      <w:pPr>
        <w:pStyle w:val="NormalWeb"/>
        <w:spacing w:before="0" w:beforeAutospacing="0" w:after="0" w:afterAutospacing="0" w:line="276" w:lineRule="auto"/>
        <w:ind w:left="360"/>
        <w:rPr>
          <w:rFonts w:ascii="FS Me" w:eastAsiaTheme="minorHAnsi" w:hAnsi="FS Me" w:cstheme="minorBidi"/>
          <w:lang w:eastAsia="en-US"/>
        </w:rPr>
      </w:pPr>
    </w:p>
    <w:p w14:paraId="7A796C70" w14:textId="3BC80F31" w:rsidR="00E13CB7" w:rsidRPr="00E13CB7" w:rsidRDefault="00D95953" w:rsidP="008F5917">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Politicians and others in the public eye can play a role in perpetuating poverty-related stigma</w:t>
      </w:r>
      <w:r w:rsidR="000B0C81">
        <w:rPr>
          <w:rFonts w:ascii="FS Me" w:eastAsiaTheme="minorHAnsi" w:hAnsi="FS Me" w:cstheme="minorBidi"/>
          <w:lang w:eastAsia="en-US"/>
        </w:rPr>
        <w:t xml:space="preserve"> through their words and actions. </w:t>
      </w:r>
      <w:r>
        <w:rPr>
          <w:rFonts w:ascii="FS Me" w:eastAsiaTheme="minorHAnsi" w:hAnsi="FS Me" w:cstheme="minorBidi"/>
          <w:lang w:eastAsia="en-US"/>
        </w:rPr>
        <w:t xml:space="preserve">They can also help to </w:t>
      </w:r>
      <w:r w:rsidR="000E46C6">
        <w:rPr>
          <w:rFonts w:ascii="FS Me" w:eastAsiaTheme="minorHAnsi" w:hAnsi="FS Me" w:cstheme="minorBidi"/>
          <w:lang w:eastAsia="en-US"/>
        </w:rPr>
        <w:t>break down stigma</w:t>
      </w:r>
      <w:r w:rsidR="000B0C81">
        <w:rPr>
          <w:rFonts w:ascii="FS Me" w:eastAsiaTheme="minorHAnsi" w:hAnsi="FS Me" w:cstheme="minorBidi"/>
          <w:lang w:eastAsia="en-US"/>
        </w:rPr>
        <w:t xml:space="preserve"> and we would argue that it is </w:t>
      </w:r>
      <w:r w:rsidR="006D5F39">
        <w:rPr>
          <w:rFonts w:ascii="FS Me" w:eastAsiaTheme="minorHAnsi" w:hAnsi="FS Me" w:cstheme="minorBidi"/>
          <w:lang w:eastAsia="en-US"/>
        </w:rPr>
        <w:t>their responsibility</w:t>
      </w:r>
      <w:r w:rsidR="000B0C81">
        <w:rPr>
          <w:rFonts w:ascii="FS Me" w:eastAsiaTheme="minorHAnsi" w:hAnsi="FS Me" w:cstheme="minorBidi"/>
          <w:lang w:eastAsia="en-US"/>
        </w:rPr>
        <w:t xml:space="preserve"> to do so. </w:t>
      </w:r>
      <w:r w:rsidR="00191AF3">
        <w:rPr>
          <w:rFonts w:ascii="FS Me" w:eastAsiaTheme="minorHAnsi" w:hAnsi="FS Me" w:cstheme="minorBidi"/>
          <w:lang w:eastAsia="en-US"/>
        </w:rPr>
        <w:t>It is incumbent upon t</w:t>
      </w:r>
      <w:r w:rsidR="00635C19">
        <w:rPr>
          <w:rFonts w:ascii="FS Me" w:eastAsiaTheme="minorHAnsi" w:hAnsi="FS Me" w:cstheme="minorBidi"/>
          <w:lang w:eastAsia="en-US"/>
        </w:rPr>
        <w:t xml:space="preserve">hose with a public platform to </w:t>
      </w:r>
      <w:r w:rsidR="002602F8">
        <w:rPr>
          <w:rFonts w:ascii="FS Me" w:eastAsiaTheme="minorHAnsi" w:hAnsi="FS Me" w:cstheme="minorBidi"/>
          <w:lang w:eastAsia="en-US"/>
        </w:rPr>
        <w:t xml:space="preserve">talk up the importance of social security, </w:t>
      </w:r>
      <w:r w:rsidR="006D5F39">
        <w:rPr>
          <w:rFonts w:ascii="FS Me" w:eastAsiaTheme="minorHAnsi" w:hAnsi="FS Me" w:cstheme="minorBidi"/>
          <w:lang w:eastAsia="en-US"/>
        </w:rPr>
        <w:t xml:space="preserve">underlining </w:t>
      </w:r>
      <w:r w:rsidR="002602F8">
        <w:rPr>
          <w:rFonts w:ascii="FS Me" w:eastAsiaTheme="minorHAnsi" w:hAnsi="FS Me" w:cstheme="minorBidi"/>
          <w:lang w:eastAsia="en-US"/>
        </w:rPr>
        <w:t>that people are entitled to it and have contributed to the system in many ways</w:t>
      </w:r>
      <w:r w:rsidR="00771598">
        <w:rPr>
          <w:rFonts w:ascii="FS Me" w:eastAsiaTheme="minorHAnsi" w:hAnsi="FS Me" w:cstheme="minorBidi"/>
          <w:lang w:eastAsia="en-US"/>
        </w:rPr>
        <w:t xml:space="preserve"> through their life</w:t>
      </w:r>
      <w:r w:rsidR="00E940C2">
        <w:rPr>
          <w:rFonts w:ascii="FS Me" w:eastAsiaTheme="minorHAnsi" w:hAnsi="FS Me" w:cstheme="minorBidi"/>
          <w:lang w:eastAsia="en-US"/>
        </w:rPr>
        <w:t>.</w:t>
      </w:r>
    </w:p>
    <w:p w14:paraId="12CC5C18"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p>
    <w:p w14:paraId="23B0AAFB" w14:textId="77777777" w:rsidR="00350C02" w:rsidRDefault="00350C02" w:rsidP="008F5917">
      <w:pPr>
        <w:pStyle w:val="NormalWeb"/>
        <w:spacing w:before="0" w:beforeAutospacing="0" w:after="0" w:afterAutospacing="0" w:line="276" w:lineRule="auto"/>
        <w:ind w:left="360"/>
        <w:rPr>
          <w:rFonts w:ascii="FS Me" w:eastAsiaTheme="minorHAnsi" w:hAnsi="FS Me" w:cstheme="minorBidi"/>
          <w:b/>
          <w:bCs/>
          <w:lang w:eastAsia="en-US"/>
        </w:rPr>
      </w:pPr>
    </w:p>
    <w:p w14:paraId="210452D1" w14:textId="43F91B2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lastRenderedPageBreak/>
        <w:t xml:space="preserve">9) How do public bodies and public services contribute to poverty-related stigma? Please provide examples if possible </w:t>
      </w:r>
    </w:p>
    <w:p w14:paraId="22B65E80" w14:textId="77777777" w:rsidR="00FD4FCF" w:rsidRDefault="00FD4FCF" w:rsidP="008F5917">
      <w:pPr>
        <w:pStyle w:val="NormalWeb"/>
        <w:spacing w:before="0" w:beforeAutospacing="0" w:after="0" w:afterAutospacing="0" w:line="276" w:lineRule="auto"/>
        <w:ind w:left="360"/>
        <w:rPr>
          <w:rFonts w:ascii="FS Me" w:hAnsi="FS Me"/>
        </w:rPr>
      </w:pPr>
    </w:p>
    <w:p w14:paraId="25E532A5" w14:textId="5206B26B" w:rsidR="005846DC" w:rsidRDefault="000B0C81" w:rsidP="005846DC">
      <w:pPr>
        <w:pStyle w:val="NormalWeb"/>
        <w:spacing w:before="0" w:beforeAutospacing="0" w:after="0" w:afterAutospacing="0" w:line="276" w:lineRule="auto"/>
        <w:ind w:left="360"/>
        <w:rPr>
          <w:rFonts w:ascii="FS Me" w:hAnsi="FS Me"/>
        </w:rPr>
      </w:pPr>
      <w:r>
        <w:rPr>
          <w:rFonts w:ascii="FS Me" w:hAnsi="FS Me"/>
        </w:rPr>
        <w:t>Many o</w:t>
      </w:r>
      <w:r w:rsidR="005846DC">
        <w:rPr>
          <w:rFonts w:ascii="FS Me" w:hAnsi="FS Me"/>
        </w:rPr>
        <w:t>lder people</w:t>
      </w:r>
      <w:r>
        <w:rPr>
          <w:rFonts w:ascii="FS Me" w:hAnsi="FS Me"/>
        </w:rPr>
        <w:t>, including those</w:t>
      </w:r>
      <w:r w:rsidR="005846DC">
        <w:rPr>
          <w:rFonts w:ascii="FS Me" w:hAnsi="FS Me"/>
        </w:rPr>
        <w:t xml:space="preserve"> from ethnic minorities</w:t>
      </w:r>
      <w:r>
        <w:rPr>
          <w:rFonts w:ascii="FS Me" w:hAnsi="FS Me"/>
        </w:rPr>
        <w:t>,</w:t>
      </w:r>
      <w:r w:rsidR="005846DC">
        <w:rPr>
          <w:rFonts w:ascii="FS Me" w:hAnsi="FS Me"/>
        </w:rPr>
        <w:t xml:space="preserve"> may lack trust in institutions and therefore be reluctant to engage with “the system” or not know where to start.</w:t>
      </w:r>
      <w:r w:rsidR="0093063F">
        <w:rPr>
          <w:rFonts w:ascii="FS Me" w:hAnsi="FS Me"/>
        </w:rPr>
        <w:t xml:space="preserve"> The Scottish Household Survey 2020 found that trust in institutions varied by age</w:t>
      </w:r>
      <w:r w:rsidR="002276DB">
        <w:rPr>
          <w:rFonts w:ascii="FS Me" w:hAnsi="FS Me"/>
        </w:rPr>
        <w:t xml:space="preserve"> </w:t>
      </w:r>
      <w:r w:rsidR="0093063F">
        <w:rPr>
          <w:rFonts w:ascii="FS Me" w:hAnsi="FS Me"/>
        </w:rPr>
        <w:t>a</w:t>
      </w:r>
      <w:r w:rsidR="002276DB">
        <w:rPr>
          <w:rFonts w:ascii="FS Me" w:hAnsi="FS Me"/>
        </w:rPr>
        <w:t>nd</w:t>
      </w:r>
      <w:r w:rsidR="0093063F">
        <w:rPr>
          <w:rFonts w:ascii="FS Me" w:hAnsi="FS Me"/>
        </w:rPr>
        <w:t xml:space="preserve"> people over 75 were </w:t>
      </w:r>
      <w:r w:rsidR="00123717">
        <w:rPr>
          <w:rFonts w:ascii="FS Me" w:hAnsi="FS Me"/>
        </w:rPr>
        <w:t>less</w:t>
      </w:r>
      <w:r w:rsidR="0093063F">
        <w:rPr>
          <w:rFonts w:ascii="FS Me" w:hAnsi="FS Me"/>
        </w:rPr>
        <w:t xml:space="preserve"> likely than those aged between 16-24 to express trust in the Scottish Government and Local Government.</w:t>
      </w:r>
      <w:r w:rsidR="00F43083">
        <w:rPr>
          <w:rStyle w:val="FootnoteReference"/>
          <w:rFonts w:ascii="FS Me" w:hAnsi="FS Me"/>
        </w:rPr>
        <w:footnoteReference w:id="11"/>
      </w:r>
      <w:r w:rsidR="0093063F">
        <w:rPr>
          <w:rFonts w:ascii="FS Me" w:hAnsi="FS Me"/>
        </w:rPr>
        <w:t xml:space="preserve"> </w:t>
      </w:r>
      <w:r w:rsidR="00BE33A6">
        <w:rPr>
          <w:rFonts w:ascii="FS Me" w:hAnsi="FS Me"/>
        </w:rPr>
        <w:t>Meanwhile, a</w:t>
      </w:r>
      <w:r w:rsidR="0093063F">
        <w:rPr>
          <w:rFonts w:ascii="FS Me" w:hAnsi="FS Me"/>
        </w:rPr>
        <w:t xml:space="preserve">dults living in the 20% </w:t>
      </w:r>
      <w:r w:rsidR="00350C02">
        <w:rPr>
          <w:rFonts w:ascii="FS Me" w:hAnsi="FS Me"/>
        </w:rPr>
        <w:t>“</w:t>
      </w:r>
      <w:r w:rsidR="0093063F">
        <w:rPr>
          <w:rFonts w:ascii="FS Me" w:hAnsi="FS Me"/>
        </w:rPr>
        <w:t>most deprived</w:t>
      </w:r>
      <w:r w:rsidR="00350C02">
        <w:rPr>
          <w:rFonts w:ascii="FS Me" w:hAnsi="FS Me"/>
        </w:rPr>
        <w:t>”</w:t>
      </w:r>
      <w:r w:rsidR="0093063F">
        <w:rPr>
          <w:rFonts w:ascii="FS Me" w:hAnsi="FS Me"/>
        </w:rPr>
        <w:t xml:space="preserve"> areas were less likely to agree that their council addresses key issues impacting quality of life than adults in the </w:t>
      </w:r>
      <w:r w:rsidR="00F43083">
        <w:rPr>
          <w:rFonts w:ascii="FS Me" w:hAnsi="FS Me"/>
        </w:rPr>
        <w:t xml:space="preserve">20% </w:t>
      </w:r>
      <w:r w:rsidR="00350C02">
        <w:rPr>
          <w:rFonts w:ascii="FS Me" w:hAnsi="FS Me"/>
        </w:rPr>
        <w:t>“</w:t>
      </w:r>
      <w:r w:rsidR="00F43083">
        <w:rPr>
          <w:rFonts w:ascii="FS Me" w:hAnsi="FS Me"/>
        </w:rPr>
        <w:t>least deprived</w:t>
      </w:r>
      <w:r w:rsidR="00350C02">
        <w:rPr>
          <w:rFonts w:ascii="FS Me" w:hAnsi="FS Me"/>
        </w:rPr>
        <w:t>”</w:t>
      </w:r>
      <w:r w:rsidR="00F43083">
        <w:rPr>
          <w:rFonts w:ascii="FS Me" w:hAnsi="FS Me"/>
        </w:rPr>
        <w:t xml:space="preserve"> areas.</w:t>
      </w:r>
      <w:r w:rsidR="00F43083">
        <w:rPr>
          <w:rStyle w:val="FootnoteReference"/>
          <w:rFonts w:ascii="FS Me" w:hAnsi="FS Me"/>
        </w:rPr>
        <w:footnoteReference w:id="12"/>
      </w:r>
      <w:r w:rsidR="00F43083">
        <w:rPr>
          <w:rFonts w:ascii="FS Me" w:hAnsi="FS Me"/>
        </w:rPr>
        <w:t xml:space="preserve"> </w:t>
      </w:r>
    </w:p>
    <w:p w14:paraId="499D0CC1" w14:textId="77777777" w:rsidR="007C3259" w:rsidRDefault="007C3259" w:rsidP="005846DC">
      <w:pPr>
        <w:pStyle w:val="NormalWeb"/>
        <w:spacing w:before="0" w:beforeAutospacing="0" w:after="0" w:afterAutospacing="0" w:line="276" w:lineRule="auto"/>
        <w:ind w:left="360"/>
        <w:rPr>
          <w:rFonts w:ascii="FS Me" w:hAnsi="FS Me"/>
        </w:rPr>
      </w:pPr>
    </w:p>
    <w:p w14:paraId="5EA9A09B" w14:textId="21A7F52C" w:rsidR="007C3259" w:rsidRDefault="007C3259" w:rsidP="005846DC">
      <w:pPr>
        <w:pStyle w:val="NormalWeb"/>
        <w:spacing w:before="0" w:beforeAutospacing="0" w:after="0" w:afterAutospacing="0" w:line="276" w:lineRule="auto"/>
        <w:ind w:left="360"/>
        <w:rPr>
          <w:rFonts w:ascii="FS Me" w:hAnsi="FS Me"/>
        </w:rPr>
      </w:pPr>
      <w:r>
        <w:rPr>
          <w:rFonts w:ascii="FS Me" w:hAnsi="FS Me"/>
        </w:rPr>
        <w:t xml:space="preserve">People’s perception of </w:t>
      </w:r>
      <w:r w:rsidR="00F05F12">
        <w:rPr>
          <w:rFonts w:ascii="FS Me" w:hAnsi="FS Me"/>
        </w:rPr>
        <w:t>agencies providing support, for example the Department for Work and Pensions, can prevent them from interacting at all with the agency in question</w:t>
      </w:r>
      <w:r w:rsidR="00EA2E1A">
        <w:rPr>
          <w:rFonts w:ascii="FS Me" w:hAnsi="FS Me"/>
        </w:rPr>
        <w:t xml:space="preserve"> </w:t>
      </w:r>
      <w:r w:rsidR="00F05F12">
        <w:rPr>
          <w:rFonts w:ascii="FS Me" w:hAnsi="FS Me"/>
        </w:rPr>
        <w:t xml:space="preserve">and others. In any messaging, it’s vital to explain that </w:t>
      </w:r>
      <w:r w:rsidR="00FE624D">
        <w:rPr>
          <w:rFonts w:ascii="FS Me" w:hAnsi="FS Me"/>
        </w:rPr>
        <w:t xml:space="preserve">even if someone has a previous bad experience or has been turned down before, this will not necessarily be the case when they make a new claim or engage with the </w:t>
      </w:r>
      <w:r w:rsidR="00FE624D" w:rsidRPr="00714564">
        <w:rPr>
          <w:rFonts w:ascii="FS Me" w:hAnsi="FS Me"/>
        </w:rPr>
        <w:t xml:space="preserve">system again. </w:t>
      </w:r>
      <w:r w:rsidR="00EA2E1A" w:rsidRPr="00714564">
        <w:rPr>
          <w:rFonts w:ascii="FS Me" w:hAnsi="FS Me"/>
        </w:rPr>
        <w:t>Th</w:t>
      </w:r>
      <w:r w:rsidR="00714564" w:rsidRPr="00714564">
        <w:rPr>
          <w:rFonts w:ascii="FS Me" w:hAnsi="FS Me"/>
        </w:rPr>
        <w:t>is</w:t>
      </w:r>
      <w:r w:rsidR="00EA2E1A" w:rsidRPr="00714564">
        <w:rPr>
          <w:rFonts w:ascii="FS Me" w:hAnsi="FS Me"/>
        </w:rPr>
        <w:t xml:space="preserve"> fear </w:t>
      </w:r>
      <w:r w:rsidR="00714564" w:rsidRPr="00714564">
        <w:rPr>
          <w:rFonts w:ascii="FS Me" w:hAnsi="FS Me"/>
        </w:rPr>
        <w:t>which some people have about</w:t>
      </w:r>
      <w:r w:rsidR="00EA2E1A" w:rsidRPr="00714564">
        <w:rPr>
          <w:rFonts w:ascii="FS Me" w:hAnsi="FS Me"/>
        </w:rPr>
        <w:t xml:space="preserve"> engaging with public sector organisations </w:t>
      </w:r>
      <w:r w:rsidR="00714564" w:rsidRPr="00714564">
        <w:rPr>
          <w:rFonts w:ascii="FS Me" w:hAnsi="FS Me"/>
        </w:rPr>
        <w:t xml:space="preserve">needs </w:t>
      </w:r>
      <w:r w:rsidR="00EA2E1A" w:rsidRPr="00714564">
        <w:rPr>
          <w:rFonts w:ascii="FS Me" w:hAnsi="FS Me"/>
        </w:rPr>
        <w:t>to be tackled</w:t>
      </w:r>
      <w:r w:rsidR="00BE33A6">
        <w:rPr>
          <w:rFonts w:ascii="FS Me" w:hAnsi="FS Me"/>
        </w:rPr>
        <w:t xml:space="preserve"> if poverty-related stigma is to be broken down.</w:t>
      </w:r>
    </w:p>
    <w:p w14:paraId="5772A122" w14:textId="77777777" w:rsidR="006C3CA3" w:rsidRDefault="006C3CA3" w:rsidP="001F25C2">
      <w:pPr>
        <w:pStyle w:val="NormalWeb"/>
        <w:spacing w:before="0" w:beforeAutospacing="0" w:after="0" w:afterAutospacing="0" w:line="276" w:lineRule="auto"/>
        <w:rPr>
          <w:rFonts w:ascii="FS Me" w:eastAsiaTheme="minorHAnsi" w:hAnsi="FS Me" w:cstheme="minorBidi"/>
          <w:b/>
          <w:bCs/>
          <w:lang w:eastAsia="en-US"/>
        </w:rPr>
      </w:pPr>
    </w:p>
    <w:p w14:paraId="16092962" w14:textId="2EF548CA" w:rsidR="004A682A" w:rsidRPr="00E13CB7" w:rsidRDefault="004A682A" w:rsidP="008F5917">
      <w:pPr>
        <w:pStyle w:val="NormalWeb"/>
        <w:spacing w:before="0" w:beforeAutospacing="0" w:after="0" w:afterAutospacing="0" w:line="276" w:lineRule="auto"/>
        <w:ind w:left="360"/>
        <w:rPr>
          <w:rFonts w:ascii="FS Me" w:eastAsiaTheme="minorHAnsi" w:hAnsi="FS Me" w:cstheme="minorBidi"/>
          <w:b/>
          <w:bCs/>
          <w:u w:val="single"/>
          <w:lang w:eastAsia="en-US"/>
        </w:rPr>
      </w:pPr>
      <w:r w:rsidRPr="00E13CB7">
        <w:rPr>
          <w:rFonts w:ascii="FS Me" w:eastAsiaTheme="minorHAnsi" w:hAnsi="FS Me" w:cstheme="minorBidi"/>
          <w:b/>
          <w:bCs/>
          <w:u w:val="single"/>
          <w:lang w:eastAsia="en-US"/>
        </w:rPr>
        <w:t>Section 3: Tackling and ending stigma</w:t>
      </w:r>
    </w:p>
    <w:p w14:paraId="2AD81F26" w14:textId="5A1699C1" w:rsidR="009A016E" w:rsidRDefault="009A016E"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11) What is the key change that can be taken that would help ta</w:t>
      </w:r>
      <w:r w:rsidR="006C3CA3">
        <w:rPr>
          <w:rFonts w:ascii="FS Me" w:eastAsiaTheme="minorHAnsi" w:hAnsi="FS Me" w:cstheme="minorBidi"/>
          <w:b/>
          <w:bCs/>
          <w:lang w:eastAsia="en-US"/>
        </w:rPr>
        <w:t>ckle poverty related stigma?</w:t>
      </w:r>
    </w:p>
    <w:p w14:paraId="3C99BBC1" w14:textId="77777777" w:rsidR="00FD4FCF" w:rsidRDefault="00FD4FCF" w:rsidP="008F5917">
      <w:pPr>
        <w:pStyle w:val="NormalWeb"/>
        <w:spacing w:before="0" w:beforeAutospacing="0" w:after="0" w:afterAutospacing="0" w:line="276" w:lineRule="auto"/>
        <w:ind w:left="360"/>
        <w:rPr>
          <w:rFonts w:ascii="FS Me" w:eastAsiaTheme="minorHAnsi" w:hAnsi="FS Me" w:cstheme="minorBidi"/>
          <w:lang w:eastAsia="en-US"/>
        </w:rPr>
      </w:pPr>
    </w:p>
    <w:p w14:paraId="0678A42E" w14:textId="0E879366" w:rsidR="00B179D6" w:rsidRDefault="00A754C1" w:rsidP="00B179D6">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It is clear more </w:t>
      </w:r>
      <w:r w:rsidR="00497746">
        <w:rPr>
          <w:rFonts w:ascii="FS Me" w:eastAsiaTheme="minorHAnsi" w:hAnsi="FS Me" w:cstheme="minorBidi"/>
          <w:lang w:eastAsia="en-US"/>
        </w:rPr>
        <w:t>needs to be done</w:t>
      </w:r>
      <w:r>
        <w:rPr>
          <w:rFonts w:ascii="FS Me" w:eastAsiaTheme="minorHAnsi" w:hAnsi="FS Me" w:cstheme="minorBidi"/>
          <w:lang w:eastAsia="en-US"/>
        </w:rPr>
        <w:t xml:space="preserve"> to address the cultural stigma attached to social security and poverty more widely. </w:t>
      </w:r>
      <w:r w:rsidR="000D550D">
        <w:rPr>
          <w:rFonts w:ascii="FS Me" w:eastAsiaTheme="minorHAnsi" w:hAnsi="FS Me" w:cstheme="minorBidi"/>
          <w:lang w:eastAsia="en-US"/>
        </w:rPr>
        <w:t xml:space="preserve">Talking and broadcasting about it in a positive light is needed. </w:t>
      </w:r>
      <w:r w:rsidR="006010E9">
        <w:rPr>
          <w:rFonts w:ascii="FS Me" w:eastAsiaTheme="minorHAnsi" w:hAnsi="FS Me" w:cstheme="minorBidi"/>
          <w:lang w:eastAsia="en-US"/>
        </w:rPr>
        <w:t>People themselves support the system</w:t>
      </w:r>
      <w:r w:rsidR="002D1659">
        <w:rPr>
          <w:rFonts w:ascii="FS Me" w:eastAsiaTheme="minorHAnsi" w:hAnsi="FS Me" w:cstheme="minorBidi"/>
          <w:lang w:eastAsia="en-US"/>
        </w:rPr>
        <w:t xml:space="preserve"> and contribute to it</w:t>
      </w:r>
      <w:r w:rsidR="0014301D">
        <w:rPr>
          <w:rFonts w:ascii="FS Me" w:eastAsiaTheme="minorHAnsi" w:hAnsi="FS Me" w:cstheme="minorBidi"/>
          <w:lang w:eastAsia="en-US"/>
        </w:rPr>
        <w:t xml:space="preserve">, </w:t>
      </w:r>
      <w:r w:rsidR="002D1659">
        <w:rPr>
          <w:rFonts w:ascii="FS Me" w:eastAsiaTheme="minorHAnsi" w:hAnsi="FS Me" w:cstheme="minorBidi"/>
          <w:lang w:eastAsia="en-US"/>
        </w:rPr>
        <w:t xml:space="preserve">so it is there to support you when you night need it. </w:t>
      </w:r>
      <w:r>
        <w:rPr>
          <w:rFonts w:ascii="FS Me" w:eastAsiaTheme="minorHAnsi" w:hAnsi="FS Me" w:cstheme="minorBidi"/>
          <w:lang w:eastAsia="en-US"/>
        </w:rPr>
        <w:t xml:space="preserve">Some of the older people we spoke </w:t>
      </w:r>
      <w:r w:rsidR="00A923A1">
        <w:rPr>
          <w:rFonts w:ascii="FS Me" w:eastAsiaTheme="minorHAnsi" w:hAnsi="FS Me" w:cstheme="minorBidi"/>
          <w:lang w:eastAsia="en-US"/>
        </w:rPr>
        <w:t>felt</w:t>
      </w:r>
      <w:r w:rsidR="00B179D6">
        <w:rPr>
          <w:rFonts w:ascii="FS Me" w:eastAsiaTheme="minorHAnsi" w:hAnsi="FS Me" w:cstheme="minorBidi"/>
          <w:lang w:eastAsia="en-US"/>
        </w:rPr>
        <w:t xml:space="preserve"> it was </w:t>
      </w:r>
      <w:r w:rsidR="00A923A1">
        <w:rPr>
          <w:rFonts w:ascii="FS Me" w:eastAsiaTheme="minorHAnsi" w:hAnsi="FS Me" w:cstheme="minorBidi"/>
          <w:lang w:eastAsia="en-US"/>
        </w:rPr>
        <w:t xml:space="preserve">a </w:t>
      </w:r>
      <w:r w:rsidR="00B179D6">
        <w:rPr>
          <w:rFonts w:ascii="FS Me" w:eastAsiaTheme="minorHAnsi" w:hAnsi="FS Me" w:cstheme="minorBidi"/>
          <w:lang w:eastAsia="en-US"/>
        </w:rPr>
        <w:t xml:space="preserve">common attitude among </w:t>
      </w:r>
      <w:r w:rsidR="00A923A1">
        <w:rPr>
          <w:rFonts w:ascii="FS Me" w:eastAsiaTheme="minorHAnsi" w:hAnsi="FS Me" w:cstheme="minorBidi"/>
          <w:lang w:eastAsia="en-US"/>
        </w:rPr>
        <w:t>many of their peers</w:t>
      </w:r>
      <w:r w:rsidR="00B179D6">
        <w:rPr>
          <w:rFonts w:ascii="FS Me" w:eastAsiaTheme="minorHAnsi" w:hAnsi="FS Me" w:cstheme="minorBidi"/>
          <w:lang w:eastAsia="en-US"/>
        </w:rPr>
        <w:t xml:space="preserve"> that only “lazy” people apply for benefits. In our view, there is a lack of understanding about why and how somehow might be entitled to social security.</w:t>
      </w:r>
      <w:r w:rsidR="00497746">
        <w:rPr>
          <w:rFonts w:ascii="FS Me" w:eastAsiaTheme="minorHAnsi" w:hAnsi="FS Me" w:cstheme="minorBidi"/>
          <w:lang w:eastAsia="en-US"/>
        </w:rPr>
        <w:t xml:space="preserve"> To break down this attitude, </w:t>
      </w:r>
      <w:r w:rsidR="007D14F6">
        <w:rPr>
          <w:rFonts w:ascii="FS Me" w:eastAsiaTheme="minorHAnsi" w:hAnsi="FS Me" w:cstheme="minorBidi"/>
          <w:lang w:eastAsia="en-US"/>
        </w:rPr>
        <w:t xml:space="preserve">talks and seminars about the issue for all audiences, including in </w:t>
      </w:r>
      <w:r w:rsidR="000C3811">
        <w:rPr>
          <w:rFonts w:ascii="FS Me" w:eastAsiaTheme="minorHAnsi" w:hAnsi="FS Me" w:cstheme="minorBidi"/>
          <w:lang w:eastAsia="en-US"/>
        </w:rPr>
        <w:t>a range of languages for people whose first language isn’t English</w:t>
      </w:r>
      <w:r w:rsidR="005C3587">
        <w:rPr>
          <w:rFonts w:ascii="FS Me" w:eastAsiaTheme="minorHAnsi" w:hAnsi="FS Me" w:cstheme="minorBidi"/>
          <w:lang w:eastAsia="en-US"/>
        </w:rPr>
        <w:t>, could be held</w:t>
      </w:r>
      <w:r w:rsidR="000C3811">
        <w:rPr>
          <w:rFonts w:ascii="FS Me" w:eastAsiaTheme="minorHAnsi" w:hAnsi="FS Me" w:cstheme="minorBidi"/>
          <w:lang w:eastAsia="en-US"/>
        </w:rPr>
        <w:t>.</w:t>
      </w:r>
      <w:r w:rsidR="00D22D4F">
        <w:rPr>
          <w:rFonts w:ascii="FS Me" w:eastAsiaTheme="minorHAnsi" w:hAnsi="FS Me" w:cstheme="minorBidi"/>
          <w:lang w:eastAsia="en-US"/>
        </w:rPr>
        <w:t xml:space="preserve"> </w:t>
      </w:r>
      <w:r w:rsidR="001F2B79">
        <w:rPr>
          <w:rFonts w:ascii="FS Me" w:eastAsiaTheme="minorHAnsi" w:hAnsi="FS Me" w:cstheme="minorBidi"/>
          <w:lang w:eastAsia="en-US"/>
        </w:rPr>
        <w:t xml:space="preserve">Representative case studies which allow people to see real life examples </w:t>
      </w:r>
      <w:r w:rsidR="00CD35CF">
        <w:rPr>
          <w:rFonts w:ascii="FS Me" w:eastAsiaTheme="minorHAnsi" w:hAnsi="FS Me" w:cstheme="minorBidi"/>
          <w:lang w:eastAsia="en-US"/>
        </w:rPr>
        <w:t xml:space="preserve">of those whose lives have been changed by claiming social security should be shared where possible to help lessen the stigma attached. There could also be more education from a younger age, for instance in school, about social security rights and </w:t>
      </w:r>
      <w:r w:rsidR="00D66C55">
        <w:rPr>
          <w:rFonts w:ascii="FS Me" w:eastAsiaTheme="minorHAnsi" w:hAnsi="FS Me" w:cstheme="minorBidi"/>
          <w:lang w:eastAsia="en-US"/>
        </w:rPr>
        <w:t>the system</w:t>
      </w:r>
      <w:r w:rsidR="005C3587">
        <w:rPr>
          <w:rFonts w:ascii="FS Me" w:eastAsiaTheme="minorHAnsi" w:hAnsi="FS Me" w:cstheme="minorBidi"/>
          <w:lang w:eastAsia="en-US"/>
        </w:rPr>
        <w:t xml:space="preserve"> in addition to employment matters and other financial information.</w:t>
      </w:r>
    </w:p>
    <w:p w14:paraId="2536D1F1"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p>
    <w:p w14:paraId="4019D152" w14:textId="77777777" w:rsidR="00350C02" w:rsidRDefault="00350C02" w:rsidP="008F5917">
      <w:pPr>
        <w:pStyle w:val="NormalWeb"/>
        <w:spacing w:before="0" w:beforeAutospacing="0" w:after="0" w:afterAutospacing="0" w:line="276" w:lineRule="auto"/>
        <w:ind w:left="360"/>
        <w:rPr>
          <w:rFonts w:ascii="FS Me" w:eastAsiaTheme="minorHAnsi" w:hAnsi="FS Me" w:cstheme="minorBidi"/>
          <w:b/>
          <w:bCs/>
          <w:lang w:eastAsia="en-US"/>
        </w:rPr>
      </w:pPr>
    </w:p>
    <w:p w14:paraId="02A8AF8B" w14:textId="77777777" w:rsidR="00350C02" w:rsidRDefault="00350C02" w:rsidP="008F5917">
      <w:pPr>
        <w:pStyle w:val="NormalWeb"/>
        <w:spacing w:before="0" w:beforeAutospacing="0" w:after="0" w:afterAutospacing="0" w:line="276" w:lineRule="auto"/>
        <w:ind w:left="360"/>
        <w:rPr>
          <w:rFonts w:ascii="FS Me" w:eastAsiaTheme="minorHAnsi" w:hAnsi="FS Me" w:cstheme="minorBidi"/>
          <w:b/>
          <w:bCs/>
          <w:lang w:eastAsia="en-US"/>
        </w:rPr>
      </w:pPr>
    </w:p>
    <w:p w14:paraId="1E4B73F3" w14:textId="77777777" w:rsidR="00350C02" w:rsidRDefault="00350C02" w:rsidP="008F5917">
      <w:pPr>
        <w:pStyle w:val="NormalWeb"/>
        <w:spacing w:before="0" w:beforeAutospacing="0" w:after="0" w:afterAutospacing="0" w:line="276" w:lineRule="auto"/>
        <w:ind w:left="360"/>
        <w:rPr>
          <w:rFonts w:ascii="FS Me" w:eastAsiaTheme="minorHAnsi" w:hAnsi="FS Me" w:cstheme="minorBidi"/>
          <w:b/>
          <w:bCs/>
          <w:lang w:eastAsia="en-US"/>
        </w:rPr>
      </w:pPr>
    </w:p>
    <w:p w14:paraId="1087B0E2" w14:textId="77777777" w:rsidR="00350C02" w:rsidRDefault="00350C02" w:rsidP="008F5917">
      <w:pPr>
        <w:pStyle w:val="NormalWeb"/>
        <w:spacing w:before="0" w:beforeAutospacing="0" w:after="0" w:afterAutospacing="0" w:line="276" w:lineRule="auto"/>
        <w:ind w:left="360"/>
        <w:rPr>
          <w:rFonts w:ascii="FS Me" w:eastAsiaTheme="minorHAnsi" w:hAnsi="FS Me" w:cstheme="minorBidi"/>
          <w:b/>
          <w:bCs/>
          <w:lang w:eastAsia="en-US"/>
        </w:rPr>
      </w:pPr>
    </w:p>
    <w:p w14:paraId="3FB94405" w14:textId="5417541A" w:rsidR="006C3CA3" w:rsidRDefault="006C3CA3"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lastRenderedPageBreak/>
        <w:t>12) What changes can the media make to help end poverty-related stigma?</w:t>
      </w:r>
    </w:p>
    <w:p w14:paraId="4395BAE0" w14:textId="77777777" w:rsidR="00FD4FCF" w:rsidRDefault="00FD4FCF" w:rsidP="008F5917">
      <w:pPr>
        <w:pStyle w:val="NormalWeb"/>
        <w:spacing w:before="0" w:beforeAutospacing="0" w:after="0" w:afterAutospacing="0" w:line="276" w:lineRule="auto"/>
        <w:ind w:left="360"/>
        <w:rPr>
          <w:rFonts w:ascii="FS Me" w:eastAsiaTheme="minorHAnsi" w:hAnsi="FS Me" w:cstheme="minorBidi"/>
          <w:lang w:eastAsia="en-US"/>
        </w:rPr>
      </w:pPr>
    </w:p>
    <w:p w14:paraId="0A81615E" w14:textId="5D6E7F51" w:rsidR="00773828" w:rsidRDefault="006624C7" w:rsidP="00F55A48">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 xml:space="preserve">The media can positively impact public perception and help to counter poverty-related stigma by </w:t>
      </w:r>
      <w:r w:rsidR="005D5810">
        <w:rPr>
          <w:rFonts w:ascii="FS Me" w:eastAsiaTheme="minorHAnsi" w:hAnsi="FS Me" w:cstheme="minorBidi"/>
          <w:lang w:eastAsia="en-US"/>
        </w:rPr>
        <w:t xml:space="preserve">ensuring they are not sensationalising stories about poverty and benefits. Rather than demonising people who are living in poverty, </w:t>
      </w:r>
      <w:r w:rsidR="0063324E">
        <w:rPr>
          <w:rFonts w:ascii="FS Me" w:eastAsiaTheme="minorHAnsi" w:hAnsi="FS Me" w:cstheme="minorBidi"/>
          <w:lang w:eastAsia="en-US"/>
        </w:rPr>
        <w:t>journalists should</w:t>
      </w:r>
      <w:r w:rsidR="005D5810">
        <w:rPr>
          <w:rFonts w:ascii="FS Me" w:eastAsiaTheme="minorHAnsi" w:hAnsi="FS Me" w:cstheme="minorBidi"/>
          <w:lang w:eastAsia="en-US"/>
        </w:rPr>
        <w:t xml:space="preserve"> </w:t>
      </w:r>
      <w:r w:rsidR="008831F2">
        <w:rPr>
          <w:rFonts w:ascii="FS Me" w:eastAsiaTheme="minorHAnsi" w:hAnsi="FS Me" w:cstheme="minorBidi"/>
          <w:lang w:eastAsia="en-US"/>
        </w:rPr>
        <w:t>cover</w:t>
      </w:r>
      <w:r w:rsidR="005D5810">
        <w:rPr>
          <w:rFonts w:ascii="FS Me" w:eastAsiaTheme="minorHAnsi" w:hAnsi="FS Me" w:cstheme="minorBidi"/>
          <w:lang w:eastAsia="en-US"/>
        </w:rPr>
        <w:t xml:space="preserve"> the reasons for poverty and how to solve these. T</w:t>
      </w:r>
      <w:r w:rsidR="00427140">
        <w:rPr>
          <w:rFonts w:ascii="FS Me" w:eastAsiaTheme="minorHAnsi" w:hAnsi="FS Me" w:cstheme="minorBidi"/>
          <w:lang w:eastAsia="en-US"/>
        </w:rPr>
        <w:t xml:space="preserve">he media could </w:t>
      </w:r>
      <w:r w:rsidR="008831F2">
        <w:rPr>
          <w:rFonts w:ascii="FS Me" w:eastAsiaTheme="minorHAnsi" w:hAnsi="FS Me" w:cstheme="minorBidi"/>
          <w:lang w:eastAsia="en-US"/>
        </w:rPr>
        <w:t>give more attention to</w:t>
      </w:r>
      <w:r w:rsidR="00427140">
        <w:rPr>
          <w:rFonts w:ascii="FS Me" w:eastAsiaTheme="minorHAnsi" w:hAnsi="FS Me" w:cstheme="minorBidi"/>
          <w:lang w:eastAsia="en-US"/>
        </w:rPr>
        <w:t xml:space="preserve"> the support which is available to help people affected by </w:t>
      </w:r>
      <w:r w:rsidR="00D4054D">
        <w:rPr>
          <w:rFonts w:ascii="FS Me" w:eastAsiaTheme="minorHAnsi" w:hAnsi="FS Me" w:cstheme="minorBidi"/>
          <w:lang w:eastAsia="en-US"/>
        </w:rPr>
        <w:t xml:space="preserve">low income or </w:t>
      </w:r>
      <w:r w:rsidR="00427140">
        <w:rPr>
          <w:rFonts w:ascii="FS Me" w:eastAsiaTheme="minorHAnsi" w:hAnsi="FS Me" w:cstheme="minorBidi"/>
          <w:lang w:eastAsia="en-US"/>
        </w:rPr>
        <w:t>poverty</w:t>
      </w:r>
      <w:r w:rsidR="005D5810">
        <w:rPr>
          <w:rFonts w:ascii="FS Me" w:eastAsiaTheme="minorHAnsi" w:hAnsi="FS Me" w:cstheme="minorBidi"/>
          <w:lang w:eastAsia="en-US"/>
        </w:rPr>
        <w:t xml:space="preserve"> and </w:t>
      </w:r>
      <w:r w:rsidR="00306559">
        <w:rPr>
          <w:rFonts w:ascii="FS Me" w:eastAsiaTheme="minorHAnsi" w:hAnsi="FS Me" w:cstheme="minorBidi"/>
          <w:lang w:eastAsia="en-US"/>
        </w:rPr>
        <w:t>thus play</w:t>
      </w:r>
      <w:r w:rsidR="00427140">
        <w:rPr>
          <w:rFonts w:ascii="FS Me" w:eastAsiaTheme="minorHAnsi" w:hAnsi="FS Me" w:cstheme="minorBidi"/>
          <w:lang w:eastAsia="en-US"/>
        </w:rPr>
        <w:t xml:space="preserve"> a key role in promoting benefits uptake by </w:t>
      </w:r>
      <w:r w:rsidR="00871F70">
        <w:rPr>
          <w:rFonts w:ascii="FS Me" w:eastAsiaTheme="minorHAnsi" w:hAnsi="FS Me" w:cstheme="minorBidi"/>
          <w:lang w:eastAsia="en-US"/>
        </w:rPr>
        <w:t>highlighting</w:t>
      </w:r>
      <w:r w:rsidR="00427140">
        <w:rPr>
          <w:rFonts w:ascii="FS Me" w:eastAsiaTheme="minorHAnsi" w:hAnsi="FS Me" w:cstheme="minorBidi"/>
          <w:lang w:eastAsia="en-US"/>
        </w:rPr>
        <w:t xml:space="preserve"> “good news” stories.</w:t>
      </w:r>
      <w:r w:rsidR="001B6AF1">
        <w:rPr>
          <w:rFonts w:ascii="FS Me" w:eastAsiaTheme="minorHAnsi" w:hAnsi="FS Me" w:cstheme="minorBidi"/>
          <w:lang w:eastAsia="en-US"/>
        </w:rPr>
        <w:t xml:space="preserve"> Through </w:t>
      </w:r>
      <w:r w:rsidR="00B77636">
        <w:rPr>
          <w:rFonts w:ascii="FS Me" w:eastAsiaTheme="minorHAnsi" w:hAnsi="FS Me" w:cstheme="minorBidi"/>
          <w:lang w:eastAsia="en-US"/>
        </w:rPr>
        <w:t>storytelling</w:t>
      </w:r>
      <w:r w:rsidR="001B6AF1">
        <w:rPr>
          <w:rFonts w:ascii="FS Me" w:eastAsiaTheme="minorHAnsi" w:hAnsi="FS Me" w:cstheme="minorBidi"/>
          <w:lang w:eastAsia="en-US"/>
        </w:rPr>
        <w:t xml:space="preserve"> and writing, journalists can also shed more light on what it means to be living in poverty in Scotland today and how it can happen to anyone, particularly </w:t>
      </w:r>
      <w:r w:rsidR="00422833">
        <w:rPr>
          <w:rFonts w:ascii="FS Me" w:eastAsiaTheme="minorHAnsi" w:hAnsi="FS Me" w:cstheme="minorBidi"/>
          <w:lang w:eastAsia="en-US"/>
        </w:rPr>
        <w:t>during the current cost of living crisis.</w:t>
      </w:r>
      <w:r w:rsidR="00427140">
        <w:rPr>
          <w:rFonts w:ascii="FS Me" w:eastAsiaTheme="minorHAnsi" w:hAnsi="FS Me" w:cstheme="minorBidi"/>
          <w:lang w:eastAsia="en-US"/>
        </w:rPr>
        <w:t xml:space="preserve"> </w:t>
      </w:r>
      <w:r w:rsidR="00A50817">
        <w:rPr>
          <w:rFonts w:ascii="FS Me" w:eastAsiaTheme="minorHAnsi" w:hAnsi="FS Me" w:cstheme="minorBidi"/>
          <w:lang w:eastAsia="en-US"/>
        </w:rPr>
        <w:t xml:space="preserve">A code of good practice </w:t>
      </w:r>
      <w:r w:rsidR="005D5810">
        <w:rPr>
          <w:rFonts w:ascii="FS Me" w:eastAsiaTheme="minorHAnsi" w:hAnsi="FS Me" w:cstheme="minorBidi"/>
          <w:lang w:eastAsia="en-US"/>
        </w:rPr>
        <w:t xml:space="preserve">about writing on poverty and social security issues could </w:t>
      </w:r>
      <w:r w:rsidR="00A50817">
        <w:rPr>
          <w:rFonts w:ascii="FS Me" w:eastAsiaTheme="minorHAnsi" w:hAnsi="FS Me" w:cstheme="minorBidi"/>
          <w:lang w:eastAsia="en-US"/>
        </w:rPr>
        <w:t>be i</w:t>
      </w:r>
      <w:r w:rsidR="005D5810">
        <w:rPr>
          <w:rFonts w:ascii="FS Me" w:eastAsiaTheme="minorHAnsi" w:hAnsi="FS Me" w:cstheme="minorBidi"/>
          <w:lang w:eastAsia="en-US"/>
        </w:rPr>
        <w:t xml:space="preserve">mplemented </w:t>
      </w:r>
      <w:r w:rsidR="00F55A48">
        <w:rPr>
          <w:rFonts w:ascii="FS Me" w:eastAsiaTheme="minorHAnsi" w:hAnsi="FS Me" w:cstheme="minorBidi"/>
          <w:lang w:eastAsia="en-US"/>
        </w:rPr>
        <w:t>across the press</w:t>
      </w:r>
      <w:r w:rsidR="0063324E">
        <w:rPr>
          <w:rFonts w:ascii="FS Me" w:eastAsiaTheme="minorHAnsi" w:hAnsi="FS Me" w:cstheme="minorBidi"/>
          <w:lang w:eastAsia="en-US"/>
        </w:rPr>
        <w:t xml:space="preserve"> and journalists working to drive up standards should be </w:t>
      </w:r>
      <w:r w:rsidR="00306559">
        <w:rPr>
          <w:rFonts w:ascii="FS Me" w:eastAsiaTheme="minorHAnsi" w:hAnsi="FS Me" w:cstheme="minorBidi"/>
          <w:lang w:eastAsia="en-US"/>
        </w:rPr>
        <w:t xml:space="preserve">industry </w:t>
      </w:r>
      <w:r w:rsidR="00080591">
        <w:rPr>
          <w:rFonts w:ascii="FS Me" w:eastAsiaTheme="minorHAnsi" w:hAnsi="FS Me" w:cstheme="minorBidi"/>
          <w:lang w:eastAsia="en-US"/>
        </w:rPr>
        <w:t>role model</w:t>
      </w:r>
      <w:r w:rsidR="00306559">
        <w:rPr>
          <w:rFonts w:ascii="FS Me" w:eastAsiaTheme="minorHAnsi" w:hAnsi="FS Me" w:cstheme="minorBidi"/>
          <w:lang w:eastAsia="en-US"/>
        </w:rPr>
        <w:t>s</w:t>
      </w:r>
      <w:r w:rsidR="00F55A48">
        <w:rPr>
          <w:rFonts w:ascii="FS Me" w:eastAsiaTheme="minorHAnsi" w:hAnsi="FS Me" w:cstheme="minorBidi"/>
          <w:lang w:eastAsia="en-US"/>
        </w:rPr>
        <w:t xml:space="preserve">. </w:t>
      </w:r>
      <w:r w:rsidR="00A50817">
        <w:rPr>
          <w:rFonts w:ascii="FS Me" w:eastAsiaTheme="minorHAnsi" w:hAnsi="FS Me" w:cstheme="minorBidi"/>
          <w:lang w:eastAsia="en-US"/>
        </w:rPr>
        <w:t xml:space="preserve">We recognise that </w:t>
      </w:r>
      <w:r w:rsidR="00F55A48">
        <w:rPr>
          <w:rFonts w:ascii="FS Me" w:eastAsiaTheme="minorHAnsi" w:hAnsi="FS Me" w:cstheme="minorBidi"/>
          <w:lang w:eastAsia="en-US"/>
        </w:rPr>
        <w:t>widespread changes would be required for the above suggestions to take place</w:t>
      </w:r>
      <w:r w:rsidR="00080591">
        <w:rPr>
          <w:rFonts w:ascii="FS Me" w:eastAsiaTheme="minorHAnsi" w:hAnsi="FS Me" w:cstheme="minorBidi"/>
          <w:lang w:eastAsia="en-US"/>
        </w:rPr>
        <w:t xml:space="preserve"> uniformly across the media </w:t>
      </w:r>
      <w:proofErr w:type="gramStart"/>
      <w:r w:rsidR="00080591">
        <w:rPr>
          <w:rFonts w:ascii="FS Me" w:eastAsiaTheme="minorHAnsi" w:hAnsi="FS Me" w:cstheme="minorBidi"/>
          <w:lang w:eastAsia="en-US"/>
        </w:rPr>
        <w:t>sector as a whole, as</w:t>
      </w:r>
      <w:proofErr w:type="gramEnd"/>
      <w:r w:rsidR="00080591">
        <w:rPr>
          <w:rFonts w:ascii="FS Me" w:eastAsiaTheme="minorHAnsi" w:hAnsi="FS Me" w:cstheme="minorBidi"/>
          <w:lang w:eastAsia="en-US"/>
        </w:rPr>
        <w:t xml:space="preserve"> it is not a homogenous group. </w:t>
      </w:r>
    </w:p>
    <w:p w14:paraId="2123EF82" w14:textId="77777777" w:rsidR="00E13CB7" w:rsidRDefault="00E13CB7" w:rsidP="001F25C2">
      <w:pPr>
        <w:pStyle w:val="NormalWeb"/>
        <w:spacing w:before="0" w:beforeAutospacing="0" w:after="0" w:afterAutospacing="0" w:line="276" w:lineRule="auto"/>
        <w:rPr>
          <w:rFonts w:ascii="FS Me" w:eastAsiaTheme="minorHAnsi" w:hAnsi="FS Me" w:cstheme="minorBidi"/>
          <w:b/>
          <w:bCs/>
          <w:lang w:eastAsia="en-US"/>
        </w:rPr>
      </w:pPr>
    </w:p>
    <w:p w14:paraId="1A17CF67" w14:textId="15221E55" w:rsidR="006C3CA3" w:rsidRDefault="006C3CA3"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t>14) What changes can public services and public bodies make to help end poverty-related stigma? Please give examples of existing good practice where possible</w:t>
      </w:r>
    </w:p>
    <w:p w14:paraId="39264598"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lang w:eastAsia="en-US"/>
        </w:rPr>
      </w:pPr>
    </w:p>
    <w:p w14:paraId="007B640D" w14:textId="717740F1" w:rsidR="00DB50AE" w:rsidRPr="006C7CDA" w:rsidRDefault="004F5852" w:rsidP="008F5917">
      <w:pPr>
        <w:pStyle w:val="NormalWeb"/>
        <w:spacing w:before="0" w:beforeAutospacing="0" w:after="0" w:afterAutospacing="0" w:line="276" w:lineRule="auto"/>
        <w:ind w:left="360"/>
        <w:rPr>
          <w:rFonts w:ascii="FS Me" w:eastAsiaTheme="minorHAnsi" w:hAnsi="FS Me" w:cstheme="minorBidi"/>
          <w:lang w:eastAsia="en-US"/>
        </w:rPr>
      </w:pPr>
      <w:r w:rsidRPr="006C7CDA">
        <w:rPr>
          <w:rFonts w:ascii="FS Me" w:eastAsiaTheme="minorHAnsi" w:hAnsi="FS Me" w:cstheme="minorBidi"/>
          <w:lang w:eastAsia="en-US"/>
        </w:rPr>
        <w:t>Public services and public bodies should prioritise a</w:t>
      </w:r>
      <w:r w:rsidR="004321E4" w:rsidRPr="006C7CDA">
        <w:rPr>
          <w:rFonts w:ascii="FS Me" w:eastAsiaTheme="minorHAnsi" w:hAnsi="FS Me" w:cstheme="minorBidi"/>
          <w:lang w:eastAsia="en-US"/>
        </w:rPr>
        <w:t xml:space="preserve">pproaches and interventions which maintain dignity </w:t>
      </w:r>
      <w:r w:rsidRPr="006C7CDA">
        <w:rPr>
          <w:rFonts w:ascii="FS Me" w:eastAsiaTheme="minorHAnsi" w:hAnsi="FS Me" w:cstheme="minorBidi"/>
          <w:lang w:eastAsia="en-US"/>
        </w:rPr>
        <w:t xml:space="preserve">and </w:t>
      </w:r>
      <w:r w:rsidR="00AE2B2A">
        <w:rPr>
          <w:rFonts w:ascii="FS Me" w:eastAsiaTheme="minorHAnsi" w:hAnsi="FS Me" w:cstheme="minorBidi"/>
          <w:lang w:eastAsia="en-US"/>
        </w:rPr>
        <w:t>ar</w:t>
      </w:r>
      <w:r w:rsidR="004321E4" w:rsidRPr="006C7CDA">
        <w:rPr>
          <w:rFonts w:ascii="FS Me" w:eastAsiaTheme="minorHAnsi" w:hAnsi="FS Me" w:cstheme="minorBidi"/>
          <w:lang w:eastAsia="en-US"/>
        </w:rPr>
        <w:t xml:space="preserve">e flexible to individuals’ needs and circumstances. </w:t>
      </w:r>
      <w:r w:rsidR="00AE1590">
        <w:rPr>
          <w:rFonts w:ascii="FS Me" w:eastAsiaTheme="minorHAnsi" w:hAnsi="FS Me" w:cstheme="minorBidi"/>
          <w:lang w:eastAsia="en-US"/>
        </w:rPr>
        <w:t xml:space="preserve">They should also link-up with community led work. </w:t>
      </w:r>
    </w:p>
    <w:p w14:paraId="077B36B3" w14:textId="77777777" w:rsidR="00835D6A" w:rsidRPr="003F692F" w:rsidRDefault="00835D6A" w:rsidP="008F5917">
      <w:pPr>
        <w:pStyle w:val="NormalWeb"/>
        <w:spacing w:before="0" w:beforeAutospacing="0" w:after="0" w:afterAutospacing="0" w:line="276" w:lineRule="auto"/>
        <w:ind w:left="360"/>
        <w:rPr>
          <w:rFonts w:ascii="FS Me" w:eastAsiaTheme="minorHAnsi" w:hAnsi="FS Me" w:cstheme="minorBidi"/>
          <w:color w:val="00B0F0"/>
          <w:lang w:eastAsia="en-US"/>
        </w:rPr>
      </w:pPr>
    </w:p>
    <w:p w14:paraId="76F29AEC" w14:textId="3CE61261" w:rsidR="00835D6A" w:rsidRPr="006C7CDA" w:rsidRDefault="00AE2B2A" w:rsidP="00052694">
      <w:pPr>
        <w:pStyle w:val="NormalWeb"/>
        <w:spacing w:before="0" w:beforeAutospacing="0" w:after="0" w:afterAutospacing="0" w:line="276" w:lineRule="auto"/>
        <w:ind w:left="360"/>
        <w:rPr>
          <w:rFonts w:ascii="FS Me" w:eastAsiaTheme="minorHAnsi" w:hAnsi="FS Me" w:cstheme="minorBidi"/>
          <w:lang w:eastAsia="en-US"/>
        </w:rPr>
      </w:pPr>
      <w:r>
        <w:rPr>
          <w:rFonts w:ascii="FS Me" w:eastAsiaTheme="minorHAnsi" w:hAnsi="FS Me" w:cstheme="minorBidi"/>
          <w:lang w:eastAsia="en-US"/>
        </w:rPr>
        <w:t>Schemes such as</w:t>
      </w:r>
      <w:r w:rsidR="00892607">
        <w:rPr>
          <w:rFonts w:ascii="FS Me" w:eastAsiaTheme="minorHAnsi" w:hAnsi="FS Me" w:cstheme="minorBidi"/>
          <w:lang w:eastAsia="en-US"/>
        </w:rPr>
        <w:t xml:space="preserve"> Community Link Workers and Welfare Advice Health Partnerships should be promoted and </w:t>
      </w:r>
      <w:r w:rsidR="00052694">
        <w:rPr>
          <w:rFonts w:ascii="FS Me" w:eastAsiaTheme="minorHAnsi" w:hAnsi="FS Me" w:cstheme="minorBidi"/>
          <w:lang w:eastAsia="en-US"/>
        </w:rPr>
        <w:t>expanded.</w:t>
      </w:r>
      <w:r w:rsidR="00EB7C41">
        <w:rPr>
          <w:rFonts w:ascii="FS Me" w:eastAsiaTheme="minorHAnsi" w:hAnsi="FS Me" w:cstheme="minorBidi"/>
          <w:lang w:eastAsia="en-US"/>
        </w:rPr>
        <w:t xml:space="preserve"> </w:t>
      </w:r>
      <w:r w:rsidR="00594F0E">
        <w:rPr>
          <w:rFonts w:ascii="FS Me" w:eastAsiaTheme="minorHAnsi" w:hAnsi="FS Me" w:cstheme="minorBidi"/>
          <w:lang w:eastAsia="en-US"/>
        </w:rPr>
        <w:t xml:space="preserve">By locating these services, which can provide people with advice, including support with income maximisation, welfare benefits, debt, housing and signposting where appropriate, in </w:t>
      </w:r>
      <w:r w:rsidR="008C678B">
        <w:rPr>
          <w:rFonts w:ascii="FS Me" w:eastAsiaTheme="minorHAnsi" w:hAnsi="FS Me" w:cstheme="minorBidi"/>
          <w:lang w:eastAsia="en-US"/>
        </w:rPr>
        <w:t>general practices</w:t>
      </w:r>
      <w:r w:rsidR="00594F0E">
        <w:rPr>
          <w:rFonts w:ascii="FS Me" w:eastAsiaTheme="minorHAnsi" w:hAnsi="FS Me" w:cstheme="minorBidi"/>
          <w:lang w:eastAsia="en-US"/>
        </w:rPr>
        <w:t xml:space="preserve"> surger</w:t>
      </w:r>
      <w:r w:rsidR="008C678B">
        <w:rPr>
          <w:rFonts w:ascii="FS Me" w:eastAsiaTheme="minorHAnsi" w:hAnsi="FS Me" w:cstheme="minorBidi"/>
          <w:lang w:eastAsia="en-US"/>
        </w:rPr>
        <w:t>ies</w:t>
      </w:r>
      <w:r w:rsidR="00560470">
        <w:rPr>
          <w:rFonts w:ascii="FS Me" w:eastAsiaTheme="minorHAnsi" w:hAnsi="FS Me" w:cstheme="minorBidi"/>
          <w:lang w:eastAsia="en-US"/>
        </w:rPr>
        <w:t xml:space="preserve"> </w:t>
      </w:r>
      <w:r w:rsidR="00310D5F">
        <w:rPr>
          <w:rFonts w:ascii="FS Me" w:eastAsiaTheme="minorHAnsi" w:hAnsi="FS Me" w:cstheme="minorBidi"/>
          <w:lang w:eastAsia="en-US"/>
        </w:rPr>
        <w:t xml:space="preserve">firmly positions these interventions </w:t>
      </w:r>
      <w:r w:rsidR="008C678B">
        <w:rPr>
          <w:rFonts w:ascii="FS Me" w:eastAsiaTheme="minorHAnsi" w:hAnsi="FS Me" w:cstheme="minorBidi"/>
          <w:lang w:eastAsia="en-US"/>
        </w:rPr>
        <w:t>in a public health context</w:t>
      </w:r>
      <w:r w:rsidR="00310D5F">
        <w:rPr>
          <w:rFonts w:ascii="FS Me" w:eastAsiaTheme="minorHAnsi" w:hAnsi="FS Me" w:cstheme="minorBidi"/>
          <w:lang w:eastAsia="en-US"/>
        </w:rPr>
        <w:t>.</w:t>
      </w:r>
      <w:r w:rsidR="00052694">
        <w:rPr>
          <w:rFonts w:ascii="FS Me" w:eastAsiaTheme="minorHAnsi" w:hAnsi="FS Me" w:cstheme="minorBidi"/>
          <w:lang w:eastAsia="en-US"/>
        </w:rPr>
        <w:t xml:space="preserve"> </w:t>
      </w:r>
      <w:r w:rsidR="006A2034" w:rsidRPr="006C7CDA">
        <w:rPr>
          <w:rFonts w:ascii="FS Me" w:eastAsiaTheme="minorHAnsi" w:hAnsi="FS Me" w:cstheme="minorBidi"/>
          <w:lang w:eastAsia="en-US"/>
        </w:rPr>
        <w:t>For many</w:t>
      </w:r>
      <w:r w:rsidR="00052694">
        <w:rPr>
          <w:rFonts w:ascii="FS Me" w:eastAsiaTheme="minorHAnsi" w:hAnsi="FS Me" w:cstheme="minorBidi"/>
          <w:lang w:eastAsia="en-US"/>
        </w:rPr>
        <w:t xml:space="preserve"> older people</w:t>
      </w:r>
      <w:r w:rsidR="006A2034" w:rsidRPr="006C7CDA">
        <w:rPr>
          <w:rFonts w:ascii="FS Me" w:eastAsiaTheme="minorHAnsi" w:hAnsi="FS Me" w:cstheme="minorBidi"/>
          <w:lang w:eastAsia="en-US"/>
        </w:rPr>
        <w:t xml:space="preserve">, GP practices are a familiar and non-stigmatising </w:t>
      </w:r>
      <w:proofErr w:type="gramStart"/>
      <w:r w:rsidR="006A2034" w:rsidRPr="006C7CDA">
        <w:rPr>
          <w:rFonts w:ascii="FS Me" w:eastAsiaTheme="minorHAnsi" w:hAnsi="FS Me" w:cstheme="minorBidi"/>
          <w:lang w:eastAsia="en-US"/>
        </w:rPr>
        <w:t>environment</w:t>
      </w:r>
      <w:proofErr w:type="gramEnd"/>
      <w:r w:rsidR="00572021">
        <w:rPr>
          <w:rFonts w:ascii="FS Me" w:eastAsiaTheme="minorHAnsi" w:hAnsi="FS Me" w:cstheme="minorBidi"/>
          <w:lang w:eastAsia="en-US"/>
        </w:rPr>
        <w:t xml:space="preserve"> and they may have strong relationships with </w:t>
      </w:r>
      <w:r w:rsidR="00590321">
        <w:rPr>
          <w:rFonts w:ascii="FS Me" w:eastAsiaTheme="minorHAnsi" w:hAnsi="FS Me" w:cstheme="minorBidi"/>
          <w:lang w:eastAsia="en-US"/>
        </w:rPr>
        <w:t xml:space="preserve">healthcare workers. These links with NHS services could be build up as they are used frequently by older people, for instance in annual checks and tests. Community nurses tend to be respected and well regarded in communities, so they could </w:t>
      </w:r>
      <w:r w:rsidR="00B52C29">
        <w:rPr>
          <w:rFonts w:ascii="FS Me" w:eastAsiaTheme="minorHAnsi" w:hAnsi="FS Me" w:cstheme="minorBidi"/>
          <w:lang w:eastAsia="en-US"/>
        </w:rPr>
        <w:t xml:space="preserve">be used too. There is the possibility of organising </w:t>
      </w:r>
      <w:r w:rsidR="00DB22A4">
        <w:rPr>
          <w:rFonts w:ascii="FS Me" w:eastAsiaTheme="minorHAnsi" w:hAnsi="FS Me" w:cstheme="minorBidi"/>
          <w:lang w:eastAsia="en-US"/>
        </w:rPr>
        <w:t>“</w:t>
      </w:r>
      <w:r w:rsidR="00B52C29">
        <w:rPr>
          <w:rFonts w:ascii="FS Me" w:eastAsiaTheme="minorHAnsi" w:hAnsi="FS Me" w:cstheme="minorBidi"/>
          <w:lang w:eastAsia="en-US"/>
        </w:rPr>
        <w:t>clinics</w:t>
      </w:r>
      <w:r w:rsidR="00DB22A4">
        <w:rPr>
          <w:rFonts w:ascii="FS Me" w:eastAsiaTheme="minorHAnsi" w:hAnsi="FS Me" w:cstheme="minorBidi"/>
          <w:lang w:eastAsia="en-US"/>
        </w:rPr>
        <w:t>” in local communities</w:t>
      </w:r>
      <w:r w:rsidR="00B52C29">
        <w:rPr>
          <w:rFonts w:ascii="FS Me" w:eastAsiaTheme="minorHAnsi" w:hAnsi="FS Me" w:cstheme="minorBidi"/>
          <w:lang w:eastAsia="en-US"/>
        </w:rPr>
        <w:t xml:space="preserve"> which organisations like Age Scotland, Home Energy Scotland </w:t>
      </w:r>
      <w:r w:rsidR="00DB22A4">
        <w:rPr>
          <w:rFonts w:ascii="FS Me" w:eastAsiaTheme="minorHAnsi" w:hAnsi="FS Me" w:cstheme="minorBidi"/>
          <w:lang w:eastAsia="en-US"/>
        </w:rPr>
        <w:t>and other organisations</w:t>
      </w:r>
      <w:r w:rsidR="00D4054D">
        <w:rPr>
          <w:rFonts w:ascii="FS Me" w:eastAsiaTheme="minorHAnsi" w:hAnsi="FS Me" w:cstheme="minorBidi"/>
          <w:lang w:eastAsia="en-US"/>
        </w:rPr>
        <w:t xml:space="preserve"> who are well placed to help people understand what is available to them and how to access it</w:t>
      </w:r>
      <w:r w:rsidR="00B52C29">
        <w:rPr>
          <w:rFonts w:ascii="FS Me" w:eastAsiaTheme="minorHAnsi" w:hAnsi="FS Me" w:cstheme="minorBidi"/>
          <w:lang w:eastAsia="en-US"/>
        </w:rPr>
        <w:t xml:space="preserve"> could attend.</w:t>
      </w:r>
    </w:p>
    <w:p w14:paraId="0560A8AA" w14:textId="77777777" w:rsidR="00835D6A" w:rsidRPr="003F692F" w:rsidRDefault="00835D6A" w:rsidP="002E3D70">
      <w:pPr>
        <w:pStyle w:val="NormalWeb"/>
        <w:spacing w:before="0" w:beforeAutospacing="0" w:after="0" w:afterAutospacing="0" w:line="276" w:lineRule="auto"/>
        <w:rPr>
          <w:rFonts w:ascii="FS Me" w:eastAsiaTheme="minorHAnsi" w:hAnsi="FS Me" w:cstheme="minorBidi"/>
          <w:color w:val="00B0F0"/>
          <w:lang w:eastAsia="en-US"/>
        </w:rPr>
      </w:pPr>
    </w:p>
    <w:p w14:paraId="697C150D" w14:textId="5376949F" w:rsidR="00330F9A" w:rsidRPr="006C7CDA" w:rsidRDefault="004321E4" w:rsidP="004F5852">
      <w:pPr>
        <w:pStyle w:val="NormalWeb"/>
        <w:spacing w:before="0" w:beforeAutospacing="0" w:after="0" w:afterAutospacing="0" w:line="276" w:lineRule="auto"/>
        <w:ind w:left="360"/>
        <w:rPr>
          <w:rFonts w:ascii="FS Me" w:hAnsi="FS Me"/>
        </w:rPr>
      </w:pPr>
      <w:r w:rsidRPr="006C7CDA">
        <w:rPr>
          <w:rFonts w:ascii="FS Me" w:eastAsiaTheme="minorHAnsi" w:hAnsi="FS Me" w:cstheme="minorBidi"/>
          <w:lang w:eastAsia="en-US"/>
        </w:rPr>
        <w:t xml:space="preserve">In terms of social security, using joined up and automated processes would increase take-up and could normalise the </w:t>
      </w:r>
      <w:r w:rsidR="002109CF" w:rsidRPr="006C7CDA">
        <w:rPr>
          <w:rFonts w:ascii="FS Me" w:eastAsiaTheme="minorHAnsi" w:hAnsi="FS Me" w:cstheme="minorBidi"/>
          <w:lang w:eastAsia="en-US"/>
        </w:rPr>
        <w:t xml:space="preserve">experience of receiving social security. </w:t>
      </w:r>
      <w:r w:rsidR="004F5852" w:rsidRPr="006C7CDA">
        <w:rPr>
          <w:rFonts w:ascii="FS Me" w:eastAsiaTheme="minorHAnsi" w:hAnsi="FS Me" w:cstheme="minorBidi"/>
          <w:lang w:eastAsia="en-US"/>
        </w:rPr>
        <w:t>There should also be m</w:t>
      </w:r>
      <w:r w:rsidR="00205917" w:rsidRPr="006C7CDA">
        <w:rPr>
          <w:rFonts w:ascii="FS Me" w:eastAsiaTheme="minorHAnsi" w:hAnsi="FS Me" w:cstheme="minorBidi"/>
          <w:lang w:eastAsia="en-US"/>
        </w:rPr>
        <w:t>ore messaging about entitlement</w:t>
      </w:r>
      <w:r w:rsidR="004F5852" w:rsidRPr="006C7CDA">
        <w:rPr>
          <w:rFonts w:ascii="FS Me" w:eastAsiaTheme="minorHAnsi" w:hAnsi="FS Me" w:cstheme="minorBidi"/>
          <w:lang w:eastAsia="en-US"/>
        </w:rPr>
        <w:t xml:space="preserve"> </w:t>
      </w:r>
      <w:r w:rsidR="00DA3DCE">
        <w:rPr>
          <w:rFonts w:ascii="FS Me" w:eastAsiaTheme="minorHAnsi" w:hAnsi="FS Me" w:cstheme="minorBidi"/>
          <w:lang w:eastAsia="en-US"/>
        </w:rPr>
        <w:t>which is non-stigmatising and concentrates on the role social security can play in wellbeing</w:t>
      </w:r>
      <w:r w:rsidR="004F5852" w:rsidRPr="006C7CDA">
        <w:rPr>
          <w:rFonts w:ascii="FS Me" w:eastAsiaTheme="minorHAnsi" w:hAnsi="FS Me" w:cstheme="minorBidi"/>
          <w:lang w:eastAsia="en-US"/>
        </w:rPr>
        <w:t xml:space="preserve">. </w:t>
      </w:r>
      <w:r w:rsidR="00330F9A" w:rsidRPr="006C7CDA">
        <w:rPr>
          <w:rFonts w:ascii="FS Me" w:hAnsi="FS Me"/>
        </w:rPr>
        <w:t>Assessments</w:t>
      </w:r>
      <w:r w:rsidR="004F5852" w:rsidRPr="006C7CDA">
        <w:rPr>
          <w:rFonts w:ascii="FS Me" w:hAnsi="FS Me"/>
        </w:rPr>
        <w:t xml:space="preserve"> for social security</w:t>
      </w:r>
      <w:r w:rsidR="00330F9A" w:rsidRPr="006C7CDA">
        <w:rPr>
          <w:rFonts w:ascii="FS Me" w:hAnsi="FS Me"/>
        </w:rPr>
        <w:t xml:space="preserve"> should be carried out at trigger points including hospital discharge, bereavement</w:t>
      </w:r>
      <w:r w:rsidR="00940136">
        <w:rPr>
          <w:rFonts w:ascii="FS Me" w:hAnsi="FS Me"/>
        </w:rPr>
        <w:t>,</w:t>
      </w:r>
      <w:r w:rsidR="00330F9A" w:rsidRPr="006C7CDA">
        <w:rPr>
          <w:rFonts w:ascii="FS Me" w:hAnsi="FS Me"/>
        </w:rPr>
        <w:t xml:space="preserve"> and care needs assessments. </w:t>
      </w:r>
      <w:r w:rsidR="007C1E42">
        <w:rPr>
          <w:rFonts w:ascii="FS Me" w:hAnsi="FS Me"/>
        </w:rPr>
        <w:t xml:space="preserve">Raising public awareness </w:t>
      </w:r>
      <w:r w:rsidR="00550068">
        <w:rPr>
          <w:rFonts w:ascii="FS Me" w:hAnsi="FS Me"/>
        </w:rPr>
        <w:t>so people know what is out there to help them</w:t>
      </w:r>
      <w:r w:rsidR="007C1E42">
        <w:rPr>
          <w:rFonts w:ascii="FS Me" w:hAnsi="FS Me"/>
        </w:rPr>
        <w:t xml:space="preserve"> should be prioritised</w:t>
      </w:r>
      <w:r w:rsidR="00550068">
        <w:rPr>
          <w:rFonts w:ascii="FS Me" w:hAnsi="FS Me"/>
        </w:rPr>
        <w:t xml:space="preserve">. </w:t>
      </w:r>
    </w:p>
    <w:p w14:paraId="1EF392E9" w14:textId="77777777" w:rsidR="00E13CB7" w:rsidRDefault="00E13CB7" w:rsidP="004F5852">
      <w:pPr>
        <w:pStyle w:val="NormalWeb"/>
        <w:spacing w:before="0" w:beforeAutospacing="0" w:after="0" w:afterAutospacing="0" w:line="276" w:lineRule="auto"/>
        <w:rPr>
          <w:rFonts w:ascii="FS Me" w:eastAsiaTheme="minorHAnsi" w:hAnsi="FS Me" w:cstheme="minorBidi"/>
          <w:b/>
          <w:bCs/>
          <w:lang w:eastAsia="en-US"/>
        </w:rPr>
      </w:pPr>
    </w:p>
    <w:p w14:paraId="635DB8F0" w14:textId="66E4CE8F" w:rsidR="006C3CA3" w:rsidRDefault="006C3CA3"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lastRenderedPageBreak/>
        <w:t xml:space="preserve">15) What other bodies or organisations do you believe have a responsibility for helping to end poverty related stigma, and what </w:t>
      </w:r>
      <w:proofErr w:type="gramStart"/>
      <w:r>
        <w:rPr>
          <w:rFonts w:ascii="FS Me" w:eastAsiaTheme="minorHAnsi" w:hAnsi="FS Me" w:cstheme="minorBidi"/>
          <w:b/>
          <w:bCs/>
          <w:lang w:eastAsia="en-US"/>
        </w:rPr>
        <w:t>particular changes</w:t>
      </w:r>
      <w:proofErr w:type="gramEnd"/>
      <w:r>
        <w:rPr>
          <w:rFonts w:ascii="FS Me" w:eastAsiaTheme="minorHAnsi" w:hAnsi="FS Me" w:cstheme="minorBidi"/>
          <w:b/>
          <w:bCs/>
          <w:lang w:eastAsia="en-US"/>
        </w:rPr>
        <w:t xml:space="preserve"> can they make?</w:t>
      </w:r>
    </w:p>
    <w:p w14:paraId="58F85CBF"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lang w:eastAsia="en-US"/>
        </w:rPr>
      </w:pPr>
    </w:p>
    <w:p w14:paraId="2B825E46" w14:textId="51190DA0" w:rsidR="00FA1338" w:rsidRDefault="005432DD" w:rsidP="00E13B51">
      <w:pPr>
        <w:pStyle w:val="NormalWeb"/>
        <w:spacing w:before="0" w:beforeAutospacing="0" w:after="0" w:afterAutospacing="0" w:line="276" w:lineRule="auto"/>
        <w:ind w:left="360"/>
        <w:rPr>
          <w:rFonts w:ascii="FS Me" w:eastAsiaTheme="minorHAnsi" w:hAnsi="FS Me" w:cstheme="minorBidi"/>
          <w:lang w:eastAsia="en-US"/>
        </w:rPr>
      </w:pPr>
      <w:r w:rsidRPr="00EA064D">
        <w:rPr>
          <w:rFonts w:ascii="FS Me" w:eastAsiaTheme="minorHAnsi" w:hAnsi="FS Me" w:cstheme="minorBidi"/>
          <w:lang w:eastAsia="en-US"/>
        </w:rPr>
        <w:t xml:space="preserve">Civil society organisations and charities can </w:t>
      </w:r>
      <w:r w:rsidR="00550068">
        <w:rPr>
          <w:rFonts w:ascii="FS Me" w:eastAsiaTheme="minorHAnsi" w:hAnsi="FS Me" w:cstheme="minorBidi"/>
          <w:lang w:eastAsia="en-US"/>
        </w:rPr>
        <w:t xml:space="preserve">(and do) </w:t>
      </w:r>
      <w:r w:rsidRPr="00EA064D">
        <w:rPr>
          <w:rFonts w:ascii="FS Me" w:eastAsiaTheme="minorHAnsi" w:hAnsi="FS Me" w:cstheme="minorBidi"/>
          <w:lang w:eastAsia="en-US"/>
        </w:rPr>
        <w:t xml:space="preserve">help to break down stigma in their work. </w:t>
      </w:r>
      <w:r w:rsidR="00CA09CE" w:rsidRPr="002240FA">
        <w:rPr>
          <w:rFonts w:ascii="FS Me" w:eastAsiaTheme="minorHAnsi" w:hAnsi="FS Me" w:cstheme="minorBidi"/>
          <w:lang w:eastAsia="en-US"/>
        </w:rPr>
        <w:t xml:space="preserve">Many third sector and intermediary organisations are trusted in their </w:t>
      </w:r>
      <w:proofErr w:type="gramStart"/>
      <w:r w:rsidR="00CA09CE" w:rsidRPr="002240FA">
        <w:rPr>
          <w:rFonts w:ascii="FS Me" w:eastAsiaTheme="minorHAnsi" w:hAnsi="FS Me" w:cstheme="minorBidi"/>
          <w:lang w:eastAsia="en-US"/>
        </w:rPr>
        <w:t>communities, but</w:t>
      </w:r>
      <w:proofErr w:type="gramEnd"/>
      <w:r w:rsidR="00CA09CE" w:rsidRPr="002240FA">
        <w:rPr>
          <w:rFonts w:ascii="FS Me" w:eastAsiaTheme="minorHAnsi" w:hAnsi="FS Me" w:cstheme="minorBidi"/>
          <w:lang w:eastAsia="en-US"/>
        </w:rPr>
        <w:t xml:space="preserve"> are underfunded. </w:t>
      </w:r>
      <w:r w:rsidR="00FA1338" w:rsidRPr="002240FA">
        <w:rPr>
          <w:rFonts w:ascii="FS Me" w:eastAsiaTheme="minorHAnsi" w:hAnsi="FS Me" w:cstheme="minorBidi"/>
          <w:lang w:eastAsia="en-US"/>
        </w:rPr>
        <w:t>The single year funding model</w:t>
      </w:r>
      <w:r w:rsidR="002240FA" w:rsidRPr="002240FA">
        <w:rPr>
          <w:rFonts w:ascii="FS Me" w:eastAsiaTheme="minorHAnsi" w:hAnsi="FS Me" w:cstheme="minorBidi"/>
          <w:lang w:eastAsia="en-US"/>
        </w:rPr>
        <w:t xml:space="preserve"> requiring</w:t>
      </w:r>
      <w:r w:rsidR="00FA1338" w:rsidRPr="002240FA">
        <w:rPr>
          <w:rFonts w:ascii="FS Me" w:eastAsiaTheme="minorHAnsi" w:hAnsi="FS Me" w:cstheme="minorBidi"/>
          <w:lang w:eastAsia="en-US"/>
        </w:rPr>
        <w:t xml:space="preserve"> organisations to demonstrate their impact </w:t>
      </w:r>
      <w:r w:rsidR="002240FA" w:rsidRPr="002240FA">
        <w:rPr>
          <w:rFonts w:ascii="FS Me" w:eastAsiaTheme="minorHAnsi" w:hAnsi="FS Me" w:cstheme="minorBidi"/>
          <w:lang w:eastAsia="en-US"/>
        </w:rPr>
        <w:t>after one year</w:t>
      </w:r>
      <w:r w:rsidR="00FA1338" w:rsidRPr="002240FA">
        <w:rPr>
          <w:rFonts w:ascii="FS Me" w:eastAsiaTheme="minorHAnsi" w:hAnsi="FS Me" w:cstheme="minorBidi"/>
          <w:lang w:eastAsia="en-US"/>
        </w:rPr>
        <w:t xml:space="preserve"> should be replaced by multi</w:t>
      </w:r>
      <w:r w:rsidR="002240FA" w:rsidRPr="002240FA">
        <w:rPr>
          <w:rFonts w:ascii="FS Me" w:eastAsiaTheme="minorHAnsi" w:hAnsi="FS Me" w:cstheme="minorBidi"/>
          <w:lang w:eastAsia="en-US"/>
        </w:rPr>
        <w:t>-</w:t>
      </w:r>
      <w:r w:rsidR="00FA1338" w:rsidRPr="002240FA">
        <w:rPr>
          <w:rFonts w:ascii="FS Me" w:eastAsiaTheme="minorHAnsi" w:hAnsi="FS Me" w:cstheme="minorBidi"/>
          <w:lang w:eastAsia="en-US"/>
        </w:rPr>
        <w:t>year funding</w:t>
      </w:r>
      <w:r w:rsidR="00847A23">
        <w:rPr>
          <w:rFonts w:ascii="FS Me" w:eastAsiaTheme="minorHAnsi" w:hAnsi="FS Me" w:cstheme="minorBidi"/>
          <w:lang w:eastAsia="en-US"/>
        </w:rPr>
        <w:t>, not only to increase their financial security but to ensure they have time to work on long-term projects</w:t>
      </w:r>
      <w:r w:rsidR="00FA1338" w:rsidRPr="002240FA">
        <w:rPr>
          <w:rFonts w:ascii="FS Me" w:eastAsiaTheme="minorHAnsi" w:hAnsi="FS Me" w:cstheme="minorBidi"/>
          <w:lang w:eastAsia="en-US"/>
        </w:rPr>
        <w:t>.</w:t>
      </w:r>
      <w:r w:rsidR="002240FA" w:rsidRPr="002240FA">
        <w:rPr>
          <w:rFonts w:ascii="FS Me" w:eastAsiaTheme="minorHAnsi" w:hAnsi="FS Me" w:cstheme="minorBidi"/>
          <w:lang w:eastAsia="en-US"/>
        </w:rPr>
        <w:t xml:space="preserve"> </w:t>
      </w:r>
      <w:r w:rsidR="00847A23">
        <w:rPr>
          <w:rFonts w:ascii="FS Me" w:eastAsiaTheme="minorHAnsi" w:hAnsi="FS Me" w:cstheme="minorBidi"/>
          <w:lang w:eastAsia="en-US"/>
        </w:rPr>
        <w:t>As the current model requires</w:t>
      </w:r>
      <w:r w:rsidR="00E63B9A" w:rsidRPr="002240FA">
        <w:rPr>
          <w:rFonts w:ascii="FS Me" w:eastAsiaTheme="minorHAnsi" w:hAnsi="FS Me" w:cstheme="minorBidi"/>
          <w:lang w:eastAsia="en-US"/>
        </w:rPr>
        <w:t xml:space="preserve"> funded </w:t>
      </w:r>
      <w:r w:rsidR="002240FA" w:rsidRPr="002240FA">
        <w:rPr>
          <w:rFonts w:ascii="FS Me" w:eastAsiaTheme="minorHAnsi" w:hAnsi="FS Me" w:cstheme="minorBidi"/>
          <w:lang w:eastAsia="en-US"/>
        </w:rPr>
        <w:t>organisations</w:t>
      </w:r>
      <w:r w:rsidR="00E63B9A" w:rsidRPr="002240FA">
        <w:rPr>
          <w:rFonts w:ascii="FS Me" w:eastAsiaTheme="minorHAnsi" w:hAnsi="FS Me" w:cstheme="minorBidi"/>
          <w:lang w:eastAsia="en-US"/>
        </w:rPr>
        <w:t xml:space="preserve"> to show their impact in a single year, it makes it more likely that these groups will interact with communities which are already engaged, meaning those who haven’t previously been included </w:t>
      </w:r>
      <w:r w:rsidR="002240FA" w:rsidRPr="002240FA">
        <w:rPr>
          <w:rFonts w:ascii="FS Me" w:eastAsiaTheme="minorHAnsi" w:hAnsi="FS Me" w:cstheme="minorBidi"/>
          <w:lang w:eastAsia="en-US"/>
        </w:rPr>
        <w:t xml:space="preserve">continue to </w:t>
      </w:r>
      <w:r w:rsidR="00E63B9A" w:rsidRPr="002240FA">
        <w:rPr>
          <w:rFonts w:ascii="FS Me" w:eastAsiaTheme="minorHAnsi" w:hAnsi="FS Me" w:cstheme="minorBidi"/>
          <w:lang w:eastAsia="en-US"/>
        </w:rPr>
        <w:t>miss out.</w:t>
      </w:r>
    </w:p>
    <w:p w14:paraId="71D38D8A" w14:textId="77777777" w:rsidR="00FA1338" w:rsidRDefault="00FA1338" w:rsidP="00E13B51">
      <w:pPr>
        <w:pStyle w:val="NormalWeb"/>
        <w:spacing w:before="0" w:beforeAutospacing="0" w:after="0" w:afterAutospacing="0" w:line="276" w:lineRule="auto"/>
        <w:ind w:left="360"/>
        <w:rPr>
          <w:rFonts w:ascii="FS Me" w:eastAsiaTheme="minorHAnsi" w:hAnsi="FS Me" w:cstheme="minorBidi"/>
          <w:lang w:eastAsia="en-US"/>
        </w:rPr>
      </w:pPr>
    </w:p>
    <w:p w14:paraId="3EB48950" w14:textId="5B47AD4C" w:rsidR="009E66FC" w:rsidRPr="00E13B51" w:rsidRDefault="009E66FC" w:rsidP="00E13B51">
      <w:pPr>
        <w:pStyle w:val="NormalWeb"/>
        <w:spacing w:before="0" w:beforeAutospacing="0" w:after="0" w:afterAutospacing="0" w:line="276" w:lineRule="auto"/>
        <w:ind w:left="360"/>
        <w:rPr>
          <w:rFonts w:ascii="FS Me" w:hAnsi="FS Me"/>
        </w:rPr>
      </w:pPr>
      <w:r w:rsidRPr="00EA064D">
        <w:rPr>
          <w:rFonts w:ascii="FS Me" w:hAnsi="FS Me"/>
        </w:rPr>
        <w:t xml:space="preserve">Third sector organisations </w:t>
      </w:r>
      <w:r w:rsidR="00EA064D" w:rsidRPr="00EA064D">
        <w:rPr>
          <w:rFonts w:ascii="FS Me" w:hAnsi="FS Me"/>
        </w:rPr>
        <w:t xml:space="preserve">and local community support services are often the </w:t>
      </w:r>
      <w:r w:rsidR="00974B56" w:rsidRPr="00EA064D">
        <w:rPr>
          <w:rFonts w:ascii="FS Me" w:hAnsi="FS Me"/>
        </w:rPr>
        <w:t>first line of signposting in our communities</w:t>
      </w:r>
      <w:r w:rsidR="00EA064D" w:rsidRPr="00EA064D">
        <w:rPr>
          <w:rFonts w:ascii="FS Me" w:hAnsi="FS Me"/>
        </w:rPr>
        <w:t xml:space="preserve"> or flagging things up to service users.</w:t>
      </w:r>
      <w:r w:rsidR="00974B56" w:rsidRPr="00EA064D">
        <w:rPr>
          <w:rFonts w:ascii="FS Me" w:hAnsi="FS Me"/>
        </w:rPr>
        <w:t xml:space="preserve"> </w:t>
      </w:r>
      <w:r w:rsidR="00CA09CE" w:rsidRPr="00EA064D">
        <w:rPr>
          <w:rFonts w:ascii="FS Me" w:hAnsi="FS Me"/>
        </w:rPr>
        <w:t xml:space="preserve">There is a real value in the third sector being able to have these “first responder” conversations, signposting and dealing with issues at source and acting as intermediaries between people in poverty and accessing income. These individual or face-to-face conversations with older people often act as the </w:t>
      </w:r>
      <w:r w:rsidR="00CA09CE">
        <w:rPr>
          <w:rFonts w:ascii="FS Me" w:hAnsi="FS Me"/>
        </w:rPr>
        <w:t>f</w:t>
      </w:r>
      <w:r w:rsidR="00CA09CE" w:rsidRPr="00EA064D">
        <w:rPr>
          <w:rFonts w:ascii="FS Me" w:hAnsi="FS Me"/>
        </w:rPr>
        <w:t xml:space="preserve">irst link in the chain to reducing </w:t>
      </w:r>
      <w:r w:rsidR="00CA09CE" w:rsidRPr="006A1E69">
        <w:rPr>
          <w:rFonts w:ascii="FS Me" w:hAnsi="FS Me"/>
        </w:rPr>
        <w:t>stigma</w:t>
      </w:r>
      <w:r w:rsidR="00CA09CE">
        <w:rPr>
          <w:rFonts w:ascii="FS Me" w:hAnsi="FS Me"/>
        </w:rPr>
        <w:t>, and p</w:t>
      </w:r>
      <w:r w:rsidR="00D41ED8" w:rsidRPr="00EA064D">
        <w:rPr>
          <w:rFonts w:ascii="FS Me" w:hAnsi="FS Me"/>
        </w:rPr>
        <w:t xml:space="preserve">eople </w:t>
      </w:r>
      <w:r w:rsidR="00CA09CE">
        <w:rPr>
          <w:rFonts w:ascii="FS Me" w:hAnsi="FS Me"/>
        </w:rPr>
        <w:t xml:space="preserve">often </w:t>
      </w:r>
      <w:r w:rsidR="00D41ED8" w:rsidRPr="00EA064D">
        <w:rPr>
          <w:rFonts w:ascii="FS Me" w:hAnsi="FS Me"/>
        </w:rPr>
        <w:t>hear about these services by word of mout</w:t>
      </w:r>
      <w:r w:rsidR="00EA064D" w:rsidRPr="00EA064D">
        <w:rPr>
          <w:rFonts w:ascii="FS Me" w:hAnsi="FS Me"/>
        </w:rPr>
        <w:t>h from others who have used them</w:t>
      </w:r>
      <w:r w:rsidR="00D41ED8" w:rsidRPr="00EA064D">
        <w:rPr>
          <w:rFonts w:ascii="FS Me" w:hAnsi="FS Me"/>
        </w:rPr>
        <w:t xml:space="preserve">. </w:t>
      </w:r>
      <w:r w:rsidR="001D254C">
        <w:rPr>
          <w:rFonts w:ascii="FS Me" w:hAnsi="FS Me"/>
        </w:rPr>
        <w:t xml:space="preserve">Often these organisations and services can build up a relationship of trust with the person, which is important as for some older people this is </w:t>
      </w:r>
      <w:r w:rsidR="00A11B5C">
        <w:rPr>
          <w:rFonts w:ascii="FS Me" w:hAnsi="FS Me"/>
        </w:rPr>
        <w:t xml:space="preserve">more authentic than a public service, healthcare worker or social worker deciding that they need help with something. </w:t>
      </w:r>
      <w:r w:rsidR="004078A0" w:rsidRPr="006A1E69">
        <w:rPr>
          <w:rFonts w:ascii="FS Me" w:hAnsi="FS Me"/>
        </w:rPr>
        <w:t xml:space="preserve">Organisations that can help people apply for </w:t>
      </w:r>
      <w:r w:rsidR="00CA09CE">
        <w:rPr>
          <w:rFonts w:ascii="FS Me" w:hAnsi="FS Me"/>
        </w:rPr>
        <w:t>support</w:t>
      </w:r>
      <w:r w:rsidR="004078A0" w:rsidRPr="006A1E69">
        <w:rPr>
          <w:rFonts w:ascii="FS Me" w:hAnsi="FS Me"/>
        </w:rPr>
        <w:t xml:space="preserve">, particularly when their first language isn’t English, are </w:t>
      </w:r>
      <w:r w:rsidR="00CA09CE">
        <w:rPr>
          <w:rFonts w:ascii="FS Me" w:hAnsi="FS Me"/>
        </w:rPr>
        <w:t xml:space="preserve">also </w:t>
      </w:r>
      <w:r w:rsidR="004078A0" w:rsidRPr="006A1E69">
        <w:rPr>
          <w:rFonts w:ascii="FS Me" w:hAnsi="FS Me"/>
        </w:rPr>
        <w:t>invaluable</w:t>
      </w:r>
      <w:r w:rsidR="006A1E69" w:rsidRPr="006A1E69">
        <w:rPr>
          <w:rFonts w:ascii="FS Me" w:hAnsi="FS Me"/>
        </w:rPr>
        <w:t>.</w:t>
      </w:r>
    </w:p>
    <w:p w14:paraId="22161675" w14:textId="77777777" w:rsidR="00D578CC" w:rsidRDefault="00D578CC" w:rsidP="00EA064D">
      <w:pPr>
        <w:pStyle w:val="NormalWeb"/>
        <w:spacing w:before="0" w:beforeAutospacing="0" w:after="0" w:afterAutospacing="0" w:line="276" w:lineRule="auto"/>
        <w:ind w:left="360"/>
        <w:rPr>
          <w:rFonts w:ascii="FS Me" w:hAnsi="FS Me"/>
        </w:rPr>
      </w:pPr>
    </w:p>
    <w:p w14:paraId="3064C740" w14:textId="7101DFA5" w:rsidR="00605A66" w:rsidRDefault="00D578CC" w:rsidP="00605A66">
      <w:pPr>
        <w:pStyle w:val="NormalWeb"/>
        <w:spacing w:before="0" w:beforeAutospacing="0" w:after="0" w:afterAutospacing="0" w:line="276" w:lineRule="auto"/>
        <w:ind w:left="360"/>
        <w:rPr>
          <w:rFonts w:ascii="FS Me" w:hAnsi="FS Me"/>
        </w:rPr>
      </w:pPr>
      <w:r w:rsidRPr="00D578CC">
        <w:rPr>
          <w:rFonts w:ascii="FS Me" w:hAnsi="FS Me"/>
        </w:rPr>
        <w:t xml:space="preserve">Claimants may need to be encouraged to apply for social security, and it can take some time for someone to build up the confidence to make the initial phone </w:t>
      </w:r>
      <w:r w:rsidR="008F76E7">
        <w:rPr>
          <w:rFonts w:ascii="FS Me" w:hAnsi="FS Me"/>
        </w:rPr>
        <w:t xml:space="preserve">call </w:t>
      </w:r>
      <w:r w:rsidRPr="00D578CC">
        <w:rPr>
          <w:rFonts w:ascii="FS Me" w:hAnsi="FS Me"/>
        </w:rPr>
        <w:t>to make a claim. Often a support worker is involved in this</w:t>
      </w:r>
      <w:r w:rsidR="00B65CC6">
        <w:rPr>
          <w:rFonts w:ascii="FS Me" w:hAnsi="FS Me"/>
        </w:rPr>
        <w:t xml:space="preserve">, although </w:t>
      </w:r>
      <w:r w:rsidR="001E3E80">
        <w:rPr>
          <w:rFonts w:ascii="FS Me" w:hAnsi="FS Me"/>
        </w:rPr>
        <w:t xml:space="preserve">even </w:t>
      </w:r>
      <w:r w:rsidR="00B65CC6">
        <w:rPr>
          <w:rFonts w:ascii="FS Me" w:hAnsi="FS Me"/>
        </w:rPr>
        <w:t xml:space="preserve">this relationship </w:t>
      </w:r>
      <w:r w:rsidR="0033420D">
        <w:rPr>
          <w:rFonts w:ascii="FS Me" w:hAnsi="FS Me"/>
        </w:rPr>
        <w:t>can</w:t>
      </w:r>
      <w:r w:rsidR="00B65CC6">
        <w:rPr>
          <w:rFonts w:ascii="FS Me" w:hAnsi="FS Me"/>
        </w:rPr>
        <w:t xml:space="preserve"> take some time to build up. </w:t>
      </w:r>
      <w:r w:rsidRPr="00D578CC">
        <w:rPr>
          <w:rFonts w:ascii="FS Me" w:hAnsi="FS Me"/>
        </w:rPr>
        <w:t xml:space="preserve">There is an opportunity to do more community outreach work </w:t>
      </w:r>
      <w:r w:rsidR="008F76E7">
        <w:rPr>
          <w:rFonts w:ascii="FS Me" w:hAnsi="FS Me"/>
        </w:rPr>
        <w:t>by</w:t>
      </w:r>
      <w:r w:rsidRPr="00D578CC">
        <w:rPr>
          <w:rFonts w:ascii="FS Me" w:hAnsi="FS Me"/>
        </w:rPr>
        <w:t xml:space="preserve"> go</w:t>
      </w:r>
      <w:r w:rsidR="008F76E7">
        <w:rPr>
          <w:rFonts w:ascii="FS Me" w:hAnsi="FS Me"/>
        </w:rPr>
        <w:t>ing</w:t>
      </w:r>
      <w:r w:rsidRPr="00D578CC">
        <w:rPr>
          <w:rFonts w:ascii="FS Me" w:hAnsi="FS Me"/>
        </w:rPr>
        <w:t xml:space="preserve"> to groups, deliver</w:t>
      </w:r>
      <w:r w:rsidR="008F76E7">
        <w:rPr>
          <w:rFonts w:ascii="FS Me" w:hAnsi="FS Me"/>
        </w:rPr>
        <w:t>ing</w:t>
      </w:r>
      <w:r w:rsidRPr="00D578CC">
        <w:rPr>
          <w:rFonts w:ascii="FS Me" w:hAnsi="FS Me"/>
        </w:rPr>
        <w:t xml:space="preserve"> presentations and build</w:t>
      </w:r>
      <w:r w:rsidR="008F76E7">
        <w:rPr>
          <w:rFonts w:ascii="FS Me" w:hAnsi="FS Me"/>
        </w:rPr>
        <w:t xml:space="preserve">ing </w:t>
      </w:r>
      <w:r w:rsidRPr="00D578CC">
        <w:rPr>
          <w:rFonts w:ascii="FS Me" w:hAnsi="FS Me"/>
        </w:rPr>
        <w:t>up trust.</w:t>
      </w:r>
      <w:r w:rsidR="007341B4">
        <w:rPr>
          <w:rFonts w:ascii="FS Me" w:hAnsi="FS Me"/>
        </w:rPr>
        <w:t xml:space="preserve"> This also allows people to find out about what support is available in a casual and non-pressured way.</w:t>
      </w:r>
      <w:r w:rsidRPr="00D578CC">
        <w:rPr>
          <w:rFonts w:ascii="FS Me" w:hAnsi="FS Me"/>
        </w:rPr>
        <w:t xml:space="preserve"> Work with trusted intermediaries in communities will also help to combat the lack of trust of in institutions or previous bad experiences with statutory agencies.</w:t>
      </w:r>
    </w:p>
    <w:p w14:paraId="718DDC22" w14:textId="77777777" w:rsidR="00166079" w:rsidRDefault="00166079" w:rsidP="00605A66">
      <w:pPr>
        <w:pStyle w:val="NormalWeb"/>
        <w:spacing w:before="0" w:beforeAutospacing="0" w:after="0" w:afterAutospacing="0" w:line="276" w:lineRule="auto"/>
        <w:ind w:left="360"/>
        <w:rPr>
          <w:rFonts w:ascii="FS Me" w:hAnsi="FS Me"/>
        </w:rPr>
      </w:pPr>
    </w:p>
    <w:p w14:paraId="26FE99C0" w14:textId="6FED9E1F" w:rsidR="00166079" w:rsidRDefault="00166079" w:rsidP="00605A66">
      <w:pPr>
        <w:pStyle w:val="NormalWeb"/>
        <w:spacing w:before="0" w:beforeAutospacing="0" w:after="0" w:afterAutospacing="0" w:line="276" w:lineRule="auto"/>
        <w:ind w:left="360"/>
        <w:rPr>
          <w:rFonts w:ascii="FS Me" w:hAnsi="FS Me"/>
        </w:rPr>
      </w:pPr>
      <w:r w:rsidRPr="006A1E69">
        <w:rPr>
          <w:rFonts w:ascii="FS Me" w:hAnsi="FS Me"/>
        </w:rPr>
        <w:t>All organisations need to try and be more open to help those with cultural difference</w:t>
      </w:r>
      <w:r w:rsidR="0033420D">
        <w:rPr>
          <w:rFonts w:ascii="FS Me" w:hAnsi="FS Me"/>
        </w:rPr>
        <w:t>s</w:t>
      </w:r>
      <w:r w:rsidRPr="006A1E69">
        <w:rPr>
          <w:rFonts w:ascii="FS Me" w:hAnsi="FS Me"/>
        </w:rPr>
        <w:t xml:space="preserve"> or language barriers. This can involve treating them as equals and giving people reassurance that they won’t be judged. </w:t>
      </w:r>
      <w:r w:rsidR="00B65CC6" w:rsidRPr="006A1E69">
        <w:rPr>
          <w:rFonts w:ascii="FS Me" w:hAnsi="FS Me"/>
        </w:rPr>
        <w:t>This could also include being more culturally aware generally</w:t>
      </w:r>
      <w:r w:rsidR="006A1E69">
        <w:rPr>
          <w:rFonts w:ascii="FS Me" w:hAnsi="FS Me"/>
        </w:rPr>
        <w:t xml:space="preserve"> and a</w:t>
      </w:r>
      <w:r w:rsidR="00B65CC6" w:rsidRPr="006A1E69">
        <w:rPr>
          <w:rFonts w:ascii="FS Me" w:hAnsi="FS Me"/>
        </w:rPr>
        <w:t>voiding gatekeeping</w:t>
      </w:r>
      <w:r w:rsidR="006A1E69">
        <w:rPr>
          <w:rFonts w:ascii="FS Me" w:hAnsi="FS Me"/>
        </w:rPr>
        <w:t xml:space="preserve"> at all costs.</w:t>
      </w:r>
    </w:p>
    <w:p w14:paraId="64B08E5B" w14:textId="77777777" w:rsidR="00040E86" w:rsidRDefault="00040E86" w:rsidP="00605A66">
      <w:pPr>
        <w:pStyle w:val="NormalWeb"/>
        <w:spacing w:before="0" w:beforeAutospacing="0" w:after="0" w:afterAutospacing="0" w:line="276" w:lineRule="auto"/>
        <w:ind w:left="360"/>
        <w:rPr>
          <w:rFonts w:ascii="FS Me" w:hAnsi="FS Me"/>
        </w:rPr>
      </w:pPr>
    </w:p>
    <w:p w14:paraId="40D8F79C" w14:textId="3C6176FD" w:rsidR="00040E86" w:rsidRDefault="00040E86" w:rsidP="00605A66">
      <w:pPr>
        <w:pStyle w:val="NormalWeb"/>
        <w:spacing w:before="0" w:beforeAutospacing="0" w:after="0" w:afterAutospacing="0" w:line="276" w:lineRule="auto"/>
        <w:ind w:left="360"/>
        <w:rPr>
          <w:rFonts w:ascii="FS Me" w:hAnsi="FS Me"/>
        </w:rPr>
      </w:pPr>
      <w:r>
        <w:rPr>
          <w:rFonts w:ascii="FS Me" w:hAnsi="FS Me"/>
        </w:rPr>
        <w:t xml:space="preserve">Housing associations also play a key role in this for their tenants, although we have heard feedback that for some older people this puts up a barrier as the last person they would want to know if they had money worries would be their landlord. </w:t>
      </w:r>
    </w:p>
    <w:p w14:paraId="1FAD8753" w14:textId="77777777" w:rsidR="00E13CB7" w:rsidRDefault="00E13CB7" w:rsidP="008F5917">
      <w:pPr>
        <w:pStyle w:val="NormalWeb"/>
        <w:spacing w:before="0" w:beforeAutospacing="0" w:after="0" w:afterAutospacing="0" w:line="276" w:lineRule="auto"/>
        <w:ind w:left="360"/>
        <w:rPr>
          <w:rFonts w:ascii="FS Me" w:eastAsiaTheme="minorHAnsi" w:hAnsi="FS Me" w:cstheme="minorBidi"/>
          <w:b/>
          <w:bCs/>
          <w:lang w:eastAsia="en-US"/>
        </w:rPr>
      </w:pPr>
    </w:p>
    <w:p w14:paraId="51851E21" w14:textId="5D502693" w:rsidR="006C3CA3" w:rsidRDefault="006C3CA3" w:rsidP="008F5917">
      <w:pPr>
        <w:pStyle w:val="NormalWeb"/>
        <w:spacing w:before="0" w:beforeAutospacing="0" w:after="0" w:afterAutospacing="0" w:line="276" w:lineRule="auto"/>
        <w:ind w:left="360"/>
        <w:rPr>
          <w:rFonts w:ascii="FS Me" w:eastAsiaTheme="minorHAnsi" w:hAnsi="FS Me" w:cstheme="minorBidi"/>
          <w:b/>
          <w:bCs/>
          <w:lang w:eastAsia="en-US"/>
        </w:rPr>
      </w:pPr>
      <w:r>
        <w:rPr>
          <w:rFonts w:ascii="FS Me" w:eastAsiaTheme="minorHAnsi" w:hAnsi="FS Me" w:cstheme="minorBidi"/>
          <w:b/>
          <w:bCs/>
          <w:lang w:eastAsia="en-US"/>
        </w:rPr>
        <w:lastRenderedPageBreak/>
        <w:t>16) Is there anything else that you would like to tell us in relation to the drivers, impacts and solutions to poverty-related stigma?</w:t>
      </w:r>
    </w:p>
    <w:p w14:paraId="4CBAC0F2" w14:textId="77777777" w:rsidR="00330F9A" w:rsidRPr="004E6BA4" w:rsidRDefault="00330F9A" w:rsidP="00D578CC">
      <w:pPr>
        <w:pStyle w:val="NormalWeb"/>
        <w:spacing w:before="0" w:beforeAutospacing="0" w:after="0" w:afterAutospacing="0" w:line="276" w:lineRule="auto"/>
        <w:rPr>
          <w:rFonts w:ascii="FS Me" w:hAnsi="FS Me"/>
          <w:color w:val="00B0F0"/>
        </w:rPr>
      </w:pPr>
    </w:p>
    <w:p w14:paraId="3D862763" w14:textId="77777777" w:rsidR="00605A66" w:rsidRDefault="00605A66" w:rsidP="00605A66">
      <w:pPr>
        <w:pStyle w:val="NormalWeb"/>
        <w:spacing w:before="0" w:beforeAutospacing="0" w:after="0" w:afterAutospacing="0" w:line="276" w:lineRule="auto"/>
        <w:ind w:left="360"/>
        <w:rPr>
          <w:rFonts w:ascii="FS Me" w:hAnsi="FS Me"/>
        </w:rPr>
      </w:pPr>
      <w:r w:rsidRPr="00605A66">
        <w:rPr>
          <w:rFonts w:ascii="FS Me" w:hAnsi="FS Me"/>
        </w:rPr>
        <w:t>Stigma will also be broken down if communities and peers see claiming entitlements as a socially acceptable thing to do. Peer support should be promoted as peers are seen as a trusted network. Older people may be put off from applying if one of their peers has had a bad experience, or encouraged to claim if someone they identify with makes a successful claim, so building up peer trust will be important.</w:t>
      </w:r>
    </w:p>
    <w:p w14:paraId="5B70EE73" w14:textId="77777777" w:rsidR="000F4BDA" w:rsidRDefault="000F4BDA" w:rsidP="001B03A4">
      <w:pPr>
        <w:pStyle w:val="NormalWeb"/>
        <w:spacing w:before="0" w:beforeAutospacing="0" w:after="0" w:afterAutospacing="0" w:line="276" w:lineRule="auto"/>
        <w:rPr>
          <w:rFonts w:ascii="FS Me" w:hAnsi="FS Me"/>
        </w:rPr>
      </w:pPr>
    </w:p>
    <w:p w14:paraId="22781F38" w14:textId="20C5D1F3" w:rsidR="00B1707F" w:rsidRDefault="00585619" w:rsidP="00A11B5C">
      <w:pPr>
        <w:pStyle w:val="NormalWeb"/>
        <w:spacing w:before="0" w:beforeAutospacing="0" w:after="0" w:afterAutospacing="0" w:line="276" w:lineRule="auto"/>
        <w:ind w:left="360"/>
        <w:rPr>
          <w:rFonts w:ascii="FS Me" w:hAnsi="FS Me"/>
        </w:rPr>
      </w:pPr>
      <w:r>
        <w:rPr>
          <w:rFonts w:ascii="FS Me" w:hAnsi="FS Me"/>
        </w:rPr>
        <w:t xml:space="preserve">Finally, everyone should be able to live off their income. Wages and State Pensions must keep pace with the rising costs of living, which are particularly concerning for the large number of over 50s on low and fixed incomes. </w:t>
      </w:r>
      <w:r w:rsidR="00136192" w:rsidRPr="004E5329">
        <w:rPr>
          <w:rFonts w:ascii="FS Me" w:hAnsi="FS Me"/>
        </w:rPr>
        <w:t>Older people are increasingly telling us how worried they are about the</w:t>
      </w:r>
      <w:r w:rsidR="006A089D" w:rsidRPr="004E5329">
        <w:rPr>
          <w:rFonts w:ascii="FS Me" w:hAnsi="FS Me"/>
        </w:rPr>
        <w:t xml:space="preserve"> cost of living. </w:t>
      </w:r>
      <w:r w:rsidR="003135B0" w:rsidRPr="004E5329">
        <w:rPr>
          <w:rFonts w:ascii="FS Me" w:hAnsi="FS Me"/>
        </w:rPr>
        <w:t>People are noticing this in the price of their weekly food shop</w:t>
      </w:r>
      <w:r w:rsidR="008E4CC2" w:rsidRPr="004E5329">
        <w:rPr>
          <w:rFonts w:ascii="FS Me" w:hAnsi="FS Me"/>
        </w:rPr>
        <w:t xml:space="preserve"> and their energy bills</w:t>
      </w:r>
      <w:r w:rsidR="003135B0" w:rsidRPr="004E5329">
        <w:rPr>
          <w:rFonts w:ascii="FS Me" w:hAnsi="FS Me"/>
        </w:rPr>
        <w:t xml:space="preserve">, and several of the organisations we spoke to </w:t>
      </w:r>
      <w:proofErr w:type="gramStart"/>
      <w:r w:rsidR="003135B0" w:rsidRPr="004E5329">
        <w:rPr>
          <w:rFonts w:ascii="FS Me" w:hAnsi="FS Me"/>
        </w:rPr>
        <w:t>reported</w:t>
      </w:r>
      <w:proofErr w:type="gramEnd"/>
      <w:r w:rsidR="003135B0" w:rsidRPr="004E5329">
        <w:rPr>
          <w:rFonts w:ascii="FS Me" w:hAnsi="FS Me"/>
        </w:rPr>
        <w:t xml:space="preserve"> their costs </w:t>
      </w:r>
      <w:r w:rsidR="003D1AF6" w:rsidRPr="004E5329">
        <w:rPr>
          <w:rFonts w:ascii="FS Me" w:hAnsi="FS Me"/>
        </w:rPr>
        <w:t>are</w:t>
      </w:r>
      <w:r w:rsidR="003135B0" w:rsidRPr="004E5329">
        <w:rPr>
          <w:rFonts w:ascii="FS Me" w:hAnsi="FS Me"/>
        </w:rPr>
        <w:t xml:space="preserve"> rising too. </w:t>
      </w:r>
      <w:r w:rsidR="00EE5D4B">
        <w:rPr>
          <w:rFonts w:ascii="FS Me" w:hAnsi="FS Me"/>
        </w:rPr>
        <w:t>Surging</w:t>
      </w:r>
      <w:r w:rsidR="001D2351">
        <w:rPr>
          <w:rFonts w:ascii="FS Me" w:hAnsi="FS Me"/>
        </w:rPr>
        <w:t xml:space="preserve"> energy bills </w:t>
      </w:r>
      <w:r w:rsidR="003B02D5">
        <w:rPr>
          <w:rFonts w:ascii="FS Me" w:hAnsi="FS Me"/>
        </w:rPr>
        <w:t xml:space="preserve">will have a huge impact on older people and those with health conditions who need to use their heating to stay warm and who use medical equipment which needs to be powered. </w:t>
      </w:r>
      <w:r w:rsidR="0087115B" w:rsidRPr="004E5329">
        <w:rPr>
          <w:rFonts w:ascii="FS Me" w:hAnsi="FS Me"/>
        </w:rPr>
        <w:t xml:space="preserve">The </w:t>
      </w:r>
      <w:r w:rsidR="004E5329" w:rsidRPr="004E5329">
        <w:rPr>
          <w:rFonts w:ascii="FS Me" w:hAnsi="FS Me"/>
        </w:rPr>
        <w:t>price</w:t>
      </w:r>
      <w:r w:rsidR="0087115B" w:rsidRPr="004E5329">
        <w:rPr>
          <w:rFonts w:ascii="FS Me" w:hAnsi="FS Me"/>
        </w:rPr>
        <w:t xml:space="preserve"> </w:t>
      </w:r>
      <w:r w:rsidR="008E4CC2" w:rsidRPr="004E5329">
        <w:rPr>
          <w:rFonts w:ascii="FS Me" w:hAnsi="FS Me"/>
        </w:rPr>
        <w:t>of</w:t>
      </w:r>
      <w:r w:rsidR="0087115B" w:rsidRPr="004E5329">
        <w:rPr>
          <w:rFonts w:ascii="FS Me" w:hAnsi="FS Me"/>
        </w:rPr>
        <w:t xml:space="preserve"> household goods often used by older people or their carers</w:t>
      </w:r>
      <w:r w:rsidR="008E4CC2" w:rsidRPr="004E5329">
        <w:rPr>
          <w:rFonts w:ascii="FS Me" w:hAnsi="FS Me"/>
        </w:rPr>
        <w:t xml:space="preserve"> such as</w:t>
      </w:r>
      <w:r w:rsidR="0087115B" w:rsidRPr="004E5329">
        <w:rPr>
          <w:rFonts w:ascii="FS Me" w:hAnsi="FS Me"/>
        </w:rPr>
        <w:t xml:space="preserve"> </w:t>
      </w:r>
      <w:r w:rsidR="00500AAE" w:rsidRPr="004E5329">
        <w:rPr>
          <w:rFonts w:ascii="FS Me" w:hAnsi="FS Me"/>
        </w:rPr>
        <w:t>toiletries</w:t>
      </w:r>
      <w:r w:rsidR="00F957DF" w:rsidRPr="004E5329">
        <w:rPr>
          <w:rFonts w:ascii="FS Me" w:hAnsi="FS Me"/>
        </w:rPr>
        <w:t>,</w:t>
      </w:r>
      <w:r w:rsidR="00500AAE" w:rsidRPr="004E5329">
        <w:rPr>
          <w:rFonts w:ascii="FS Me" w:hAnsi="FS Me"/>
        </w:rPr>
        <w:t xml:space="preserve"> incontinence pads</w:t>
      </w:r>
      <w:r w:rsidR="00F957DF" w:rsidRPr="004E5329">
        <w:rPr>
          <w:rFonts w:ascii="FS Me" w:hAnsi="FS Me"/>
        </w:rPr>
        <w:t xml:space="preserve"> and cleaning products,</w:t>
      </w:r>
      <w:r w:rsidR="00500AAE" w:rsidRPr="004E5329">
        <w:rPr>
          <w:rFonts w:ascii="FS Me" w:hAnsi="FS Me"/>
        </w:rPr>
        <w:t xml:space="preserve"> are also rising. </w:t>
      </w:r>
      <w:r w:rsidR="003707B6" w:rsidRPr="004E5329">
        <w:rPr>
          <w:rFonts w:ascii="FS Me" w:hAnsi="FS Me"/>
        </w:rPr>
        <w:t xml:space="preserve">Older people in poor health may incur extra costs </w:t>
      </w:r>
      <w:r w:rsidR="001436AA" w:rsidRPr="004E5329">
        <w:rPr>
          <w:rFonts w:ascii="FS Me" w:hAnsi="FS Me"/>
        </w:rPr>
        <w:t xml:space="preserve">and </w:t>
      </w:r>
      <w:proofErr w:type="gramStart"/>
      <w:r w:rsidR="001436AA" w:rsidRPr="004E5329">
        <w:rPr>
          <w:rFonts w:ascii="FS Me" w:hAnsi="FS Me"/>
        </w:rPr>
        <w:t>have to</w:t>
      </w:r>
      <w:proofErr w:type="gramEnd"/>
      <w:r w:rsidR="001436AA" w:rsidRPr="004E5329">
        <w:rPr>
          <w:rFonts w:ascii="FS Me" w:hAnsi="FS Me"/>
        </w:rPr>
        <w:t xml:space="preserve"> fund things like gardening, window cleaning, </w:t>
      </w:r>
      <w:r w:rsidR="00EB5B60">
        <w:rPr>
          <w:rFonts w:ascii="FS Me" w:hAnsi="FS Me"/>
        </w:rPr>
        <w:t xml:space="preserve">or </w:t>
      </w:r>
      <w:r w:rsidR="001436AA" w:rsidRPr="004E5329">
        <w:rPr>
          <w:rFonts w:ascii="FS Me" w:hAnsi="FS Me"/>
        </w:rPr>
        <w:t>someone coming in to help them tidy</w:t>
      </w:r>
      <w:r w:rsidR="00EB5B60">
        <w:rPr>
          <w:rFonts w:ascii="FS Me" w:hAnsi="FS Me"/>
        </w:rPr>
        <w:t>,</w:t>
      </w:r>
      <w:r w:rsidR="001436AA" w:rsidRPr="004E5329">
        <w:rPr>
          <w:rFonts w:ascii="FS Me" w:hAnsi="FS Me"/>
        </w:rPr>
        <w:t xml:space="preserve"> which can add </w:t>
      </w:r>
      <w:r w:rsidR="003D1AF6" w:rsidRPr="004E5329">
        <w:rPr>
          <w:rFonts w:ascii="FS Me" w:hAnsi="FS Me"/>
        </w:rPr>
        <w:t xml:space="preserve">to their financial worries. </w:t>
      </w:r>
      <w:r w:rsidR="002E16BE" w:rsidRPr="004E5329">
        <w:rPr>
          <w:rFonts w:ascii="FS Me" w:hAnsi="FS Me"/>
        </w:rPr>
        <w:t>We think there is benefit in taking a</w:t>
      </w:r>
      <w:r w:rsidR="00032167" w:rsidRPr="004E5329">
        <w:rPr>
          <w:rFonts w:ascii="FS Me" w:hAnsi="FS Me"/>
        </w:rPr>
        <w:t xml:space="preserve"> more holistic view of </w:t>
      </w:r>
      <w:r w:rsidR="002E16BE" w:rsidRPr="004E5329">
        <w:rPr>
          <w:rFonts w:ascii="FS Me" w:hAnsi="FS Me"/>
        </w:rPr>
        <w:t xml:space="preserve">the </w:t>
      </w:r>
      <w:r w:rsidR="00032167" w:rsidRPr="004E5329">
        <w:rPr>
          <w:rFonts w:ascii="FS Me" w:hAnsi="FS Me"/>
        </w:rPr>
        <w:t xml:space="preserve">impacts of poverty and what people need to live their lives. </w:t>
      </w:r>
      <w:r w:rsidR="00EE0DE4">
        <w:rPr>
          <w:rFonts w:ascii="FS Me" w:hAnsi="FS Me"/>
        </w:rPr>
        <w:t xml:space="preserve">We would also like to see </w:t>
      </w:r>
      <w:r w:rsidR="00A34160">
        <w:rPr>
          <w:rFonts w:ascii="FS Me" w:hAnsi="FS Me"/>
        </w:rPr>
        <w:t>more awareness across society about the impact and scale of poverty affecting older people.</w:t>
      </w:r>
    </w:p>
    <w:p w14:paraId="37F334C1" w14:textId="77777777" w:rsidR="00476533" w:rsidRDefault="00476533" w:rsidP="00D94B19">
      <w:pPr>
        <w:pStyle w:val="NormalWeb"/>
        <w:spacing w:before="0" w:beforeAutospacing="0" w:after="0" w:afterAutospacing="0" w:line="276" w:lineRule="auto"/>
        <w:rPr>
          <w:rFonts w:ascii="FS Me" w:hAnsi="FS Me"/>
        </w:rPr>
      </w:pPr>
    </w:p>
    <w:p w14:paraId="118FA0D5" w14:textId="33270244" w:rsidR="00FA12F3" w:rsidRPr="00E77E0D" w:rsidRDefault="0091476A" w:rsidP="00786F4D">
      <w:pPr>
        <w:pStyle w:val="NormalWeb"/>
        <w:spacing w:before="0" w:beforeAutospacing="0" w:after="0" w:afterAutospacing="0" w:line="276" w:lineRule="auto"/>
        <w:rPr>
          <w:rFonts w:ascii="FS Me" w:hAnsi="FS Me"/>
          <w:b/>
          <w:bCs/>
          <w:color w:val="333333"/>
        </w:rPr>
      </w:pPr>
      <w:r>
        <w:rPr>
          <w:rFonts w:ascii="FS Me" w:hAnsi="FS Me"/>
          <w:noProof/>
          <w:sz w:val="28"/>
        </w:rPr>
        <mc:AlternateContent>
          <mc:Choice Requires="wpg">
            <w:drawing>
              <wp:anchor distT="0" distB="0" distL="114300" distR="114300" simplePos="0" relativeHeight="251658241" behindDoc="0" locked="0" layoutInCell="1" allowOverlap="1" wp14:anchorId="01ABFB70" wp14:editId="68B37390">
                <wp:simplePos x="0" y="0"/>
                <wp:positionH relativeFrom="margin">
                  <wp:align>center</wp:align>
                </wp:positionH>
                <wp:positionV relativeFrom="paragraph">
                  <wp:posOffset>234370</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6433F7" w:rsidP="0091476A">
                              <w:pPr>
                                <w:rPr>
                                  <w:rFonts w:ascii="FS Me" w:hAnsi="FS Me"/>
                                  <w:sz w:val="24"/>
                                </w:rPr>
                              </w:pPr>
                              <w:hyperlink r:id="rId13"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6433F7" w:rsidP="0091476A">
                              <w:pPr>
                                <w:rPr>
                                  <w:rFonts w:ascii="FS Me" w:hAnsi="FS Me"/>
                                  <w:sz w:val="24"/>
                                </w:rPr>
                              </w:pPr>
                              <w:hyperlink r:id="rId17"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18.4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6433F7" w:rsidP="0091476A">
                        <w:pPr>
                          <w:rPr>
                            <w:rFonts w:ascii="FS Me" w:hAnsi="FS Me"/>
                            <w:sz w:val="24"/>
                          </w:rPr>
                        </w:pPr>
                        <w:hyperlink r:id="rId18"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6433F7" w:rsidP="0091476A">
                        <w:pPr>
                          <w:rPr>
                            <w:rFonts w:ascii="FS Me" w:hAnsi="FS Me"/>
                            <w:sz w:val="24"/>
                          </w:rPr>
                        </w:pPr>
                        <w:hyperlink r:id="rId22"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margin"/>
              </v:group>
            </w:pict>
          </mc:Fallback>
        </mc:AlternateContent>
      </w:r>
    </w:p>
    <w:sectPr w:rsidR="00FA12F3" w:rsidRPr="00E77E0D" w:rsidSect="009A7E6E">
      <w:headerReference w:type="default" r:id="rId23"/>
      <w:headerReference w:type="first" r:id="rId24"/>
      <w:footerReference w:type="first" r:id="rId25"/>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2961" w14:textId="77777777" w:rsidR="00E918A7" w:rsidRDefault="00E918A7" w:rsidP="004464B0">
      <w:pPr>
        <w:spacing w:after="0" w:line="240" w:lineRule="auto"/>
      </w:pPr>
      <w:r>
        <w:separator/>
      </w:r>
    </w:p>
  </w:endnote>
  <w:endnote w:type="continuationSeparator" w:id="0">
    <w:p w14:paraId="220A786C" w14:textId="77777777" w:rsidR="00E918A7" w:rsidRDefault="00E918A7" w:rsidP="004464B0">
      <w:pPr>
        <w:spacing w:after="0" w:line="240" w:lineRule="auto"/>
      </w:pPr>
      <w:r>
        <w:continuationSeparator/>
      </w:r>
    </w:p>
  </w:endnote>
  <w:endnote w:type="continuationNotice" w:id="1">
    <w:p w14:paraId="3E3884CD" w14:textId="77777777" w:rsidR="00E918A7" w:rsidRDefault="00E91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9191" w14:textId="77777777" w:rsidR="006746F8" w:rsidRPr="00510AE0" w:rsidRDefault="006746F8"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2B2A208C" w14:textId="77777777" w:rsidR="006746F8" w:rsidRPr="00510AE0" w:rsidRDefault="006746F8"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2F6F88" w14:textId="77777777" w:rsidR="006746F8" w:rsidRPr="00510AE0" w:rsidRDefault="006746F8"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58D6719F" w14:textId="77777777" w:rsidR="006746F8" w:rsidRPr="00510AE0" w:rsidRDefault="006746F8" w:rsidP="00510AE0">
    <w:pPr>
      <w:pStyle w:val="Footer"/>
      <w:tabs>
        <w:tab w:val="clear" w:pos="4513"/>
        <w:tab w:val="clear" w:pos="9026"/>
      </w:tabs>
      <w:jc w:val="center"/>
      <w:rPr>
        <w:rFonts w:ascii="FS Me" w:hAnsi="FS Me" w:cs="Open Sans"/>
        <w:sz w:val="6"/>
        <w:szCs w:val="19"/>
      </w:rPr>
    </w:pPr>
  </w:p>
  <w:p w14:paraId="35D1C9F6" w14:textId="4C0358D2" w:rsidR="006746F8" w:rsidRPr="00510AE0" w:rsidRDefault="006746F8"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Age Scotland is a registered charity (#SC010100), and company limited by guarantee (#153343), in Scotland at the above address</w:t>
    </w:r>
    <w:r w:rsidR="00FC4AC2"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20FA" w14:textId="77777777" w:rsidR="00E918A7" w:rsidRDefault="00E918A7" w:rsidP="004464B0">
      <w:pPr>
        <w:spacing w:after="0" w:line="240" w:lineRule="auto"/>
      </w:pPr>
      <w:r>
        <w:separator/>
      </w:r>
    </w:p>
  </w:footnote>
  <w:footnote w:type="continuationSeparator" w:id="0">
    <w:p w14:paraId="68ACA2C6" w14:textId="77777777" w:rsidR="00E918A7" w:rsidRDefault="00E918A7" w:rsidP="004464B0">
      <w:pPr>
        <w:spacing w:after="0" w:line="240" w:lineRule="auto"/>
      </w:pPr>
      <w:r>
        <w:continuationSeparator/>
      </w:r>
    </w:p>
  </w:footnote>
  <w:footnote w:type="continuationNotice" w:id="1">
    <w:p w14:paraId="4CA7C168" w14:textId="77777777" w:rsidR="00E918A7" w:rsidRDefault="00E918A7">
      <w:pPr>
        <w:spacing w:after="0" w:line="240" w:lineRule="auto"/>
      </w:pPr>
    </w:p>
  </w:footnote>
  <w:footnote w:id="2">
    <w:p w14:paraId="44D2B296" w14:textId="21805F0F" w:rsidR="0076276B" w:rsidRPr="0076276B" w:rsidRDefault="0076276B">
      <w:pPr>
        <w:pStyle w:val="FootnoteText"/>
        <w:rPr>
          <w:rFonts w:ascii="FS Me" w:hAnsi="FS Me"/>
        </w:rPr>
      </w:pPr>
      <w:r w:rsidRPr="0076276B">
        <w:rPr>
          <w:rStyle w:val="FootnoteReference"/>
          <w:rFonts w:ascii="FS Me" w:hAnsi="FS Me"/>
        </w:rPr>
        <w:footnoteRef/>
      </w:r>
      <w:r w:rsidRPr="0076276B">
        <w:rPr>
          <w:rFonts w:ascii="FS Me" w:hAnsi="FS Me"/>
        </w:rPr>
        <w:t xml:space="preserve"> </w:t>
      </w:r>
      <w:hyperlink r:id="rId1" w:anchor="Pensioners" w:history="1">
        <w:r w:rsidRPr="0076276B">
          <w:rPr>
            <w:rStyle w:val="Hyperlink"/>
            <w:rFonts w:ascii="FS Me" w:hAnsi="FS Me"/>
          </w:rPr>
          <w:t>https://data.gov.scot/poverty/#Pensioners</w:t>
        </w:r>
      </w:hyperlink>
      <w:r w:rsidRPr="0076276B">
        <w:rPr>
          <w:rStyle w:val="Hyperlink"/>
          <w:rFonts w:ascii="FS Me" w:hAnsi="FS Me"/>
        </w:rPr>
        <w:t xml:space="preserve"> </w:t>
      </w:r>
    </w:p>
  </w:footnote>
  <w:footnote w:id="3">
    <w:p w14:paraId="513891C9" w14:textId="27B9A1C7" w:rsidR="00187F67" w:rsidRPr="00187F67" w:rsidRDefault="00187F67">
      <w:pPr>
        <w:pStyle w:val="FootnoteText"/>
        <w:rPr>
          <w:rFonts w:ascii="FS Me" w:hAnsi="FS Me"/>
        </w:rPr>
      </w:pPr>
      <w:r w:rsidRPr="00187F67">
        <w:rPr>
          <w:rStyle w:val="FootnoteReference"/>
          <w:rFonts w:ascii="FS Me" w:hAnsi="FS Me"/>
        </w:rPr>
        <w:footnoteRef/>
      </w:r>
      <w:r w:rsidRPr="00187F67">
        <w:rPr>
          <w:rFonts w:ascii="FS Me" w:hAnsi="FS Me"/>
        </w:rPr>
        <w:t xml:space="preserve"> </w:t>
      </w:r>
      <w:hyperlink r:id="rId2" w:history="1">
        <w:r w:rsidRPr="00187F67">
          <w:rPr>
            <w:rStyle w:val="Hyperlink"/>
            <w:rFonts w:ascii="FS Me" w:hAnsi="FS Me"/>
          </w:rPr>
          <w:t>https://data.gov.scot/poverty/persistent.html</w:t>
        </w:r>
      </w:hyperlink>
      <w:r w:rsidRPr="00187F67">
        <w:rPr>
          <w:rFonts w:ascii="FS Me" w:hAnsi="FS Me"/>
        </w:rPr>
        <w:t xml:space="preserve"> </w:t>
      </w:r>
    </w:p>
  </w:footnote>
  <w:footnote w:id="4">
    <w:p w14:paraId="50C691A1" w14:textId="77777777" w:rsidR="0063207D" w:rsidRPr="00B70B6E" w:rsidRDefault="0063207D" w:rsidP="0063207D">
      <w:pPr>
        <w:pStyle w:val="FootnoteText"/>
        <w:rPr>
          <w:rFonts w:ascii="FS Me" w:hAnsi="FS Me"/>
        </w:rPr>
      </w:pPr>
      <w:r w:rsidRPr="00B70B6E">
        <w:rPr>
          <w:rStyle w:val="FootnoteReference"/>
          <w:rFonts w:ascii="FS Me" w:hAnsi="FS Me"/>
        </w:rPr>
        <w:footnoteRef/>
      </w:r>
      <w:r w:rsidRPr="00B70B6E">
        <w:rPr>
          <w:rFonts w:ascii="FS Me" w:hAnsi="FS Me"/>
        </w:rPr>
        <w:t xml:space="preserve"> </w:t>
      </w:r>
      <w:hyperlink r:id="rId3" w:anchor="Pensioners" w:history="1">
        <w:r w:rsidRPr="00B70B6E">
          <w:rPr>
            <w:rStyle w:val="Hyperlink"/>
            <w:rFonts w:ascii="FS Me" w:hAnsi="FS Me"/>
          </w:rPr>
          <w:t>https://data.gov.scot/poverty/#Pensioners</w:t>
        </w:r>
      </w:hyperlink>
      <w:r w:rsidRPr="00B70B6E">
        <w:rPr>
          <w:rFonts w:ascii="FS Me" w:hAnsi="FS Me"/>
        </w:rPr>
        <w:t xml:space="preserve"> </w:t>
      </w:r>
    </w:p>
  </w:footnote>
  <w:footnote w:id="5">
    <w:p w14:paraId="547A4735" w14:textId="3E54ECD1" w:rsidR="00186AE6" w:rsidRPr="00186AE6" w:rsidRDefault="00186AE6">
      <w:pPr>
        <w:pStyle w:val="FootnoteText"/>
        <w:rPr>
          <w:rFonts w:ascii="FS Me" w:hAnsi="FS Me"/>
        </w:rPr>
      </w:pPr>
      <w:r w:rsidRPr="00186AE6">
        <w:rPr>
          <w:rStyle w:val="FootnoteReference"/>
          <w:rFonts w:ascii="FS Me" w:hAnsi="FS Me"/>
        </w:rPr>
        <w:footnoteRef/>
      </w:r>
      <w:r w:rsidRPr="00186AE6">
        <w:rPr>
          <w:rFonts w:ascii="FS Me" w:hAnsi="FS Me"/>
        </w:rPr>
        <w:t xml:space="preserve"> </w:t>
      </w:r>
      <w:hyperlink r:id="rId4" w:anchor="Age" w:history="1">
        <w:r w:rsidRPr="00186AE6">
          <w:rPr>
            <w:rStyle w:val="Hyperlink"/>
            <w:rFonts w:ascii="FS Me" w:hAnsi="FS Me"/>
          </w:rPr>
          <w:t>https://data.gov.scot/poverty/#Age</w:t>
        </w:r>
      </w:hyperlink>
      <w:r w:rsidRPr="00186AE6">
        <w:rPr>
          <w:rFonts w:ascii="FS Me" w:hAnsi="FS Me"/>
        </w:rPr>
        <w:t xml:space="preserve"> </w:t>
      </w:r>
    </w:p>
  </w:footnote>
  <w:footnote w:id="6">
    <w:p w14:paraId="3B087919" w14:textId="1875AA28" w:rsidR="005E2C26" w:rsidRPr="00C5059E" w:rsidRDefault="005E2C26">
      <w:pPr>
        <w:pStyle w:val="FootnoteText"/>
        <w:rPr>
          <w:rFonts w:ascii="FS Me" w:hAnsi="FS Me"/>
        </w:rPr>
      </w:pPr>
      <w:r w:rsidRPr="00C5059E">
        <w:rPr>
          <w:rStyle w:val="FootnoteReference"/>
          <w:rFonts w:ascii="FS Me" w:hAnsi="FS Me"/>
        </w:rPr>
        <w:footnoteRef/>
      </w:r>
      <w:r w:rsidRPr="00C5059E">
        <w:rPr>
          <w:rFonts w:ascii="FS Me" w:hAnsi="FS Me"/>
        </w:rPr>
        <w:t xml:space="preserve"> </w:t>
      </w:r>
      <w:hyperlink r:id="rId5" w:history="1">
        <w:r w:rsidRPr="00C5059E">
          <w:rPr>
            <w:rStyle w:val="Hyperlink"/>
            <w:rFonts w:ascii="FS Me" w:hAnsi="FS Me"/>
          </w:rPr>
          <w:t>https://www.nrscotland.gov.uk/statistics-and-data/statistics/statistics-by-theme/life-expectancy/life-expectancy-in-scotland/2018-2020</w:t>
        </w:r>
      </w:hyperlink>
      <w:r w:rsidRPr="00C5059E">
        <w:rPr>
          <w:rFonts w:ascii="FS Me" w:hAnsi="FS Me"/>
        </w:rPr>
        <w:t xml:space="preserve"> </w:t>
      </w:r>
    </w:p>
  </w:footnote>
  <w:footnote w:id="7">
    <w:p w14:paraId="7CA07244" w14:textId="4EA92C68" w:rsidR="00507C44" w:rsidRPr="00C5059E" w:rsidRDefault="00507C44">
      <w:pPr>
        <w:pStyle w:val="FootnoteText"/>
        <w:rPr>
          <w:rFonts w:ascii="FS Me" w:hAnsi="FS Me"/>
        </w:rPr>
      </w:pPr>
      <w:r w:rsidRPr="00C5059E">
        <w:rPr>
          <w:rStyle w:val="FootnoteReference"/>
          <w:rFonts w:ascii="FS Me" w:hAnsi="FS Me"/>
        </w:rPr>
        <w:footnoteRef/>
      </w:r>
      <w:r w:rsidRPr="00C5059E">
        <w:rPr>
          <w:rFonts w:ascii="FS Me" w:hAnsi="FS Me"/>
        </w:rPr>
        <w:t xml:space="preserve"> </w:t>
      </w:r>
      <w:hyperlink r:id="rId6" w:history="1">
        <w:r w:rsidRPr="00C5059E">
          <w:rPr>
            <w:rStyle w:val="Hyperlink"/>
            <w:rFonts w:ascii="FS Me" w:hAnsi="FS Me"/>
          </w:rPr>
          <w:t>https://www.gov.scot/publications/scottish-household-survey-2019-key-findings/pages/9/</w:t>
        </w:r>
      </w:hyperlink>
    </w:p>
  </w:footnote>
  <w:footnote w:id="8">
    <w:p w14:paraId="4A65C55B" w14:textId="67BC2D78" w:rsidR="00242A23" w:rsidRPr="00A14274" w:rsidRDefault="00242A23">
      <w:pPr>
        <w:pStyle w:val="FootnoteText"/>
        <w:rPr>
          <w:rFonts w:ascii="FS Me" w:hAnsi="FS Me"/>
        </w:rPr>
      </w:pPr>
      <w:r w:rsidRPr="00C5059E">
        <w:rPr>
          <w:rStyle w:val="FootnoteReference"/>
          <w:rFonts w:ascii="FS Me" w:hAnsi="FS Me"/>
        </w:rPr>
        <w:footnoteRef/>
      </w:r>
      <w:r w:rsidRPr="00C5059E">
        <w:rPr>
          <w:rFonts w:ascii="FS Me" w:hAnsi="FS Me"/>
        </w:rPr>
        <w:t xml:space="preserve"> </w:t>
      </w:r>
      <w:hyperlink r:id="rId7" w:history="1">
        <w:r w:rsidR="00A14274" w:rsidRPr="00C5059E">
          <w:rPr>
            <w:rStyle w:val="Hyperlink"/>
            <w:rFonts w:ascii="FS Me" w:hAnsi="FS Me"/>
          </w:rPr>
          <w:t>https://www.pressandjournal.co.uk/fp/politics/scottish-politics/3962385/struggling-highland-bill-payers-could-miss-out-on-cash-help/</w:t>
        </w:r>
      </w:hyperlink>
      <w:r w:rsidR="00A14274" w:rsidRPr="00A14274">
        <w:rPr>
          <w:rFonts w:ascii="FS Me" w:hAnsi="FS Me"/>
        </w:rPr>
        <w:t xml:space="preserve"> </w:t>
      </w:r>
    </w:p>
  </w:footnote>
  <w:footnote w:id="9">
    <w:p w14:paraId="3BBAA528" w14:textId="7830881A" w:rsidR="00925F50" w:rsidRPr="009F23C7" w:rsidRDefault="00925F50">
      <w:pPr>
        <w:pStyle w:val="FootnoteText"/>
        <w:rPr>
          <w:rFonts w:ascii="FS Me" w:hAnsi="FS Me"/>
        </w:rPr>
      </w:pPr>
      <w:r w:rsidRPr="009F23C7">
        <w:rPr>
          <w:rStyle w:val="FootnoteReference"/>
          <w:rFonts w:ascii="FS Me" w:hAnsi="FS Me"/>
        </w:rPr>
        <w:footnoteRef/>
      </w:r>
      <w:r w:rsidRPr="009F23C7">
        <w:rPr>
          <w:rFonts w:ascii="FS Me" w:hAnsi="FS Me"/>
        </w:rPr>
        <w:t xml:space="preserve"> </w:t>
      </w:r>
      <w:hyperlink r:id="rId8" w:anchor="Ethnicity" w:history="1">
        <w:r w:rsidR="009F23C7" w:rsidRPr="009F23C7">
          <w:rPr>
            <w:rStyle w:val="Hyperlink"/>
            <w:rFonts w:ascii="FS Me" w:hAnsi="FS Me"/>
          </w:rPr>
          <w:t>https://data.gov.scot/poverty/#Ethnicity</w:t>
        </w:r>
      </w:hyperlink>
      <w:r w:rsidR="009F23C7" w:rsidRPr="009F23C7">
        <w:rPr>
          <w:rFonts w:ascii="FS Me" w:hAnsi="FS Me"/>
        </w:rPr>
        <w:t xml:space="preserve"> </w:t>
      </w:r>
    </w:p>
  </w:footnote>
  <w:footnote w:id="10">
    <w:p w14:paraId="783EC263" w14:textId="421B4EF9" w:rsidR="001F4207" w:rsidRPr="00F43083" w:rsidRDefault="001F4207">
      <w:pPr>
        <w:pStyle w:val="FootnoteText"/>
        <w:rPr>
          <w:rFonts w:ascii="FS Me" w:hAnsi="FS Me"/>
        </w:rPr>
      </w:pPr>
      <w:r w:rsidRPr="001F4207">
        <w:rPr>
          <w:rStyle w:val="FootnoteReference"/>
          <w:rFonts w:ascii="FS Me" w:hAnsi="FS Me"/>
        </w:rPr>
        <w:footnoteRef/>
      </w:r>
      <w:r w:rsidRPr="001F4207">
        <w:rPr>
          <w:rFonts w:ascii="FS Me" w:hAnsi="FS Me"/>
        </w:rPr>
        <w:t xml:space="preserve"> </w:t>
      </w:r>
      <w:hyperlink r:id="rId9" w:history="1">
        <w:r w:rsidRPr="00F43083">
          <w:rPr>
            <w:rStyle w:val="Hyperlink"/>
            <w:rFonts w:ascii="FS Me" w:hAnsi="FS Me"/>
          </w:rPr>
          <w:t>https://assets.publishing.service.gov.uk/government/uploads/system/uploads/attachment_data/file/888423/fraud-and-error-stats-release-2019-2020-estimates-revised-29-may-2020.pdf</w:t>
        </w:r>
      </w:hyperlink>
      <w:r w:rsidRPr="00F43083">
        <w:rPr>
          <w:rFonts w:ascii="FS Me" w:hAnsi="FS Me"/>
        </w:rPr>
        <w:t xml:space="preserve"> </w:t>
      </w:r>
    </w:p>
  </w:footnote>
  <w:footnote w:id="11">
    <w:p w14:paraId="38128A27" w14:textId="74B668EB" w:rsidR="00F43083" w:rsidRDefault="00F43083">
      <w:pPr>
        <w:pStyle w:val="FootnoteText"/>
      </w:pPr>
      <w:r w:rsidRPr="00F43083">
        <w:rPr>
          <w:rStyle w:val="FootnoteReference"/>
          <w:rFonts w:ascii="FS Me" w:hAnsi="FS Me"/>
        </w:rPr>
        <w:footnoteRef/>
      </w:r>
      <w:r w:rsidRPr="00F43083">
        <w:rPr>
          <w:rFonts w:ascii="FS Me" w:hAnsi="FS Me"/>
        </w:rPr>
        <w:t xml:space="preserve"> </w:t>
      </w:r>
      <w:hyperlink r:id="rId10" w:history="1">
        <w:r w:rsidRPr="00F43083">
          <w:rPr>
            <w:rStyle w:val="Hyperlink"/>
            <w:rFonts w:ascii="FS Me" w:hAnsi="FS Me"/>
          </w:rPr>
          <w:t>https://www.gov.scot/publications/scottish-household-survey-2020-telephone-survey-key-findings/pages/7/</w:t>
        </w:r>
      </w:hyperlink>
      <w:r w:rsidRPr="00F43083">
        <w:rPr>
          <w:rFonts w:ascii="FS Me" w:hAnsi="FS Me"/>
        </w:rPr>
        <w:t xml:space="preserve"> </w:t>
      </w:r>
    </w:p>
  </w:footnote>
  <w:footnote w:id="12">
    <w:p w14:paraId="14BC3BF4" w14:textId="673A905B" w:rsidR="00F43083" w:rsidRPr="00F43083" w:rsidRDefault="00F43083">
      <w:pPr>
        <w:pStyle w:val="FootnoteText"/>
        <w:rPr>
          <w:rFonts w:ascii="FS Me" w:hAnsi="FS Me"/>
        </w:rPr>
      </w:pPr>
      <w:r w:rsidRPr="00F43083">
        <w:rPr>
          <w:rStyle w:val="FootnoteReference"/>
          <w:rFonts w:ascii="FS Me" w:hAnsi="FS Me"/>
        </w:rPr>
        <w:footnoteRef/>
      </w:r>
      <w:r w:rsidRPr="00F43083">
        <w:rPr>
          <w:rFonts w:ascii="FS Me" w:hAnsi="FS Me"/>
        </w:rPr>
        <w:t xml:space="preserve"> </w:t>
      </w:r>
      <w:hyperlink r:id="rId11" w:history="1">
        <w:r w:rsidRPr="00F43083">
          <w:rPr>
            <w:rStyle w:val="Hyperlink"/>
            <w:rFonts w:ascii="FS Me" w:hAnsi="FS Me"/>
          </w:rPr>
          <w:t>https://www.gov.scot/publications/scottish-household-survey-2020-telephone-survey-key-findings/pages/7/</w:t>
        </w:r>
      </w:hyperlink>
      <w:r w:rsidRPr="00F43083">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77777777" w:rsidR="006746F8" w:rsidRDefault="006746F8"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77777777" w:rsidR="006746F8" w:rsidRDefault="006746F8">
    <w:pPr>
      <w:pStyle w:val="Header"/>
    </w:pPr>
    <w:r>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41350A50">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425"/>
    <w:multiLevelType w:val="hybridMultilevel"/>
    <w:tmpl w:val="C0EA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2F34"/>
    <w:multiLevelType w:val="hybridMultilevel"/>
    <w:tmpl w:val="1DB62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4932"/>
    <w:multiLevelType w:val="hybridMultilevel"/>
    <w:tmpl w:val="2EB417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B7F74"/>
    <w:multiLevelType w:val="hybridMultilevel"/>
    <w:tmpl w:val="D8524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C1592"/>
    <w:multiLevelType w:val="hybridMultilevel"/>
    <w:tmpl w:val="83F86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104DAE"/>
    <w:multiLevelType w:val="hybridMultilevel"/>
    <w:tmpl w:val="76E84624"/>
    <w:lvl w:ilvl="0" w:tplc="69F8C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A771A"/>
    <w:multiLevelType w:val="hybridMultilevel"/>
    <w:tmpl w:val="05ACE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217202"/>
    <w:multiLevelType w:val="hybridMultilevel"/>
    <w:tmpl w:val="38C2B66E"/>
    <w:lvl w:ilvl="0" w:tplc="4A923286">
      <w:start w:val="1"/>
      <w:numFmt w:val="decimal"/>
      <w:lvlText w:val="%1)"/>
      <w:lvlJc w:val="left"/>
      <w:pPr>
        <w:ind w:left="720" w:hanging="360"/>
      </w:pPr>
      <w:rPr>
        <w:rFonts w:ascii="FS Me" w:eastAsiaTheme="minorHAnsi" w:hAnsi="FS Me"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187581"/>
    <w:multiLevelType w:val="hybridMultilevel"/>
    <w:tmpl w:val="FFA4014E"/>
    <w:lvl w:ilvl="0" w:tplc="FFFFFFFF">
      <w:start w:val="1"/>
      <w:numFmt w:val="decimal"/>
      <w:lvlText w:val="%1)"/>
      <w:lvlJc w:val="left"/>
      <w:pPr>
        <w:ind w:left="720" w:hanging="360"/>
      </w:pPr>
      <w:rPr>
        <w:rFonts w:ascii="FS Me" w:eastAsiaTheme="minorHAnsi" w:hAnsi="FS Me"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2"/>
  </w:num>
  <w:num w:numId="5">
    <w:abstractNumId w:val="24"/>
  </w:num>
  <w:num w:numId="6">
    <w:abstractNumId w:val="19"/>
  </w:num>
  <w:num w:numId="7">
    <w:abstractNumId w:val="14"/>
  </w:num>
  <w:num w:numId="8">
    <w:abstractNumId w:val="0"/>
  </w:num>
  <w:num w:numId="9">
    <w:abstractNumId w:val="0"/>
  </w:num>
  <w:num w:numId="10">
    <w:abstractNumId w:val="20"/>
  </w:num>
  <w:num w:numId="11">
    <w:abstractNumId w:val="12"/>
  </w:num>
  <w:num w:numId="12">
    <w:abstractNumId w:val="23"/>
  </w:num>
  <w:num w:numId="13">
    <w:abstractNumId w:val="10"/>
  </w:num>
  <w:num w:numId="14">
    <w:abstractNumId w:val="11"/>
  </w:num>
  <w:num w:numId="15">
    <w:abstractNumId w:val="21"/>
  </w:num>
  <w:num w:numId="16">
    <w:abstractNumId w:val="3"/>
  </w:num>
  <w:num w:numId="17">
    <w:abstractNumId w:val="17"/>
  </w:num>
  <w:num w:numId="18">
    <w:abstractNumId w:val="13"/>
  </w:num>
  <w:num w:numId="19">
    <w:abstractNumId w:val="7"/>
  </w:num>
  <w:num w:numId="20">
    <w:abstractNumId w:val="9"/>
  </w:num>
  <w:num w:numId="21">
    <w:abstractNumId w:val="1"/>
  </w:num>
  <w:num w:numId="22">
    <w:abstractNumId w:val="2"/>
  </w:num>
  <w:num w:numId="23">
    <w:abstractNumId w:val="6"/>
  </w:num>
  <w:num w:numId="24">
    <w:abstractNumId w:val="4"/>
  </w:num>
  <w:num w:numId="25">
    <w:abstractNumId w:val="16"/>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F24"/>
    <w:rsid w:val="00002C21"/>
    <w:rsid w:val="00003ACF"/>
    <w:rsid w:val="00003B8D"/>
    <w:rsid w:val="00007B6E"/>
    <w:rsid w:val="00007EAB"/>
    <w:rsid w:val="000117B7"/>
    <w:rsid w:val="00011F50"/>
    <w:rsid w:val="00013F45"/>
    <w:rsid w:val="00014D1B"/>
    <w:rsid w:val="000152D3"/>
    <w:rsid w:val="000171D4"/>
    <w:rsid w:val="00021319"/>
    <w:rsid w:val="00021B42"/>
    <w:rsid w:val="0002239B"/>
    <w:rsid w:val="000229FD"/>
    <w:rsid w:val="00022CA7"/>
    <w:rsid w:val="00024C8D"/>
    <w:rsid w:val="00024DAD"/>
    <w:rsid w:val="0002550D"/>
    <w:rsid w:val="000269BA"/>
    <w:rsid w:val="00027124"/>
    <w:rsid w:val="00030506"/>
    <w:rsid w:val="00032167"/>
    <w:rsid w:val="000322AB"/>
    <w:rsid w:val="0003231E"/>
    <w:rsid w:val="00033E64"/>
    <w:rsid w:val="000345D6"/>
    <w:rsid w:val="000349BE"/>
    <w:rsid w:val="00035C15"/>
    <w:rsid w:val="00036D3B"/>
    <w:rsid w:val="00040ADD"/>
    <w:rsid w:val="00040E86"/>
    <w:rsid w:val="00042250"/>
    <w:rsid w:val="000437D9"/>
    <w:rsid w:val="00043D4F"/>
    <w:rsid w:val="0004468F"/>
    <w:rsid w:val="000448C7"/>
    <w:rsid w:val="00045685"/>
    <w:rsid w:val="0004735B"/>
    <w:rsid w:val="00050EB6"/>
    <w:rsid w:val="0005159F"/>
    <w:rsid w:val="000520DD"/>
    <w:rsid w:val="00052694"/>
    <w:rsid w:val="00054456"/>
    <w:rsid w:val="00055235"/>
    <w:rsid w:val="00055BA6"/>
    <w:rsid w:val="00056364"/>
    <w:rsid w:val="00056585"/>
    <w:rsid w:val="000574CE"/>
    <w:rsid w:val="000626E8"/>
    <w:rsid w:val="00062A9E"/>
    <w:rsid w:val="00063FF2"/>
    <w:rsid w:val="00066D67"/>
    <w:rsid w:val="00067628"/>
    <w:rsid w:val="000723FE"/>
    <w:rsid w:val="000727EF"/>
    <w:rsid w:val="00073278"/>
    <w:rsid w:val="000735F8"/>
    <w:rsid w:val="000738F9"/>
    <w:rsid w:val="000743E8"/>
    <w:rsid w:val="00077A33"/>
    <w:rsid w:val="00080591"/>
    <w:rsid w:val="00081517"/>
    <w:rsid w:val="0008490A"/>
    <w:rsid w:val="00085F6F"/>
    <w:rsid w:val="00086BF7"/>
    <w:rsid w:val="00087D08"/>
    <w:rsid w:val="00090A64"/>
    <w:rsid w:val="00091071"/>
    <w:rsid w:val="000917E7"/>
    <w:rsid w:val="00092464"/>
    <w:rsid w:val="000929D2"/>
    <w:rsid w:val="00095C03"/>
    <w:rsid w:val="00097CB1"/>
    <w:rsid w:val="000A5AFE"/>
    <w:rsid w:val="000A79D4"/>
    <w:rsid w:val="000A7EAC"/>
    <w:rsid w:val="000B0975"/>
    <w:rsid w:val="000B0C81"/>
    <w:rsid w:val="000B20C3"/>
    <w:rsid w:val="000B376E"/>
    <w:rsid w:val="000B6F08"/>
    <w:rsid w:val="000B7BB9"/>
    <w:rsid w:val="000C0EB7"/>
    <w:rsid w:val="000C1ADE"/>
    <w:rsid w:val="000C2C81"/>
    <w:rsid w:val="000C2EDF"/>
    <w:rsid w:val="000C3380"/>
    <w:rsid w:val="000C3811"/>
    <w:rsid w:val="000C4155"/>
    <w:rsid w:val="000C585A"/>
    <w:rsid w:val="000C5DCC"/>
    <w:rsid w:val="000C7080"/>
    <w:rsid w:val="000C74C4"/>
    <w:rsid w:val="000D05A0"/>
    <w:rsid w:val="000D178B"/>
    <w:rsid w:val="000D1B00"/>
    <w:rsid w:val="000D1C23"/>
    <w:rsid w:val="000D2E5F"/>
    <w:rsid w:val="000D304D"/>
    <w:rsid w:val="000D30AA"/>
    <w:rsid w:val="000D3EED"/>
    <w:rsid w:val="000D550D"/>
    <w:rsid w:val="000D79E2"/>
    <w:rsid w:val="000D7F42"/>
    <w:rsid w:val="000E0531"/>
    <w:rsid w:val="000E1C6F"/>
    <w:rsid w:val="000E41A4"/>
    <w:rsid w:val="000E42EA"/>
    <w:rsid w:val="000E46C6"/>
    <w:rsid w:val="000E4E5F"/>
    <w:rsid w:val="000E51FF"/>
    <w:rsid w:val="000E5902"/>
    <w:rsid w:val="000E73A8"/>
    <w:rsid w:val="000E7B03"/>
    <w:rsid w:val="000F00CA"/>
    <w:rsid w:val="000F030E"/>
    <w:rsid w:val="000F04A6"/>
    <w:rsid w:val="000F1481"/>
    <w:rsid w:val="000F2E58"/>
    <w:rsid w:val="000F397D"/>
    <w:rsid w:val="000F4BDA"/>
    <w:rsid w:val="000F562F"/>
    <w:rsid w:val="000F58FD"/>
    <w:rsid w:val="000F5D87"/>
    <w:rsid w:val="000F64C2"/>
    <w:rsid w:val="000F7D94"/>
    <w:rsid w:val="00100C1F"/>
    <w:rsid w:val="00102F64"/>
    <w:rsid w:val="001054A4"/>
    <w:rsid w:val="001055FE"/>
    <w:rsid w:val="00106528"/>
    <w:rsid w:val="00106FB5"/>
    <w:rsid w:val="001103F9"/>
    <w:rsid w:val="00110C56"/>
    <w:rsid w:val="00110EC2"/>
    <w:rsid w:val="00111244"/>
    <w:rsid w:val="0011271F"/>
    <w:rsid w:val="001129BC"/>
    <w:rsid w:val="00113876"/>
    <w:rsid w:val="0011408D"/>
    <w:rsid w:val="00115EB7"/>
    <w:rsid w:val="00117139"/>
    <w:rsid w:val="0012080E"/>
    <w:rsid w:val="001218DE"/>
    <w:rsid w:val="00121EFC"/>
    <w:rsid w:val="00123717"/>
    <w:rsid w:val="00123C50"/>
    <w:rsid w:val="00125072"/>
    <w:rsid w:val="00125AE4"/>
    <w:rsid w:val="00126174"/>
    <w:rsid w:val="00127B98"/>
    <w:rsid w:val="00130935"/>
    <w:rsid w:val="001319E1"/>
    <w:rsid w:val="00132BC3"/>
    <w:rsid w:val="00133A7D"/>
    <w:rsid w:val="00134714"/>
    <w:rsid w:val="00136192"/>
    <w:rsid w:val="00137001"/>
    <w:rsid w:val="001408E0"/>
    <w:rsid w:val="00141A9A"/>
    <w:rsid w:val="0014301D"/>
    <w:rsid w:val="001436AA"/>
    <w:rsid w:val="00146CD5"/>
    <w:rsid w:val="00151064"/>
    <w:rsid w:val="00151C4C"/>
    <w:rsid w:val="00151D8A"/>
    <w:rsid w:val="00154D6C"/>
    <w:rsid w:val="0015624D"/>
    <w:rsid w:val="001569A9"/>
    <w:rsid w:val="00156C05"/>
    <w:rsid w:val="0015720A"/>
    <w:rsid w:val="00160332"/>
    <w:rsid w:val="001605DC"/>
    <w:rsid w:val="001606B5"/>
    <w:rsid w:val="00161C60"/>
    <w:rsid w:val="0016247B"/>
    <w:rsid w:val="00162AAC"/>
    <w:rsid w:val="00164BC1"/>
    <w:rsid w:val="00166079"/>
    <w:rsid w:val="00166906"/>
    <w:rsid w:val="00171500"/>
    <w:rsid w:val="00171CD9"/>
    <w:rsid w:val="00176C42"/>
    <w:rsid w:val="00176FFE"/>
    <w:rsid w:val="0018062A"/>
    <w:rsid w:val="001808C6"/>
    <w:rsid w:val="00180A53"/>
    <w:rsid w:val="00180C62"/>
    <w:rsid w:val="001815DF"/>
    <w:rsid w:val="001841D6"/>
    <w:rsid w:val="001848B4"/>
    <w:rsid w:val="00186AE6"/>
    <w:rsid w:val="00187DDC"/>
    <w:rsid w:val="00187F67"/>
    <w:rsid w:val="00191AF3"/>
    <w:rsid w:val="00191C60"/>
    <w:rsid w:val="00193861"/>
    <w:rsid w:val="0019440F"/>
    <w:rsid w:val="00195F8D"/>
    <w:rsid w:val="0019671D"/>
    <w:rsid w:val="001A0950"/>
    <w:rsid w:val="001A36F8"/>
    <w:rsid w:val="001A4654"/>
    <w:rsid w:val="001A4FC2"/>
    <w:rsid w:val="001B03A4"/>
    <w:rsid w:val="001B19B1"/>
    <w:rsid w:val="001B3F0A"/>
    <w:rsid w:val="001B40ED"/>
    <w:rsid w:val="001B4D36"/>
    <w:rsid w:val="001B59E3"/>
    <w:rsid w:val="001B67BD"/>
    <w:rsid w:val="001B6AF1"/>
    <w:rsid w:val="001C2ABE"/>
    <w:rsid w:val="001C2E7E"/>
    <w:rsid w:val="001C56F9"/>
    <w:rsid w:val="001C607A"/>
    <w:rsid w:val="001C7563"/>
    <w:rsid w:val="001D135A"/>
    <w:rsid w:val="001D2351"/>
    <w:rsid w:val="001D254C"/>
    <w:rsid w:val="001D399E"/>
    <w:rsid w:val="001D69E3"/>
    <w:rsid w:val="001D7E14"/>
    <w:rsid w:val="001E0DF6"/>
    <w:rsid w:val="001E19F5"/>
    <w:rsid w:val="001E1A25"/>
    <w:rsid w:val="001E3E80"/>
    <w:rsid w:val="001E43CA"/>
    <w:rsid w:val="001E5118"/>
    <w:rsid w:val="001E6751"/>
    <w:rsid w:val="001E7F37"/>
    <w:rsid w:val="001F00E0"/>
    <w:rsid w:val="001F0238"/>
    <w:rsid w:val="001F1841"/>
    <w:rsid w:val="001F25C2"/>
    <w:rsid w:val="001F2B79"/>
    <w:rsid w:val="001F308E"/>
    <w:rsid w:val="001F4207"/>
    <w:rsid w:val="001F454F"/>
    <w:rsid w:val="001F47EA"/>
    <w:rsid w:val="001F679D"/>
    <w:rsid w:val="002006F6"/>
    <w:rsid w:val="002032FF"/>
    <w:rsid w:val="0020492D"/>
    <w:rsid w:val="00205917"/>
    <w:rsid w:val="00205F99"/>
    <w:rsid w:val="002072B3"/>
    <w:rsid w:val="002073BA"/>
    <w:rsid w:val="00207C84"/>
    <w:rsid w:val="0021063C"/>
    <w:rsid w:val="002109CF"/>
    <w:rsid w:val="00210BB3"/>
    <w:rsid w:val="00212105"/>
    <w:rsid w:val="0021452F"/>
    <w:rsid w:val="00215914"/>
    <w:rsid w:val="00220003"/>
    <w:rsid w:val="002200CC"/>
    <w:rsid w:val="0022024C"/>
    <w:rsid w:val="00221005"/>
    <w:rsid w:val="002240FA"/>
    <w:rsid w:val="002243BE"/>
    <w:rsid w:val="0022620D"/>
    <w:rsid w:val="00227094"/>
    <w:rsid w:val="002276DB"/>
    <w:rsid w:val="00230CB5"/>
    <w:rsid w:val="00231F9D"/>
    <w:rsid w:val="002322E6"/>
    <w:rsid w:val="00232ABE"/>
    <w:rsid w:val="00232FAA"/>
    <w:rsid w:val="00233213"/>
    <w:rsid w:val="0023357F"/>
    <w:rsid w:val="00233603"/>
    <w:rsid w:val="00234127"/>
    <w:rsid w:val="00234216"/>
    <w:rsid w:val="002363B4"/>
    <w:rsid w:val="002405A7"/>
    <w:rsid w:val="00242126"/>
    <w:rsid w:val="00242501"/>
    <w:rsid w:val="00242A23"/>
    <w:rsid w:val="0024321B"/>
    <w:rsid w:val="002434DE"/>
    <w:rsid w:val="00243C10"/>
    <w:rsid w:val="00245A23"/>
    <w:rsid w:val="00245A48"/>
    <w:rsid w:val="00246597"/>
    <w:rsid w:val="0024729C"/>
    <w:rsid w:val="00250040"/>
    <w:rsid w:val="00250DE3"/>
    <w:rsid w:val="00250E94"/>
    <w:rsid w:val="00250F6C"/>
    <w:rsid w:val="002510F4"/>
    <w:rsid w:val="00251FEC"/>
    <w:rsid w:val="00254208"/>
    <w:rsid w:val="002565DF"/>
    <w:rsid w:val="002573BE"/>
    <w:rsid w:val="002602F8"/>
    <w:rsid w:val="00261CFD"/>
    <w:rsid w:val="00263852"/>
    <w:rsid w:val="002677E2"/>
    <w:rsid w:val="00267B0F"/>
    <w:rsid w:val="00267E3C"/>
    <w:rsid w:val="002702B8"/>
    <w:rsid w:val="00270C4B"/>
    <w:rsid w:val="00271653"/>
    <w:rsid w:val="002735D7"/>
    <w:rsid w:val="0027556E"/>
    <w:rsid w:val="002755BC"/>
    <w:rsid w:val="0027577F"/>
    <w:rsid w:val="002761D7"/>
    <w:rsid w:val="002766B0"/>
    <w:rsid w:val="00280606"/>
    <w:rsid w:val="00281186"/>
    <w:rsid w:val="00281A85"/>
    <w:rsid w:val="00281C6A"/>
    <w:rsid w:val="00282BAD"/>
    <w:rsid w:val="002830DD"/>
    <w:rsid w:val="0028495B"/>
    <w:rsid w:val="00284B53"/>
    <w:rsid w:val="00286800"/>
    <w:rsid w:val="002872E1"/>
    <w:rsid w:val="0028770B"/>
    <w:rsid w:val="00287CDD"/>
    <w:rsid w:val="00292E6A"/>
    <w:rsid w:val="00294726"/>
    <w:rsid w:val="002954BA"/>
    <w:rsid w:val="00295E58"/>
    <w:rsid w:val="00297E18"/>
    <w:rsid w:val="002A03A9"/>
    <w:rsid w:val="002A08D2"/>
    <w:rsid w:val="002A0FFE"/>
    <w:rsid w:val="002A48F4"/>
    <w:rsid w:val="002A50EC"/>
    <w:rsid w:val="002A6C00"/>
    <w:rsid w:val="002A717B"/>
    <w:rsid w:val="002A7FBE"/>
    <w:rsid w:val="002B3159"/>
    <w:rsid w:val="002B4206"/>
    <w:rsid w:val="002B55A3"/>
    <w:rsid w:val="002B6859"/>
    <w:rsid w:val="002B6CA7"/>
    <w:rsid w:val="002C0130"/>
    <w:rsid w:val="002C1A87"/>
    <w:rsid w:val="002C222C"/>
    <w:rsid w:val="002C471B"/>
    <w:rsid w:val="002C5A49"/>
    <w:rsid w:val="002C79B9"/>
    <w:rsid w:val="002D0783"/>
    <w:rsid w:val="002D158B"/>
    <w:rsid w:val="002D1659"/>
    <w:rsid w:val="002D2F2B"/>
    <w:rsid w:val="002D31CB"/>
    <w:rsid w:val="002D3332"/>
    <w:rsid w:val="002D3AF3"/>
    <w:rsid w:val="002D4BBD"/>
    <w:rsid w:val="002D54BF"/>
    <w:rsid w:val="002D5951"/>
    <w:rsid w:val="002D7A0A"/>
    <w:rsid w:val="002D7A59"/>
    <w:rsid w:val="002E0416"/>
    <w:rsid w:val="002E16BE"/>
    <w:rsid w:val="002E3D70"/>
    <w:rsid w:val="002E4910"/>
    <w:rsid w:val="002E4A50"/>
    <w:rsid w:val="002E5128"/>
    <w:rsid w:val="002E58A5"/>
    <w:rsid w:val="002E5E00"/>
    <w:rsid w:val="002E5F67"/>
    <w:rsid w:val="002E713C"/>
    <w:rsid w:val="002F00BD"/>
    <w:rsid w:val="002F07FA"/>
    <w:rsid w:val="002F0913"/>
    <w:rsid w:val="002F10C3"/>
    <w:rsid w:val="002F23BB"/>
    <w:rsid w:val="002F3186"/>
    <w:rsid w:val="002F332C"/>
    <w:rsid w:val="002F73D7"/>
    <w:rsid w:val="002F7C94"/>
    <w:rsid w:val="002F7CA0"/>
    <w:rsid w:val="00300AA9"/>
    <w:rsid w:val="00301EC4"/>
    <w:rsid w:val="003025D7"/>
    <w:rsid w:val="003026BE"/>
    <w:rsid w:val="00303DC9"/>
    <w:rsid w:val="00305AB4"/>
    <w:rsid w:val="003063A9"/>
    <w:rsid w:val="00306559"/>
    <w:rsid w:val="0030736E"/>
    <w:rsid w:val="003076A2"/>
    <w:rsid w:val="00310AEC"/>
    <w:rsid w:val="00310D5F"/>
    <w:rsid w:val="00311ECB"/>
    <w:rsid w:val="003135B0"/>
    <w:rsid w:val="003135BB"/>
    <w:rsid w:val="00313DB6"/>
    <w:rsid w:val="003162B9"/>
    <w:rsid w:val="0031682D"/>
    <w:rsid w:val="003204DF"/>
    <w:rsid w:val="00321858"/>
    <w:rsid w:val="00322AFC"/>
    <w:rsid w:val="00322F9B"/>
    <w:rsid w:val="00323DA3"/>
    <w:rsid w:val="00324998"/>
    <w:rsid w:val="0032665A"/>
    <w:rsid w:val="00330F9A"/>
    <w:rsid w:val="00332E4E"/>
    <w:rsid w:val="00333640"/>
    <w:rsid w:val="0033420D"/>
    <w:rsid w:val="003346BA"/>
    <w:rsid w:val="00334C50"/>
    <w:rsid w:val="00334FF4"/>
    <w:rsid w:val="003354B3"/>
    <w:rsid w:val="003365F3"/>
    <w:rsid w:val="00340B15"/>
    <w:rsid w:val="003416D4"/>
    <w:rsid w:val="00342DBA"/>
    <w:rsid w:val="0034365D"/>
    <w:rsid w:val="00343E86"/>
    <w:rsid w:val="00346A6A"/>
    <w:rsid w:val="00347F72"/>
    <w:rsid w:val="00350C02"/>
    <w:rsid w:val="00350CF6"/>
    <w:rsid w:val="00350F04"/>
    <w:rsid w:val="00351B0B"/>
    <w:rsid w:val="00351F62"/>
    <w:rsid w:val="00352352"/>
    <w:rsid w:val="003523EB"/>
    <w:rsid w:val="003527D5"/>
    <w:rsid w:val="00353334"/>
    <w:rsid w:val="00353949"/>
    <w:rsid w:val="00354CCB"/>
    <w:rsid w:val="00356203"/>
    <w:rsid w:val="003573C3"/>
    <w:rsid w:val="00357F7E"/>
    <w:rsid w:val="00360D7C"/>
    <w:rsid w:val="0036278A"/>
    <w:rsid w:val="0036437A"/>
    <w:rsid w:val="00365162"/>
    <w:rsid w:val="00366159"/>
    <w:rsid w:val="00367DFB"/>
    <w:rsid w:val="003705B9"/>
    <w:rsid w:val="003706EB"/>
    <w:rsid w:val="003707B6"/>
    <w:rsid w:val="003738C7"/>
    <w:rsid w:val="00373A86"/>
    <w:rsid w:val="00374147"/>
    <w:rsid w:val="003746B6"/>
    <w:rsid w:val="00374CF3"/>
    <w:rsid w:val="00376D8C"/>
    <w:rsid w:val="00376F7A"/>
    <w:rsid w:val="003770FA"/>
    <w:rsid w:val="003802AF"/>
    <w:rsid w:val="003813F2"/>
    <w:rsid w:val="003816C4"/>
    <w:rsid w:val="00381C31"/>
    <w:rsid w:val="00383F6A"/>
    <w:rsid w:val="003843B6"/>
    <w:rsid w:val="0038484F"/>
    <w:rsid w:val="00384F68"/>
    <w:rsid w:val="003867C1"/>
    <w:rsid w:val="00386DFE"/>
    <w:rsid w:val="003950A7"/>
    <w:rsid w:val="0039627A"/>
    <w:rsid w:val="003A00A8"/>
    <w:rsid w:val="003A0701"/>
    <w:rsid w:val="003A25B9"/>
    <w:rsid w:val="003A56AA"/>
    <w:rsid w:val="003A5EA0"/>
    <w:rsid w:val="003A5FBA"/>
    <w:rsid w:val="003B02D5"/>
    <w:rsid w:val="003B07BE"/>
    <w:rsid w:val="003B0CEB"/>
    <w:rsid w:val="003B1F63"/>
    <w:rsid w:val="003B3052"/>
    <w:rsid w:val="003B3F2A"/>
    <w:rsid w:val="003B6254"/>
    <w:rsid w:val="003B65DD"/>
    <w:rsid w:val="003B682C"/>
    <w:rsid w:val="003B6864"/>
    <w:rsid w:val="003C03D4"/>
    <w:rsid w:val="003C054E"/>
    <w:rsid w:val="003C07AE"/>
    <w:rsid w:val="003C0AB5"/>
    <w:rsid w:val="003C2EF7"/>
    <w:rsid w:val="003C575C"/>
    <w:rsid w:val="003C62DF"/>
    <w:rsid w:val="003C6B0A"/>
    <w:rsid w:val="003D042D"/>
    <w:rsid w:val="003D185B"/>
    <w:rsid w:val="003D1AF6"/>
    <w:rsid w:val="003D4F4D"/>
    <w:rsid w:val="003D5EF3"/>
    <w:rsid w:val="003D64A5"/>
    <w:rsid w:val="003E11F3"/>
    <w:rsid w:val="003E276D"/>
    <w:rsid w:val="003E2A0E"/>
    <w:rsid w:val="003E3780"/>
    <w:rsid w:val="003E3DE6"/>
    <w:rsid w:val="003E4300"/>
    <w:rsid w:val="003E4D82"/>
    <w:rsid w:val="003E4E6A"/>
    <w:rsid w:val="003E52E1"/>
    <w:rsid w:val="003E6A95"/>
    <w:rsid w:val="003E7350"/>
    <w:rsid w:val="003E7B64"/>
    <w:rsid w:val="003F00C7"/>
    <w:rsid w:val="003F0819"/>
    <w:rsid w:val="003F09C8"/>
    <w:rsid w:val="003F1530"/>
    <w:rsid w:val="003F1A14"/>
    <w:rsid w:val="003F2BC5"/>
    <w:rsid w:val="003F34CB"/>
    <w:rsid w:val="003F43E1"/>
    <w:rsid w:val="003F4BFA"/>
    <w:rsid w:val="003F61CA"/>
    <w:rsid w:val="003F63C2"/>
    <w:rsid w:val="003F692F"/>
    <w:rsid w:val="003F74E1"/>
    <w:rsid w:val="003F7528"/>
    <w:rsid w:val="003F7643"/>
    <w:rsid w:val="00400A06"/>
    <w:rsid w:val="00400C57"/>
    <w:rsid w:val="00401550"/>
    <w:rsid w:val="00401B20"/>
    <w:rsid w:val="00401B71"/>
    <w:rsid w:val="00403C66"/>
    <w:rsid w:val="00404702"/>
    <w:rsid w:val="00404D9F"/>
    <w:rsid w:val="00405B1F"/>
    <w:rsid w:val="004078A0"/>
    <w:rsid w:val="00407D00"/>
    <w:rsid w:val="00411968"/>
    <w:rsid w:val="00414DBA"/>
    <w:rsid w:val="00416C32"/>
    <w:rsid w:val="0042178C"/>
    <w:rsid w:val="004227DC"/>
    <w:rsid w:val="00422833"/>
    <w:rsid w:val="004236B5"/>
    <w:rsid w:val="004240F3"/>
    <w:rsid w:val="00424CFC"/>
    <w:rsid w:val="00424D5B"/>
    <w:rsid w:val="0042551B"/>
    <w:rsid w:val="00426F05"/>
    <w:rsid w:val="00427140"/>
    <w:rsid w:val="00427637"/>
    <w:rsid w:val="004321E4"/>
    <w:rsid w:val="00434174"/>
    <w:rsid w:val="00435012"/>
    <w:rsid w:val="00436BB9"/>
    <w:rsid w:val="00436EDC"/>
    <w:rsid w:val="0043720E"/>
    <w:rsid w:val="004401ED"/>
    <w:rsid w:val="00440EEA"/>
    <w:rsid w:val="00442B9F"/>
    <w:rsid w:val="004446B2"/>
    <w:rsid w:val="00444ECA"/>
    <w:rsid w:val="004454A8"/>
    <w:rsid w:val="00445C49"/>
    <w:rsid w:val="004464B0"/>
    <w:rsid w:val="00447163"/>
    <w:rsid w:val="00447F2F"/>
    <w:rsid w:val="00450658"/>
    <w:rsid w:val="00451400"/>
    <w:rsid w:val="00451C6B"/>
    <w:rsid w:val="00452341"/>
    <w:rsid w:val="00452D71"/>
    <w:rsid w:val="00454A7F"/>
    <w:rsid w:val="004563FA"/>
    <w:rsid w:val="004570D0"/>
    <w:rsid w:val="00457E50"/>
    <w:rsid w:val="00461F96"/>
    <w:rsid w:val="00462185"/>
    <w:rsid w:val="00462BFA"/>
    <w:rsid w:val="00464435"/>
    <w:rsid w:val="00466ADB"/>
    <w:rsid w:val="00466CB0"/>
    <w:rsid w:val="00467996"/>
    <w:rsid w:val="004712C9"/>
    <w:rsid w:val="0047176D"/>
    <w:rsid w:val="00471E19"/>
    <w:rsid w:val="00472B02"/>
    <w:rsid w:val="00474902"/>
    <w:rsid w:val="00475065"/>
    <w:rsid w:val="004764F5"/>
    <w:rsid w:val="00476533"/>
    <w:rsid w:val="00482347"/>
    <w:rsid w:val="00483BD6"/>
    <w:rsid w:val="00492971"/>
    <w:rsid w:val="00493EFB"/>
    <w:rsid w:val="00494632"/>
    <w:rsid w:val="004954DD"/>
    <w:rsid w:val="00495D96"/>
    <w:rsid w:val="004963AC"/>
    <w:rsid w:val="0049640B"/>
    <w:rsid w:val="00497746"/>
    <w:rsid w:val="004A00E5"/>
    <w:rsid w:val="004A0EFE"/>
    <w:rsid w:val="004A1E93"/>
    <w:rsid w:val="004A2A58"/>
    <w:rsid w:val="004A6427"/>
    <w:rsid w:val="004A682A"/>
    <w:rsid w:val="004A7268"/>
    <w:rsid w:val="004B0B46"/>
    <w:rsid w:val="004B1E64"/>
    <w:rsid w:val="004B1F76"/>
    <w:rsid w:val="004B25FB"/>
    <w:rsid w:val="004B3EE3"/>
    <w:rsid w:val="004B58AA"/>
    <w:rsid w:val="004B775C"/>
    <w:rsid w:val="004C068A"/>
    <w:rsid w:val="004C10B9"/>
    <w:rsid w:val="004C19BB"/>
    <w:rsid w:val="004C1D80"/>
    <w:rsid w:val="004C2054"/>
    <w:rsid w:val="004C2B04"/>
    <w:rsid w:val="004C2B8E"/>
    <w:rsid w:val="004C3B3C"/>
    <w:rsid w:val="004C4668"/>
    <w:rsid w:val="004D0DE4"/>
    <w:rsid w:val="004D351F"/>
    <w:rsid w:val="004D3E91"/>
    <w:rsid w:val="004D6600"/>
    <w:rsid w:val="004D6833"/>
    <w:rsid w:val="004D6E63"/>
    <w:rsid w:val="004D7119"/>
    <w:rsid w:val="004D77DB"/>
    <w:rsid w:val="004D7CD5"/>
    <w:rsid w:val="004E07F8"/>
    <w:rsid w:val="004E0A62"/>
    <w:rsid w:val="004E0EF0"/>
    <w:rsid w:val="004E1225"/>
    <w:rsid w:val="004E3C90"/>
    <w:rsid w:val="004E3ECD"/>
    <w:rsid w:val="004E46C5"/>
    <w:rsid w:val="004E4D6A"/>
    <w:rsid w:val="004E5329"/>
    <w:rsid w:val="004E61E4"/>
    <w:rsid w:val="004E6BA4"/>
    <w:rsid w:val="004F12F3"/>
    <w:rsid w:val="004F1A4B"/>
    <w:rsid w:val="004F5852"/>
    <w:rsid w:val="005007ED"/>
    <w:rsid w:val="00500AAE"/>
    <w:rsid w:val="00500B5F"/>
    <w:rsid w:val="00500C01"/>
    <w:rsid w:val="00500D28"/>
    <w:rsid w:val="00500EA5"/>
    <w:rsid w:val="00501588"/>
    <w:rsid w:val="00503D65"/>
    <w:rsid w:val="005048B0"/>
    <w:rsid w:val="0050656A"/>
    <w:rsid w:val="0050678D"/>
    <w:rsid w:val="005067BD"/>
    <w:rsid w:val="00506F37"/>
    <w:rsid w:val="00507207"/>
    <w:rsid w:val="005076E3"/>
    <w:rsid w:val="00507C00"/>
    <w:rsid w:val="00507C44"/>
    <w:rsid w:val="005107EC"/>
    <w:rsid w:val="00510801"/>
    <w:rsid w:val="00510AE0"/>
    <w:rsid w:val="00510EBE"/>
    <w:rsid w:val="005119C1"/>
    <w:rsid w:val="00512E4A"/>
    <w:rsid w:val="00514D27"/>
    <w:rsid w:val="00517B5D"/>
    <w:rsid w:val="00520D2F"/>
    <w:rsid w:val="00521C5A"/>
    <w:rsid w:val="00522528"/>
    <w:rsid w:val="00522B53"/>
    <w:rsid w:val="00524A7C"/>
    <w:rsid w:val="00524E7C"/>
    <w:rsid w:val="00525153"/>
    <w:rsid w:val="00526BA0"/>
    <w:rsid w:val="00527AF4"/>
    <w:rsid w:val="005316E0"/>
    <w:rsid w:val="005318D6"/>
    <w:rsid w:val="00532823"/>
    <w:rsid w:val="0053365D"/>
    <w:rsid w:val="00534AC6"/>
    <w:rsid w:val="00535652"/>
    <w:rsid w:val="00536219"/>
    <w:rsid w:val="005363C7"/>
    <w:rsid w:val="005426FA"/>
    <w:rsid w:val="005432DD"/>
    <w:rsid w:val="00544098"/>
    <w:rsid w:val="005450AA"/>
    <w:rsid w:val="00545774"/>
    <w:rsid w:val="00550068"/>
    <w:rsid w:val="0055089D"/>
    <w:rsid w:val="00551558"/>
    <w:rsid w:val="0055451F"/>
    <w:rsid w:val="0055482C"/>
    <w:rsid w:val="00554C92"/>
    <w:rsid w:val="005552AD"/>
    <w:rsid w:val="00560470"/>
    <w:rsid w:val="005646E6"/>
    <w:rsid w:val="005649D1"/>
    <w:rsid w:val="00564FBD"/>
    <w:rsid w:val="00565807"/>
    <w:rsid w:val="00565E2C"/>
    <w:rsid w:val="00566198"/>
    <w:rsid w:val="0056658D"/>
    <w:rsid w:val="00566B4A"/>
    <w:rsid w:val="00566DFE"/>
    <w:rsid w:val="00566E90"/>
    <w:rsid w:val="00570202"/>
    <w:rsid w:val="00571046"/>
    <w:rsid w:val="00571F25"/>
    <w:rsid w:val="00572021"/>
    <w:rsid w:val="00572262"/>
    <w:rsid w:val="00572D10"/>
    <w:rsid w:val="0057381B"/>
    <w:rsid w:val="0057412A"/>
    <w:rsid w:val="00575EC9"/>
    <w:rsid w:val="005762EE"/>
    <w:rsid w:val="00577463"/>
    <w:rsid w:val="00583266"/>
    <w:rsid w:val="00583516"/>
    <w:rsid w:val="005846DC"/>
    <w:rsid w:val="00584CBD"/>
    <w:rsid w:val="00585619"/>
    <w:rsid w:val="00585722"/>
    <w:rsid w:val="005859D3"/>
    <w:rsid w:val="00590253"/>
    <w:rsid w:val="00590321"/>
    <w:rsid w:val="00590838"/>
    <w:rsid w:val="00591567"/>
    <w:rsid w:val="00593905"/>
    <w:rsid w:val="00594F0E"/>
    <w:rsid w:val="00595014"/>
    <w:rsid w:val="00597F09"/>
    <w:rsid w:val="005A0C26"/>
    <w:rsid w:val="005A0D4E"/>
    <w:rsid w:val="005A166D"/>
    <w:rsid w:val="005A2E7C"/>
    <w:rsid w:val="005A553C"/>
    <w:rsid w:val="005A59B8"/>
    <w:rsid w:val="005A6FD6"/>
    <w:rsid w:val="005A7236"/>
    <w:rsid w:val="005A73FC"/>
    <w:rsid w:val="005A7C24"/>
    <w:rsid w:val="005B076B"/>
    <w:rsid w:val="005B0E86"/>
    <w:rsid w:val="005B1B97"/>
    <w:rsid w:val="005B4911"/>
    <w:rsid w:val="005B5A3C"/>
    <w:rsid w:val="005B7E48"/>
    <w:rsid w:val="005C05AC"/>
    <w:rsid w:val="005C0D59"/>
    <w:rsid w:val="005C16B3"/>
    <w:rsid w:val="005C297B"/>
    <w:rsid w:val="005C3587"/>
    <w:rsid w:val="005C3787"/>
    <w:rsid w:val="005C40E9"/>
    <w:rsid w:val="005C58A3"/>
    <w:rsid w:val="005C77A0"/>
    <w:rsid w:val="005C78A5"/>
    <w:rsid w:val="005D05CC"/>
    <w:rsid w:val="005D0BCF"/>
    <w:rsid w:val="005D35E4"/>
    <w:rsid w:val="005D35E6"/>
    <w:rsid w:val="005D3DAB"/>
    <w:rsid w:val="005D5810"/>
    <w:rsid w:val="005D63C5"/>
    <w:rsid w:val="005D67B0"/>
    <w:rsid w:val="005D67C8"/>
    <w:rsid w:val="005E08B6"/>
    <w:rsid w:val="005E2C26"/>
    <w:rsid w:val="005E2D6A"/>
    <w:rsid w:val="005E4BA0"/>
    <w:rsid w:val="005E4CEA"/>
    <w:rsid w:val="005E5C86"/>
    <w:rsid w:val="005E62E9"/>
    <w:rsid w:val="005F060C"/>
    <w:rsid w:val="005F0E09"/>
    <w:rsid w:val="005F11C3"/>
    <w:rsid w:val="005F5D08"/>
    <w:rsid w:val="005F64C0"/>
    <w:rsid w:val="005F7C9B"/>
    <w:rsid w:val="00600863"/>
    <w:rsid w:val="00600B0F"/>
    <w:rsid w:val="006010E9"/>
    <w:rsid w:val="0060249E"/>
    <w:rsid w:val="00604C15"/>
    <w:rsid w:val="00605A66"/>
    <w:rsid w:val="00605E14"/>
    <w:rsid w:val="006070CE"/>
    <w:rsid w:val="00612F98"/>
    <w:rsid w:val="006131E3"/>
    <w:rsid w:val="00613674"/>
    <w:rsid w:val="006141B5"/>
    <w:rsid w:val="00614CE2"/>
    <w:rsid w:val="0061552A"/>
    <w:rsid w:val="00615DAF"/>
    <w:rsid w:val="00616E49"/>
    <w:rsid w:val="00620605"/>
    <w:rsid w:val="006206DD"/>
    <w:rsid w:val="006208DD"/>
    <w:rsid w:val="0062096B"/>
    <w:rsid w:val="00621AE6"/>
    <w:rsid w:val="006231E5"/>
    <w:rsid w:val="006234D4"/>
    <w:rsid w:val="0062425C"/>
    <w:rsid w:val="00624C20"/>
    <w:rsid w:val="00625AEE"/>
    <w:rsid w:val="00625E16"/>
    <w:rsid w:val="006274E1"/>
    <w:rsid w:val="00627BD4"/>
    <w:rsid w:val="00630746"/>
    <w:rsid w:val="00630AB1"/>
    <w:rsid w:val="0063207D"/>
    <w:rsid w:val="00632D7B"/>
    <w:rsid w:val="0063324E"/>
    <w:rsid w:val="00633AAE"/>
    <w:rsid w:val="00633BA4"/>
    <w:rsid w:val="0063553B"/>
    <w:rsid w:val="00635A75"/>
    <w:rsid w:val="00635C19"/>
    <w:rsid w:val="00636BAC"/>
    <w:rsid w:val="006373FF"/>
    <w:rsid w:val="006405DA"/>
    <w:rsid w:val="00641A23"/>
    <w:rsid w:val="006433F7"/>
    <w:rsid w:val="00643B51"/>
    <w:rsid w:val="006445A6"/>
    <w:rsid w:val="006476BC"/>
    <w:rsid w:val="006478B7"/>
    <w:rsid w:val="0065068F"/>
    <w:rsid w:val="006537D6"/>
    <w:rsid w:val="00653ADF"/>
    <w:rsid w:val="00653EFA"/>
    <w:rsid w:val="00654148"/>
    <w:rsid w:val="00654B3D"/>
    <w:rsid w:val="00654B48"/>
    <w:rsid w:val="00654D3F"/>
    <w:rsid w:val="0065616C"/>
    <w:rsid w:val="00656183"/>
    <w:rsid w:val="00656933"/>
    <w:rsid w:val="006606AB"/>
    <w:rsid w:val="0066082C"/>
    <w:rsid w:val="006624C7"/>
    <w:rsid w:val="006632D0"/>
    <w:rsid w:val="00672C12"/>
    <w:rsid w:val="00673D35"/>
    <w:rsid w:val="006746F8"/>
    <w:rsid w:val="00674EEB"/>
    <w:rsid w:val="006762E2"/>
    <w:rsid w:val="006800C1"/>
    <w:rsid w:val="00680319"/>
    <w:rsid w:val="0068038C"/>
    <w:rsid w:val="00681B62"/>
    <w:rsid w:val="00681C3E"/>
    <w:rsid w:val="00684D8E"/>
    <w:rsid w:val="00684D9B"/>
    <w:rsid w:val="00684F09"/>
    <w:rsid w:val="0068572D"/>
    <w:rsid w:val="00685FE4"/>
    <w:rsid w:val="006944A8"/>
    <w:rsid w:val="00694DD1"/>
    <w:rsid w:val="00695A9C"/>
    <w:rsid w:val="00695CD4"/>
    <w:rsid w:val="00695FDB"/>
    <w:rsid w:val="006A089D"/>
    <w:rsid w:val="006A08F0"/>
    <w:rsid w:val="006A1436"/>
    <w:rsid w:val="006A1E69"/>
    <w:rsid w:val="006A2034"/>
    <w:rsid w:val="006A3103"/>
    <w:rsid w:val="006A42BB"/>
    <w:rsid w:val="006A4B17"/>
    <w:rsid w:val="006B055D"/>
    <w:rsid w:val="006B0A6C"/>
    <w:rsid w:val="006B0D85"/>
    <w:rsid w:val="006B129A"/>
    <w:rsid w:val="006B30C5"/>
    <w:rsid w:val="006B3322"/>
    <w:rsid w:val="006B5621"/>
    <w:rsid w:val="006B5D75"/>
    <w:rsid w:val="006B653E"/>
    <w:rsid w:val="006C3BB8"/>
    <w:rsid w:val="006C3CA3"/>
    <w:rsid w:val="006C6B7F"/>
    <w:rsid w:val="006C7AC4"/>
    <w:rsid w:val="006C7CDA"/>
    <w:rsid w:val="006D03C4"/>
    <w:rsid w:val="006D130F"/>
    <w:rsid w:val="006D2CA1"/>
    <w:rsid w:val="006D5398"/>
    <w:rsid w:val="006D539A"/>
    <w:rsid w:val="006D55D0"/>
    <w:rsid w:val="006D5F39"/>
    <w:rsid w:val="006D62EB"/>
    <w:rsid w:val="006D7316"/>
    <w:rsid w:val="006D79AF"/>
    <w:rsid w:val="006E3490"/>
    <w:rsid w:val="006E5F37"/>
    <w:rsid w:val="006E6236"/>
    <w:rsid w:val="006E7B08"/>
    <w:rsid w:val="006E7F42"/>
    <w:rsid w:val="006F08D1"/>
    <w:rsid w:val="006F1478"/>
    <w:rsid w:val="006F26E5"/>
    <w:rsid w:val="006F3938"/>
    <w:rsid w:val="006F4F6C"/>
    <w:rsid w:val="006F5F07"/>
    <w:rsid w:val="006F63CE"/>
    <w:rsid w:val="006F6C50"/>
    <w:rsid w:val="006F74C6"/>
    <w:rsid w:val="006F7F8F"/>
    <w:rsid w:val="007031F5"/>
    <w:rsid w:val="00703277"/>
    <w:rsid w:val="0070343F"/>
    <w:rsid w:val="00703599"/>
    <w:rsid w:val="00707974"/>
    <w:rsid w:val="007103E4"/>
    <w:rsid w:val="00711254"/>
    <w:rsid w:val="00711982"/>
    <w:rsid w:val="00712186"/>
    <w:rsid w:val="00712A4E"/>
    <w:rsid w:val="00712EC7"/>
    <w:rsid w:val="007143C5"/>
    <w:rsid w:val="00714564"/>
    <w:rsid w:val="007168F3"/>
    <w:rsid w:val="00716919"/>
    <w:rsid w:val="0072094A"/>
    <w:rsid w:val="007212A5"/>
    <w:rsid w:val="00724342"/>
    <w:rsid w:val="0072447D"/>
    <w:rsid w:val="007248D4"/>
    <w:rsid w:val="00724E0A"/>
    <w:rsid w:val="00725378"/>
    <w:rsid w:val="00726F56"/>
    <w:rsid w:val="00730E4B"/>
    <w:rsid w:val="00732626"/>
    <w:rsid w:val="00732F34"/>
    <w:rsid w:val="00733A23"/>
    <w:rsid w:val="00733D53"/>
    <w:rsid w:val="007341B4"/>
    <w:rsid w:val="007341E4"/>
    <w:rsid w:val="0073551F"/>
    <w:rsid w:val="007365F4"/>
    <w:rsid w:val="0073681C"/>
    <w:rsid w:val="007368D7"/>
    <w:rsid w:val="007370A2"/>
    <w:rsid w:val="0074036F"/>
    <w:rsid w:val="007410E6"/>
    <w:rsid w:val="007413E4"/>
    <w:rsid w:val="0074219A"/>
    <w:rsid w:val="00742CEA"/>
    <w:rsid w:val="007447CB"/>
    <w:rsid w:val="00745F53"/>
    <w:rsid w:val="00747861"/>
    <w:rsid w:val="0075003C"/>
    <w:rsid w:val="00752D7F"/>
    <w:rsid w:val="00754394"/>
    <w:rsid w:val="00755BBC"/>
    <w:rsid w:val="00755E07"/>
    <w:rsid w:val="00756270"/>
    <w:rsid w:val="007605A4"/>
    <w:rsid w:val="007619FB"/>
    <w:rsid w:val="0076276B"/>
    <w:rsid w:val="00762FB1"/>
    <w:rsid w:val="00765B7E"/>
    <w:rsid w:val="00770980"/>
    <w:rsid w:val="00770F46"/>
    <w:rsid w:val="00771598"/>
    <w:rsid w:val="0077261A"/>
    <w:rsid w:val="007729B4"/>
    <w:rsid w:val="00772D68"/>
    <w:rsid w:val="00773828"/>
    <w:rsid w:val="00775CB4"/>
    <w:rsid w:val="00775D6D"/>
    <w:rsid w:val="007815D0"/>
    <w:rsid w:val="007818B7"/>
    <w:rsid w:val="0078198C"/>
    <w:rsid w:val="00782702"/>
    <w:rsid w:val="00782777"/>
    <w:rsid w:val="00783088"/>
    <w:rsid w:val="00783CBE"/>
    <w:rsid w:val="00784273"/>
    <w:rsid w:val="00784496"/>
    <w:rsid w:val="00785972"/>
    <w:rsid w:val="007865B3"/>
    <w:rsid w:val="00786B7B"/>
    <w:rsid w:val="00786F4D"/>
    <w:rsid w:val="007872D1"/>
    <w:rsid w:val="00787B7F"/>
    <w:rsid w:val="0079143F"/>
    <w:rsid w:val="0079358F"/>
    <w:rsid w:val="007A036C"/>
    <w:rsid w:val="007A0456"/>
    <w:rsid w:val="007A1E99"/>
    <w:rsid w:val="007A20CD"/>
    <w:rsid w:val="007A273F"/>
    <w:rsid w:val="007A5B3F"/>
    <w:rsid w:val="007A5B89"/>
    <w:rsid w:val="007A61BE"/>
    <w:rsid w:val="007A6E85"/>
    <w:rsid w:val="007A7153"/>
    <w:rsid w:val="007B01E6"/>
    <w:rsid w:val="007B1821"/>
    <w:rsid w:val="007B1BC2"/>
    <w:rsid w:val="007B1BDE"/>
    <w:rsid w:val="007B3009"/>
    <w:rsid w:val="007B4611"/>
    <w:rsid w:val="007B6A57"/>
    <w:rsid w:val="007B7CDC"/>
    <w:rsid w:val="007C012E"/>
    <w:rsid w:val="007C0420"/>
    <w:rsid w:val="007C12CD"/>
    <w:rsid w:val="007C1E42"/>
    <w:rsid w:val="007C3259"/>
    <w:rsid w:val="007C3702"/>
    <w:rsid w:val="007C469B"/>
    <w:rsid w:val="007C4F62"/>
    <w:rsid w:val="007C6518"/>
    <w:rsid w:val="007C67E0"/>
    <w:rsid w:val="007C7BF6"/>
    <w:rsid w:val="007D113F"/>
    <w:rsid w:val="007D14F6"/>
    <w:rsid w:val="007D2B4B"/>
    <w:rsid w:val="007D2BDD"/>
    <w:rsid w:val="007D34D1"/>
    <w:rsid w:val="007D3DD7"/>
    <w:rsid w:val="007D48F3"/>
    <w:rsid w:val="007D54E1"/>
    <w:rsid w:val="007D606D"/>
    <w:rsid w:val="007D6DE7"/>
    <w:rsid w:val="007E0CE9"/>
    <w:rsid w:val="007E1CF3"/>
    <w:rsid w:val="007E3734"/>
    <w:rsid w:val="007E4C9F"/>
    <w:rsid w:val="007E50C3"/>
    <w:rsid w:val="007E5C6D"/>
    <w:rsid w:val="007F0730"/>
    <w:rsid w:val="007F07DC"/>
    <w:rsid w:val="007F6D35"/>
    <w:rsid w:val="008004C0"/>
    <w:rsid w:val="008022CC"/>
    <w:rsid w:val="00804976"/>
    <w:rsid w:val="0080515F"/>
    <w:rsid w:val="00805D54"/>
    <w:rsid w:val="00805F67"/>
    <w:rsid w:val="00811BDA"/>
    <w:rsid w:val="00812A9F"/>
    <w:rsid w:val="00814739"/>
    <w:rsid w:val="00815B20"/>
    <w:rsid w:val="0081691C"/>
    <w:rsid w:val="00817033"/>
    <w:rsid w:val="00817C4E"/>
    <w:rsid w:val="00820F53"/>
    <w:rsid w:val="00823B1B"/>
    <w:rsid w:val="00824948"/>
    <w:rsid w:val="008249E8"/>
    <w:rsid w:val="00825E98"/>
    <w:rsid w:val="00826EA9"/>
    <w:rsid w:val="008275D8"/>
    <w:rsid w:val="00831340"/>
    <w:rsid w:val="0083206A"/>
    <w:rsid w:val="0083234B"/>
    <w:rsid w:val="00832956"/>
    <w:rsid w:val="00832DE3"/>
    <w:rsid w:val="00834408"/>
    <w:rsid w:val="0083579A"/>
    <w:rsid w:val="00835D6A"/>
    <w:rsid w:val="008363B3"/>
    <w:rsid w:val="00837628"/>
    <w:rsid w:val="0083790F"/>
    <w:rsid w:val="00840011"/>
    <w:rsid w:val="0084305A"/>
    <w:rsid w:val="00843376"/>
    <w:rsid w:val="00843728"/>
    <w:rsid w:val="00845CFB"/>
    <w:rsid w:val="0084694A"/>
    <w:rsid w:val="008476B4"/>
    <w:rsid w:val="00847A23"/>
    <w:rsid w:val="00847F31"/>
    <w:rsid w:val="008521C9"/>
    <w:rsid w:val="008543A5"/>
    <w:rsid w:val="00854502"/>
    <w:rsid w:val="00854ADC"/>
    <w:rsid w:val="00855CCE"/>
    <w:rsid w:val="00855D26"/>
    <w:rsid w:val="008612B4"/>
    <w:rsid w:val="008630E3"/>
    <w:rsid w:val="00865089"/>
    <w:rsid w:val="008650C1"/>
    <w:rsid w:val="0087032C"/>
    <w:rsid w:val="00870522"/>
    <w:rsid w:val="0087115B"/>
    <w:rsid w:val="00871F70"/>
    <w:rsid w:val="00872EB3"/>
    <w:rsid w:val="008731C7"/>
    <w:rsid w:val="0087355E"/>
    <w:rsid w:val="0087474E"/>
    <w:rsid w:val="0087545E"/>
    <w:rsid w:val="008803E0"/>
    <w:rsid w:val="008818CC"/>
    <w:rsid w:val="008831F2"/>
    <w:rsid w:val="008850C8"/>
    <w:rsid w:val="00885C34"/>
    <w:rsid w:val="00886F5C"/>
    <w:rsid w:val="00887300"/>
    <w:rsid w:val="008913B8"/>
    <w:rsid w:val="00891735"/>
    <w:rsid w:val="00891DC2"/>
    <w:rsid w:val="008922C1"/>
    <w:rsid w:val="00892607"/>
    <w:rsid w:val="008939D9"/>
    <w:rsid w:val="008943AA"/>
    <w:rsid w:val="008952B9"/>
    <w:rsid w:val="00896248"/>
    <w:rsid w:val="008A2A18"/>
    <w:rsid w:val="008A2A3D"/>
    <w:rsid w:val="008A4291"/>
    <w:rsid w:val="008B2CDA"/>
    <w:rsid w:val="008B3603"/>
    <w:rsid w:val="008B548E"/>
    <w:rsid w:val="008B5A67"/>
    <w:rsid w:val="008B7A1D"/>
    <w:rsid w:val="008C0A58"/>
    <w:rsid w:val="008C1C7A"/>
    <w:rsid w:val="008C2273"/>
    <w:rsid w:val="008C477C"/>
    <w:rsid w:val="008C50A6"/>
    <w:rsid w:val="008C5F98"/>
    <w:rsid w:val="008C678B"/>
    <w:rsid w:val="008D0102"/>
    <w:rsid w:val="008D095E"/>
    <w:rsid w:val="008D1487"/>
    <w:rsid w:val="008D1C70"/>
    <w:rsid w:val="008D240B"/>
    <w:rsid w:val="008D34CE"/>
    <w:rsid w:val="008D34D6"/>
    <w:rsid w:val="008D3B4C"/>
    <w:rsid w:val="008D3BD2"/>
    <w:rsid w:val="008D4875"/>
    <w:rsid w:val="008D5567"/>
    <w:rsid w:val="008D612A"/>
    <w:rsid w:val="008D6C4C"/>
    <w:rsid w:val="008D76F7"/>
    <w:rsid w:val="008D7A1D"/>
    <w:rsid w:val="008D7F64"/>
    <w:rsid w:val="008E1C85"/>
    <w:rsid w:val="008E4694"/>
    <w:rsid w:val="008E4CC2"/>
    <w:rsid w:val="008E5009"/>
    <w:rsid w:val="008E564A"/>
    <w:rsid w:val="008F0AFF"/>
    <w:rsid w:val="008F4CE1"/>
    <w:rsid w:val="008F5364"/>
    <w:rsid w:val="008F5917"/>
    <w:rsid w:val="008F6B26"/>
    <w:rsid w:val="008F75C8"/>
    <w:rsid w:val="008F76E7"/>
    <w:rsid w:val="008F7D02"/>
    <w:rsid w:val="00901191"/>
    <w:rsid w:val="009016AE"/>
    <w:rsid w:val="00901C43"/>
    <w:rsid w:val="0090258D"/>
    <w:rsid w:val="00902725"/>
    <w:rsid w:val="00905B00"/>
    <w:rsid w:val="009074F4"/>
    <w:rsid w:val="009126CD"/>
    <w:rsid w:val="00914371"/>
    <w:rsid w:val="0091476A"/>
    <w:rsid w:val="00915462"/>
    <w:rsid w:val="00915639"/>
    <w:rsid w:val="009169F0"/>
    <w:rsid w:val="00917C02"/>
    <w:rsid w:val="0092279A"/>
    <w:rsid w:val="00923F9C"/>
    <w:rsid w:val="00925F50"/>
    <w:rsid w:val="00927C10"/>
    <w:rsid w:val="00927D32"/>
    <w:rsid w:val="0093063F"/>
    <w:rsid w:val="00931B1E"/>
    <w:rsid w:val="009321DF"/>
    <w:rsid w:val="00933757"/>
    <w:rsid w:val="00935C5F"/>
    <w:rsid w:val="00936A18"/>
    <w:rsid w:val="00937FB8"/>
    <w:rsid w:val="00940136"/>
    <w:rsid w:val="00940649"/>
    <w:rsid w:val="00941E08"/>
    <w:rsid w:val="00942DD5"/>
    <w:rsid w:val="009444C8"/>
    <w:rsid w:val="00945829"/>
    <w:rsid w:val="00946A77"/>
    <w:rsid w:val="009520EA"/>
    <w:rsid w:val="00956C3F"/>
    <w:rsid w:val="00957906"/>
    <w:rsid w:val="0096333E"/>
    <w:rsid w:val="00963A4A"/>
    <w:rsid w:val="009669F3"/>
    <w:rsid w:val="00967708"/>
    <w:rsid w:val="009700A7"/>
    <w:rsid w:val="0097099E"/>
    <w:rsid w:val="00972300"/>
    <w:rsid w:val="00972512"/>
    <w:rsid w:val="00974B56"/>
    <w:rsid w:val="00975DD9"/>
    <w:rsid w:val="0098239A"/>
    <w:rsid w:val="0098244C"/>
    <w:rsid w:val="00982A2D"/>
    <w:rsid w:val="009834D2"/>
    <w:rsid w:val="00983AC0"/>
    <w:rsid w:val="009841ED"/>
    <w:rsid w:val="0098434E"/>
    <w:rsid w:val="00985784"/>
    <w:rsid w:val="00990690"/>
    <w:rsid w:val="00990C14"/>
    <w:rsid w:val="00990EEF"/>
    <w:rsid w:val="00992F2C"/>
    <w:rsid w:val="00994F45"/>
    <w:rsid w:val="009963AC"/>
    <w:rsid w:val="009A016E"/>
    <w:rsid w:val="009A0F4E"/>
    <w:rsid w:val="009A18D7"/>
    <w:rsid w:val="009A1EF5"/>
    <w:rsid w:val="009A234D"/>
    <w:rsid w:val="009A5ACC"/>
    <w:rsid w:val="009A6544"/>
    <w:rsid w:val="009A72FB"/>
    <w:rsid w:val="009A7E6E"/>
    <w:rsid w:val="009B00D0"/>
    <w:rsid w:val="009B1EBF"/>
    <w:rsid w:val="009B2016"/>
    <w:rsid w:val="009B254C"/>
    <w:rsid w:val="009B5B34"/>
    <w:rsid w:val="009B5BA7"/>
    <w:rsid w:val="009B6664"/>
    <w:rsid w:val="009C147A"/>
    <w:rsid w:val="009C184E"/>
    <w:rsid w:val="009C1FC4"/>
    <w:rsid w:val="009C22BF"/>
    <w:rsid w:val="009C23EE"/>
    <w:rsid w:val="009C2665"/>
    <w:rsid w:val="009C5741"/>
    <w:rsid w:val="009C584C"/>
    <w:rsid w:val="009D0364"/>
    <w:rsid w:val="009D0988"/>
    <w:rsid w:val="009D22F1"/>
    <w:rsid w:val="009D3DE8"/>
    <w:rsid w:val="009D54AB"/>
    <w:rsid w:val="009D6A19"/>
    <w:rsid w:val="009D73A1"/>
    <w:rsid w:val="009D7920"/>
    <w:rsid w:val="009D7C69"/>
    <w:rsid w:val="009D7CF8"/>
    <w:rsid w:val="009E052C"/>
    <w:rsid w:val="009E0AF0"/>
    <w:rsid w:val="009E0FF6"/>
    <w:rsid w:val="009E2460"/>
    <w:rsid w:val="009E2BF2"/>
    <w:rsid w:val="009E3E9F"/>
    <w:rsid w:val="009E5218"/>
    <w:rsid w:val="009E5866"/>
    <w:rsid w:val="009E66FC"/>
    <w:rsid w:val="009E7D7D"/>
    <w:rsid w:val="009F23C7"/>
    <w:rsid w:val="009F2B9C"/>
    <w:rsid w:val="009F31C8"/>
    <w:rsid w:val="009F6159"/>
    <w:rsid w:val="009F63A9"/>
    <w:rsid w:val="009F6751"/>
    <w:rsid w:val="00A027DC"/>
    <w:rsid w:val="00A04A7E"/>
    <w:rsid w:val="00A05197"/>
    <w:rsid w:val="00A0691B"/>
    <w:rsid w:val="00A069F2"/>
    <w:rsid w:val="00A075B9"/>
    <w:rsid w:val="00A07883"/>
    <w:rsid w:val="00A1145D"/>
    <w:rsid w:val="00A11999"/>
    <w:rsid w:val="00A11B5C"/>
    <w:rsid w:val="00A1214E"/>
    <w:rsid w:val="00A12ABB"/>
    <w:rsid w:val="00A13CCD"/>
    <w:rsid w:val="00A14274"/>
    <w:rsid w:val="00A1578B"/>
    <w:rsid w:val="00A16C2A"/>
    <w:rsid w:val="00A2015D"/>
    <w:rsid w:val="00A21434"/>
    <w:rsid w:val="00A22F96"/>
    <w:rsid w:val="00A23504"/>
    <w:rsid w:val="00A23EBF"/>
    <w:rsid w:val="00A25333"/>
    <w:rsid w:val="00A25EEA"/>
    <w:rsid w:val="00A26413"/>
    <w:rsid w:val="00A26B5F"/>
    <w:rsid w:val="00A30153"/>
    <w:rsid w:val="00A30300"/>
    <w:rsid w:val="00A314F9"/>
    <w:rsid w:val="00A31A61"/>
    <w:rsid w:val="00A34160"/>
    <w:rsid w:val="00A342C1"/>
    <w:rsid w:val="00A355FC"/>
    <w:rsid w:val="00A35CED"/>
    <w:rsid w:val="00A40485"/>
    <w:rsid w:val="00A40BE9"/>
    <w:rsid w:val="00A42934"/>
    <w:rsid w:val="00A42F5F"/>
    <w:rsid w:val="00A44B23"/>
    <w:rsid w:val="00A4535E"/>
    <w:rsid w:val="00A45E5E"/>
    <w:rsid w:val="00A46280"/>
    <w:rsid w:val="00A46958"/>
    <w:rsid w:val="00A47274"/>
    <w:rsid w:val="00A50103"/>
    <w:rsid w:val="00A50817"/>
    <w:rsid w:val="00A522C1"/>
    <w:rsid w:val="00A52D7B"/>
    <w:rsid w:val="00A52E94"/>
    <w:rsid w:val="00A531B5"/>
    <w:rsid w:val="00A617CD"/>
    <w:rsid w:val="00A61D21"/>
    <w:rsid w:val="00A62141"/>
    <w:rsid w:val="00A628CB"/>
    <w:rsid w:val="00A63728"/>
    <w:rsid w:val="00A640CA"/>
    <w:rsid w:val="00A6509A"/>
    <w:rsid w:val="00A6541E"/>
    <w:rsid w:val="00A6633B"/>
    <w:rsid w:val="00A67660"/>
    <w:rsid w:val="00A67662"/>
    <w:rsid w:val="00A67BFC"/>
    <w:rsid w:val="00A707AD"/>
    <w:rsid w:val="00A70F5C"/>
    <w:rsid w:val="00A71344"/>
    <w:rsid w:val="00A7224D"/>
    <w:rsid w:val="00A72937"/>
    <w:rsid w:val="00A75124"/>
    <w:rsid w:val="00A75402"/>
    <w:rsid w:val="00A754C1"/>
    <w:rsid w:val="00A758AC"/>
    <w:rsid w:val="00A75E80"/>
    <w:rsid w:val="00A766EB"/>
    <w:rsid w:val="00A76AEE"/>
    <w:rsid w:val="00A813F8"/>
    <w:rsid w:val="00A817AC"/>
    <w:rsid w:val="00A837B0"/>
    <w:rsid w:val="00A844AD"/>
    <w:rsid w:val="00A844D6"/>
    <w:rsid w:val="00A86A24"/>
    <w:rsid w:val="00A90755"/>
    <w:rsid w:val="00A91010"/>
    <w:rsid w:val="00A911BB"/>
    <w:rsid w:val="00A91905"/>
    <w:rsid w:val="00A923A1"/>
    <w:rsid w:val="00A92533"/>
    <w:rsid w:val="00A95FB2"/>
    <w:rsid w:val="00AA0E9F"/>
    <w:rsid w:val="00AA3870"/>
    <w:rsid w:val="00AA3C2D"/>
    <w:rsid w:val="00AA4EC1"/>
    <w:rsid w:val="00AA60D3"/>
    <w:rsid w:val="00AA770F"/>
    <w:rsid w:val="00AA7D58"/>
    <w:rsid w:val="00AA7EC1"/>
    <w:rsid w:val="00AB0572"/>
    <w:rsid w:val="00AB0C4A"/>
    <w:rsid w:val="00AB1BDE"/>
    <w:rsid w:val="00AB4254"/>
    <w:rsid w:val="00AB473C"/>
    <w:rsid w:val="00AB6DC6"/>
    <w:rsid w:val="00AC1FE8"/>
    <w:rsid w:val="00AC21A8"/>
    <w:rsid w:val="00AC2F46"/>
    <w:rsid w:val="00AC3EBD"/>
    <w:rsid w:val="00AC5F6B"/>
    <w:rsid w:val="00AC7723"/>
    <w:rsid w:val="00AD0A70"/>
    <w:rsid w:val="00AD0C95"/>
    <w:rsid w:val="00AD1391"/>
    <w:rsid w:val="00AD1AF8"/>
    <w:rsid w:val="00AD25FA"/>
    <w:rsid w:val="00AD3E93"/>
    <w:rsid w:val="00AD4AD8"/>
    <w:rsid w:val="00AD6C0E"/>
    <w:rsid w:val="00AD70B8"/>
    <w:rsid w:val="00AE1590"/>
    <w:rsid w:val="00AE1945"/>
    <w:rsid w:val="00AE1B92"/>
    <w:rsid w:val="00AE1D10"/>
    <w:rsid w:val="00AE23AE"/>
    <w:rsid w:val="00AE2B2A"/>
    <w:rsid w:val="00AE4473"/>
    <w:rsid w:val="00AE46C6"/>
    <w:rsid w:val="00AE508A"/>
    <w:rsid w:val="00AE6116"/>
    <w:rsid w:val="00AE6688"/>
    <w:rsid w:val="00AE7415"/>
    <w:rsid w:val="00AE7C0E"/>
    <w:rsid w:val="00AF0540"/>
    <w:rsid w:val="00AF118A"/>
    <w:rsid w:val="00AF13E0"/>
    <w:rsid w:val="00AF1C33"/>
    <w:rsid w:val="00AF2D1B"/>
    <w:rsid w:val="00AF32A9"/>
    <w:rsid w:val="00AF4029"/>
    <w:rsid w:val="00AF456F"/>
    <w:rsid w:val="00AF5193"/>
    <w:rsid w:val="00AF5800"/>
    <w:rsid w:val="00AF6175"/>
    <w:rsid w:val="00AF74E5"/>
    <w:rsid w:val="00AF77A4"/>
    <w:rsid w:val="00AF7A4E"/>
    <w:rsid w:val="00B04CE7"/>
    <w:rsid w:val="00B064F3"/>
    <w:rsid w:val="00B06C4F"/>
    <w:rsid w:val="00B103AD"/>
    <w:rsid w:val="00B105B6"/>
    <w:rsid w:val="00B10D5B"/>
    <w:rsid w:val="00B11FED"/>
    <w:rsid w:val="00B136C6"/>
    <w:rsid w:val="00B13B7B"/>
    <w:rsid w:val="00B14877"/>
    <w:rsid w:val="00B15432"/>
    <w:rsid w:val="00B16DFA"/>
    <w:rsid w:val="00B1707F"/>
    <w:rsid w:val="00B179D6"/>
    <w:rsid w:val="00B17CC3"/>
    <w:rsid w:val="00B17D35"/>
    <w:rsid w:val="00B17ED8"/>
    <w:rsid w:val="00B21B3A"/>
    <w:rsid w:val="00B22FFB"/>
    <w:rsid w:val="00B239DE"/>
    <w:rsid w:val="00B2693D"/>
    <w:rsid w:val="00B30517"/>
    <w:rsid w:val="00B307DC"/>
    <w:rsid w:val="00B31742"/>
    <w:rsid w:val="00B33ADC"/>
    <w:rsid w:val="00B3524F"/>
    <w:rsid w:val="00B35BA1"/>
    <w:rsid w:val="00B40A5D"/>
    <w:rsid w:val="00B40BA2"/>
    <w:rsid w:val="00B41CE2"/>
    <w:rsid w:val="00B41D0E"/>
    <w:rsid w:val="00B427CB"/>
    <w:rsid w:val="00B42C12"/>
    <w:rsid w:val="00B44673"/>
    <w:rsid w:val="00B4790C"/>
    <w:rsid w:val="00B501A8"/>
    <w:rsid w:val="00B5112F"/>
    <w:rsid w:val="00B51E08"/>
    <w:rsid w:val="00B525E3"/>
    <w:rsid w:val="00B52C29"/>
    <w:rsid w:val="00B52ED3"/>
    <w:rsid w:val="00B52F89"/>
    <w:rsid w:val="00B53D10"/>
    <w:rsid w:val="00B548E0"/>
    <w:rsid w:val="00B55C34"/>
    <w:rsid w:val="00B608DB"/>
    <w:rsid w:val="00B60B3A"/>
    <w:rsid w:val="00B62DDD"/>
    <w:rsid w:val="00B62FE0"/>
    <w:rsid w:val="00B630ED"/>
    <w:rsid w:val="00B63246"/>
    <w:rsid w:val="00B65173"/>
    <w:rsid w:val="00B651FD"/>
    <w:rsid w:val="00B65CC6"/>
    <w:rsid w:val="00B663A0"/>
    <w:rsid w:val="00B66E51"/>
    <w:rsid w:val="00B66F97"/>
    <w:rsid w:val="00B70B6E"/>
    <w:rsid w:val="00B7177F"/>
    <w:rsid w:val="00B71C37"/>
    <w:rsid w:val="00B749B8"/>
    <w:rsid w:val="00B74DB6"/>
    <w:rsid w:val="00B74E6B"/>
    <w:rsid w:val="00B751CB"/>
    <w:rsid w:val="00B75FB8"/>
    <w:rsid w:val="00B76EC5"/>
    <w:rsid w:val="00B77056"/>
    <w:rsid w:val="00B77636"/>
    <w:rsid w:val="00B80E98"/>
    <w:rsid w:val="00B81710"/>
    <w:rsid w:val="00B81D45"/>
    <w:rsid w:val="00B81FE5"/>
    <w:rsid w:val="00B855FB"/>
    <w:rsid w:val="00B87F03"/>
    <w:rsid w:val="00B906C7"/>
    <w:rsid w:val="00B90794"/>
    <w:rsid w:val="00B90E93"/>
    <w:rsid w:val="00B90FEC"/>
    <w:rsid w:val="00B910D0"/>
    <w:rsid w:val="00B93050"/>
    <w:rsid w:val="00B93C3B"/>
    <w:rsid w:val="00B93E2B"/>
    <w:rsid w:val="00B94AD3"/>
    <w:rsid w:val="00B94B0F"/>
    <w:rsid w:val="00B960A0"/>
    <w:rsid w:val="00B96A8B"/>
    <w:rsid w:val="00B96ED8"/>
    <w:rsid w:val="00B96FAF"/>
    <w:rsid w:val="00BA0963"/>
    <w:rsid w:val="00BA0DBE"/>
    <w:rsid w:val="00BA155C"/>
    <w:rsid w:val="00BA15C9"/>
    <w:rsid w:val="00BA19A4"/>
    <w:rsid w:val="00BA4507"/>
    <w:rsid w:val="00BA7327"/>
    <w:rsid w:val="00BB0309"/>
    <w:rsid w:val="00BB2EB2"/>
    <w:rsid w:val="00BB382A"/>
    <w:rsid w:val="00BB418D"/>
    <w:rsid w:val="00BB50B6"/>
    <w:rsid w:val="00BB5EFC"/>
    <w:rsid w:val="00BB614D"/>
    <w:rsid w:val="00BB7760"/>
    <w:rsid w:val="00BB7EE8"/>
    <w:rsid w:val="00BC1A2F"/>
    <w:rsid w:val="00BC2D88"/>
    <w:rsid w:val="00BC32C1"/>
    <w:rsid w:val="00BC453F"/>
    <w:rsid w:val="00BC4841"/>
    <w:rsid w:val="00BC5AF5"/>
    <w:rsid w:val="00BC60EC"/>
    <w:rsid w:val="00BC7928"/>
    <w:rsid w:val="00BD1AAA"/>
    <w:rsid w:val="00BD4479"/>
    <w:rsid w:val="00BD798D"/>
    <w:rsid w:val="00BE2BF5"/>
    <w:rsid w:val="00BE33A6"/>
    <w:rsid w:val="00BE384D"/>
    <w:rsid w:val="00BE3A8F"/>
    <w:rsid w:val="00BE695E"/>
    <w:rsid w:val="00BE7905"/>
    <w:rsid w:val="00BF1FAA"/>
    <w:rsid w:val="00BF2FA9"/>
    <w:rsid w:val="00BF3D23"/>
    <w:rsid w:val="00BF54E9"/>
    <w:rsid w:val="00BF5672"/>
    <w:rsid w:val="00BF7A3F"/>
    <w:rsid w:val="00BF7B1C"/>
    <w:rsid w:val="00C023FE"/>
    <w:rsid w:val="00C02742"/>
    <w:rsid w:val="00C02DAD"/>
    <w:rsid w:val="00C04298"/>
    <w:rsid w:val="00C11471"/>
    <w:rsid w:val="00C127FE"/>
    <w:rsid w:val="00C14E85"/>
    <w:rsid w:val="00C161C9"/>
    <w:rsid w:val="00C1640B"/>
    <w:rsid w:val="00C212CB"/>
    <w:rsid w:val="00C22553"/>
    <w:rsid w:val="00C225A0"/>
    <w:rsid w:val="00C227F6"/>
    <w:rsid w:val="00C23F89"/>
    <w:rsid w:val="00C26326"/>
    <w:rsid w:val="00C27699"/>
    <w:rsid w:val="00C3272F"/>
    <w:rsid w:val="00C3348D"/>
    <w:rsid w:val="00C33BB8"/>
    <w:rsid w:val="00C33CBD"/>
    <w:rsid w:val="00C364FF"/>
    <w:rsid w:val="00C372B7"/>
    <w:rsid w:val="00C37FF0"/>
    <w:rsid w:val="00C409F4"/>
    <w:rsid w:val="00C424B2"/>
    <w:rsid w:val="00C43A98"/>
    <w:rsid w:val="00C45FE1"/>
    <w:rsid w:val="00C501F7"/>
    <w:rsid w:val="00C5059E"/>
    <w:rsid w:val="00C52B09"/>
    <w:rsid w:val="00C5430E"/>
    <w:rsid w:val="00C54C3C"/>
    <w:rsid w:val="00C54EA2"/>
    <w:rsid w:val="00C56527"/>
    <w:rsid w:val="00C56C12"/>
    <w:rsid w:val="00C57249"/>
    <w:rsid w:val="00C6293E"/>
    <w:rsid w:val="00C64088"/>
    <w:rsid w:val="00C66EC8"/>
    <w:rsid w:val="00C700B6"/>
    <w:rsid w:val="00C718F6"/>
    <w:rsid w:val="00C71EF8"/>
    <w:rsid w:val="00C7281F"/>
    <w:rsid w:val="00C73846"/>
    <w:rsid w:val="00C76EE7"/>
    <w:rsid w:val="00C770D9"/>
    <w:rsid w:val="00C7722A"/>
    <w:rsid w:val="00C7746F"/>
    <w:rsid w:val="00C7789F"/>
    <w:rsid w:val="00C77AF2"/>
    <w:rsid w:val="00C82419"/>
    <w:rsid w:val="00C82501"/>
    <w:rsid w:val="00C842AB"/>
    <w:rsid w:val="00C85134"/>
    <w:rsid w:val="00C85C56"/>
    <w:rsid w:val="00C863A2"/>
    <w:rsid w:val="00C8658B"/>
    <w:rsid w:val="00C901D5"/>
    <w:rsid w:val="00C90E12"/>
    <w:rsid w:val="00C91333"/>
    <w:rsid w:val="00C93479"/>
    <w:rsid w:val="00C9478B"/>
    <w:rsid w:val="00C96130"/>
    <w:rsid w:val="00C96F8F"/>
    <w:rsid w:val="00C978A9"/>
    <w:rsid w:val="00C97AC1"/>
    <w:rsid w:val="00CA09CE"/>
    <w:rsid w:val="00CA0E01"/>
    <w:rsid w:val="00CA2CCF"/>
    <w:rsid w:val="00CA3764"/>
    <w:rsid w:val="00CA38EF"/>
    <w:rsid w:val="00CA5592"/>
    <w:rsid w:val="00CA587A"/>
    <w:rsid w:val="00CB0980"/>
    <w:rsid w:val="00CB1030"/>
    <w:rsid w:val="00CB1301"/>
    <w:rsid w:val="00CB1480"/>
    <w:rsid w:val="00CB3B81"/>
    <w:rsid w:val="00CB61B0"/>
    <w:rsid w:val="00CB66B0"/>
    <w:rsid w:val="00CB6DF9"/>
    <w:rsid w:val="00CB7552"/>
    <w:rsid w:val="00CC05A8"/>
    <w:rsid w:val="00CC3F92"/>
    <w:rsid w:val="00CC460D"/>
    <w:rsid w:val="00CC480C"/>
    <w:rsid w:val="00CC5CF1"/>
    <w:rsid w:val="00CC6628"/>
    <w:rsid w:val="00CC71AB"/>
    <w:rsid w:val="00CD17B9"/>
    <w:rsid w:val="00CD1F40"/>
    <w:rsid w:val="00CD35CF"/>
    <w:rsid w:val="00CD4F65"/>
    <w:rsid w:val="00CD5A1B"/>
    <w:rsid w:val="00CD66C3"/>
    <w:rsid w:val="00CD7AE9"/>
    <w:rsid w:val="00CE147F"/>
    <w:rsid w:val="00CE2640"/>
    <w:rsid w:val="00CE2CFE"/>
    <w:rsid w:val="00CE2E07"/>
    <w:rsid w:val="00CE3349"/>
    <w:rsid w:val="00CE3B73"/>
    <w:rsid w:val="00CE3C5D"/>
    <w:rsid w:val="00CE3EDB"/>
    <w:rsid w:val="00CE42B6"/>
    <w:rsid w:val="00CE51F8"/>
    <w:rsid w:val="00CE5476"/>
    <w:rsid w:val="00CE5B7D"/>
    <w:rsid w:val="00CE6AC1"/>
    <w:rsid w:val="00CF1CE1"/>
    <w:rsid w:val="00CF2071"/>
    <w:rsid w:val="00CF25FE"/>
    <w:rsid w:val="00CF27DD"/>
    <w:rsid w:val="00CF31C1"/>
    <w:rsid w:val="00CF4230"/>
    <w:rsid w:val="00CF6352"/>
    <w:rsid w:val="00CF7EEB"/>
    <w:rsid w:val="00D001B1"/>
    <w:rsid w:val="00D00339"/>
    <w:rsid w:val="00D01D8F"/>
    <w:rsid w:val="00D01F37"/>
    <w:rsid w:val="00D02B75"/>
    <w:rsid w:val="00D049F9"/>
    <w:rsid w:val="00D04E1D"/>
    <w:rsid w:val="00D0563B"/>
    <w:rsid w:val="00D1058D"/>
    <w:rsid w:val="00D1204C"/>
    <w:rsid w:val="00D13CD0"/>
    <w:rsid w:val="00D16BDB"/>
    <w:rsid w:val="00D17164"/>
    <w:rsid w:val="00D203A9"/>
    <w:rsid w:val="00D20DFF"/>
    <w:rsid w:val="00D21D7D"/>
    <w:rsid w:val="00D22D15"/>
    <w:rsid w:val="00D22D4F"/>
    <w:rsid w:val="00D25AD7"/>
    <w:rsid w:val="00D31AF3"/>
    <w:rsid w:val="00D3214D"/>
    <w:rsid w:val="00D32C5E"/>
    <w:rsid w:val="00D32DF5"/>
    <w:rsid w:val="00D3427F"/>
    <w:rsid w:val="00D3646A"/>
    <w:rsid w:val="00D364E3"/>
    <w:rsid w:val="00D36CD8"/>
    <w:rsid w:val="00D4054D"/>
    <w:rsid w:val="00D40AB0"/>
    <w:rsid w:val="00D417CD"/>
    <w:rsid w:val="00D41AD3"/>
    <w:rsid w:val="00D41ED8"/>
    <w:rsid w:val="00D42653"/>
    <w:rsid w:val="00D42737"/>
    <w:rsid w:val="00D42D89"/>
    <w:rsid w:val="00D4439C"/>
    <w:rsid w:val="00D44639"/>
    <w:rsid w:val="00D45E84"/>
    <w:rsid w:val="00D465EB"/>
    <w:rsid w:val="00D46BF9"/>
    <w:rsid w:val="00D46F27"/>
    <w:rsid w:val="00D47D7B"/>
    <w:rsid w:val="00D50747"/>
    <w:rsid w:val="00D51202"/>
    <w:rsid w:val="00D5268D"/>
    <w:rsid w:val="00D578CC"/>
    <w:rsid w:val="00D602AE"/>
    <w:rsid w:val="00D62A23"/>
    <w:rsid w:val="00D62ABB"/>
    <w:rsid w:val="00D62D63"/>
    <w:rsid w:val="00D6337D"/>
    <w:rsid w:val="00D6506A"/>
    <w:rsid w:val="00D65F37"/>
    <w:rsid w:val="00D66C55"/>
    <w:rsid w:val="00D72890"/>
    <w:rsid w:val="00D72A16"/>
    <w:rsid w:val="00D74932"/>
    <w:rsid w:val="00D74F53"/>
    <w:rsid w:val="00D75068"/>
    <w:rsid w:val="00D76D2C"/>
    <w:rsid w:val="00D77B49"/>
    <w:rsid w:val="00D8110E"/>
    <w:rsid w:val="00D8118B"/>
    <w:rsid w:val="00D81DE0"/>
    <w:rsid w:val="00D824C4"/>
    <w:rsid w:val="00D83626"/>
    <w:rsid w:val="00D83E39"/>
    <w:rsid w:val="00D84B1A"/>
    <w:rsid w:val="00D9239E"/>
    <w:rsid w:val="00D9349F"/>
    <w:rsid w:val="00D945D0"/>
    <w:rsid w:val="00D94B19"/>
    <w:rsid w:val="00D957EF"/>
    <w:rsid w:val="00D95953"/>
    <w:rsid w:val="00D969F9"/>
    <w:rsid w:val="00D97A28"/>
    <w:rsid w:val="00D97C01"/>
    <w:rsid w:val="00DA03D8"/>
    <w:rsid w:val="00DA19FF"/>
    <w:rsid w:val="00DA25DF"/>
    <w:rsid w:val="00DA3305"/>
    <w:rsid w:val="00DA3B91"/>
    <w:rsid w:val="00DA3D92"/>
    <w:rsid w:val="00DA3DCE"/>
    <w:rsid w:val="00DA45EA"/>
    <w:rsid w:val="00DA4FA3"/>
    <w:rsid w:val="00DA540F"/>
    <w:rsid w:val="00DA7A69"/>
    <w:rsid w:val="00DB079E"/>
    <w:rsid w:val="00DB22A4"/>
    <w:rsid w:val="00DB426E"/>
    <w:rsid w:val="00DB47C8"/>
    <w:rsid w:val="00DB50AE"/>
    <w:rsid w:val="00DB5D65"/>
    <w:rsid w:val="00DB6147"/>
    <w:rsid w:val="00DB6BA9"/>
    <w:rsid w:val="00DC15D0"/>
    <w:rsid w:val="00DC2A06"/>
    <w:rsid w:val="00DC2D61"/>
    <w:rsid w:val="00DC462A"/>
    <w:rsid w:val="00DC6467"/>
    <w:rsid w:val="00DC7D5E"/>
    <w:rsid w:val="00DD5373"/>
    <w:rsid w:val="00DD63E2"/>
    <w:rsid w:val="00DD66E0"/>
    <w:rsid w:val="00DD6A25"/>
    <w:rsid w:val="00DD6D90"/>
    <w:rsid w:val="00DD72F2"/>
    <w:rsid w:val="00DD7CCA"/>
    <w:rsid w:val="00DE0402"/>
    <w:rsid w:val="00DE0411"/>
    <w:rsid w:val="00DE38CE"/>
    <w:rsid w:val="00DE3C81"/>
    <w:rsid w:val="00DE494B"/>
    <w:rsid w:val="00DE5769"/>
    <w:rsid w:val="00DF022B"/>
    <w:rsid w:val="00DF1C7B"/>
    <w:rsid w:val="00DF23A3"/>
    <w:rsid w:val="00DF505D"/>
    <w:rsid w:val="00DF65A0"/>
    <w:rsid w:val="00DF6BCA"/>
    <w:rsid w:val="00DF7C75"/>
    <w:rsid w:val="00E01AA6"/>
    <w:rsid w:val="00E01CC9"/>
    <w:rsid w:val="00E03D6A"/>
    <w:rsid w:val="00E0437E"/>
    <w:rsid w:val="00E06D6F"/>
    <w:rsid w:val="00E07663"/>
    <w:rsid w:val="00E07FD0"/>
    <w:rsid w:val="00E1167A"/>
    <w:rsid w:val="00E1368D"/>
    <w:rsid w:val="00E13B51"/>
    <w:rsid w:val="00E13CB7"/>
    <w:rsid w:val="00E14CF3"/>
    <w:rsid w:val="00E15012"/>
    <w:rsid w:val="00E15341"/>
    <w:rsid w:val="00E15754"/>
    <w:rsid w:val="00E16EEA"/>
    <w:rsid w:val="00E17995"/>
    <w:rsid w:val="00E20C46"/>
    <w:rsid w:val="00E21D5E"/>
    <w:rsid w:val="00E21E45"/>
    <w:rsid w:val="00E22FEF"/>
    <w:rsid w:val="00E237F9"/>
    <w:rsid w:val="00E24395"/>
    <w:rsid w:val="00E25C44"/>
    <w:rsid w:val="00E264EE"/>
    <w:rsid w:val="00E26A68"/>
    <w:rsid w:val="00E301A0"/>
    <w:rsid w:val="00E30736"/>
    <w:rsid w:val="00E31986"/>
    <w:rsid w:val="00E3394D"/>
    <w:rsid w:val="00E34E7C"/>
    <w:rsid w:val="00E365DA"/>
    <w:rsid w:val="00E36AFC"/>
    <w:rsid w:val="00E36C59"/>
    <w:rsid w:val="00E42C80"/>
    <w:rsid w:val="00E4390B"/>
    <w:rsid w:val="00E44670"/>
    <w:rsid w:val="00E44C4F"/>
    <w:rsid w:val="00E45248"/>
    <w:rsid w:val="00E459B3"/>
    <w:rsid w:val="00E459E9"/>
    <w:rsid w:val="00E46D10"/>
    <w:rsid w:val="00E479E2"/>
    <w:rsid w:val="00E5119E"/>
    <w:rsid w:val="00E51886"/>
    <w:rsid w:val="00E51989"/>
    <w:rsid w:val="00E51F7F"/>
    <w:rsid w:val="00E5225E"/>
    <w:rsid w:val="00E524CA"/>
    <w:rsid w:val="00E5280A"/>
    <w:rsid w:val="00E559B3"/>
    <w:rsid w:val="00E55A95"/>
    <w:rsid w:val="00E55E2D"/>
    <w:rsid w:val="00E600A1"/>
    <w:rsid w:val="00E60362"/>
    <w:rsid w:val="00E605A4"/>
    <w:rsid w:val="00E60762"/>
    <w:rsid w:val="00E60E42"/>
    <w:rsid w:val="00E61CDA"/>
    <w:rsid w:val="00E63ADF"/>
    <w:rsid w:val="00E63B9A"/>
    <w:rsid w:val="00E6559B"/>
    <w:rsid w:val="00E65ED4"/>
    <w:rsid w:val="00E65FAF"/>
    <w:rsid w:val="00E66B51"/>
    <w:rsid w:val="00E66F97"/>
    <w:rsid w:val="00E67150"/>
    <w:rsid w:val="00E70B71"/>
    <w:rsid w:val="00E71BB6"/>
    <w:rsid w:val="00E73BFA"/>
    <w:rsid w:val="00E73DDF"/>
    <w:rsid w:val="00E745A1"/>
    <w:rsid w:val="00E745F5"/>
    <w:rsid w:val="00E75F9A"/>
    <w:rsid w:val="00E7694E"/>
    <w:rsid w:val="00E77E0D"/>
    <w:rsid w:val="00E803A0"/>
    <w:rsid w:val="00E8043C"/>
    <w:rsid w:val="00E80885"/>
    <w:rsid w:val="00E813DE"/>
    <w:rsid w:val="00E84355"/>
    <w:rsid w:val="00E86452"/>
    <w:rsid w:val="00E87018"/>
    <w:rsid w:val="00E87D0A"/>
    <w:rsid w:val="00E906E8"/>
    <w:rsid w:val="00E9160F"/>
    <w:rsid w:val="00E918A7"/>
    <w:rsid w:val="00E925EE"/>
    <w:rsid w:val="00E927E0"/>
    <w:rsid w:val="00E93A83"/>
    <w:rsid w:val="00E940C2"/>
    <w:rsid w:val="00E94AA7"/>
    <w:rsid w:val="00E95004"/>
    <w:rsid w:val="00E95E32"/>
    <w:rsid w:val="00E96E64"/>
    <w:rsid w:val="00EA02BD"/>
    <w:rsid w:val="00EA02D9"/>
    <w:rsid w:val="00EA064D"/>
    <w:rsid w:val="00EA1923"/>
    <w:rsid w:val="00EA2E1A"/>
    <w:rsid w:val="00EA6DFA"/>
    <w:rsid w:val="00EA72E1"/>
    <w:rsid w:val="00EA778A"/>
    <w:rsid w:val="00EB2549"/>
    <w:rsid w:val="00EB2F32"/>
    <w:rsid w:val="00EB43BC"/>
    <w:rsid w:val="00EB45C6"/>
    <w:rsid w:val="00EB49E7"/>
    <w:rsid w:val="00EB5B60"/>
    <w:rsid w:val="00EB7C41"/>
    <w:rsid w:val="00EC3741"/>
    <w:rsid w:val="00EC417A"/>
    <w:rsid w:val="00EC46F4"/>
    <w:rsid w:val="00EC734D"/>
    <w:rsid w:val="00ED0176"/>
    <w:rsid w:val="00ED14B1"/>
    <w:rsid w:val="00ED14E0"/>
    <w:rsid w:val="00ED28A3"/>
    <w:rsid w:val="00ED2F4A"/>
    <w:rsid w:val="00ED3822"/>
    <w:rsid w:val="00ED49CC"/>
    <w:rsid w:val="00ED5033"/>
    <w:rsid w:val="00ED52D2"/>
    <w:rsid w:val="00EE0D99"/>
    <w:rsid w:val="00EE0DE4"/>
    <w:rsid w:val="00EE18F5"/>
    <w:rsid w:val="00EE3663"/>
    <w:rsid w:val="00EE4CC1"/>
    <w:rsid w:val="00EE5058"/>
    <w:rsid w:val="00EE5D4B"/>
    <w:rsid w:val="00EE70EC"/>
    <w:rsid w:val="00EE7A0E"/>
    <w:rsid w:val="00EF2E0A"/>
    <w:rsid w:val="00EF3BC2"/>
    <w:rsid w:val="00EF463E"/>
    <w:rsid w:val="00EF559E"/>
    <w:rsid w:val="00EF7139"/>
    <w:rsid w:val="00EF7D6A"/>
    <w:rsid w:val="00F01489"/>
    <w:rsid w:val="00F039DD"/>
    <w:rsid w:val="00F03D29"/>
    <w:rsid w:val="00F03FE8"/>
    <w:rsid w:val="00F04A5F"/>
    <w:rsid w:val="00F05F12"/>
    <w:rsid w:val="00F1162F"/>
    <w:rsid w:val="00F119C0"/>
    <w:rsid w:val="00F12456"/>
    <w:rsid w:val="00F125D9"/>
    <w:rsid w:val="00F14DE8"/>
    <w:rsid w:val="00F15F97"/>
    <w:rsid w:val="00F168F7"/>
    <w:rsid w:val="00F168FA"/>
    <w:rsid w:val="00F17F07"/>
    <w:rsid w:val="00F20B00"/>
    <w:rsid w:val="00F2144A"/>
    <w:rsid w:val="00F217E8"/>
    <w:rsid w:val="00F22BAB"/>
    <w:rsid w:val="00F2549B"/>
    <w:rsid w:val="00F25AE2"/>
    <w:rsid w:val="00F25E3B"/>
    <w:rsid w:val="00F326A0"/>
    <w:rsid w:val="00F32C89"/>
    <w:rsid w:val="00F33EA1"/>
    <w:rsid w:val="00F37066"/>
    <w:rsid w:val="00F37DF0"/>
    <w:rsid w:val="00F42E6F"/>
    <w:rsid w:val="00F43083"/>
    <w:rsid w:val="00F435A5"/>
    <w:rsid w:val="00F43D23"/>
    <w:rsid w:val="00F47150"/>
    <w:rsid w:val="00F475B1"/>
    <w:rsid w:val="00F476E2"/>
    <w:rsid w:val="00F50236"/>
    <w:rsid w:val="00F507E8"/>
    <w:rsid w:val="00F5128A"/>
    <w:rsid w:val="00F51CEA"/>
    <w:rsid w:val="00F52373"/>
    <w:rsid w:val="00F5312A"/>
    <w:rsid w:val="00F543EA"/>
    <w:rsid w:val="00F55A48"/>
    <w:rsid w:val="00F56240"/>
    <w:rsid w:val="00F568C4"/>
    <w:rsid w:val="00F56F54"/>
    <w:rsid w:val="00F610DC"/>
    <w:rsid w:val="00F62C59"/>
    <w:rsid w:val="00F63BE1"/>
    <w:rsid w:val="00F63F84"/>
    <w:rsid w:val="00F64269"/>
    <w:rsid w:val="00F66C98"/>
    <w:rsid w:val="00F674C8"/>
    <w:rsid w:val="00F67506"/>
    <w:rsid w:val="00F700C9"/>
    <w:rsid w:val="00F70B23"/>
    <w:rsid w:val="00F713DC"/>
    <w:rsid w:val="00F7148C"/>
    <w:rsid w:val="00F7156F"/>
    <w:rsid w:val="00F72FE4"/>
    <w:rsid w:val="00F744DE"/>
    <w:rsid w:val="00F7590A"/>
    <w:rsid w:val="00F771FF"/>
    <w:rsid w:val="00F80045"/>
    <w:rsid w:val="00F82A41"/>
    <w:rsid w:val="00F831BA"/>
    <w:rsid w:val="00F86BA4"/>
    <w:rsid w:val="00F87471"/>
    <w:rsid w:val="00F878AE"/>
    <w:rsid w:val="00F9231F"/>
    <w:rsid w:val="00F94AA7"/>
    <w:rsid w:val="00F957DF"/>
    <w:rsid w:val="00F9708A"/>
    <w:rsid w:val="00FA12F3"/>
    <w:rsid w:val="00FA1338"/>
    <w:rsid w:val="00FA1695"/>
    <w:rsid w:val="00FA194D"/>
    <w:rsid w:val="00FA5EC2"/>
    <w:rsid w:val="00FA6C2F"/>
    <w:rsid w:val="00FA764E"/>
    <w:rsid w:val="00FB01B6"/>
    <w:rsid w:val="00FB07BF"/>
    <w:rsid w:val="00FB3385"/>
    <w:rsid w:val="00FB3F56"/>
    <w:rsid w:val="00FB7224"/>
    <w:rsid w:val="00FB7ACF"/>
    <w:rsid w:val="00FC2139"/>
    <w:rsid w:val="00FC2D86"/>
    <w:rsid w:val="00FC3427"/>
    <w:rsid w:val="00FC3E81"/>
    <w:rsid w:val="00FC3EE9"/>
    <w:rsid w:val="00FC404B"/>
    <w:rsid w:val="00FC4AC2"/>
    <w:rsid w:val="00FC5216"/>
    <w:rsid w:val="00FC6991"/>
    <w:rsid w:val="00FC6C47"/>
    <w:rsid w:val="00FC7D12"/>
    <w:rsid w:val="00FD0254"/>
    <w:rsid w:val="00FD03E5"/>
    <w:rsid w:val="00FD04D0"/>
    <w:rsid w:val="00FD1585"/>
    <w:rsid w:val="00FD3BA2"/>
    <w:rsid w:val="00FD4AAC"/>
    <w:rsid w:val="00FD4FCF"/>
    <w:rsid w:val="00FD500D"/>
    <w:rsid w:val="00FD6BAF"/>
    <w:rsid w:val="00FD6C26"/>
    <w:rsid w:val="00FD7FEB"/>
    <w:rsid w:val="00FE1742"/>
    <w:rsid w:val="00FE22FF"/>
    <w:rsid w:val="00FE26D7"/>
    <w:rsid w:val="00FE37A5"/>
    <w:rsid w:val="00FE447E"/>
    <w:rsid w:val="00FE5362"/>
    <w:rsid w:val="00FE6044"/>
    <w:rsid w:val="00FE624D"/>
    <w:rsid w:val="00FE7DDA"/>
    <w:rsid w:val="00FF03F5"/>
    <w:rsid w:val="00FF3072"/>
    <w:rsid w:val="00FF4308"/>
    <w:rsid w:val="00FF4DE5"/>
    <w:rsid w:val="00FF5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C4F0A61E-F643-44B8-8577-01B89EBC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6F4F6C"/>
    <w:rPr>
      <w:color w:val="954F72" w:themeColor="followedHyperlink"/>
      <w:u w:val="single"/>
    </w:rPr>
  </w:style>
  <w:style w:type="paragraph" w:styleId="Revision">
    <w:name w:val="Revision"/>
    <w:hidden/>
    <w:uiPriority w:val="99"/>
    <w:semiHidden/>
    <w:rsid w:val="00A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1133523276">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www.povertyalliance.org/wp-content/uploads/2021/12/CPG-on-Poverty-stigma-inquiry-call-for-views.pdf"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vertyalliance.org/wp-content/uploads/2021/12/CPG-on-Poverty-stigma-inquiry-call-for-views.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gov.scot/poverty/" TargetMode="External"/><Relationship Id="rId3" Type="http://schemas.openxmlformats.org/officeDocument/2006/relationships/hyperlink" Target="https://data.gov.scot/poverty/" TargetMode="External"/><Relationship Id="rId7" Type="http://schemas.openxmlformats.org/officeDocument/2006/relationships/hyperlink" Target="https://www.pressandjournal.co.uk/fp/politics/scottish-politics/3962385/struggling-highland-bill-payers-could-miss-out-on-cash-help/" TargetMode="External"/><Relationship Id="rId2" Type="http://schemas.openxmlformats.org/officeDocument/2006/relationships/hyperlink" Target="https://data.gov.scot/poverty/persistent.html" TargetMode="External"/><Relationship Id="rId1" Type="http://schemas.openxmlformats.org/officeDocument/2006/relationships/hyperlink" Target="https://data.gov.scot/poverty/" TargetMode="External"/><Relationship Id="rId6" Type="http://schemas.openxmlformats.org/officeDocument/2006/relationships/hyperlink" Target="https://www.gov.scot/publications/scottish-household-survey-2019-key-findings/pages/9/" TargetMode="External"/><Relationship Id="rId11" Type="http://schemas.openxmlformats.org/officeDocument/2006/relationships/hyperlink" Target="https://www.gov.scot/publications/scottish-household-survey-2020-telephone-survey-key-findings/pages/7/" TargetMode="External"/><Relationship Id="rId5" Type="http://schemas.openxmlformats.org/officeDocument/2006/relationships/hyperlink" Target="https://www.nrscotland.gov.uk/statistics-and-data/statistics/statistics-by-theme/life-expectancy/life-expectancy-in-scotland/2018-2020" TargetMode="External"/><Relationship Id="rId10" Type="http://schemas.openxmlformats.org/officeDocument/2006/relationships/hyperlink" Target="https://www.gov.scot/publications/scottish-household-survey-2020-telephone-survey-key-findings/pages/7/" TargetMode="External"/><Relationship Id="rId4" Type="http://schemas.openxmlformats.org/officeDocument/2006/relationships/hyperlink" Target="https://data.gov.scot/poverty/" TargetMode="External"/><Relationship Id="rId9" Type="http://schemas.openxmlformats.org/officeDocument/2006/relationships/hyperlink" Target="https://assets.publishing.service.gov.uk/government/uploads/system/uploads/attachment_data/file/888423/fraud-and-error-stats-release-2019-2020-estimates-revised-29-may-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9537</TotalTime>
  <Pages>12</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Links>
    <vt:vector size="114" baseType="variant">
      <vt:variant>
        <vt:i4>2097253</vt:i4>
      </vt:variant>
      <vt:variant>
        <vt:i4>24</vt:i4>
      </vt:variant>
      <vt:variant>
        <vt:i4>0</vt:i4>
      </vt:variant>
      <vt:variant>
        <vt:i4>5</vt:i4>
      </vt:variant>
      <vt:variant>
        <vt:lpwstr>https://www.gov.scot/publications/scottish-household-survey-2020-telephone-survey-key-findings/pages/7/</vt:lpwstr>
      </vt:variant>
      <vt:variant>
        <vt:lpwstr/>
      </vt:variant>
      <vt:variant>
        <vt:i4>2097253</vt:i4>
      </vt:variant>
      <vt:variant>
        <vt:i4>21</vt:i4>
      </vt:variant>
      <vt:variant>
        <vt:i4>0</vt:i4>
      </vt:variant>
      <vt:variant>
        <vt:i4>5</vt:i4>
      </vt:variant>
      <vt:variant>
        <vt:lpwstr>https://www.gov.scot/publications/scottish-household-survey-2020-telephone-survey-key-findings/pages/7/</vt:lpwstr>
      </vt:variant>
      <vt:variant>
        <vt:lpwstr/>
      </vt:variant>
      <vt:variant>
        <vt:i4>6815766</vt:i4>
      </vt:variant>
      <vt:variant>
        <vt:i4>18</vt:i4>
      </vt:variant>
      <vt:variant>
        <vt:i4>0</vt:i4>
      </vt:variant>
      <vt:variant>
        <vt:i4>5</vt:i4>
      </vt:variant>
      <vt:variant>
        <vt:lpwstr>https://assets.publishing.service.gov.uk/government/uploads/system/uploads/attachment_data/file/888423/fraud-and-error-stats-release-2019-2020-estimates-revised-29-may-2020.pdf</vt:lpwstr>
      </vt:variant>
      <vt:variant>
        <vt:lpwstr/>
      </vt:variant>
      <vt:variant>
        <vt:i4>7274536</vt:i4>
      </vt:variant>
      <vt:variant>
        <vt:i4>15</vt:i4>
      </vt:variant>
      <vt:variant>
        <vt:i4>0</vt:i4>
      </vt:variant>
      <vt:variant>
        <vt:i4>5</vt:i4>
      </vt:variant>
      <vt:variant>
        <vt:lpwstr>https://data.gov.scot/poverty/</vt:lpwstr>
      </vt:variant>
      <vt:variant>
        <vt:lpwstr>Ethnicity</vt:lpwstr>
      </vt:variant>
      <vt:variant>
        <vt:i4>3538978</vt:i4>
      </vt:variant>
      <vt:variant>
        <vt:i4>12</vt:i4>
      </vt:variant>
      <vt:variant>
        <vt:i4>0</vt:i4>
      </vt:variant>
      <vt:variant>
        <vt:i4>5</vt:i4>
      </vt:variant>
      <vt:variant>
        <vt:lpwstr>https://www.gov.scot/publications/scottish-household-survey-2019-key-findings/pages/9/</vt:lpwstr>
      </vt:variant>
      <vt:variant>
        <vt:lpwstr/>
      </vt:variant>
      <vt:variant>
        <vt:i4>327748</vt:i4>
      </vt:variant>
      <vt:variant>
        <vt:i4>9</vt:i4>
      </vt:variant>
      <vt:variant>
        <vt:i4>0</vt:i4>
      </vt:variant>
      <vt:variant>
        <vt:i4>5</vt:i4>
      </vt:variant>
      <vt:variant>
        <vt:lpwstr>https://data.gov.scot/poverty/</vt:lpwstr>
      </vt:variant>
      <vt:variant>
        <vt:lpwstr>Age</vt:lpwstr>
      </vt:variant>
      <vt:variant>
        <vt:i4>852046</vt:i4>
      </vt:variant>
      <vt:variant>
        <vt:i4>6</vt:i4>
      </vt:variant>
      <vt:variant>
        <vt:i4>0</vt:i4>
      </vt:variant>
      <vt:variant>
        <vt:i4>5</vt:i4>
      </vt:variant>
      <vt:variant>
        <vt:lpwstr>https://data.gov.scot/poverty/</vt:lpwstr>
      </vt:variant>
      <vt:variant>
        <vt:lpwstr>Pensioners</vt:lpwstr>
      </vt:variant>
      <vt:variant>
        <vt:i4>1245198</vt:i4>
      </vt:variant>
      <vt:variant>
        <vt:i4>3</vt:i4>
      </vt:variant>
      <vt:variant>
        <vt:i4>0</vt:i4>
      </vt:variant>
      <vt:variant>
        <vt:i4>5</vt:i4>
      </vt:variant>
      <vt:variant>
        <vt:lpwstr>https://data.gov.scot/poverty/persistent.html</vt:lpwstr>
      </vt:variant>
      <vt:variant>
        <vt:lpwstr/>
      </vt:variant>
      <vt:variant>
        <vt:i4>852046</vt:i4>
      </vt:variant>
      <vt:variant>
        <vt:i4>0</vt:i4>
      </vt:variant>
      <vt:variant>
        <vt:i4>0</vt:i4>
      </vt:variant>
      <vt:variant>
        <vt:i4>5</vt:i4>
      </vt:variant>
      <vt:variant>
        <vt:lpwstr>https://data.gov.scot/poverty/</vt:lpwstr>
      </vt:variant>
      <vt:variant>
        <vt:lpwstr>Pensioners</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7012393</vt:i4>
      </vt:variant>
      <vt:variant>
        <vt:i4>0</vt:i4>
      </vt:variant>
      <vt:variant>
        <vt:i4>0</vt:i4>
      </vt:variant>
      <vt:variant>
        <vt:i4>5</vt:i4>
      </vt:variant>
      <vt:variant>
        <vt:lpwstr>https://www.povertyalliance.org/wp-content/uploads/2021/12/CPG-on-Poverty-stigma-inquiry-call-for-views.pdf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1509</cp:revision>
  <cp:lastPrinted>2020-02-04T13:55:00Z</cp:lastPrinted>
  <dcterms:created xsi:type="dcterms:W3CDTF">2021-04-28T05:15:00Z</dcterms:created>
  <dcterms:modified xsi:type="dcterms:W3CDTF">2022-03-11T12:32:00Z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