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7507C" w14:textId="77777777" w:rsidR="00F402DB" w:rsidRPr="00176D4F" w:rsidRDefault="00075D4A">
      <w:pPr>
        <w:rPr>
          <w:sz w:val="18"/>
          <w:szCs w:val="24"/>
        </w:rPr>
        <w:sectPr w:rsidR="00F402DB" w:rsidRPr="00176D4F" w:rsidSect="0091022B">
          <w:footerReference w:type="default" r:id="rId11"/>
          <w:footerReference w:type="first" r:id="rId12"/>
          <w:pgSz w:w="11906" w:h="16838" w:code="9"/>
          <w:pgMar w:top="1077" w:right="709" w:bottom="1077" w:left="709" w:header="709" w:footer="709" w:gutter="0"/>
          <w:cols w:space="708"/>
          <w:titlePg/>
          <w:docGrid w:linePitch="360"/>
        </w:sectPr>
      </w:pPr>
      <w:r w:rsidRPr="00176D4F">
        <w:rPr>
          <w:noProof/>
          <w:sz w:val="18"/>
          <w:szCs w:val="24"/>
          <w14:ligatures w14:val="none"/>
          <w14:cntxtAlts w14:val="0"/>
        </w:rPr>
        <mc:AlternateContent>
          <mc:Choice Requires="wps">
            <w:drawing>
              <wp:anchor distT="0" distB="0" distL="114300" distR="114300" simplePos="0" relativeHeight="251660800" behindDoc="0" locked="0" layoutInCell="1" allowOverlap="1" wp14:anchorId="72E459CA" wp14:editId="663A2317">
                <wp:simplePos x="0" y="0"/>
                <wp:positionH relativeFrom="page">
                  <wp:posOffset>-85060</wp:posOffset>
                </wp:positionH>
                <wp:positionV relativeFrom="page">
                  <wp:posOffset>-8890</wp:posOffset>
                </wp:positionV>
                <wp:extent cx="5474970" cy="184277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842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6759F3" w14:textId="65D7C2ED" w:rsidR="00B43D4E" w:rsidRDefault="00070267"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42BDC9A7" w14:textId="65886DA0" w:rsidR="00070267" w:rsidRPr="008F5B03" w:rsidRDefault="00070267" w:rsidP="00070267">
                            <w:pPr>
                              <w:widowControl w:val="0"/>
                              <w:spacing w:after="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Building a Social Security System Together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E459CA" id="_x0000_t202" coordsize="21600,21600" o:spt="202" path="m,l,21600r21600,l21600,xe">
                <v:stroke joinstyle="miter"/>
                <v:path gradientshapeok="t" o:connecttype="rect"/>
              </v:shapetype>
              <v:shape id="Text Box 5" o:spid="_x0000_s1026" type="#_x0000_t202" style="position:absolute;margin-left:-6.7pt;margin-top:-.7pt;width:431.1pt;height:1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" filled="f" fillcolor="#5b9bd5" stroked="f" strokecolor="black [0]" strokeweight="2pt">
                <v:textbox inset="2.88pt,2.88pt,2.88pt,2.88pt">
                  <w:txbxContent>
                    <w:p w14:paraId="116759F3" w14:textId="65D7C2ED" w:rsidR="00B43D4E" w:rsidRDefault="00070267" w:rsidP="00021ECA">
                      <w:pPr>
                        <w:widowControl w:val="0"/>
                        <w:spacing w:before="180" w:after="60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Briefing</w:t>
                      </w:r>
                    </w:p>
                    <w:p w14:paraId="42BDC9A7" w14:textId="65886DA0" w:rsidR="00070267" w:rsidRPr="008F5B03" w:rsidRDefault="00070267" w:rsidP="00070267">
                      <w:pPr>
                        <w:widowControl w:val="0"/>
                        <w:spacing w:after="0" w:line="240" w:lineRule="auto"/>
                        <w:ind w:left="284"/>
                        <w:rPr>
                          <w:rFonts w:ascii="Foco Age UK" w:hAnsi="Foco Age UK"/>
                          <w:b/>
                          <w:bCs/>
                          <w:i/>
                          <w:iCs/>
                          <w:color w:val="FFFFFF"/>
                          <w:sz w:val="36"/>
                          <w:szCs w:val="36"/>
                          <w14:ligatures w14:val="none"/>
                        </w:rPr>
                      </w:pPr>
                      <w:r>
                        <w:rPr>
                          <w:rFonts w:ascii="Foco Age UK" w:hAnsi="Foco Age UK"/>
                          <w:b/>
                          <w:bCs/>
                          <w:i/>
                          <w:iCs/>
                          <w:color w:val="FFFFFF"/>
                          <w:sz w:val="36"/>
                          <w:szCs w:val="36"/>
                          <w14:ligatures w14:val="none"/>
                        </w:rPr>
                        <w:t>Building a Social Security System Together</w:t>
                      </w:r>
                    </w:p>
                  </w:txbxContent>
                </v:textbox>
                <w10:wrap anchorx="page" anchory="page"/>
              </v:shape>
            </w:pict>
          </mc:Fallback>
        </mc:AlternateContent>
      </w:r>
      <w:r w:rsidR="00021ECA" w:rsidRPr="00176D4F">
        <w:rPr>
          <w:noProof/>
          <w:sz w:val="18"/>
          <w:szCs w:val="24"/>
          <w14:ligatures w14:val="none"/>
          <w14:cntxtAlts w14:val="0"/>
        </w:rPr>
        <w:drawing>
          <wp:anchor distT="0" distB="0" distL="114300" distR="114300" simplePos="0" relativeHeight="251658752" behindDoc="0" locked="0" layoutInCell="1" allowOverlap="1" wp14:anchorId="18AAD7B9" wp14:editId="6D2282CF">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176D4F">
        <w:rPr>
          <w:noProof/>
          <w:sz w:val="18"/>
          <w:szCs w:val="24"/>
        </w:rPr>
        <mc:AlternateContent>
          <mc:Choice Requires="wps">
            <w:drawing>
              <wp:anchor distT="45720" distB="45720" distL="114300" distR="114300" simplePos="0" relativeHeight="251654656" behindDoc="0" locked="0" layoutInCell="1" allowOverlap="1" wp14:anchorId="60013EA7" wp14:editId="2ACD6576">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7EE4DC5E" w14:textId="2A9638E6" w:rsidR="00B43D4E" w:rsidRPr="00070267" w:rsidRDefault="00070267" w:rsidP="00D436BD">
                            <w:pPr>
                              <w:spacing w:before="284" w:line="286" w:lineRule="auto"/>
                              <w:ind w:right="539"/>
                              <w:jc w:val="right"/>
                              <w:rPr>
                                <w:b/>
                                <w:color w:val="141760"/>
                                <w:sz w:val="32"/>
                                <w:lang w:val="en-US"/>
                              </w:rPr>
                            </w:pPr>
                            <w:r>
                              <w:rPr>
                                <w:b/>
                                <w:color w:val="141760"/>
                                <w:sz w:val="32"/>
                                <w:lang w:val="en-US"/>
                              </w:rPr>
                              <w:t>October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13EA7" id="Text Box 2" o:spid="_x0000_s1027" type="#_x0000_t202" style="position:absolute;margin-left:390.65pt;margin-top:.75pt;width:167.9pt;height:44.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7EE4DC5E" w14:textId="2A9638E6" w:rsidR="00B43D4E" w:rsidRPr="00070267" w:rsidRDefault="00070267" w:rsidP="00D436BD">
                      <w:pPr>
                        <w:spacing w:before="284" w:line="286" w:lineRule="auto"/>
                        <w:ind w:right="539"/>
                        <w:jc w:val="right"/>
                        <w:rPr>
                          <w:b/>
                          <w:color w:val="141760"/>
                          <w:sz w:val="32"/>
                          <w:lang w:val="en-US"/>
                        </w:rPr>
                      </w:pPr>
                      <w:r>
                        <w:rPr>
                          <w:b/>
                          <w:color w:val="141760"/>
                          <w:sz w:val="32"/>
                          <w:lang w:val="en-US"/>
                        </w:rPr>
                        <w:t>October 2018</w:t>
                      </w:r>
                    </w:p>
                  </w:txbxContent>
                </v:textbox>
                <w10:wrap type="square" anchory="page"/>
              </v:shape>
            </w:pict>
          </mc:Fallback>
        </mc:AlternateContent>
      </w:r>
      <w:r w:rsidR="00F402DB" w:rsidRPr="00176D4F">
        <w:rPr>
          <w:noProof/>
          <w:sz w:val="18"/>
          <w:szCs w:val="24"/>
          <w14:ligatures w14:val="none"/>
          <w14:cntxtAlts w14:val="0"/>
        </w:rPr>
        <w:drawing>
          <wp:anchor distT="0" distB="0" distL="114300" distR="114300" simplePos="0" relativeHeight="251656704" behindDoc="0" locked="0" layoutInCell="1" allowOverlap="1" wp14:anchorId="24BA1CB6" wp14:editId="12EC387A">
            <wp:simplePos x="0" y="0"/>
            <wp:positionH relativeFrom="page">
              <wp:align>left</wp:align>
            </wp:positionH>
            <wp:positionV relativeFrom="paragraph">
              <wp:posOffset>-687705</wp:posOffset>
            </wp:positionV>
            <wp:extent cx="5459095" cy="1765300"/>
            <wp:effectExtent l="0" t="0" r="8255"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4">
                      <a:extLst>
                        <a:ext uri="{28A0092B-C50C-407E-A947-70E740481C1C}">
                          <a14:useLocalDpi xmlns:a14="http://schemas.microsoft.com/office/drawing/2010/main" val="0"/>
                        </a:ext>
                      </a:extLst>
                    </a:blip>
                    <a:srcRect l="18199" t="69328" r="6491" b="620"/>
                    <a:stretch/>
                  </pic:blipFill>
                  <pic:spPr bwMode="auto">
                    <a:xfrm>
                      <a:off x="0" y="0"/>
                      <a:ext cx="5459095"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760C4" w14:textId="77777777" w:rsidR="00A95172" w:rsidRPr="00176D4F" w:rsidRDefault="00A95172">
      <w:pPr>
        <w:rPr>
          <w:sz w:val="18"/>
          <w:szCs w:val="24"/>
        </w:rPr>
      </w:pPr>
    </w:p>
    <w:p w14:paraId="12381022" w14:textId="77777777" w:rsidR="00A95172" w:rsidRPr="00176D4F" w:rsidRDefault="00A95172">
      <w:pPr>
        <w:rPr>
          <w:sz w:val="18"/>
          <w:szCs w:val="24"/>
        </w:rPr>
      </w:pPr>
    </w:p>
    <w:p w14:paraId="0BCF9310" w14:textId="77777777" w:rsidR="00A95172" w:rsidRPr="00176D4F" w:rsidRDefault="00A95172">
      <w:pPr>
        <w:rPr>
          <w:sz w:val="18"/>
          <w:szCs w:val="24"/>
        </w:rPr>
      </w:pPr>
    </w:p>
    <w:p w14:paraId="1830397E" w14:textId="77777777" w:rsidR="00473CE0" w:rsidRPr="00176D4F" w:rsidRDefault="00473CE0">
      <w:pPr>
        <w:rPr>
          <w:sz w:val="18"/>
          <w:szCs w:val="24"/>
        </w:rPr>
      </w:pPr>
    </w:p>
    <w:p w14:paraId="1F89F248" w14:textId="20A0C0CA" w:rsidR="00473CE0" w:rsidRPr="00176D4F" w:rsidRDefault="006C4654" w:rsidP="006C4654">
      <w:pPr>
        <w:keepNext/>
        <w:rPr>
          <w:b/>
          <w:color w:val="CB007A"/>
          <w:sz w:val="32"/>
          <w:szCs w:val="32"/>
        </w:rPr>
      </w:pPr>
      <w:r w:rsidRPr="00176D4F">
        <w:rPr>
          <w:b/>
          <w:color w:val="CB007A"/>
          <w:sz w:val="32"/>
          <w:szCs w:val="32"/>
        </w:rPr>
        <w:t>Introduction</w:t>
      </w:r>
    </w:p>
    <w:p w14:paraId="62DF051E" w14:textId="4103AA34" w:rsidR="004F510A" w:rsidRDefault="00070267" w:rsidP="00075D4A">
      <w:pPr>
        <w:spacing w:line="240" w:lineRule="auto"/>
        <w:rPr>
          <w:color w:val="auto"/>
        </w:rPr>
      </w:pPr>
      <w:r w:rsidRPr="00176D4F">
        <w:rPr>
          <w:color w:val="auto"/>
        </w:rPr>
        <w:t>Age Scotland welcomes the opportunity to brief MSPs ahead of the Scottish Government debate on the new Social Security Charter.</w:t>
      </w:r>
      <w:r w:rsidR="005D2AED" w:rsidRPr="00176D4F">
        <w:rPr>
          <w:color w:val="auto"/>
        </w:rPr>
        <w:t xml:space="preserve"> We welcome the Scottish Government’s approach to setting out the principles of the new social security system in a</w:t>
      </w:r>
      <w:r w:rsidR="0011206D" w:rsidRPr="00176D4F">
        <w:rPr>
          <w:color w:val="auto"/>
        </w:rPr>
        <w:t xml:space="preserve"> publically available</w:t>
      </w:r>
      <w:r w:rsidR="00473CE0" w:rsidRPr="00176D4F">
        <w:rPr>
          <w:color w:val="auto"/>
        </w:rPr>
        <w:t xml:space="preserve"> Charter.</w:t>
      </w:r>
    </w:p>
    <w:p w14:paraId="7C40ECA2" w14:textId="77777777" w:rsidR="001F5907" w:rsidRPr="00176D4F" w:rsidRDefault="001F5907" w:rsidP="00075D4A">
      <w:pPr>
        <w:spacing w:line="240" w:lineRule="auto"/>
        <w:rPr>
          <w:color w:val="auto"/>
        </w:rPr>
      </w:pPr>
    </w:p>
    <w:p w14:paraId="27A645D9" w14:textId="27D7950D" w:rsidR="00176D4F" w:rsidRPr="00176D4F" w:rsidRDefault="00176D4F" w:rsidP="00075D4A">
      <w:pPr>
        <w:spacing w:line="240" w:lineRule="auto"/>
        <w:rPr>
          <w:b/>
          <w:color w:val="CB007A"/>
          <w:sz w:val="32"/>
          <w:szCs w:val="32"/>
        </w:rPr>
      </w:pPr>
      <w:r w:rsidRPr="00176D4F">
        <w:rPr>
          <w:b/>
          <w:color w:val="CB007A"/>
          <w:sz w:val="32"/>
          <w:szCs w:val="32"/>
        </w:rPr>
        <w:t xml:space="preserve">Key Recommendations </w:t>
      </w:r>
    </w:p>
    <w:p w14:paraId="52DD1B74" w14:textId="29C856CA" w:rsidR="00176D4F" w:rsidRDefault="00E40CD2" w:rsidP="00176D4F">
      <w:pPr>
        <w:pStyle w:val="ListParagraph"/>
        <w:numPr>
          <w:ilvl w:val="0"/>
          <w:numId w:val="13"/>
        </w:numPr>
        <w:spacing w:line="240" w:lineRule="auto"/>
        <w:rPr>
          <w:color w:val="auto"/>
        </w:rPr>
      </w:pPr>
      <w:r>
        <w:rPr>
          <w:color w:val="auto"/>
        </w:rPr>
        <w:t xml:space="preserve">The Charter should be co-produced with people with lived experience, including </w:t>
      </w:r>
      <w:r w:rsidR="00176D4F">
        <w:rPr>
          <w:color w:val="auto"/>
        </w:rPr>
        <w:t>older people to ensure it</w:t>
      </w:r>
      <w:r>
        <w:rPr>
          <w:color w:val="auto"/>
        </w:rPr>
        <w:t xml:space="preserve"> is as accessible as possible</w:t>
      </w:r>
    </w:p>
    <w:p w14:paraId="09ED74E6" w14:textId="002CCBCC" w:rsidR="00176D4F" w:rsidRDefault="00176D4F" w:rsidP="00176D4F">
      <w:pPr>
        <w:pStyle w:val="ListParagraph"/>
        <w:numPr>
          <w:ilvl w:val="0"/>
          <w:numId w:val="13"/>
        </w:numPr>
        <w:spacing w:line="240" w:lineRule="auto"/>
        <w:rPr>
          <w:color w:val="auto"/>
        </w:rPr>
      </w:pPr>
      <w:r>
        <w:rPr>
          <w:color w:val="auto"/>
        </w:rPr>
        <w:t>It’s vital that people with dementia, their unpaid carers, and family ar</w:t>
      </w:r>
      <w:r w:rsidR="00E40CD2">
        <w:rPr>
          <w:color w:val="auto"/>
        </w:rPr>
        <w:t>e consulted with to ensure the C</w:t>
      </w:r>
      <w:r>
        <w:rPr>
          <w:color w:val="auto"/>
        </w:rPr>
        <w:t>harter is dementia friendly</w:t>
      </w:r>
    </w:p>
    <w:p w14:paraId="36E15238" w14:textId="324B0327" w:rsidR="00176D4F" w:rsidRDefault="00176D4F" w:rsidP="00176D4F">
      <w:pPr>
        <w:pStyle w:val="ListParagraph"/>
        <w:numPr>
          <w:ilvl w:val="0"/>
          <w:numId w:val="13"/>
        </w:numPr>
        <w:spacing w:line="240" w:lineRule="auto"/>
        <w:rPr>
          <w:color w:val="auto"/>
        </w:rPr>
      </w:pPr>
      <w:r>
        <w:rPr>
          <w:color w:val="auto"/>
        </w:rPr>
        <w:t>The Charter, and indeed Social Security Scotland’s wider approach to communication</w:t>
      </w:r>
      <w:r w:rsidR="00E40CD2">
        <w:rPr>
          <w:color w:val="auto"/>
        </w:rPr>
        <w:t>,</w:t>
      </w:r>
      <w:r>
        <w:rPr>
          <w:color w:val="auto"/>
        </w:rPr>
        <w:t xml:space="preserve"> must not be digital by </w:t>
      </w:r>
      <w:r w:rsidR="00E40CD2">
        <w:rPr>
          <w:color w:val="auto"/>
        </w:rPr>
        <w:t>default;</w:t>
      </w:r>
      <w:r>
        <w:rPr>
          <w:color w:val="auto"/>
        </w:rPr>
        <w:t xml:space="preserve"> the Scottish Household Survey found 67% of those aged 75 do not use the internet </w:t>
      </w:r>
    </w:p>
    <w:p w14:paraId="20473232" w14:textId="02C4CD5B" w:rsidR="00176D4F" w:rsidRDefault="00176D4F" w:rsidP="00176D4F">
      <w:pPr>
        <w:pStyle w:val="ListParagraph"/>
        <w:numPr>
          <w:ilvl w:val="0"/>
          <w:numId w:val="13"/>
        </w:numPr>
        <w:spacing w:line="240" w:lineRule="auto"/>
        <w:rPr>
          <w:color w:val="auto"/>
        </w:rPr>
      </w:pPr>
      <w:r>
        <w:rPr>
          <w:color w:val="auto"/>
        </w:rPr>
        <w:t xml:space="preserve">The Scottish Government </w:t>
      </w:r>
      <w:r w:rsidR="001F5907">
        <w:rPr>
          <w:color w:val="auto"/>
        </w:rPr>
        <w:t>should work with the third sector who have experience of providing information and advice on social security when co-designing the Charter.</w:t>
      </w:r>
    </w:p>
    <w:p w14:paraId="0A581796" w14:textId="77777777" w:rsidR="00176D4F" w:rsidRPr="00176D4F" w:rsidRDefault="00176D4F" w:rsidP="00075D4A">
      <w:pPr>
        <w:spacing w:line="240" w:lineRule="auto"/>
        <w:rPr>
          <w:color w:val="auto"/>
        </w:rPr>
      </w:pPr>
    </w:p>
    <w:p w14:paraId="4BB3961D" w14:textId="77777777" w:rsidR="00070267" w:rsidRPr="001F5907" w:rsidRDefault="00070267" w:rsidP="00070267">
      <w:pPr>
        <w:keepNext/>
        <w:tabs>
          <w:tab w:val="left" w:pos="567"/>
        </w:tabs>
        <w:rPr>
          <w:b/>
          <w:color w:val="CB007A"/>
          <w:sz w:val="32"/>
          <w:szCs w:val="32"/>
        </w:rPr>
      </w:pPr>
      <w:r w:rsidRPr="001F5907">
        <w:rPr>
          <w:b/>
          <w:color w:val="CB007A"/>
          <w:sz w:val="32"/>
          <w:szCs w:val="32"/>
        </w:rPr>
        <w:t>Scottish Government Debate: Building a Social Security System Together: Co-designing the Social Security Charter</w:t>
      </w:r>
    </w:p>
    <w:p w14:paraId="3758C53C" w14:textId="158BBC65" w:rsidR="00C03F04" w:rsidRPr="00176D4F" w:rsidRDefault="00F01CCD" w:rsidP="00B96490">
      <w:pPr>
        <w:rPr>
          <w:rFonts w:cstheme="minorHAnsi"/>
        </w:rPr>
      </w:pPr>
      <w:r w:rsidRPr="00176D4F">
        <w:rPr>
          <w:rFonts w:cstheme="minorHAnsi"/>
        </w:rPr>
        <w:t xml:space="preserve">Age Scotland believes the voice of lived experience must be at </w:t>
      </w:r>
      <w:r w:rsidR="002854A7" w:rsidRPr="00176D4F">
        <w:rPr>
          <w:rFonts w:cstheme="minorHAnsi"/>
        </w:rPr>
        <w:t xml:space="preserve">the </w:t>
      </w:r>
      <w:r w:rsidRPr="00176D4F">
        <w:rPr>
          <w:rFonts w:cstheme="minorHAnsi"/>
        </w:rPr>
        <w:t xml:space="preserve">heart of the design process in </w:t>
      </w:r>
      <w:r w:rsidR="00E46324" w:rsidRPr="00176D4F">
        <w:rPr>
          <w:rFonts w:cstheme="minorHAnsi"/>
        </w:rPr>
        <w:t>order to co-</w:t>
      </w:r>
      <w:r w:rsidR="00C03F04" w:rsidRPr="00176D4F">
        <w:rPr>
          <w:rFonts w:cstheme="minorHAnsi"/>
        </w:rPr>
        <w:t>produc</w:t>
      </w:r>
      <w:r w:rsidR="00E46324" w:rsidRPr="00176D4F">
        <w:rPr>
          <w:rFonts w:cstheme="minorHAnsi"/>
        </w:rPr>
        <w:t>e</w:t>
      </w:r>
      <w:r w:rsidR="00C03F04" w:rsidRPr="00176D4F">
        <w:rPr>
          <w:rFonts w:cstheme="minorHAnsi"/>
        </w:rPr>
        <w:t xml:space="preserve"> Scotland’s</w:t>
      </w:r>
      <w:r w:rsidRPr="00176D4F">
        <w:rPr>
          <w:rFonts w:cstheme="minorHAnsi"/>
        </w:rPr>
        <w:t xml:space="preserve"> Social Security Charter. This must include the </w:t>
      </w:r>
      <w:r w:rsidR="002854A7" w:rsidRPr="00176D4F">
        <w:rPr>
          <w:rFonts w:cstheme="minorHAnsi"/>
        </w:rPr>
        <w:t>experience</w:t>
      </w:r>
      <w:r w:rsidRPr="00176D4F">
        <w:rPr>
          <w:rFonts w:cstheme="minorHAnsi"/>
        </w:rPr>
        <w:t xml:space="preserve"> of older people</w:t>
      </w:r>
      <w:r w:rsidR="00C03F04" w:rsidRPr="00176D4F">
        <w:rPr>
          <w:rFonts w:cstheme="minorHAnsi"/>
        </w:rPr>
        <w:t xml:space="preserve"> </w:t>
      </w:r>
      <w:r w:rsidR="0011206D" w:rsidRPr="00176D4F">
        <w:rPr>
          <w:rFonts w:cstheme="minorHAnsi"/>
        </w:rPr>
        <w:t>to ensure that the</w:t>
      </w:r>
      <w:r w:rsidRPr="00176D4F">
        <w:rPr>
          <w:rFonts w:cstheme="minorHAnsi"/>
        </w:rPr>
        <w:t xml:space="preserve"> Charter</w:t>
      </w:r>
      <w:r w:rsidR="0011206D" w:rsidRPr="00176D4F">
        <w:rPr>
          <w:rFonts w:cstheme="minorHAnsi"/>
        </w:rPr>
        <w:t xml:space="preserve"> takes into account their needs,</w:t>
      </w:r>
      <w:r w:rsidR="00C03F04" w:rsidRPr="00176D4F">
        <w:rPr>
          <w:rFonts w:cstheme="minorHAnsi"/>
        </w:rPr>
        <w:t xml:space="preserve"> and </w:t>
      </w:r>
      <w:r w:rsidR="0011206D" w:rsidRPr="00176D4F">
        <w:rPr>
          <w:rFonts w:cstheme="minorHAnsi"/>
        </w:rPr>
        <w:t>makes the application process as stress free as possible</w:t>
      </w:r>
      <w:r w:rsidRPr="00176D4F">
        <w:rPr>
          <w:rFonts w:cstheme="minorHAnsi"/>
        </w:rPr>
        <w:t xml:space="preserve">. </w:t>
      </w:r>
      <w:r w:rsidR="00C03F04" w:rsidRPr="00176D4F">
        <w:rPr>
          <w:rFonts w:cstheme="minorHAnsi"/>
        </w:rPr>
        <w:t xml:space="preserve">This should include </w:t>
      </w:r>
      <w:r w:rsidR="0011206D" w:rsidRPr="00176D4F">
        <w:rPr>
          <w:rFonts w:cstheme="minorHAnsi"/>
        </w:rPr>
        <w:t>engaging</w:t>
      </w:r>
      <w:r w:rsidR="00C03F04" w:rsidRPr="00176D4F">
        <w:rPr>
          <w:rFonts w:cstheme="minorHAnsi"/>
        </w:rPr>
        <w:t xml:space="preserve"> with people with dementia, their unpaid carers, and family</w:t>
      </w:r>
      <w:r w:rsidR="00E40CD2">
        <w:rPr>
          <w:rFonts w:cstheme="minorHAnsi"/>
        </w:rPr>
        <w:t xml:space="preserve"> to ensure the C</w:t>
      </w:r>
      <w:r w:rsidR="0011206D" w:rsidRPr="00176D4F">
        <w:rPr>
          <w:rFonts w:cstheme="minorHAnsi"/>
        </w:rPr>
        <w:t xml:space="preserve">harter is </w:t>
      </w:r>
      <w:r w:rsidR="00473CE0" w:rsidRPr="00176D4F">
        <w:rPr>
          <w:rFonts w:cstheme="minorHAnsi"/>
        </w:rPr>
        <w:t xml:space="preserve">fully </w:t>
      </w:r>
      <w:r w:rsidR="0011206D" w:rsidRPr="00176D4F">
        <w:rPr>
          <w:rFonts w:cstheme="minorHAnsi"/>
        </w:rPr>
        <w:t>accessible</w:t>
      </w:r>
      <w:r w:rsidR="00C03F04" w:rsidRPr="00176D4F">
        <w:rPr>
          <w:rFonts w:cstheme="minorHAnsi"/>
        </w:rPr>
        <w:t>.</w:t>
      </w:r>
    </w:p>
    <w:p w14:paraId="6969FDCE" w14:textId="77777777" w:rsidR="00473CE0" w:rsidRPr="00176D4F" w:rsidRDefault="00F01CCD" w:rsidP="00C03F04">
      <w:pPr>
        <w:rPr>
          <w:rFonts w:cstheme="minorHAnsi"/>
        </w:rPr>
      </w:pPr>
      <w:r w:rsidRPr="00176D4F">
        <w:rPr>
          <w:rFonts w:cstheme="minorHAnsi"/>
        </w:rPr>
        <w:t>We also believe the Charter should be available in a variety of formats, for example easy read, audio, British Sign Language, and Braille.  It is also essential that the wider approach</w:t>
      </w:r>
      <w:r w:rsidR="0011206D" w:rsidRPr="00176D4F">
        <w:rPr>
          <w:rFonts w:cstheme="minorHAnsi"/>
        </w:rPr>
        <w:t xml:space="preserve"> taken by</w:t>
      </w:r>
      <w:r w:rsidRPr="00176D4F">
        <w:rPr>
          <w:rFonts w:cstheme="minorHAnsi"/>
        </w:rPr>
        <w:t xml:space="preserve"> Social Security Scotland is not digital by default</w:t>
      </w:r>
      <w:r w:rsidR="0011206D" w:rsidRPr="00176D4F">
        <w:rPr>
          <w:rFonts w:cstheme="minorHAnsi"/>
        </w:rPr>
        <w:t>,</w:t>
      </w:r>
      <w:r w:rsidRPr="00176D4F">
        <w:rPr>
          <w:rFonts w:cstheme="minorHAnsi"/>
        </w:rPr>
        <w:t xml:space="preserve"> in order to be accessible</w:t>
      </w:r>
      <w:r w:rsidR="001F298C" w:rsidRPr="00176D4F">
        <w:rPr>
          <w:rFonts w:cstheme="minorHAnsi"/>
        </w:rPr>
        <w:t xml:space="preserve"> to older</w:t>
      </w:r>
      <w:r w:rsidRPr="00176D4F">
        <w:rPr>
          <w:rFonts w:cstheme="minorHAnsi"/>
        </w:rPr>
        <w:t xml:space="preserve"> p</w:t>
      </w:r>
      <w:r w:rsidR="001F298C" w:rsidRPr="00176D4F">
        <w:rPr>
          <w:rFonts w:cstheme="minorHAnsi"/>
        </w:rPr>
        <w:t>eople. T</w:t>
      </w:r>
      <w:r w:rsidRPr="00176D4F">
        <w:rPr>
          <w:rFonts w:cstheme="minorHAnsi"/>
        </w:rPr>
        <w:t xml:space="preserve">he Scottish Household Survey found that </w:t>
      </w:r>
      <w:r w:rsidR="001F298C" w:rsidRPr="00176D4F">
        <w:rPr>
          <w:rFonts w:cstheme="minorHAnsi"/>
        </w:rPr>
        <w:t xml:space="preserve">there is a clear relationship between age and internet use, </w:t>
      </w:r>
      <w:r w:rsidR="001F298C" w:rsidRPr="00176D4F">
        <w:rPr>
          <w:rFonts w:cstheme="minorHAnsi"/>
        </w:rPr>
        <w:lastRenderedPageBreak/>
        <w:t>wit</w:t>
      </w:r>
      <w:bookmarkStart w:id="0" w:name="_GoBack"/>
      <w:bookmarkEnd w:id="0"/>
      <w:r w:rsidR="001F298C" w:rsidRPr="00176D4F">
        <w:rPr>
          <w:rFonts w:cstheme="minorHAnsi"/>
        </w:rPr>
        <w:t>h only one per cent of adults aged 16 to 24 reporting not using the internet, compared to 67% of those aged 75 and over.</w:t>
      </w:r>
      <w:r w:rsidR="001F298C" w:rsidRPr="00176D4F">
        <w:rPr>
          <w:rStyle w:val="FootnoteReference"/>
          <w:rFonts w:cstheme="minorHAnsi"/>
        </w:rPr>
        <w:footnoteReference w:id="1"/>
      </w:r>
      <w:r w:rsidR="0011206D" w:rsidRPr="00176D4F">
        <w:rPr>
          <w:rFonts w:cstheme="minorHAnsi"/>
        </w:rPr>
        <w:t xml:space="preserve"> </w:t>
      </w:r>
    </w:p>
    <w:p w14:paraId="7207C907" w14:textId="7AF4685D" w:rsidR="00A73869" w:rsidRPr="00176D4F" w:rsidRDefault="001F298C" w:rsidP="00C03F04">
      <w:pPr>
        <w:rPr>
          <w:rFonts w:cstheme="minorHAnsi"/>
        </w:rPr>
      </w:pPr>
      <w:r w:rsidRPr="00176D4F">
        <w:rPr>
          <w:rFonts w:cstheme="minorHAnsi"/>
        </w:rPr>
        <w:t xml:space="preserve">As well as working with people with lived experience, </w:t>
      </w:r>
      <w:r w:rsidR="00473CE0" w:rsidRPr="00176D4F">
        <w:rPr>
          <w:rFonts w:cstheme="minorHAnsi"/>
        </w:rPr>
        <w:t>Age Scotland</w:t>
      </w:r>
      <w:r w:rsidRPr="00176D4F">
        <w:rPr>
          <w:rFonts w:cstheme="minorHAnsi"/>
        </w:rPr>
        <w:t xml:space="preserve"> also believe it is important for the Scottish Government to work with relevant stakeholders</w:t>
      </w:r>
      <w:r w:rsidR="00C03F04" w:rsidRPr="00176D4F">
        <w:rPr>
          <w:rFonts w:cstheme="minorHAnsi"/>
        </w:rPr>
        <w:t xml:space="preserve"> in the third sector who have</w:t>
      </w:r>
      <w:r w:rsidRPr="00176D4F">
        <w:rPr>
          <w:rFonts w:cstheme="minorHAnsi"/>
        </w:rPr>
        <w:t xml:space="preserve"> experience in supporting and providing advice to people who claim social security. </w:t>
      </w:r>
    </w:p>
    <w:p w14:paraId="7EE82A3B" w14:textId="77777777" w:rsidR="00473CE0" w:rsidRPr="00176D4F" w:rsidRDefault="00556C2B" w:rsidP="001341FB">
      <w:pPr>
        <w:rPr>
          <w:rFonts w:cstheme="minorHAnsi"/>
        </w:rPr>
      </w:pPr>
      <w:r w:rsidRPr="00176D4F">
        <w:rPr>
          <w:rFonts w:cstheme="minorHAnsi"/>
        </w:rPr>
        <w:t>We expect that the Social Security Charter will clearly set out claimant’s rights and what they should expect going through the application process, including information about the principles that the social s</w:t>
      </w:r>
      <w:r w:rsidR="0011206D" w:rsidRPr="00176D4F">
        <w:rPr>
          <w:rFonts w:cstheme="minorHAnsi"/>
        </w:rPr>
        <w:t>ecurity system will be based on</w:t>
      </w:r>
      <w:r w:rsidRPr="00176D4F">
        <w:rPr>
          <w:rFonts w:cstheme="minorHAnsi"/>
        </w:rPr>
        <w:t xml:space="preserve">. </w:t>
      </w:r>
    </w:p>
    <w:p w14:paraId="33CB3754" w14:textId="52920C44" w:rsidR="00A73869" w:rsidRDefault="00556C2B" w:rsidP="001341FB">
      <w:pPr>
        <w:rPr>
          <w:rFonts w:cstheme="minorHAnsi"/>
          <w:b/>
          <w:color w:val="CB007A"/>
        </w:rPr>
      </w:pPr>
      <w:r w:rsidRPr="00176D4F">
        <w:rPr>
          <w:rFonts w:cstheme="minorHAnsi"/>
        </w:rPr>
        <w:t>During our engagement with older people’</w:t>
      </w:r>
      <w:r w:rsidR="00473CE0" w:rsidRPr="00176D4F">
        <w:rPr>
          <w:rFonts w:cstheme="minorHAnsi"/>
        </w:rPr>
        <w:t>s groups throughout Scotland about the Social Security (Scotland) Bill we found a clear theme that</w:t>
      </w:r>
      <w:r w:rsidRPr="00176D4F">
        <w:rPr>
          <w:rFonts w:cstheme="minorHAnsi"/>
        </w:rPr>
        <w:t xml:space="preserve"> the right to access information and advice on the application process</w:t>
      </w:r>
      <w:r w:rsidR="00E40CD2">
        <w:rPr>
          <w:rFonts w:cstheme="minorHAnsi"/>
        </w:rPr>
        <w:t xml:space="preserve"> should be included within the C</w:t>
      </w:r>
      <w:r w:rsidRPr="00176D4F">
        <w:rPr>
          <w:rFonts w:cstheme="minorHAnsi"/>
        </w:rPr>
        <w:t xml:space="preserve">harter. We believe the Charter is also an invaluable opportunity to </w:t>
      </w:r>
      <w:r w:rsidR="001341FB" w:rsidRPr="00176D4F">
        <w:rPr>
          <w:rFonts w:cstheme="minorHAnsi"/>
        </w:rPr>
        <w:t>act as a signpost to organisations who can provide further support and advice</w:t>
      </w:r>
      <w:r w:rsidR="00473CE0" w:rsidRPr="00176D4F">
        <w:rPr>
          <w:rFonts w:cstheme="minorHAnsi"/>
        </w:rPr>
        <w:t>,</w:t>
      </w:r>
      <w:r w:rsidR="001341FB" w:rsidRPr="00176D4F">
        <w:rPr>
          <w:rFonts w:cstheme="minorHAnsi"/>
        </w:rPr>
        <w:t xml:space="preserve"> such as Age Scotland’s Freephone Helpline </w:t>
      </w:r>
      <w:r w:rsidR="00473CE0" w:rsidRPr="00176D4F">
        <w:rPr>
          <w:rFonts w:cstheme="minorHAnsi"/>
        </w:rPr>
        <w:t xml:space="preserve">which provides information, friendship, and advice to people over 50, their family and carers </w:t>
      </w:r>
      <w:r w:rsidR="001341FB" w:rsidRPr="00176D4F">
        <w:rPr>
          <w:rFonts w:cstheme="minorHAnsi"/>
        </w:rPr>
        <w:t xml:space="preserve">whose number is </w:t>
      </w:r>
      <w:r w:rsidR="001341FB" w:rsidRPr="00176D4F">
        <w:rPr>
          <w:rFonts w:cstheme="minorHAnsi"/>
          <w:b/>
          <w:color w:val="CB007A"/>
        </w:rPr>
        <w:t>0800 12 44 222.</w:t>
      </w:r>
    </w:p>
    <w:p w14:paraId="0617A003" w14:textId="4B9E867F" w:rsidR="001F5907" w:rsidRDefault="001F5907" w:rsidP="001341FB">
      <w:pPr>
        <w:rPr>
          <w:rFonts w:cstheme="minorHAnsi"/>
        </w:rPr>
      </w:pPr>
    </w:p>
    <w:p w14:paraId="1690C9E8" w14:textId="77777777" w:rsidR="001F5907" w:rsidRPr="00176D4F" w:rsidRDefault="001F5907" w:rsidP="001341FB">
      <w:pPr>
        <w:rPr>
          <w:rFonts w:cstheme="minorHAnsi"/>
        </w:rPr>
      </w:pPr>
    </w:p>
    <w:p w14:paraId="250AE5A2" w14:textId="77777777" w:rsidR="005D2AED" w:rsidRPr="00176D4F" w:rsidRDefault="005D2AED" w:rsidP="005D2AED">
      <w:pPr>
        <w:spacing w:before="100" w:beforeAutospacing="1" w:after="100" w:afterAutospacing="1" w:line="240" w:lineRule="auto"/>
        <w:rPr>
          <w:b/>
          <w:color w:val="7030A0"/>
          <w:sz w:val="32"/>
          <w:szCs w:val="32"/>
          <w14:ligatures w14:val="none"/>
          <w14:cntxtAlts w14:val="0"/>
        </w:rPr>
      </w:pPr>
      <w:r w:rsidRPr="00176D4F">
        <w:rPr>
          <w:b/>
          <w:color w:val="7030A0"/>
          <w:sz w:val="32"/>
          <w:szCs w:val="32"/>
          <w14:ligatures w14:val="none"/>
          <w14:cntxtAlts w14:val="0"/>
        </w:rPr>
        <w:t>About Age Scotland</w:t>
      </w:r>
    </w:p>
    <w:p w14:paraId="2E184F4B" w14:textId="794FB9C0" w:rsidR="005D2AED" w:rsidRPr="00176D4F" w:rsidRDefault="005D2AED" w:rsidP="005D2AED">
      <w:pPr>
        <w:spacing w:before="100" w:beforeAutospacing="1" w:after="100" w:afterAutospacing="1" w:line="240" w:lineRule="auto"/>
        <w:rPr>
          <w:szCs w:val="24"/>
          <w14:ligatures w14:val="none"/>
          <w14:cntxtAlts w14:val="0"/>
        </w:rPr>
      </w:pPr>
      <w:r w:rsidRPr="00176D4F">
        <w:rPr>
          <w:szCs w:val="24"/>
          <w14:ligatures w14:val="none"/>
          <w14:cntxtAlts w14:val="0"/>
        </w:rPr>
        <w:t>Age Scotland is the leading charity supporting older people and promoting their rights and interests. We aim to help Scotland’s people enjoy a better later life. We believe that everyone should have the opportunity to make the most of later life, whatever their circumstances, wants and needs.</w:t>
      </w:r>
    </w:p>
    <w:p w14:paraId="75A6C91C" w14:textId="77777777" w:rsidR="005D2AED" w:rsidRPr="00176D4F" w:rsidRDefault="005D2AED" w:rsidP="005D2AED">
      <w:pPr>
        <w:spacing w:before="100" w:beforeAutospacing="1" w:after="100" w:afterAutospacing="1" w:line="240" w:lineRule="auto"/>
        <w:rPr>
          <w:szCs w:val="24"/>
          <w14:ligatures w14:val="none"/>
          <w14:cntxtAlts w14:val="0"/>
        </w:rPr>
      </w:pPr>
      <w:r w:rsidRPr="00176D4F">
        <w:rPr>
          <w:szCs w:val="24"/>
          <w14:ligatures w14:val="none"/>
          <w14:cntxtAlts w14:val="0"/>
        </w:rPr>
        <w:t>That’s why we work to make later life the best it can be. We think Scotland can and should inspire, engage, enable and support older people to change their later lives for the better and ensure that there is support for those who are struggling as they live longer to achieve better, happier and healthier lives.</w:t>
      </w:r>
    </w:p>
    <w:p w14:paraId="1A7E2159" w14:textId="77777777" w:rsidR="005D2AED" w:rsidRPr="00176D4F" w:rsidRDefault="005D2AED" w:rsidP="005D2AED">
      <w:pPr>
        <w:spacing w:before="100" w:beforeAutospacing="1" w:after="100" w:afterAutospacing="1" w:line="240" w:lineRule="auto"/>
        <w:rPr>
          <w:szCs w:val="24"/>
          <w14:ligatures w14:val="none"/>
          <w14:cntxtAlts w14:val="0"/>
        </w:rPr>
      </w:pPr>
      <w:r w:rsidRPr="00176D4F">
        <w:rPr>
          <w:szCs w:val="24"/>
          <w14:ligatures w14:val="none"/>
          <w14:cntxtAlts w14:val="0"/>
        </w:rPr>
        <w:t>We work in partnership with other charities within the Age Network – Age UK, Age Cymru and Age NI – to pursue these aims across the UK.</w:t>
      </w:r>
    </w:p>
    <w:p w14:paraId="73D215A4" w14:textId="77777777" w:rsidR="005D2AED" w:rsidRPr="00176D4F" w:rsidRDefault="005D2AED" w:rsidP="005D2AED">
      <w:pPr>
        <w:spacing w:before="100" w:beforeAutospacing="1" w:after="100" w:afterAutospacing="1" w:line="240" w:lineRule="auto"/>
        <w:rPr>
          <w:b/>
          <w:color w:val="7030A0"/>
          <w:sz w:val="32"/>
          <w:szCs w:val="32"/>
          <w14:ligatures w14:val="none"/>
          <w14:cntxtAlts w14:val="0"/>
        </w:rPr>
      </w:pPr>
      <w:r w:rsidRPr="00176D4F">
        <w:rPr>
          <w:b/>
          <w:color w:val="7030A0"/>
          <w:sz w:val="32"/>
          <w:szCs w:val="32"/>
          <w14:ligatures w14:val="none"/>
          <w14:cntxtAlts w14:val="0"/>
        </w:rPr>
        <w:t>For more information:</w:t>
      </w:r>
    </w:p>
    <w:p w14:paraId="40E226B4" w14:textId="77777777" w:rsidR="005D2AED" w:rsidRPr="00176D4F" w:rsidRDefault="005D2AED" w:rsidP="005D2AED">
      <w:pPr>
        <w:spacing w:after="0" w:line="240" w:lineRule="auto"/>
        <w:rPr>
          <w:b/>
          <w:color w:val="auto"/>
          <w:szCs w:val="24"/>
          <w14:ligatures w14:val="none"/>
          <w14:cntxtAlts w14:val="0"/>
        </w:rPr>
      </w:pPr>
      <w:r w:rsidRPr="00176D4F">
        <w:rPr>
          <w:b/>
          <w:color w:val="auto"/>
          <w:szCs w:val="24"/>
          <w14:ligatures w14:val="none"/>
          <w14:cntxtAlts w14:val="0"/>
        </w:rPr>
        <w:t>Adam Stachura</w:t>
      </w:r>
    </w:p>
    <w:p w14:paraId="3EF3A55A" w14:textId="77777777" w:rsidR="005D2AED" w:rsidRPr="00176D4F" w:rsidRDefault="005D2AED" w:rsidP="005D2AED">
      <w:pPr>
        <w:spacing w:after="0" w:line="240" w:lineRule="auto"/>
        <w:rPr>
          <w:color w:val="auto"/>
          <w:szCs w:val="24"/>
          <w14:ligatures w14:val="none"/>
          <w14:cntxtAlts w14:val="0"/>
        </w:rPr>
      </w:pPr>
      <w:r w:rsidRPr="00176D4F">
        <w:rPr>
          <w:color w:val="auto"/>
          <w:szCs w:val="24"/>
          <w14:ligatures w14:val="none"/>
          <w14:cntxtAlts w14:val="0"/>
        </w:rPr>
        <w:t>Head of Policy and Communications</w:t>
      </w:r>
    </w:p>
    <w:p w14:paraId="241B3EFF" w14:textId="77777777" w:rsidR="005D2AED" w:rsidRPr="00176D4F" w:rsidRDefault="005D2AED" w:rsidP="005D2AED">
      <w:pPr>
        <w:spacing w:after="0" w:line="240" w:lineRule="auto"/>
        <w:rPr>
          <w:color w:val="auto"/>
          <w:szCs w:val="24"/>
          <w14:ligatures w14:val="none"/>
          <w14:cntxtAlts w14:val="0"/>
        </w:rPr>
      </w:pPr>
      <w:r w:rsidRPr="00176D4F">
        <w:rPr>
          <w:color w:val="auto"/>
          <w:szCs w:val="24"/>
          <w14:ligatures w14:val="none"/>
          <w14:cntxtAlts w14:val="0"/>
        </w:rPr>
        <w:t>Age Scotland</w:t>
      </w:r>
    </w:p>
    <w:p w14:paraId="444C732F" w14:textId="77777777" w:rsidR="005D2AED" w:rsidRPr="00176D4F" w:rsidRDefault="005D2AED" w:rsidP="005D2AED">
      <w:pPr>
        <w:spacing w:after="0" w:line="240" w:lineRule="auto"/>
        <w:rPr>
          <w:color w:val="auto"/>
          <w:szCs w:val="24"/>
          <w14:ligatures w14:val="none"/>
          <w14:cntxtAlts w14:val="0"/>
        </w:rPr>
      </w:pPr>
      <w:r w:rsidRPr="00176D4F">
        <w:rPr>
          <w:color w:val="auto"/>
          <w:szCs w:val="24"/>
          <w14:ligatures w14:val="none"/>
          <w14:cntxtAlts w14:val="0"/>
        </w:rPr>
        <w:t>adam.stachura@agescotland.org.uk</w:t>
      </w:r>
    </w:p>
    <w:p w14:paraId="04F154CD" w14:textId="77777777" w:rsidR="005D2AED" w:rsidRPr="00176D4F" w:rsidRDefault="005D2AED" w:rsidP="00B96490">
      <w:pPr>
        <w:rPr>
          <w:rFonts w:cstheme="minorHAnsi"/>
        </w:rPr>
      </w:pPr>
    </w:p>
    <w:sectPr w:rsidR="005D2AED" w:rsidRPr="00176D4F" w:rsidSect="00A77752">
      <w:footerReference w:type="default" r:id="rId15"/>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7637F" w14:textId="77777777" w:rsidR="007A3994" w:rsidRDefault="007A3994" w:rsidP="00093699">
      <w:pPr>
        <w:spacing w:after="0" w:line="240" w:lineRule="auto"/>
      </w:pPr>
      <w:r>
        <w:separator/>
      </w:r>
    </w:p>
  </w:endnote>
  <w:endnote w:type="continuationSeparator" w:id="0">
    <w:p w14:paraId="15A437B3" w14:textId="77777777" w:rsidR="007A3994" w:rsidRDefault="007A3994"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Open Sans">
    <w:altName w:val="Arial"/>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oco Age UK">
    <w:panose1 w:val="020B0504050202020203"/>
    <w:charset w:val="00"/>
    <w:family w:val="swiss"/>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81646" w14:textId="77777777" w:rsidR="00093699" w:rsidRPr="000D56BF" w:rsidRDefault="000D56B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37BA4DC9" wp14:editId="0146FB4E">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7D9FD"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05DB3DE5" w14:textId="77777777" w:rsidR="00093699" w:rsidRPr="000D56BF" w:rsidRDefault="00093699" w:rsidP="000D56BF">
    <w:pPr>
      <w:pStyle w:val="Footer"/>
      <w:spacing w:after="70" w:line="259" w:lineRule="auto"/>
      <w:jc w:val="center"/>
      <w:rPr>
        <w:color w:val="141760"/>
        <w:sz w:val="19"/>
        <w:szCs w:val="19"/>
      </w:rPr>
    </w:pPr>
    <w:r w:rsidRPr="000D56BF">
      <w:rPr>
        <w:color w:val="141760"/>
        <w:sz w:val="19"/>
        <w:szCs w:val="19"/>
      </w:rPr>
      <w:t>Causewayside House, 160 Causewayside, Edinburgh, EH9 1PR</w:t>
    </w:r>
  </w:p>
  <w:p w14:paraId="46E23216" w14:textId="77777777" w:rsidR="00093699" w:rsidRPr="000111D5" w:rsidRDefault="000D56B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6EA86329" w14:textId="77777777" w:rsidR="00093699" w:rsidRPr="000111D5" w:rsidRDefault="000111D5"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00093699" w:rsidRPr="000D56BF">
      <w:rPr>
        <w:color w:val="141760"/>
        <w:sz w:val="19"/>
        <w:szCs w:val="19"/>
      </w:rPr>
      <w:t xml:space="preserve">Facebook: </w:t>
    </w:r>
    <w:hyperlink r:id="rId3" w:history="1">
      <w:r w:rsidR="00093699" w:rsidRPr="000D56BF">
        <w:rPr>
          <w:rStyle w:val="Hyperlink"/>
          <w:sz w:val="19"/>
          <w:szCs w:val="19"/>
        </w:rPr>
        <w:t>fb.me/agescotland</w:t>
      </w:r>
    </w:hyperlink>
    <w:r w:rsidR="00093699" w:rsidRPr="000D56BF">
      <w:rPr>
        <w:sz w:val="19"/>
        <w:szCs w:val="19"/>
      </w:rPr>
      <w:t xml:space="preserve">    </w:t>
    </w:r>
    <w:r w:rsidR="00093699" w:rsidRPr="000D56BF">
      <w:rPr>
        <w:color w:val="141760"/>
        <w:sz w:val="19"/>
        <w:szCs w:val="19"/>
      </w:rPr>
      <w:t xml:space="preserve">Twitter: </w:t>
    </w:r>
    <w:hyperlink r:id="rId4" w:history="1">
      <w:r w:rsidR="00093699" w:rsidRPr="000D56BF">
        <w:rPr>
          <w:rStyle w:val="Hyperlink"/>
          <w:sz w:val="19"/>
          <w:szCs w:val="19"/>
        </w:rPr>
        <w:t>@agescotland</w:t>
      </w:r>
    </w:hyperlink>
  </w:p>
  <w:p w14:paraId="4CF10EAF" w14:textId="77777777" w:rsidR="000D56BF" w:rsidRPr="000D56BF" w:rsidRDefault="000D56BF" w:rsidP="000D56BF">
    <w:pPr>
      <w:pStyle w:val="Footer"/>
      <w:tabs>
        <w:tab w:val="clear" w:pos="4513"/>
        <w:tab w:val="clear" w:pos="9026"/>
      </w:tabs>
      <w:spacing w:after="70" w:line="259" w:lineRule="auto"/>
      <w:jc w:val="center"/>
      <w:rPr>
        <w:sz w:val="6"/>
        <w:szCs w:val="19"/>
      </w:rPr>
    </w:pPr>
  </w:p>
  <w:p w14:paraId="56CD33E7" w14:textId="77777777" w:rsidR="000D56BF" w:rsidRPr="000111D5" w:rsidRDefault="000D56B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w:t>
    </w:r>
    <w:r w:rsidR="000111D5" w:rsidRPr="000111D5">
      <w:rPr>
        <w:color w:val="141760"/>
        <w:sz w:val="19"/>
        <w:szCs w:val="19"/>
      </w:rPr>
      <w:t xml:space="preserve"> </w:t>
    </w:r>
    <w:r w:rsidRPr="000111D5">
      <w:rPr>
        <w:color w:val="141760"/>
        <w:sz w:val="19"/>
        <w:szCs w:val="19"/>
      </w:rPr>
      <w:t>charitable (#SC010100) company limited by guarantee</w:t>
    </w:r>
    <w:r w:rsidR="000111D5">
      <w:rPr>
        <w:color w:val="141760"/>
        <w:sz w:val="19"/>
        <w:szCs w:val="19"/>
      </w:rPr>
      <w:t xml:space="preserve"> </w:t>
    </w:r>
    <w:r w:rsidR="000111D5" w:rsidRPr="000111D5">
      <w:rPr>
        <w:color w:val="141760"/>
        <w:sz w:val="19"/>
        <w:szCs w:val="19"/>
      </w:rPr>
      <w:t xml:space="preserve">(#153343) </w:t>
    </w:r>
    <w:r w:rsidRPr="000111D5">
      <w:rPr>
        <w:color w:val="141760"/>
        <w:sz w:val="19"/>
        <w:szCs w:val="19"/>
      </w:rPr>
      <w:t xml:space="preserve">registered in Scotland at the above address.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53BCB" w14:textId="77777777" w:rsidR="0091022B" w:rsidRPr="000D56BF" w:rsidRDefault="0091022B"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61824" behindDoc="0" locked="0" layoutInCell="1" allowOverlap="1" wp14:anchorId="1B23864D" wp14:editId="3CE3FCD5">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1B417" id="Straight Connector 6" o:spid="_x0000_s1026" style="position:absolute;flip:y;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38A3B70F"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Causewayside House, 160 Causewayside, Edinburgh, EH9 1PR</w:t>
    </w:r>
  </w:p>
  <w:p w14:paraId="7BB28BE5"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 xml:space="preserve">Tel. 0333 323 2400    Email: </w:t>
    </w:r>
    <w:hyperlink r:id="rId1" w:history="1">
      <w:r w:rsidRPr="002128BC">
        <w:rPr>
          <w:rStyle w:val="Hyperlink"/>
          <w:rFonts w:cs="Open Sans"/>
          <w:sz w:val="19"/>
          <w:szCs w:val="19"/>
          <w:u w:val="none"/>
        </w:rPr>
        <w:t>policycomms@agescotland.org.uk</w:t>
      </w:r>
    </w:hyperlink>
  </w:p>
  <w:p w14:paraId="0BADBB0B" w14:textId="77777777" w:rsidR="0091022B" w:rsidRPr="002128BC" w:rsidRDefault="0091022B" w:rsidP="0091022B">
    <w:pPr>
      <w:pStyle w:val="Footer"/>
      <w:tabs>
        <w:tab w:val="clear" w:pos="4513"/>
        <w:tab w:val="clear" w:pos="9026"/>
      </w:tabs>
      <w:spacing w:after="40" w:line="259" w:lineRule="auto"/>
      <w:jc w:val="center"/>
      <w:rPr>
        <w:rFonts w:cs="Open Sans"/>
        <w:color w:val="141760"/>
        <w:sz w:val="19"/>
        <w:szCs w:val="19"/>
      </w:rPr>
    </w:pPr>
    <w:r w:rsidRPr="002128BC">
      <w:rPr>
        <w:rFonts w:cs="Open Sans"/>
        <w:color w:val="141760"/>
        <w:sz w:val="19"/>
        <w:szCs w:val="19"/>
      </w:rPr>
      <w:t xml:space="preserve">Web: </w:t>
    </w:r>
    <w:hyperlink r:id="rId2" w:history="1">
      <w:r w:rsidRPr="002128BC">
        <w:rPr>
          <w:rStyle w:val="Hyperlink"/>
          <w:rFonts w:cs="Open Sans"/>
          <w:sz w:val="19"/>
          <w:szCs w:val="19"/>
          <w:u w:val="none"/>
        </w:rPr>
        <w:t>www.agescotland.org.uk</w:t>
      </w:r>
    </w:hyperlink>
    <w:r w:rsidRPr="002128BC">
      <w:rPr>
        <w:rFonts w:cs="Open Sans"/>
        <w:sz w:val="19"/>
        <w:szCs w:val="19"/>
      </w:rPr>
      <w:t xml:space="preserve">    </w:t>
    </w:r>
    <w:r w:rsidRPr="002128BC">
      <w:rPr>
        <w:rFonts w:cs="Open Sans"/>
        <w:color w:val="141760"/>
        <w:sz w:val="19"/>
        <w:szCs w:val="19"/>
      </w:rPr>
      <w:t xml:space="preserve">Facebook: </w:t>
    </w:r>
    <w:hyperlink r:id="rId3" w:history="1">
      <w:r w:rsidRPr="002128BC">
        <w:rPr>
          <w:rStyle w:val="Hyperlink"/>
          <w:rFonts w:cs="Open Sans"/>
          <w:sz w:val="19"/>
          <w:szCs w:val="19"/>
          <w:u w:val="none"/>
        </w:rPr>
        <w:t>fb.me/agescotland</w:t>
      </w:r>
    </w:hyperlink>
    <w:r w:rsidRPr="002128BC">
      <w:rPr>
        <w:rFonts w:cs="Open Sans"/>
        <w:sz w:val="19"/>
        <w:szCs w:val="19"/>
      </w:rPr>
      <w:t xml:space="preserve">    </w:t>
    </w:r>
    <w:r w:rsidRPr="002128BC">
      <w:rPr>
        <w:rFonts w:cs="Open Sans"/>
        <w:color w:val="141760"/>
        <w:sz w:val="19"/>
        <w:szCs w:val="19"/>
      </w:rPr>
      <w:t xml:space="preserve">Twitter: </w:t>
    </w:r>
    <w:hyperlink r:id="rId4" w:history="1">
      <w:r w:rsidRPr="002128BC">
        <w:rPr>
          <w:rStyle w:val="Hyperlink"/>
          <w:rFonts w:cs="Open Sans"/>
          <w:sz w:val="19"/>
          <w:szCs w:val="19"/>
          <w:u w:val="none"/>
        </w:rPr>
        <w:t>@agescotland</w:t>
      </w:r>
    </w:hyperlink>
  </w:p>
  <w:p w14:paraId="22ED4960" w14:textId="77777777" w:rsidR="0091022B" w:rsidRPr="002128BC" w:rsidRDefault="0091022B" w:rsidP="0091022B">
    <w:pPr>
      <w:pStyle w:val="Footer"/>
      <w:tabs>
        <w:tab w:val="clear" w:pos="4513"/>
        <w:tab w:val="clear" w:pos="9026"/>
      </w:tabs>
      <w:spacing w:after="40" w:line="259" w:lineRule="auto"/>
      <w:jc w:val="center"/>
      <w:rPr>
        <w:rFonts w:cs="Open Sans"/>
        <w:sz w:val="6"/>
        <w:szCs w:val="19"/>
      </w:rPr>
    </w:pPr>
  </w:p>
  <w:p w14:paraId="04249A15" w14:textId="77777777" w:rsidR="0091022B" w:rsidRPr="002128BC" w:rsidRDefault="0091022B" w:rsidP="0091022B">
    <w:pPr>
      <w:pStyle w:val="Footer"/>
      <w:tabs>
        <w:tab w:val="clear" w:pos="4513"/>
        <w:tab w:val="clear" w:pos="9026"/>
      </w:tabs>
      <w:jc w:val="center"/>
      <w:rPr>
        <w:rFonts w:cs="Open Sans"/>
        <w:color w:val="141760"/>
        <w:sz w:val="18"/>
        <w:szCs w:val="18"/>
      </w:rPr>
    </w:pPr>
    <w:r w:rsidRPr="002128BC">
      <w:rPr>
        <w:rFonts w:cs="Open Sans"/>
        <w:color w:val="141760"/>
        <w:sz w:val="18"/>
        <w:szCs w:val="18"/>
      </w:rPr>
      <w:t xml:space="preserve">We are a registered charity (#SC010100), and company limited by guarantee (#153343), in Scotland at the above address.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74BCF065" w14:textId="77777777" w:rsidR="00391E75" w:rsidRPr="00021ECA" w:rsidRDefault="00021ECA"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E40CD2">
              <w:rPr>
                <w:bCs/>
                <w:noProof/>
              </w:rPr>
              <w:t>2</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E40CD2">
              <w:rPr>
                <w:bCs/>
                <w:noProof/>
              </w:rPr>
              <w:t>2</w:t>
            </w:r>
            <w:r w:rsidRPr="00021ECA">
              <w:rPr>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FAAAB" w14:textId="77777777" w:rsidR="007A3994" w:rsidRDefault="007A3994" w:rsidP="00093699">
      <w:pPr>
        <w:spacing w:after="0" w:line="240" w:lineRule="auto"/>
      </w:pPr>
      <w:r>
        <w:separator/>
      </w:r>
    </w:p>
  </w:footnote>
  <w:footnote w:type="continuationSeparator" w:id="0">
    <w:p w14:paraId="37903F26" w14:textId="77777777" w:rsidR="007A3994" w:rsidRDefault="007A3994" w:rsidP="00093699">
      <w:pPr>
        <w:spacing w:after="0" w:line="240" w:lineRule="auto"/>
      </w:pPr>
      <w:r>
        <w:continuationSeparator/>
      </w:r>
    </w:p>
  </w:footnote>
  <w:footnote w:id="1">
    <w:p w14:paraId="67109DDD" w14:textId="067A80DF" w:rsidR="001F298C" w:rsidRPr="001F298C" w:rsidRDefault="001F298C">
      <w:pPr>
        <w:pStyle w:val="FootnoteText"/>
        <w:rPr>
          <w:lang w:val="en-US"/>
        </w:rPr>
      </w:pPr>
      <w:r>
        <w:rPr>
          <w:rStyle w:val="FootnoteReference"/>
        </w:rPr>
        <w:footnoteRef/>
      </w:r>
      <w:r>
        <w:t xml:space="preserve"> </w:t>
      </w:r>
      <w:hyperlink r:id="rId1" w:history="1">
        <w:r>
          <w:rPr>
            <w:rStyle w:val="Hyperlink"/>
          </w:rPr>
          <w:t>https://beta.gov.scot/publications/scotlands-people-annual-report-results-2016-scottish-household-survey/pages/7/</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FB4E2D"/>
    <w:multiLevelType w:val="hybridMultilevel"/>
    <w:tmpl w:val="B930E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4"/>
  </w:num>
  <w:num w:numId="5">
    <w:abstractNumId w:val="2"/>
  </w:num>
  <w:num w:numId="6">
    <w:abstractNumId w:val="9"/>
  </w:num>
  <w:num w:numId="7">
    <w:abstractNumId w:val="5"/>
  </w:num>
  <w:num w:numId="8">
    <w:abstractNumId w:val="8"/>
  </w:num>
  <w:num w:numId="9">
    <w:abstractNumId w:val="12"/>
  </w:num>
  <w:num w:numId="10">
    <w:abstractNumId w:val="10"/>
  </w:num>
  <w:num w:numId="11">
    <w:abstractNumId w:val="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994"/>
    <w:rsid w:val="000111D5"/>
    <w:rsid w:val="00021ECA"/>
    <w:rsid w:val="00070267"/>
    <w:rsid w:val="00075D4A"/>
    <w:rsid w:val="00093699"/>
    <w:rsid w:val="000B066B"/>
    <w:rsid w:val="000B6CFD"/>
    <w:rsid w:val="000D56BF"/>
    <w:rsid w:val="000D6015"/>
    <w:rsid w:val="0011206D"/>
    <w:rsid w:val="00122787"/>
    <w:rsid w:val="0012741A"/>
    <w:rsid w:val="001341FB"/>
    <w:rsid w:val="001743A4"/>
    <w:rsid w:val="00176D4F"/>
    <w:rsid w:val="001B4EC8"/>
    <w:rsid w:val="001C0712"/>
    <w:rsid w:val="001C70C9"/>
    <w:rsid w:val="001E7DC2"/>
    <w:rsid w:val="001F298C"/>
    <w:rsid w:val="001F5907"/>
    <w:rsid w:val="002050A2"/>
    <w:rsid w:val="002128BC"/>
    <w:rsid w:val="00217D94"/>
    <w:rsid w:val="002854A7"/>
    <w:rsid w:val="00294856"/>
    <w:rsid w:val="002E3A91"/>
    <w:rsid w:val="00317F4D"/>
    <w:rsid w:val="003737BE"/>
    <w:rsid w:val="003919AA"/>
    <w:rsid w:val="00391E75"/>
    <w:rsid w:val="003A1847"/>
    <w:rsid w:val="00434E1E"/>
    <w:rsid w:val="00473CE0"/>
    <w:rsid w:val="00490720"/>
    <w:rsid w:val="004C38CD"/>
    <w:rsid w:val="004D2D02"/>
    <w:rsid w:val="004D5ED4"/>
    <w:rsid w:val="004F510A"/>
    <w:rsid w:val="005234CB"/>
    <w:rsid w:val="005515BA"/>
    <w:rsid w:val="00556C2B"/>
    <w:rsid w:val="00594921"/>
    <w:rsid w:val="005C7E7B"/>
    <w:rsid w:val="005D2AED"/>
    <w:rsid w:val="00623872"/>
    <w:rsid w:val="006435B4"/>
    <w:rsid w:val="00670481"/>
    <w:rsid w:val="00671481"/>
    <w:rsid w:val="00673F61"/>
    <w:rsid w:val="006B2277"/>
    <w:rsid w:val="006C3C93"/>
    <w:rsid w:val="006C4654"/>
    <w:rsid w:val="006D2E18"/>
    <w:rsid w:val="006D657C"/>
    <w:rsid w:val="006F72C4"/>
    <w:rsid w:val="0071338B"/>
    <w:rsid w:val="007151DA"/>
    <w:rsid w:val="00716D1C"/>
    <w:rsid w:val="00767BE3"/>
    <w:rsid w:val="00776DCF"/>
    <w:rsid w:val="007A3994"/>
    <w:rsid w:val="007A68F5"/>
    <w:rsid w:val="007A68F8"/>
    <w:rsid w:val="007D2AA1"/>
    <w:rsid w:val="00802779"/>
    <w:rsid w:val="00813E11"/>
    <w:rsid w:val="00886BEA"/>
    <w:rsid w:val="00897B74"/>
    <w:rsid w:val="008A3240"/>
    <w:rsid w:val="008C42AB"/>
    <w:rsid w:val="008D33A8"/>
    <w:rsid w:val="008E6418"/>
    <w:rsid w:val="008E658E"/>
    <w:rsid w:val="008F4564"/>
    <w:rsid w:val="008F5B03"/>
    <w:rsid w:val="0091022B"/>
    <w:rsid w:val="00977654"/>
    <w:rsid w:val="00983FC2"/>
    <w:rsid w:val="00996348"/>
    <w:rsid w:val="009A46E6"/>
    <w:rsid w:val="009A79F4"/>
    <w:rsid w:val="009B22CE"/>
    <w:rsid w:val="009D0BE0"/>
    <w:rsid w:val="009E20CD"/>
    <w:rsid w:val="00A2424E"/>
    <w:rsid w:val="00A267C6"/>
    <w:rsid w:val="00A651E9"/>
    <w:rsid w:val="00A72983"/>
    <w:rsid w:val="00A73869"/>
    <w:rsid w:val="00A77752"/>
    <w:rsid w:val="00A95172"/>
    <w:rsid w:val="00A95347"/>
    <w:rsid w:val="00AA1A59"/>
    <w:rsid w:val="00AB2E08"/>
    <w:rsid w:val="00AC2D39"/>
    <w:rsid w:val="00B00551"/>
    <w:rsid w:val="00B0643C"/>
    <w:rsid w:val="00B27EB0"/>
    <w:rsid w:val="00B43D4E"/>
    <w:rsid w:val="00B71C62"/>
    <w:rsid w:val="00B96490"/>
    <w:rsid w:val="00BB3124"/>
    <w:rsid w:val="00C03F04"/>
    <w:rsid w:val="00C03FD2"/>
    <w:rsid w:val="00C24055"/>
    <w:rsid w:val="00C56C24"/>
    <w:rsid w:val="00C65877"/>
    <w:rsid w:val="00CB51D4"/>
    <w:rsid w:val="00D17B35"/>
    <w:rsid w:val="00D231BC"/>
    <w:rsid w:val="00D25B4E"/>
    <w:rsid w:val="00D303FD"/>
    <w:rsid w:val="00D436BD"/>
    <w:rsid w:val="00D467D8"/>
    <w:rsid w:val="00D75732"/>
    <w:rsid w:val="00D85EFE"/>
    <w:rsid w:val="00DB7177"/>
    <w:rsid w:val="00DE337F"/>
    <w:rsid w:val="00DF6531"/>
    <w:rsid w:val="00E31B7C"/>
    <w:rsid w:val="00E40CD2"/>
    <w:rsid w:val="00E42F90"/>
    <w:rsid w:val="00E46324"/>
    <w:rsid w:val="00E7166A"/>
    <w:rsid w:val="00E71A1D"/>
    <w:rsid w:val="00E8720D"/>
    <w:rsid w:val="00E90775"/>
    <w:rsid w:val="00E931D4"/>
    <w:rsid w:val="00EA3D5D"/>
    <w:rsid w:val="00F01CCD"/>
    <w:rsid w:val="00F20D77"/>
    <w:rsid w:val="00F228C6"/>
    <w:rsid w:val="00F346C2"/>
    <w:rsid w:val="00F402DB"/>
    <w:rsid w:val="00F9566E"/>
    <w:rsid w:val="00FB5F3C"/>
    <w:rsid w:val="00FC4182"/>
    <w:rsid w:val="00FD106C"/>
    <w:rsid w:val="00FD67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D85A5A"/>
  <w15:chartTrackingRefBased/>
  <w15:docId w15:val="{7D1AF79A-1024-4886-9465-F13613BFE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paragraph" w:styleId="Heading4">
    <w:name w:val="heading 4"/>
    <w:basedOn w:val="Normal"/>
    <w:link w:val="Heading4Char"/>
    <w:uiPriority w:val="9"/>
    <w:qFormat/>
    <w:rsid w:val="007A3994"/>
    <w:pPr>
      <w:spacing w:before="100" w:beforeAutospacing="1" w:after="100" w:afterAutospacing="1" w:line="240" w:lineRule="auto"/>
      <w:outlineLvl w:val="3"/>
    </w:pPr>
    <w:rPr>
      <w:rFonts w:ascii="Times New Roman" w:hAnsi="Times New Roman"/>
      <w:b/>
      <w:bCs/>
      <w:color w:val="auto"/>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 w:type="character" w:customStyle="1" w:styleId="Heading4Char">
    <w:name w:val="Heading 4 Char"/>
    <w:basedOn w:val="DefaultParagraphFont"/>
    <w:link w:val="Heading4"/>
    <w:uiPriority w:val="9"/>
    <w:rsid w:val="007A3994"/>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7A39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256866294">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eta.gov.scot/publications/scotlands-people-annual-report-results-2016-scottish-household-survey/pages/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agescotland.sharepoint.com/policycomms/shared%20documents/Document%20templates/Basic%20template%20for%20submis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9" ma:contentTypeDescription="Create a new document." ma:contentTypeScope="" ma:versionID="6f2924985da512da9b17eea5dedea6ca">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3cddbe4c33422491a1a205d574634fb3"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2.xml><?xml version="1.0" encoding="utf-8"?>
<ds:datastoreItem xmlns:ds="http://schemas.openxmlformats.org/officeDocument/2006/customXml" ds:itemID="{68065807-6BFA-44EF-8879-99B2365E30D6}">
  <ds:schemaRefs>
    <ds:schemaRef ds:uri="http://schemas.microsoft.com/office/2006/metadata/properties"/>
    <ds:schemaRef ds:uri="4fdd4dd7-de06-40c0-a915-229cbacd166b"/>
    <ds:schemaRef ds:uri="http://purl.org/dc/terms/"/>
    <ds:schemaRef ds:uri="http://schemas.microsoft.com/office/2006/documentManagement/types"/>
    <ds:schemaRef ds:uri="2b9e443f-d350-4459-a99d-5ff4c234effe"/>
    <ds:schemaRef ds:uri="http://purl.org/dc/dcmitype/"/>
    <ds:schemaRef ds:uri="http://schemas.microsoft.com/office/infopath/2007/PartnerControls"/>
    <ds:schemaRef ds:uri="http://purl.org/dc/elements/1.1/"/>
    <ds:schemaRef ds:uri="http://schemas.openxmlformats.org/package/2006/metadata/core-properties"/>
    <ds:schemaRef ds:uri="fa7528e9-55e3-4613-8093-8e0b3331abb7"/>
    <ds:schemaRef ds:uri="http://www.w3.org/XML/1998/namespace"/>
  </ds:schemaRefs>
</ds:datastoreItem>
</file>

<file path=customXml/itemProps3.xml><?xml version="1.0" encoding="utf-8"?>
<ds:datastoreItem xmlns:ds="http://schemas.openxmlformats.org/officeDocument/2006/customXml" ds:itemID="{88721B39-8634-4E9B-B916-CF6F7878A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4dd7-de06-40c0-a915-229cbacd166b"/>
    <ds:schemaRef ds:uri="fa7528e9-55e3-4613-8093-8e0b3331abb7"/>
    <ds:schemaRef ds:uri="2b9e443f-d350-4459-a99d-5ff4c234e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07D5E7-F094-444D-98BD-F83655E6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Basic%20template%20for%20submissions</Template>
  <TotalTime>188</TotalTime>
  <Pages>2</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de Verteuil</dc:creator>
  <cp:keywords/>
  <dc:description/>
  <cp:lastModifiedBy>Ashleigh de Verteuil</cp:lastModifiedBy>
  <cp:revision>7</cp:revision>
  <cp:lastPrinted>2018-04-13T13:24:00Z</cp:lastPrinted>
  <dcterms:created xsi:type="dcterms:W3CDTF">2018-09-28T08:58:00Z</dcterms:created>
  <dcterms:modified xsi:type="dcterms:W3CDTF">2018-09-28T14:51:00Z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ies>
</file>