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A106" w14:textId="77777777" w:rsidR="00783088" w:rsidRDefault="00510AE0" w:rsidP="004464B0">
      <w:pPr>
        <w:tabs>
          <w:tab w:val="left" w:pos="3930"/>
          <w:tab w:val="right" w:pos="11226"/>
        </w:tabs>
      </w:pPr>
      <w:r>
        <w:rPr>
          <w:noProof/>
          <w:lang w:eastAsia="en-GB"/>
        </w:rPr>
        <mc:AlternateContent>
          <mc:Choice Requires="wpg">
            <w:drawing>
              <wp:anchor distT="0" distB="0" distL="114300" distR="114300" simplePos="0" relativeHeight="251658240" behindDoc="0" locked="0" layoutInCell="1" allowOverlap="1" wp14:anchorId="72AA44E8" wp14:editId="440D4108">
                <wp:simplePos x="0" y="0"/>
                <wp:positionH relativeFrom="margin">
                  <wp:posOffset>355600</wp:posOffset>
                </wp:positionH>
                <wp:positionV relativeFrom="paragraph">
                  <wp:posOffset>-289560</wp:posOffset>
                </wp:positionV>
                <wp:extent cx="6494758" cy="1438275"/>
                <wp:effectExtent l="0" t="0" r="20955" b="28575"/>
                <wp:wrapNone/>
                <wp:docPr id="26" name="Group 26"/>
                <wp:cNvGraphicFramePr/>
                <a:graphic xmlns:a="http://schemas.openxmlformats.org/drawingml/2006/main">
                  <a:graphicData uri="http://schemas.microsoft.com/office/word/2010/wordprocessingGroup">
                    <wpg:wgp>
                      <wpg:cNvGrpSpPr/>
                      <wpg:grpSpPr>
                        <a:xfrm>
                          <a:off x="0" y="0"/>
                          <a:ext cx="6494758" cy="1438275"/>
                          <a:chOff x="-47625" y="-304802"/>
                          <a:chExt cx="6496674" cy="2424467"/>
                        </a:xfrm>
                      </wpg:grpSpPr>
                      <wpg:grpSp>
                        <wpg:cNvPr id="23" name="Group 23"/>
                        <wpg:cNvGrpSpPr/>
                        <wpg:grpSpPr>
                          <a:xfrm>
                            <a:off x="9515" y="-304802"/>
                            <a:ext cx="6439534" cy="2382440"/>
                            <a:chOff x="9515" y="-304802"/>
                            <a:chExt cx="6439534" cy="2382440"/>
                          </a:xfrm>
                        </wpg:grpSpPr>
                        <wps:wsp>
                          <wps:cNvPr id="11" name="Text Box 2"/>
                          <wps:cNvSpPr txBox="1">
                            <a:spLocks noChangeArrowheads="1"/>
                          </wps:cNvSpPr>
                          <wps:spPr bwMode="auto">
                            <a:xfrm>
                              <a:off x="9515" y="-304802"/>
                              <a:ext cx="6439534" cy="2286710"/>
                            </a:xfrm>
                            <a:prstGeom prst="rect">
                              <a:avLst/>
                            </a:prstGeom>
                            <a:solidFill>
                              <a:srgbClr val="FFFFFF"/>
                            </a:solidFill>
                            <a:ln w="9525">
                              <a:noFill/>
                              <a:miter lim="800000"/>
                              <a:headEnd/>
                              <a:tailEnd/>
                            </a:ln>
                          </wps:spPr>
                          <wps:txbx>
                            <w:txbxContent>
                              <w:p w14:paraId="67E4B79C" w14:textId="7CE7D27D" w:rsidR="007F52EB" w:rsidRPr="00194FA0" w:rsidRDefault="007F52EB" w:rsidP="008B286C">
                                <w:pPr>
                                  <w:rPr>
                                    <w:b/>
                                    <w:sz w:val="60"/>
                                    <w:szCs w:val="60"/>
                                  </w:rPr>
                                </w:pPr>
                                <w:r w:rsidRPr="00194FA0">
                                  <w:rPr>
                                    <w:b/>
                                    <w:sz w:val="60"/>
                                    <w:szCs w:val="60"/>
                                  </w:rPr>
                                  <w:t>TV Licences for the over 75s</w:t>
                                </w:r>
                              </w:p>
                              <w:p w14:paraId="6482F4E7" w14:textId="7DD43E5E" w:rsidR="00194FA0" w:rsidRPr="00194FA0" w:rsidRDefault="00194FA0" w:rsidP="008B286C">
                                <w:pPr>
                                  <w:rPr>
                                    <w:b/>
                                    <w:sz w:val="36"/>
                                    <w:szCs w:val="36"/>
                                  </w:rPr>
                                </w:pPr>
                                <w:r w:rsidRPr="00194FA0">
                                  <w:rPr>
                                    <w:b/>
                                    <w:sz w:val="36"/>
                                    <w:szCs w:val="36"/>
                                  </w:rPr>
                                  <w:t>Scottish Government debate: S5M-19967</w:t>
                                </w:r>
                              </w:p>
                            </w:txbxContent>
                          </wps:txbx>
                          <wps:bodyPr rot="0" vert="horz" wrap="square" lIns="91440" tIns="45720" rIns="91440" bIns="45720" anchor="t" anchorCtr="0">
                            <a:noAutofit/>
                          </wps:bodyPr>
                        </wps:wsp>
                        <wps:wsp>
                          <wps:cNvPr id="22" name="Text Box 2"/>
                          <wps:cNvSpPr txBox="1">
                            <a:spLocks noChangeArrowheads="1"/>
                          </wps:cNvSpPr>
                          <wps:spPr bwMode="auto">
                            <a:xfrm>
                              <a:off x="4306584" y="1549318"/>
                              <a:ext cx="2115154" cy="528320"/>
                            </a:xfrm>
                            <a:prstGeom prst="rect">
                              <a:avLst/>
                            </a:prstGeom>
                            <a:solidFill>
                              <a:srgbClr val="FFFFFF"/>
                            </a:solidFill>
                            <a:ln w="9525">
                              <a:noFill/>
                              <a:miter lim="800000"/>
                              <a:headEnd/>
                              <a:tailEnd/>
                            </a:ln>
                          </wps:spPr>
                          <wps:txbx>
                            <w:txbxContent>
                              <w:p w14:paraId="42975986" w14:textId="2EAD35C9" w:rsidR="007F52EB" w:rsidRPr="00194FA0" w:rsidRDefault="00194FA0">
                                <w:pPr>
                                  <w:rPr>
                                    <w:sz w:val="32"/>
                                    <w:szCs w:val="32"/>
                                  </w:rPr>
                                </w:pPr>
                                <w:r>
                                  <w:rPr>
                                    <w:sz w:val="32"/>
                                    <w:szCs w:val="32"/>
                                  </w:rPr>
                                  <w:t>21</w:t>
                                </w:r>
                                <w:r w:rsidRPr="00194FA0">
                                  <w:rPr>
                                    <w:sz w:val="32"/>
                                    <w:szCs w:val="32"/>
                                    <w:vertAlign w:val="superscript"/>
                                  </w:rPr>
                                  <w:t>st</w:t>
                                </w:r>
                                <w:r>
                                  <w:rPr>
                                    <w:sz w:val="32"/>
                                    <w:szCs w:val="32"/>
                                  </w:rPr>
                                  <w:t xml:space="preserve"> </w:t>
                                </w:r>
                                <w:r w:rsidR="007F52EB" w:rsidRPr="00194FA0">
                                  <w:rPr>
                                    <w:sz w:val="32"/>
                                    <w:szCs w:val="32"/>
                                  </w:rPr>
                                  <w:t>November 2019</w:t>
                                </w:r>
                              </w:p>
                            </w:txbxContent>
                          </wps:txbx>
                          <wps:bodyPr rot="0" vert="horz" wrap="square" lIns="91440" tIns="45720" rIns="91440" bIns="45720" anchor="t" anchorCtr="0">
                            <a:noAutofit/>
                          </wps:bodyPr>
                        </wps:wsp>
                      </wpg:grpSp>
                      <wps:wsp>
                        <wps:cNvPr id="25" name="Straight Connector 25"/>
                        <wps:cNvCnPr/>
                        <wps:spPr>
                          <a:xfrm>
                            <a:off x="-47625" y="211966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AA44E8" id="Group 26" o:spid="_x0000_s1026" style="position:absolute;margin-left:28pt;margin-top:-22.8pt;width:511.4pt;height:113.25pt;z-index:251658240;mso-position-horizontal-relative:margin;mso-width-relative:margin;mso-height-relative:margin" coordorigin="-476,-3048" coordsize="64966,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">
                <v:group id="Group 23" o:spid="_x0000_s1027" style="position:absolute;left:95;top:-3048;width:64395;height:23824" coordorigin="95,-3048" coordsize="64395,2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7E4B79C" w14:textId="7CE7D27D" w:rsidR="007F52EB" w:rsidRPr="00194FA0" w:rsidRDefault="007F52EB" w:rsidP="008B286C">
                          <w:pPr>
                            <w:rPr>
                              <w:b/>
                              <w:sz w:val="60"/>
                              <w:szCs w:val="60"/>
                            </w:rPr>
                          </w:pPr>
                          <w:r w:rsidRPr="00194FA0">
                            <w:rPr>
                              <w:b/>
                              <w:sz w:val="60"/>
                              <w:szCs w:val="60"/>
                            </w:rPr>
                            <w:t>TV Licences for the over 75s</w:t>
                          </w:r>
                        </w:p>
                        <w:p w14:paraId="6482F4E7" w14:textId="7DD43E5E" w:rsidR="00194FA0" w:rsidRPr="00194FA0" w:rsidRDefault="00194FA0" w:rsidP="008B286C">
                          <w:pPr>
                            <w:rPr>
                              <w:b/>
                              <w:sz w:val="36"/>
                              <w:szCs w:val="36"/>
                            </w:rPr>
                          </w:pPr>
                          <w:r w:rsidRPr="00194FA0">
                            <w:rPr>
                              <w:b/>
                              <w:sz w:val="36"/>
                              <w:szCs w:val="36"/>
                            </w:rPr>
                            <w:t>Scottish Government debate: S5M-19967</w:t>
                          </w:r>
                        </w:p>
                      </w:txbxContent>
                    </v:textbox>
                  </v:shape>
                  <v:shape id="Text Box 2" o:spid="_x0000_s1029" type="#_x0000_t202" style="position:absolute;left:43065;top:15493;width:21152;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2975986" w14:textId="2EAD35C9" w:rsidR="007F52EB" w:rsidRPr="00194FA0" w:rsidRDefault="00194FA0">
                          <w:pPr>
                            <w:rPr>
                              <w:sz w:val="32"/>
                              <w:szCs w:val="32"/>
                            </w:rPr>
                          </w:pPr>
                          <w:r>
                            <w:rPr>
                              <w:sz w:val="32"/>
                              <w:szCs w:val="32"/>
                            </w:rPr>
                            <w:t>21</w:t>
                          </w:r>
                          <w:r w:rsidRPr="00194FA0">
                            <w:rPr>
                              <w:sz w:val="32"/>
                              <w:szCs w:val="32"/>
                              <w:vertAlign w:val="superscript"/>
                            </w:rPr>
                            <w:t>st</w:t>
                          </w:r>
                          <w:r>
                            <w:rPr>
                              <w:sz w:val="32"/>
                              <w:szCs w:val="32"/>
                            </w:rPr>
                            <w:t xml:space="preserve"> </w:t>
                          </w:r>
                          <w:r w:rsidR="007F52EB" w:rsidRPr="00194FA0">
                            <w:rPr>
                              <w:sz w:val="32"/>
                              <w:szCs w:val="32"/>
                            </w:rPr>
                            <w:t>November 2019</w:t>
                          </w:r>
                        </w:p>
                      </w:txbxContent>
                    </v:textbox>
                  </v:shape>
                </v:group>
                <v:line id="Straight Connector 25" o:spid="_x0000_s1030" style="position:absolute;visibility:visible;mso-wrap-style:square" from="-476,21196" to="64389,2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5B3A2E7B" w14:textId="77777777" w:rsidR="00DA45EA" w:rsidRDefault="00DA45EA" w:rsidP="00CD4F65"/>
    <w:p w14:paraId="62161393" w14:textId="70FCBB43" w:rsidR="00CD4F65" w:rsidRDefault="00CD4F65" w:rsidP="00CD4F65"/>
    <w:p w14:paraId="03F9E804" w14:textId="7D388B3F" w:rsidR="0068572D" w:rsidRDefault="0068572D" w:rsidP="0068572D"/>
    <w:p w14:paraId="25468D5D" w14:textId="7D42DAE2" w:rsidR="0068572D" w:rsidRDefault="00142B5B" w:rsidP="00510AE0">
      <w:r w:rsidRPr="00317F62">
        <w:rPr>
          <w:noProof/>
          <w:color w:val="141760"/>
          <w:sz w:val="32"/>
          <w:szCs w:val="32"/>
          <w:lang w:eastAsia="en-GB"/>
        </w:rPr>
        <mc:AlternateContent>
          <mc:Choice Requires="wpg">
            <w:drawing>
              <wp:anchor distT="0" distB="0" distL="114300" distR="114300" simplePos="0" relativeHeight="251658241" behindDoc="0" locked="0" layoutInCell="1" allowOverlap="1" wp14:anchorId="0A0D8374" wp14:editId="1DFF3300">
                <wp:simplePos x="0" y="0"/>
                <wp:positionH relativeFrom="column">
                  <wp:posOffset>3886200</wp:posOffset>
                </wp:positionH>
                <wp:positionV relativeFrom="margin">
                  <wp:posOffset>1290320</wp:posOffset>
                </wp:positionV>
                <wp:extent cx="2990850" cy="6532881"/>
                <wp:effectExtent l="0" t="0" r="0" b="1270"/>
                <wp:wrapSquare wrapText="bothSides"/>
                <wp:docPr id="30" name="Group 30"/>
                <wp:cNvGraphicFramePr/>
                <a:graphic xmlns:a="http://schemas.openxmlformats.org/drawingml/2006/main">
                  <a:graphicData uri="http://schemas.microsoft.com/office/word/2010/wordprocessingGroup">
                    <wpg:wgp>
                      <wpg:cNvGrpSpPr/>
                      <wpg:grpSpPr>
                        <a:xfrm>
                          <a:off x="0" y="0"/>
                          <a:ext cx="2990850" cy="6532881"/>
                          <a:chOff x="-12700" y="-131080"/>
                          <a:chExt cx="2990850" cy="5620272"/>
                        </a:xfrm>
                      </wpg:grpSpPr>
                      <wps:wsp>
                        <wps:cNvPr id="28" name="Text Box 2"/>
                        <wps:cNvSpPr txBox="1">
                          <a:spLocks noChangeArrowheads="1"/>
                        </wps:cNvSpPr>
                        <wps:spPr bwMode="auto">
                          <a:xfrm>
                            <a:off x="-6350" y="-131080"/>
                            <a:ext cx="2959100" cy="327714"/>
                          </a:xfrm>
                          <a:prstGeom prst="rect">
                            <a:avLst/>
                          </a:prstGeom>
                          <a:solidFill>
                            <a:schemeClr val="accent1">
                              <a:lumMod val="20000"/>
                              <a:lumOff val="80000"/>
                            </a:schemeClr>
                          </a:solidFill>
                          <a:ln w="9525">
                            <a:noFill/>
                            <a:miter lim="800000"/>
                            <a:headEnd/>
                            <a:tailEnd/>
                          </a:ln>
                        </wps:spPr>
                        <wps:txbx>
                          <w:txbxContent>
                            <w:p w14:paraId="3F16269E" w14:textId="2BCF16B6" w:rsidR="007F52EB" w:rsidRPr="002A2164" w:rsidRDefault="007F52EB" w:rsidP="007F6D35">
                              <w:pPr>
                                <w:jc w:val="center"/>
                                <w:rPr>
                                  <w:b/>
                                  <w:color w:val="141760"/>
                                  <w:sz w:val="40"/>
                                </w:rPr>
                              </w:pPr>
                              <w:r w:rsidRPr="002A2164">
                                <w:rPr>
                                  <w:b/>
                                  <w:color w:val="141760"/>
                                  <w:sz w:val="40"/>
                                </w:rPr>
                                <w:t>Key Points</w:t>
                              </w:r>
                            </w:p>
                          </w:txbxContent>
                        </wps:txbx>
                        <wps:bodyPr rot="0" vert="horz" wrap="square" lIns="91440" tIns="45720" rIns="91440" bIns="45720" anchor="t" anchorCtr="0">
                          <a:noAutofit/>
                        </wps:bodyPr>
                      </wps:wsp>
                      <wps:wsp>
                        <wps:cNvPr id="29" name="Text Box 2"/>
                        <wps:cNvSpPr txBox="1">
                          <a:spLocks noChangeArrowheads="1"/>
                        </wps:cNvSpPr>
                        <wps:spPr bwMode="auto">
                          <a:xfrm>
                            <a:off x="-12700" y="234852"/>
                            <a:ext cx="2990850" cy="5254340"/>
                          </a:xfrm>
                          <a:prstGeom prst="rect">
                            <a:avLst/>
                          </a:prstGeom>
                          <a:solidFill>
                            <a:schemeClr val="accent1">
                              <a:lumMod val="20000"/>
                              <a:lumOff val="80000"/>
                            </a:schemeClr>
                          </a:solidFill>
                          <a:ln w="9525">
                            <a:noFill/>
                            <a:miter lim="800000"/>
                            <a:headEnd/>
                            <a:tailEnd/>
                          </a:ln>
                        </wps:spPr>
                        <wps:txbx>
                          <w:txbxContent>
                            <w:p w14:paraId="6681418D" w14:textId="2861F549" w:rsidR="007F52EB" w:rsidRPr="00DA47C4" w:rsidRDefault="007F52EB" w:rsidP="00DA47C4">
                              <w:pPr>
                                <w:spacing w:after="0"/>
                                <w:jc w:val="center"/>
                                <w:rPr>
                                  <w:b/>
                                  <w:color w:val="141760"/>
                                  <w:sz w:val="28"/>
                                  <w:szCs w:val="28"/>
                                </w:rPr>
                              </w:pPr>
                              <w:r w:rsidRPr="00DA47C4">
                                <w:rPr>
                                  <w:b/>
                                  <w:color w:val="141760"/>
                                  <w:sz w:val="28"/>
                                  <w:szCs w:val="28"/>
                                </w:rPr>
                                <w:t>Over 75s in Scotland</w:t>
                              </w:r>
                            </w:p>
                            <w:p w14:paraId="03299429" w14:textId="73E1F67D" w:rsidR="007F52EB" w:rsidRDefault="007F52EB" w:rsidP="00DA47C4">
                              <w:pPr>
                                <w:spacing w:after="0" w:line="240" w:lineRule="auto"/>
                                <w:rPr>
                                  <w:szCs w:val="24"/>
                                </w:rPr>
                              </w:pPr>
                              <w:r>
                                <w:rPr>
                                  <w:szCs w:val="24"/>
                                </w:rPr>
                                <w:t xml:space="preserve">There are more than 442,000 over 75s in Scotland. By 2041 there will be a 79% increase in the number of people in this age group. </w:t>
                              </w:r>
                            </w:p>
                            <w:p w14:paraId="3EBA13EB" w14:textId="39DF0128" w:rsidR="007F52EB" w:rsidRDefault="007F52EB" w:rsidP="00BA1CCA">
                              <w:pPr>
                                <w:spacing w:after="0" w:line="240" w:lineRule="auto"/>
                                <w:rPr>
                                  <w:szCs w:val="24"/>
                                </w:rPr>
                              </w:pPr>
                            </w:p>
                            <w:p w14:paraId="3B3C28A2" w14:textId="4AA794C7" w:rsidR="007F52EB" w:rsidRPr="00DA47C4" w:rsidRDefault="007F52EB" w:rsidP="00DA47C4">
                              <w:pPr>
                                <w:spacing w:after="0"/>
                                <w:jc w:val="center"/>
                                <w:rPr>
                                  <w:b/>
                                  <w:color w:val="141760"/>
                                  <w:sz w:val="28"/>
                                  <w:szCs w:val="28"/>
                                </w:rPr>
                              </w:pPr>
                              <w:r w:rsidRPr="00DA47C4">
                                <w:rPr>
                                  <w:b/>
                                  <w:color w:val="141760"/>
                                  <w:sz w:val="28"/>
                                  <w:szCs w:val="28"/>
                                </w:rPr>
                                <w:t>Conservative Manifesto</w:t>
                              </w:r>
                            </w:p>
                            <w:p w14:paraId="6B1A0252" w14:textId="7E90C87F" w:rsidR="007F52EB" w:rsidRDefault="007F52EB" w:rsidP="00BA1CCA">
                              <w:pPr>
                                <w:spacing w:after="0" w:line="240" w:lineRule="auto"/>
                                <w:rPr>
                                  <w:szCs w:val="24"/>
                                </w:rPr>
                              </w:pPr>
                              <w:r>
                                <w:rPr>
                                  <w:szCs w:val="24"/>
                                </w:rPr>
                                <w:t>Maintaining free TV licences for over-75s was a 2017 commitment in the Conservative’s manifesto.</w:t>
                              </w:r>
                            </w:p>
                            <w:p w14:paraId="253D7894" w14:textId="77777777" w:rsidR="007F52EB" w:rsidRPr="00BA1CCA" w:rsidRDefault="007F52EB" w:rsidP="00BA1CCA">
                              <w:pPr>
                                <w:spacing w:after="0" w:line="240" w:lineRule="auto"/>
                                <w:rPr>
                                  <w:b/>
                                  <w:color w:val="141760"/>
                                  <w:szCs w:val="24"/>
                                </w:rPr>
                              </w:pPr>
                            </w:p>
                            <w:p w14:paraId="401EAAFD" w14:textId="30D1FED2" w:rsidR="007F52EB" w:rsidRPr="00DA47C4" w:rsidRDefault="007F52EB" w:rsidP="00BA1CCA">
                              <w:pPr>
                                <w:spacing w:after="0"/>
                                <w:jc w:val="center"/>
                                <w:rPr>
                                  <w:b/>
                                  <w:color w:val="141760"/>
                                  <w:sz w:val="28"/>
                                  <w:szCs w:val="28"/>
                                </w:rPr>
                              </w:pPr>
                              <w:r w:rsidRPr="00DA47C4">
                                <w:rPr>
                                  <w:b/>
                                  <w:color w:val="141760"/>
                                  <w:sz w:val="28"/>
                                  <w:szCs w:val="28"/>
                                </w:rPr>
                                <w:t>Pensioner Poverty</w:t>
                              </w:r>
                            </w:p>
                            <w:p w14:paraId="739295A2" w14:textId="2448D286" w:rsidR="007F52EB" w:rsidRDefault="007F52EB" w:rsidP="00BA1CCA">
                              <w:pPr>
                                <w:spacing w:after="0" w:line="240" w:lineRule="auto"/>
                                <w:rPr>
                                  <w:szCs w:val="24"/>
                                </w:rPr>
                              </w:pPr>
                              <w:r>
                                <w:rPr>
                                  <w:szCs w:val="24"/>
                                </w:rPr>
                                <w:t xml:space="preserve">180,000 Scottish pensioners live in relative poverty. Our research has found that </w:t>
                              </w:r>
                              <w:r>
                                <w:rPr>
                                  <w:b/>
                                  <w:szCs w:val="24"/>
                                </w:rPr>
                                <w:t xml:space="preserve">four in ten </w:t>
                              </w:r>
                              <w:r w:rsidRPr="00163911">
                                <w:rPr>
                                  <w:szCs w:val="24"/>
                                </w:rPr>
                                <w:t>people over 50 feel financially squeezed</w:t>
                              </w:r>
                              <w:r>
                                <w:rPr>
                                  <w:szCs w:val="24"/>
                                </w:rPr>
                                <w:t xml:space="preserve">, and that six in ten pensioners who live alone find it difficult to pay their fuel bill. </w:t>
                              </w:r>
                            </w:p>
                            <w:p w14:paraId="4B34C637" w14:textId="77777777" w:rsidR="007F52EB" w:rsidRDefault="007F52EB" w:rsidP="008C1238">
                              <w:pPr>
                                <w:spacing w:after="0"/>
                                <w:jc w:val="center"/>
                                <w:rPr>
                                  <w:b/>
                                  <w:color w:val="141760"/>
                                  <w:sz w:val="28"/>
                                  <w:szCs w:val="28"/>
                                </w:rPr>
                              </w:pPr>
                            </w:p>
                            <w:p w14:paraId="76E12748" w14:textId="202BCBC3" w:rsidR="007F52EB" w:rsidRPr="00DA47C4" w:rsidRDefault="007F52EB" w:rsidP="008C1238">
                              <w:pPr>
                                <w:spacing w:after="0"/>
                                <w:jc w:val="center"/>
                                <w:rPr>
                                  <w:b/>
                                  <w:color w:val="141760"/>
                                  <w:sz w:val="28"/>
                                  <w:szCs w:val="28"/>
                                </w:rPr>
                              </w:pPr>
                              <w:r>
                                <w:rPr>
                                  <w:b/>
                                  <w:color w:val="141760"/>
                                  <w:sz w:val="28"/>
                                  <w:szCs w:val="28"/>
                                </w:rPr>
                                <w:t>Pension Credit</w:t>
                              </w:r>
                            </w:p>
                            <w:p w14:paraId="72F402BD" w14:textId="3D136AF9" w:rsidR="007F52EB" w:rsidRDefault="007F52EB" w:rsidP="007D066A">
                              <w:pPr>
                                <w:rPr>
                                  <w:b/>
                                  <w:bCs/>
                                </w:rPr>
                              </w:pPr>
                              <w:r>
                                <w:t xml:space="preserve">Pension Credit is a top up benefit for older people who are on a low pension income. </w:t>
                              </w:r>
                              <w:r w:rsidRPr="008C1238">
                                <w:rPr>
                                  <w:b/>
                                  <w:bCs/>
                                </w:rPr>
                                <w:t xml:space="preserve">Currently only 40% of </w:t>
                              </w:r>
                              <w:proofErr w:type="gramStart"/>
                              <w:r w:rsidRPr="008C1238">
                                <w:rPr>
                                  <w:b/>
                                  <w:bCs/>
                                </w:rPr>
                                <w:t>those eligible claim</w:t>
                              </w:r>
                              <w:proofErr w:type="gramEnd"/>
                              <w:r w:rsidRPr="008C1238">
                                <w:rPr>
                                  <w:b/>
                                  <w:bCs/>
                                </w:rPr>
                                <w:t xml:space="preserve"> it.</w:t>
                              </w:r>
                              <w:r>
                                <w:rPr>
                                  <w:b/>
                                  <w:bCs/>
                                </w:rPr>
                                <w:tab/>
                              </w:r>
                              <w:r>
                                <w:rPr>
                                  <w:b/>
                                  <w:bCs/>
                                </w:rPr>
                                <w:tab/>
                              </w:r>
                              <w:r>
                                <w:rPr>
                                  <w:b/>
                                  <w:bCs/>
                                </w:rPr>
                                <w:tab/>
                              </w:r>
                              <w:r>
                                <w:rPr>
                                  <w:b/>
                                  <w:bCs/>
                                </w:rPr>
                                <w:tab/>
                              </w:r>
                            </w:p>
                            <w:p w14:paraId="10C848D4" w14:textId="77777777" w:rsidR="007F52EB" w:rsidRDefault="007F52EB" w:rsidP="007D066A">
                              <w:pPr>
                                <w:spacing w:after="0"/>
                                <w:ind w:left="720" w:firstLine="720"/>
                                <w:rPr>
                                  <w:b/>
                                  <w:color w:val="141760"/>
                                  <w:sz w:val="28"/>
                                  <w:szCs w:val="28"/>
                                </w:rPr>
                              </w:pPr>
                              <w:r w:rsidRPr="00DA47C4">
                                <w:rPr>
                                  <w:b/>
                                  <w:color w:val="141760"/>
                                  <w:sz w:val="28"/>
                                  <w:szCs w:val="28"/>
                                </w:rPr>
                                <w:t>Loneliness</w:t>
                              </w:r>
                              <w:r>
                                <w:rPr>
                                  <w:b/>
                                  <w:color w:val="141760"/>
                                  <w:sz w:val="28"/>
                                  <w:szCs w:val="28"/>
                                </w:rPr>
                                <w:tab/>
                              </w:r>
                              <w:r>
                                <w:rPr>
                                  <w:b/>
                                  <w:color w:val="141760"/>
                                  <w:sz w:val="28"/>
                                  <w:szCs w:val="28"/>
                                </w:rPr>
                                <w:tab/>
                              </w:r>
                            </w:p>
                            <w:p w14:paraId="6082EE74" w14:textId="4F5F2982" w:rsidR="007F52EB" w:rsidRPr="007D066A" w:rsidRDefault="007F52EB" w:rsidP="007D066A">
                              <w:pPr>
                                <w:spacing w:after="0"/>
                                <w:rPr>
                                  <w:b/>
                                  <w:color w:val="141760"/>
                                  <w:sz w:val="28"/>
                                  <w:szCs w:val="28"/>
                                </w:rPr>
                              </w:pPr>
                              <w:r>
                                <w:rPr>
                                  <w:szCs w:val="24"/>
                                </w:rPr>
                                <w:t xml:space="preserve">Age Scotland found that </w:t>
                              </w:r>
                              <w:r w:rsidRPr="00950016">
                                <w:rPr>
                                  <w:b/>
                                  <w:szCs w:val="24"/>
                                </w:rPr>
                                <w:t>100,000 older people in Scotland</w:t>
                              </w:r>
                              <w:r>
                                <w:rPr>
                                  <w:szCs w:val="24"/>
                                </w:rPr>
                                <w:t xml:space="preserve"> feel lonely all or most of the time, and that </w:t>
                              </w:r>
                              <w:r w:rsidRPr="00950016">
                                <w:rPr>
                                  <w:b/>
                                  <w:szCs w:val="24"/>
                                </w:rPr>
                                <w:t>a</w:t>
                              </w:r>
                              <w:r w:rsidRPr="00950016">
                                <w:rPr>
                                  <w:b/>
                                </w:rPr>
                                <w:t>bout half of over 75s say that their main form of company is the TV</w:t>
                              </w:r>
                              <w:r w:rsidRPr="00290A11">
                                <w:t xml:space="preserve"> or a pet</w:t>
                              </w:r>
                              <w:r>
                                <w:t>.</w:t>
                              </w:r>
                            </w:p>
                            <w:p w14:paraId="2DA7D4E8" w14:textId="77777777" w:rsidR="007F52EB" w:rsidRDefault="007F52EB" w:rsidP="00BA1CCA">
                              <w:pPr>
                                <w:spacing w:after="0"/>
                              </w:pPr>
                            </w:p>
                            <w:p w14:paraId="7E5B3AA9" w14:textId="77777777" w:rsidR="007F52EB" w:rsidRPr="00A043E3" w:rsidRDefault="007F52EB" w:rsidP="00C15BF9">
                              <w:pPr>
                                <w:rPr>
                                  <w:b/>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0D8374" id="Group 30" o:spid="_x0000_s1031" style="position:absolute;margin-left:306pt;margin-top:101.6pt;width:235.5pt;height:514.4pt;z-index:251658241;mso-position-vertical-relative:margin;mso-width-relative:margin;mso-height-relative:margin" coordorigin="-127,-1310" coordsize="29908,5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">
                <v:shape id="Text Box 2" o:spid="_x0000_s1032" type="#_x0000_t202" style="position:absolute;left:-63;top:-1310;width:29590;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3F16269E" w14:textId="2BCF16B6" w:rsidR="007F52EB" w:rsidRPr="002A2164" w:rsidRDefault="007F52EB" w:rsidP="007F6D35">
                        <w:pPr>
                          <w:jc w:val="center"/>
                          <w:rPr>
                            <w:b/>
                            <w:color w:val="141760"/>
                            <w:sz w:val="40"/>
                          </w:rPr>
                        </w:pPr>
                        <w:r w:rsidRPr="002A2164">
                          <w:rPr>
                            <w:b/>
                            <w:color w:val="141760"/>
                            <w:sz w:val="40"/>
                          </w:rPr>
                          <w:t>Key Points</w:t>
                        </w:r>
                      </w:p>
                    </w:txbxContent>
                  </v:textbox>
                </v:shape>
                <v:shape id="Text Box 2" o:spid="_x0000_s1033" type="#_x0000_t202" style="position:absolute;left:-127;top:2348;width:29908;height:5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6681418D" w14:textId="2861F549" w:rsidR="007F52EB" w:rsidRPr="00DA47C4" w:rsidRDefault="007F52EB" w:rsidP="00DA47C4">
                        <w:pPr>
                          <w:spacing w:after="0"/>
                          <w:jc w:val="center"/>
                          <w:rPr>
                            <w:b/>
                            <w:color w:val="141760"/>
                            <w:sz w:val="28"/>
                            <w:szCs w:val="28"/>
                          </w:rPr>
                        </w:pPr>
                        <w:r w:rsidRPr="00DA47C4">
                          <w:rPr>
                            <w:b/>
                            <w:color w:val="141760"/>
                            <w:sz w:val="28"/>
                            <w:szCs w:val="28"/>
                          </w:rPr>
                          <w:t>Over 75s in Scotland</w:t>
                        </w:r>
                      </w:p>
                      <w:p w14:paraId="03299429" w14:textId="73E1F67D" w:rsidR="007F52EB" w:rsidRDefault="007F52EB" w:rsidP="00DA47C4">
                        <w:pPr>
                          <w:spacing w:after="0" w:line="240" w:lineRule="auto"/>
                          <w:rPr>
                            <w:szCs w:val="24"/>
                          </w:rPr>
                        </w:pPr>
                        <w:r>
                          <w:rPr>
                            <w:szCs w:val="24"/>
                          </w:rPr>
                          <w:t xml:space="preserve">There are more than 442,000 over 75s in Scotland. By 2041 there will be a 79% increase in the number of people in this age group. </w:t>
                        </w:r>
                      </w:p>
                      <w:p w14:paraId="3EBA13EB" w14:textId="39DF0128" w:rsidR="007F52EB" w:rsidRDefault="007F52EB" w:rsidP="00BA1CCA">
                        <w:pPr>
                          <w:spacing w:after="0" w:line="240" w:lineRule="auto"/>
                          <w:rPr>
                            <w:szCs w:val="24"/>
                          </w:rPr>
                        </w:pPr>
                      </w:p>
                      <w:p w14:paraId="3B3C28A2" w14:textId="4AA794C7" w:rsidR="007F52EB" w:rsidRPr="00DA47C4" w:rsidRDefault="007F52EB" w:rsidP="00DA47C4">
                        <w:pPr>
                          <w:spacing w:after="0"/>
                          <w:jc w:val="center"/>
                          <w:rPr>
                            <w:b/>
                            <w:color w:val="141760"/>
                            <w:sz w:val="28"/>
                            <w:szCs w:val="28"/>
                          </w:rPr>
                        </w:pPr>
                        <w:r w:rsidRPr="00DA47C4">
                          <w:rPr>
                            <w:b/>
                            <w:color w:val="141760"/>
                            <w:sz w:val="28"/>
                            <w:szCs w:val="28"/>
                          </w:rPr>
                          <w:t>Conservative Manifesto</w:t>
                        </w:r>
                      </w:p>
                      <w:p w14:paraId="6B1A0252" w14:textId="7E90C87F" w:rsidR="007F52EB" w:rsidRDefault="007F52EB" w:rsidP="00BA1CCA">
                        <w:pPr>
                          <w:spacing w:after="0" w:line="240" w:lineRule="auto"/>
                          <w:rPr>
                            <w:szCs w:val="24"/>
                          </w:rPr>
                        </w:pPr>
                        <w:r>
                          <w:rPr>
                            <w:szCs w:val="24"/>
                          </w:rPr>
                          <w:t>Maintaining free TV licences for over-75s was a 2017 commitment in the Conservative’s manifesto.</w:t>
                        </w:r>
                      </w:p>
                      <w:p w14:paraId="253D7894" w14:textId="77777777" w:rsidR="007F52EB" w:rsidRPr="00BA1CCA" w:rsidRDefault="007F52EB" w:rsidP="00BA1CCA">
                        <w:pPr>
                          <w:spacing w:after="0" w:line="240" w:lineRule="auto"/>
                          <w:rPr>
                            <w:b/>
                            <w:color w:val="141760"/>
                            <w:szCs w:val="24"/>
                          </w:rPr>
                        </w:pPr>
                      </w:p>
                      <w:p w14:paraId="401EAAFD" w14:textId="30D1FED2" w:rsidR="007F52EB" w:rsidRPr="00DA47C4" w:rsidRDefault="007F52EB" w:rsidP="00BA1CCA">
                        <w:pPr>
                          <w:spacing w:after="0"/>
                          <w:jc w:val="center"/>
                          <w:rPr>
                            <w:b/>
                            <w:color w:val="141760"/>
                            <w:sz w:val="28"/>
                            <w:szCs w:val="28"/>
                          </w:rPr>
                        </w:pPr>
                        <w:r w:rsidRPr="00DA47C4">
                          <w:rPr>
                            <w:b/>
                            <w:color w:val="141760"/>
                            <w:sz w:val="28"/>
                            <w:szCs w:val="28"/>
                          </w:rPr>
                          <w:t>Pensioner Poverty</w:t>
                        </w:r>
                      </w:p>
                      <w:p w14:paraId="739295A2" w14:textId="2448D286" w:rsidR="007F52EB" w:rsidRDefault="007F52EB" w:rsidP="00BA1CCA">
                        <w:pPr>
                          <w:spacing w:after="0" w:line="240" w:lineRule="auto"/>
                          <w:rPr>
                            <w:szCs w:val="24"/>
                          </w:rPr>
                        </w:pPr>
                        <w:r>
                          <w:rPr>
                            <w:szCs w:val="24"/>
                          </w:rPr>
                          <w:t xml:space="preserve">180,000 Scottish pensioners live in relative poverty. Our research has found that </w:t>
                        </w:r>
                        <w:r>
                          <w:rPr>
                            <w:b/>
                            <w:szCs w:val="24"/>
                          </w:rPr>
                          <w:t xml:space="preserve">four in ten </w:t>
                        </w:r>
                        <w:r w:rsidRPr="00163911">
                          <w:rPr>
                            <w:szCs w:val="24"/>
                          </w:rPr>
                          <w:t>people over 50 feel financially squeezed</w:t>
                        </w:r>
                        <w:r>
                          <w:rPr>
                            <w:szCs w:val="24"/>
                          </w:rPr>
                          <w:t xml:space="preserve">, and that six in ten pensioners who live alone find it difficult to pay their fuel bill. </w:t>
                        </w:r>
                      </w:p>
                      <w:p w14:paraId="4B34C637" w14:textId="77777777" w:rsidR="007F52EB" w:rsidRDefault="007F52EB" w:rsidP="008C1238">
                        <w:pPr>
                          <w:spacing w:after="0"/>
                          <w:jc w:val="center"/>
                          <w:rPr>
                            <w:b/>
                            <w:color w:val="141760"/>
                            <w:sz w:val="28"/>
                            <w:szCs w:val="28"/>
                          </w:rPr>
                        </w:pPr>
                      </w:p>
                      <w:p w14:paraId="76E12748" w14:textId="202BCBC3" w:rsidR="007F52EB" w:rsidRPr="00DA47C4" w:rsidRDefault="007F52EB" w:rsidP="008C1238">
                        <w:pPr>
                          <w:spacing w:after="0"/>
                          <w:jc w:val="center"/>
                          <w:rPr>
                            <w:b/>
                            <w:color w:val="141760"/>
                            <w:sz w:val="28"/>
                            <w:szCs w:val="28"/>
                          </w:rPr>
                        </w:pPr>
                        <w:r>
                          <w:rPr>
                            <w:b/>
                            <w:color w:val="141760"/>
                            <w:sz w:val="28"/>
                            <w:szCs w:val="28"/>
                          </w:rPr>
                          <w:t>Pension Credit</w:t>
                        </w:r>
                      </w:p>
                      <w:p w14:paraId="72F402BD" w14:textId="3D136AF9" w:rsidR="007F52EB" w:rsidRDefault="007F52EB" w:rsidP="007D066A">
                        <w:pPr>
                          <w:rPr>
                            <w:b/>
                            <w:bCs/>
                          </w:rPr>
                        </w:pPr>
                        <w:r>
                          <w:t xml:space="preserve">Pension Credit is a top up benefit for older people who are on a low pension income. </w:t>
                        </w:r>
                        <w:r w:rsidRPr="008C1238">
                          <w:rPr>
                            <w:b/>
                            <w:bCs/>
                          </w:rPr>
                          <w:t xml:space="preserve">Currently only 40% of </w:t>
                        </w:r>
                        <w:proofErr w:type="gramStart"/>
                        <w:r w:rsidRPr="008C1238">
                          <w:rPr>
                            <w:b/>
                            <w:bCs/>
                          </w:rPr>
                          <w:t>those eligible claim</w:t>
                        </w:r>
                        <w:proofErr w:type="gramEnd"/>
                        <w:r w:rsidRPr="008C1238">
                          <w:rPr>
                            <w:b/>
                            <w:bCs/>
                          </w:rPr>
                          <w:t xml:space="preserve"> it.</w:t>
                        </w:r>
                        <w:r>
                          <w:rPr>
                            <w:b/>
                            <w:bCs/>
                          </w:rPr>
                          <w:tab/>
                        </w:r>
                        <w:r>
                          <w:rPr>
                            <w:b/>
                            <w:bCs/>
                          </w:rPr>
                          <w:tab/>
                        </w:r>
                        <w:r>
                          <w:rPr>
                            <w:b/>
                            <w:bCs/>
                          </w:rPr>
                          <w:tab/>
                        </w:r>
                        <w:r>
                          <w:rPr>
                            <w:b/>
                            <w:bCs/>
                          </w:rPr>
                          <w:tab/>
                        </w:r>
                      </w:p>
                      <w:p w14:paraId="10C848D4" w14:textId="77777777" w:rsidR="007F52EB" w:rsidRDefault="007F52EB" w:rsidP="007D066A">
                        <w:pPr>
                          <w:spacing w:after="0"/>
                          <w:ind w:left="720" w:firstLine="720"/>
                          <w:rPr>
                            <w:b/>
                            <w:color w:val="141760"/>
                            <w:sz w:val="28"/>
                            <w:szCs w:val="28"/>
                          </w:rPr>
                        </w:pPr>
                        <w:r w:rsidRPr="00DA47C4">
                          <w:rPr>
                            <w:b/>
                            <w:color w:val="141760"/>
                            <w:sz w:val="28"/>
                            <w:szCs w:val="28"/>
                          </w:rPr>
                          <w:t>Loneliness</w:t>
                        </w:r>
                        <w:r>
                          <w:rPr>
                            <w:b/>
                            <w:color w:val="141760"/>
                            <w:sz w:val="28"/>
                            <w:szCs w:val="28"/>
                          </w:rPr>
                          <w:tab/>
                        </w:r>
                        <w:r>
                          <w:rPr>
                            <w:b/>
                            <w:color w:val="141760"/>
                            <w:sz w:val="28"/>
                            <w:szCs w:val="28"/>
                          </w:rPr>
                          <w:tab/>
                        </w:r>
                      </w:p>
                      <w:p w14:paraId="6082EE74" w14:textId="4F5F2982" w:rsidR="007F52EB" w:rsidRPr="007D066A" w:rsidRDefault="007F52EB" w:rsidP="007D066A">
                        <w:pPr>
                          <w:spacing w:after="0"/>
                          <w:rPr>
                            <w:b/>
                            <w:color w:val="141760"/>
                            <w:sz w:val="28"/>
                            <w:szCs w:val="28"/>
                          </w:rPr>
                        </w:pPr>
                        <w:r>
                          <w:rPr>
                            <w:szCs w:val="24"/>
                          </w:rPr>
                          <w:t xml:space="preserve">Age Scotland found that </w:t>
                        </w:r>
                        <w:r w:rsidRPr="00950016">
                          <w:rPr>
                            <w:b/>
                            <w:szCs w:val="24"/>
                          </w:rPr>
                          <w:t>100,000 older people in Scotland</w:t>
                        </w:r>
                        <w:r>
                          <w:rPr>
                            <w:szCs w:val="24"/>
                          </w:rPr>
                          <w:t xml:space="preserve"> feel lonely all or most of the time, and that </w:t>
                        </w:r>
                        <w:r w:rsidRPr="00950016">
                          <w:rPr>
                            <w:b/>
                            <w:szCs w:val="24"/>
                          </w:rPr>
                          <w:t>a</w:t>
                        </w:r>
                        <w:r w:rsidRPr="00950016">
                          <w:rPr>
                            <w:b/>
                          </w:rPr>
                          <w:t>bout half of over 75s say that their main form of company is the TV</w:t>
                        </w:r>
                        <w:r w:rsidRPr="00290A11">
                          <w:t xml:space="preserve"> or a pet</w:t>
                        </w:r>
                        <w:r>
                          <w:t>.</w:t>
                        </w:r>
                      </w:p>
                      <w:p w14:paraId="2DA7D4E8" w14:textId="77777777" w:rsidR="007F52EB" w:rsidRDefault="007F52EB" w:rsidP="00BA1CCA">
                        <w:pPr>
                          <w:spacing w:after="0"/>
                        </w:pPr>
                      </w:p>
                      <w:p w14:paraId="7E5B3AA9" w14:textId="77777777" w:rsidR="007F52EB" w:rsidRPr="00A043E3" w:rsidRDefault="007F52EB" w:rsidP="00C15BF9">
                        <w:pPr>
                          <w:rPr>
                            <w:b/>
                            <w:sz w:val="32"/>
                          </w:rPr>
                        </w:pPr>
                      </w:p>
                    </w:txbxContent>
                  </v:textbox>
                </v:shape>
                <w10:wrap type="square" anchory="margin"/>
              </v:group>
            </w:pict>
          </mc:Fallback>
        </mc:AlternateContent>
      </w:r>
    </w:p>
    <w:p w14:paraId="4FF66FC5" w14:textId="1420595F" w:rsidR="0068572D" w:rsidRPr="00725E74" w:rsidRDefault="009F6159" w:rsidP="00725E74">
      <w:pPr>
        <w:ind w:left="709"/>
      </w:pPr>
      <w:r w:rsidRPr="00317F62">
        <w:rPr>
          <w:b/>
          <w:bCs/>
          <w:color w:val="141760"/>
          <w:sz w:val="32"/>
          <w:szCs w:val="32"/>
        </w:rPr>
        <w:t>Introduction</w:t>
      </w:r>
    </w:p>
    <w:p w14:paraId="5B6C0A39" w14:textId="638D2F72" w:rsidR="00C11339" w:rsidRDefault="00C11339" w:rsidP="005853C7">
      <w:pPr>
        <w:ind w:left="709"/>
      </w:pPr>
      <w:r w:rsidRPr="0074767A">
        <w:t xml:space="preserve">Since 2000 any individual aged 75 or over has been entitled to a concessionary TV licence. In 2015 the </w:t>
      </w:r>
      <w:r w:rsidR="00BC6D64">
        <w:t>UK G</w:t>
      </w:r>
      <w:r w:rsidRPr="0074767A">
        <w:t xml:space="preserve">overnment decided to transfer the costs of the concessionary licence to the BBC as part of a wider agreement regarding the licence fee. The current concession arrangement will cease in 2020 </w:t>
      </w:r>
      <w:r w:rsidR="00C25477">
        <w:t xml:space="preserve">meaning it will be </w:t>
      </w:r>
      <w:r w:rsidRPr="0074767A">
        <w:t xml:space="preserve">funded by the BBC rather than the government. </w:t>
      </w:r>
    </w:p>
    <w:p w14:paraId="1A3071FB" w14:textId="548EDBA6" w:rsidR="0059041B" w:rsidRPr="00A85594" w:rsidRDefault="00A96DC5" w:rsidP="005853C7">
      <w:pPr>
        <w:ind w:left="709"/>
        <w:rPr>
          <w:b/>
          <w:szCs w:val="24"/>
        </w:rPr>
      </w:pPr>
      <w:r w:rsidRPr="00A85594">
        <w:rPr>
          <w:rFonts w:cs="Arial"/>
          <w:b/>
          <w:szCs w:val="24"/>
          <w:shd w:val="clear" w:color="auto" w:fill="FFFFFF"/>
        </w:rPr>
        <w:t>This is despite the fact m</w:t>
      </w:r>
      <w:r w:rsidR="0059041B" w:rsidRPr="00A85594">
        <w:rPr>
          <w:rFonts w:cs="Arial"/>
          <w:b/>
          <w:szCs w:val="24"/>
          <w:shd w:val="clear" w:color="auto" w:fill="FFFFFF"/>
        </w:rPr>
        <w:t>aintaining free TV licences for over-75s was a 2017 Conservative manifesto commitment</w:t>
      </w:r>
      <w:r w:rsidR="00A41C18" w:rsidRPr="00A85594">
        <w:rPr>
          <w:rFonts w:cs="Arial"/>
          <w:b/>
          <w:szCs w:val="24"/>
          <w:shd w:val="clear" w:color="auto" w:fill="FFFFFF"/>
        </w:rPr>
        <w:t>.</w:t>
      </w:r>
    </w:p>
    <w:p w14:paraId="5AD108F1" w14:textId="6A5D7340" w:rsidR="00C11339" w:rsidRDefault="00C11339" w:rsidP="005853C7">
      <w:pPr>
        <w:ind w:left="709"/>
        <w:rPr>
          <w:b/>
          <w:bCs/>
        </w:rPr>
      </w:pPr>
      <w:r w:rsidRPr="0074767A">
        <w:t xml:space="preserve">The BBC launched a </w:t>
      </w:r>
      <w:proofErr w:type="gramStart"/>
      <w:r w:rsidRPr="0074767A">
        <w:t>12 week</w:t>
      </w:r>
      <w:proofErr w:type="gramEnd"/>
      <w:r w:rsidRPr="0074767A">
        <w:t xml:space="preserve"> consultation on the future of the licence fee which closed on 12th February 2019. The BBC </w:t>
      </w:r>
      <w:r w:rsidR="00EC51E4">
        <w:t xml:space="preserve">has since announced that </w:t>
      </w:r>
      <w:r w:rsidR="008C1238">
        <w:t xml:space="preserve">they plan to </w:t>
      </w:r>
      <w:proofErr w:type="gramStart"/>
      <w:r w:rsidR="008C1238">
        <w:t>means</w:t>
      </w:r>
      <w:proofErr w:type="gramEnd"/>
      <w:r w:rsidR="008C1238">
        <w:t xml:space="preserve"> test TV licences for the over 75s. That means they’ll only be free for people receiving Pension Credit</w:t>
      </w:r>
      <w:r w:rsidR="00EC51E4">
        <w:t>.</w:t>
      </w:r>
      <w:r w:rsidR="00C25477">
        <w:t xml:space="preserve"> </w:t>
      </w:r>
      <w:r w:rsidR="00194FA0" w:rsidRPr="00194FA0">
        <w:rPr>
          <w:b/>
          <w:bCs/>
        </w:rPr>
        <w:t xml:space="preserve">As a </w:t>
      </w:r>
      <w:proofErr w:type="gramStart"/>
      <w:r w:rsidR="00194FA0" w:rsidRPr="00194FA0">
        <w:rPr>
          <w:b/>
          <w:bCs/>
        </w:rPr>
        <w:t>result</w:t>
      </w:r>
      <w:proofErr w:type="gramEnd"/>
      <w:r w:rsidR="00C25477" w:rsidRPr="00194FA0">
        <w:rPr>
          <w:b/>
          <w:bCs/>
        </w:rPr>
        <w:t xml:space="preserve"> more than 300,000 over-75s in Scotland will lose their free TV licence.</w:t>
      </w:r>
      <w:r w:rsidR="00C25477" w:rsidRPr="00194FA0">
        <w:rPr>
          <w:rStyle w:val="FootnoteReference"/>
          <w:b/>
          <w:bCs/>
        </w:rPr>
        <w:footnoteReference w:id="2"/>
      </w:r>
    </w:p>
    <w:p w14:paraId="1E1B51B8" w14:textId="4FB5E65F" w:rsidR="002B4F1E" w:rsidRDefault="002B4F1E" w:rsidP="005853C7">
      <w:pPr>
        <w:ind w:left="709"/>
      </w:pPr>
      <w:r>
        <w:t>The UK has the lowest State Pension of all the most advanced economies in the world.</w:t>
      </w:r>
      <w:r>
        <w:rPr>
          <w:rStyle w:val="FootnoteReference"/>
        </w:rPr>
        <w:footnoteReference w:id="3"/>
      </w:r>
      <w:r>
        <w:t xml:space="preserve"> As a result, the concessionary TV licence was largely understood to be a ‘top up’ entitlement to over 75s. We need to see more support for older people, not less.</w:t>
      </w:r>
      <w:bookmarkStart w:id="0" w:name="_GoBack"/>
      <w:bookmarkEnd w:id="0"/>
    </w:p>
    <w:p w14:paraId="1053B750" w14:textId="77777777" w:rsidR="002B4F1E" w:rsidRPr="002B4F1E" w:rsidRDefault="002B4F1E" w:rsidP="005853C7">
      <w:pPr>
        <w:ind w:left="709"/>
      </w:pPr>
    </w:p>
    <w:p w14:paraId="4AC51DFE" w14:textId="598F99D0" w:rsidR="000169A9" w:rsidRPr="000169A9" w:rsidRDefault="00C11339" w:rsidP="005853C7">
      <w:pPr>
        <w:spacing w:after="200" w:line="276" w:lineRule="auto"/>
        <w:ind w:left="709" w:right="5272"/>
        <w:rPr>
          <w:rFonts w:eastAsia="Times New Roman" w:cs="Times New Roman"/>
          <w:b/>
          <w:color w:val="141760"/>
          <w:sz w:val="28"/>
          <w:szCs w:val="28"/>
          <w:lang w:eastAsia="en-GB"/>
          <w14:ligatures w14:val="standard"/>
          <w14:cntxtAlts/>
        </w:rPr>
      </w:pPr>
      <w:r>
        <w:rPr>
          <w:rFonts w:eastAsia="Times New Roman" w:cs="Times New Roman"/>
          <w:b/>
          <w:color w:val="141760"/>
          <w:sz w:val="28"/>
          <w:szCs w:val="28"/>
          <w:lang w:eastAsia="en-GB"/>
          <w14:ligatures w14:val="standard"/>
          <w14:cntxtAlts/>
        </w:rPr>
        <w:t>Age Scotland’s position</w:t>
      </w:r>
      <w:r w:rsidR="00026C4D">
        <w:rPr>
          <w:rFonts w:eastAsia="Times New Roman" w:cs="Times New Roman"/>
          <w:b/>
          <w:color w:val="141760"/>
          <w:sz w:val="28"/>
          <w:szCs w:val="28"/>
          <w:lang w:eastAsia="en-GB"/>
          <w14:ligatures w14:val="standard"/>
          <w14:cntxtAlts/>
        </w:rPr>
        <w:t xml:space="preserve"> </w:t>
      </w:r>
    </w:p>
    <w:p w14:paraId="4825516F" w14:textId="67475414" w:rsidR="00666181" w:rsidRPr="00194FA0" w:rsidRDefault="002B4F1E" w:rsidP="00194FA0">
      <w:pPr>
        <w:ind w:left="709"/>
      </w:pPr>
      <w:r>
        <w:rPr>
          <w:rFonts w:eastAsia="Times New Roman" w:cs="Times New Roman"/>
          <w:color w:val="000000"/>
          <w:szCs w:val="20"/>
          <w:lang w:eastAsia="en-GB"/>
          <w14:ligatures w14:val="standard"/>
          <w14:cntxtAlts/>
        </w:rPr>
        <w:t>Working a</w:t>
      </w:r>
      <w:r w:rsidR="00C11339">
        <w:rPr>
          <w:rFonts w:eastAsia="Times New Roman" w:cs="Times New Roman"/>
          <w:color w:val="000000"/>
          <w:szCs w:val="20"/>
          <w:lang w:eastAsia="en-GB"/>
          <w14:ligatures w14:val="standard"/>
          <w14:cntxtAlts/>
        </w:rPr>
        <w:t>longside our sister charity Age UK</w:t>
      </w:r>
      <w:r>
        <w:rPr>
          <w:rFonts w:eastAsia="Times New Roman" w:cs="Times New Roman"/>
          <w:color w:val="000000"/>
          <w:szCs w:val="20"/>
          <w:lang w:eastAsia="en-GB"/>
          <w14:ligatures w14:val="standard"/>
          <w14:cntxtAlts/>
        </w:rPr>
        <w:t xml:space="preserve"> on </w:t>
      </w:r>
      <w:r w:rsidR="00A12CC2">
        <w:rPr>
          <w:rFonts w:eastAsia="Times New Roman" w:cs="Times New Roman"/>
          <w:color w:val="000000"/>
          <w:szCs w:val="20"/>
          <w:lang w:eastAsia="en-GB"/>
          <w14:ligatures w14:val="standard"/>
          <w14:cntxtAlts/>
        </w:rPr>
        <w:t xml:space="preserve">the ‘Switched Off’ campaign, we </w:t>
      </w:r>
      <w:r w:rsidR="0027247D">
        <w:rPr>
          <w:rFonts w:eastAsia="Times New Roman" w:cs="Times New Roman"/>
          <w:color w:val="000000"/>
          <w:szCs w:val="20"/>
          <w:lang w:eastAsia="en-GB"/>
          <w14:ligatures w14:val="standard"/>
          <w14:cntxtAlts/>
        </w:rPr>
        <w:t xml:space="preserve">believe free TV licences for over 75s is a form of welfare policy that the BBC should never have agreed to take responsibility for. </w:t>
      </w:r>
      <w:r w:rsidR="00142B5B">
        <w:t>Over 600,000 people across the UK have signed our petition to save free TV for older people.</w:t>
      </w:r>
      <w:r w:rsidR="00142B5B">
        <w:rPr>
          <w:rStyle w:val="FootnoteReference"/>
        </w:rPr>
        <w:footnoteReference w:id="4"/>
      </w:r>
      <w:r w:rsidR="00142B5B">
        <w:t xml:space="preserve"> </w:t>
      </w:r>
      <w:r w:rsidR="00DF5702" w:rsidRPr="00290A11">
        <w:t xml:space="preserve">By removing or changing the benefit eligibility in any way will negatively </w:t>
      </w:r>
      <w:r w:rsidR="00DF5702" w:rsidRPr="00194FA0">
        <w:lastRenderedPageBreak/>
        <w:t>impact the lives of many older people,</w:t>
      </w:r>
      <w:r w:rsidR="00194FA0" w:rsidRPr="00194FA0">
        <w:t xml:space="preserve"> e</w:t>
      </w:r>
      <w:r w:rsidR="00DF5702" w:rsidRPr="00194FA0">
        <w:t xml:space="preserve">specially those on low and fixed incomes. </w:t>
      </w:r>
    </w:p>
    <w:p w14:paraId="6D4FED49" w14:textId="6323BAE7" w:rsidR="005853C7" w:rsidRPr="00194FA0" w:rsidRDefault="00DF5702" w:rsidP="00194FA0">
      <w:pPr>
        <w:ind w:left="709"/>
      </w:pPr>
      <w:r w:rsidRPr="00194FA0">
        <w:t xml:space="preserve">The agreement made by the BBC and the UK Government was done with no public consultation and we believe they should take back responsibility for funding the licence for those aged 75 and over. </w:t>
      </w:r>
    </w:p>
    <w:p w14:paraId="53C29E0F" w14:textId="1DA21016" w:rsidR="00DF5702" w:rsidRDefault="00DF5702" w:rsidP="005853C7">
      <w:pPr>
        <w:ind w:left="709" w:right="453"/>
      </w:pPr>
      <w:r w:rsidRPr="00290A11">
        <w:t xml:space="preserve">It is not appropriate for a public broadcaster to be making decisions about who should be entitled to concessions which </w:t>
      </w:r>
      <w:proofErr w:type="gramStart"/>
      <w:r w:rsidRPr="00290A11">
        <w:t>in reality is</w:t>
      </w:r>
      <w:proofErr w:type="gramEnd"/>
      <w:r w:rsidRPr="00290A11">
        <w:t xml:space="preserve"> part of the country’s welfare state. </w:t>
      </w:r>
    </w:p>
    <w:p w14:paraId="44DEF7CD" w14:textId="3320FCDD" w:rsidR="007F52EB" w:rsidRPr="00B832EC" w:rsidRDefault="007F52EB" w:rsidP="005853C7">
      <w:pPr>
        <w:ind w:left="709" w:right="453"/>
        <w:rPr>
          <w:b/>
          <w:bCs/>
        </w:rPr>
      </w:pPr>
      <w:r w:rsidRPr="00B832EC">
        <w:rPr>
          <w:b/>
          <w:bCs/>
        </w:rPr>
        <w:t xml:space="preserve">In Age Scotland’s General Election </w:t>
      </w:r>
      <w:proofErr w:type="gramStart"/>
      <w:r w:rsidRPr="00B832EC">
        <w:rPr>
          <w:b/>
          <w:bCs/>
        </w:rPr>
        <w:t>Manifesto</w:t>
      </w:r>
      <w:proofErr w:type="gramEnd"/>
      <w:r w:rsidRPr="00B832EC">
        <w:rPr>
          <w:b/>
          <w:bCs/>
        </w:rPr>
        <w:t xml:space="preserve"> we are calling for the next UK Government to work with the BBC to ensure that the free TV licence remains available for everybody aged over 75.</w:t>
      </w:r>
      <w:r w:rsidR="006F22E1">
        <w:rPr>
          <w:rStyle w:val="FootnoteReference"/>
          <w:b/>
          <w:bCs/>
        </w:rPr>
        <w:footnoteReference w:id="5"/>
      </w:r>
      <w:r w:rsidRPr="00B832EC">
        <w:rPr>
          <w:b/>
          <w:bCs/>
        </w:rPr>
        <w:t xml:space="preserve"> </w:t>
      </w:r>
    </w:p>
    <w:p w14:paraId="7145C5BB" w14:textId="6047CB11" w:rsidR="003E263B" w:rsidRDefault="003E263B" w:rsidP="005853C7">
      <w:pPr>
        <w:spacing w:line="240" w:lineRule="auto"/>
        <w:ind w:left="709" w:right="736"/>
      </w:pPr>
      <w:r>
        <w:rPr>
          <w:rFonts w:eastAsia="Times New Roman" w:cs="Times New Roman"/>
          <w:b/>
          <w:color w:val="141760"/>
          <w:sz w:val="28"/>
          <w:szCs w:val="28"/>
          <w:lang w:eastAsia="en-GB"/>
          <w14:ligatures w14:val="standard"/>
          <w14:cntxtAlts/>
        </w:rPr>
        <w:t>Means Testing TV licences</w:t>
      </w:r>
      <w:r w:rsidR="00B36A58">
        <w:rPr>
          <w:rFonts w:eastAsia="Times New Roman" w:cs="Times New Roman"/>
          <w:b/>
          <w:color w:val="141760"/>
          <w:sz w:val="28"/>
          <w:szCs w:val="28"/>
          <w:lang w:eastAsia="en-GB"/>
          <w14:ligatures w14:val="standard"/>
          <w14:cntxtAlts/>
        </w:rPr>
        <w:t xml:space="preserve"> </w:t>
      </w:r>
    </w:p>
    <w:p w14:paraId="226DB778" w14:textId="77777777" w:rsidR="00194FA0" w:rsidRDefault="0082260F" w:rsidP="00B36A58">
      <w:pPr>
        <w:ind w:left="709"/>
      </w:pPr>
      <w:r>
        <w:t xml:space="preserve">The decision to means test TV licences for the over 75s, whilst intended to help some of the poorest pensioners will have the unintended consequence of excluding the very people the BBC are trying to reach. Pension Credit is an important top up benefit for pensioners on a very low income. </w:t>
      </w:r>
      <w:r w:rsidR="00352876">
        <w:t>However, i</w:t>
      </w:r>
      <w:r>
        <w:t xml:space="preserve">t is a massively underclaimed benefit, with Department </w:t>
      </w:r>
      <w:r w:rsidR="00194FA0">
        <w:t>for</w:t>
      </w:r>
      <w:r>
        <w:t xml:space="preserve"> Work and Pensions estimating that only 40% of those eligible to claim it do.</w:t>
      </w:r>
      <w:r>
        <w:rPr>
          <w:rStyle w:val="FootnoteReference"/>
        </w:rPr>
        <w:footnoteReference w:id="6"/>
      </w:r>
      <w:r>
        <w:t xml:space="preserve"> </w:t>
      </w:r>
    </w:p>
    <w:p w14:paraId="7EA9F49A" w14:textId="203EC08D" w:rsidR="00B36A58" w:rsidRPr="00290A11" w:rsidRDefault="003E263B" w:rsidP="00B36A58">
      <w:pPr>
        <w:ind w:left="709"/>
      </w:pPr>
      <w:r>
        <w:t>In Scotland alone, there are an estimated 122,598 households entitled to, but not receiving Pension Credit.</w:t>
      </w:r>
      <w:r>
        <w:rPr>
          <w:rStyle w:val="FootnoteReference"/>
        </w:rPr>
        <w:footnoteReference w:id="7"/>
      </w:r>
      <w:r>
        <w:t xml:space="preserve"> </w:t>
      </w:r>
      <w:r w:rsidR="00B36A58" w:rsidRPr="00290A11">
        <w:t>This may be for a multitude of reasons, such as older people not knowing what they’re entitled to, or they may be put off by the application or process, or feel there is stigma associated with claiming benefits. Secondly, the proposal would, therefore, have the unintended consequence of excluding those on the very lowest incomes i.e. those entitled to Pension Credit but do not claim it, and those who are marginally above the threshold.</w:t>
      </w:r>
    </w:p>
    <w:p w14:paraId="1C244F0B" w14:textId="77777777" w:rsidR="006F22E1" w:rsidRPr="006F22E1" w:rsidRDefault="00B36A58" w:rsidP="006F22E1">
      <w:pPr>
        <w:ind w:left="709"/>
      </w:pPr>
      <w:r w:rsidRPr="006F22E1">
        <w:t>The new ‘mixed-aged couple’ rules introduced in May 2019 regarding Pension Credit could also result in people who are 75 unable to receive a free TV licence as they will be unable to claim Pension Credit until their partner reaches their State Pension Age. This is a very problematic policy as it sees older people who would normally have been assessed as on a low income and eligible for Pension Credit unable to claim as their partner is not of pensionable age. This will result in older people on low incomes struggling for longer, and with the added financial strain of now paying for a TV licence.</w:t>
      </w:r>
      <w:r w:rsidR="00194FA0" w:rsidRPr="006F22E1">
        <w:t xml:space="preserve"> </w:t>
      </w:r>
      <w:r w:rsidR="006F22E1" w:rsidRPr="006F22E1">
        <w:t>It is expected that this change will have a devastating impact on some of Scotland’s poorest pensioners and will affect as many as 5,600 households in Scotland by 2023-24</w:t>
      </w:r>
      <w:r w:rsidR="006F22E1" w:rsidRPr="006F22E1">
        <w:rPr>
          <w:vertAlign w:val="superscript"/>
        </w:rPr>
        <w:t>.</w:t>
      </w:r>
      <w:r w:rsidR="006F22E1" w:rsidRPr="006F22E1">
        <w:rPr>
          <w:vertAlign w:val="superscript"/>
        </w:rPr>
        <w:footnoteReference w:id="8"/>
      </w:r>
    </w:p>
    <w:p w14:paraId="73D46B7D" w14:textId="135D745A" w:rsidR="00B36A58" w:rsidRDefault="00B36A58" w:rsidP="005853C7">
      <w:pPr>
        <w:spacing w:line="240" w:lineRule="auto"/>
        <w:ind w:left="709" w:right="736"/>
      </w:pPr>
      <w:r>
        <w:rPr>
          <w:rFonts w:eastAsia="Times New Roman" w:cs="Times New Roman"/>
          <w:b/>
          <w:color w:val="141760"/>
          <w:sz w:val="28"/>
          <w:szCs w:val="28"/>
          <w:lang w:eastAsia="en-GB"/>
          <w14:ligatures w14:val="standard"/>
          <w14:cntxtAlts/>
        </w:rPr>
        <w:t>Pensioner Poverty</w:t>
      </w:r>
    </w:p>
    <w:p w14:paraId="6C369923" w14:textId="161527A0" w:rsidR="00DF5702" w:rsidRPr="00290A11" w:rsidRDefault="00DF5702" w:rsidP="005853C7">
      <w:pPr>
        <w:spacing w:line="240" w:lineRule="auto"/>
        <w:ind w:left="709" w:right="736"/>
      </w:pPr>
      <w:r w:rsidRPr="00290A11">
        <w:t>Many thousands of pensioners already struggle to make ends meet</w:t>
      </w:r>
      <w:r w:rsidR="00715794">
        <w:t>, in Scotland 180,000 pensioners live in relative poverty</w:t>
      </w:r>
      <w:r w:rsidRPr="00290A11">
        <w:t>.</w:t>
      </w:r>
      <w:r w:rsidR="00715794">
        <w:rPr>
          <w:rStyle w:val="FootnoteReference"/>
        </w:rPr>
        <w:footnoteReference w:id="9"/>
      </w:r>
      <w:r w:rsidRPr="00290A11">
        <w:t xml:space="preserve"> Age Scotland’s Money Matters Project found that many </w:t>
      </w:r>
      <w:r w:rsidRPr="00290A11">
        <w:lastRenderedPageBreak/>
        <w:t xml:space="preserve">older people </w:t>
      </w:r>
      <w:r w:rsidR="004C6137">
        <w:t xml:space="preserve">in Scotland are </w:t>
      </w:r>
      <w:r w:rsidRPr="00290A11">
        <w:t>financially</w:t>
      </w:r>
      <w:r w:rsidR="004C6137">
        <w:t xml:space="preserve"> struggling</w:t>
      </w:r>
      <w:r w:rsidRPr="00290A11">
        <w:t xml:space="preserve">, with </w:t>
      </w:r>
      <w:r w:rsidRPr="004C6137">
        <w:rPr>
          <w:b/>
        </w:rPr>
        <w:t>four in ten people over the age of fifty reporting that they feel financially squeezed</w:t>
      </w:r>
      <w:r w:rsidRPr="00290A11">
        <w:t xml:space="preserve">, and Age Scotland’s survey on the housing needs of older people found that </w:t>
      </w:r>
      <w:r w:rsidRPr="004C6137">
        <w:rPr>
          <w:b/>
        </w:rPr>
        <w:t>six in ten pensioners who live alone reporting they have difficulty paying their fuel bill</w:t>
      </w:r>
      <w:r w:rsidRPr="00290A11">
        <w:t>. Having another new bill to pay could put many below the poverty line or further into poverty. Older people over 75 who may very well have paid into the system all their adult life shouldn’t have to make the choice between their TV or another utility bill.</w:t>
      </w:r>
    </w:p>
    <w:p w14:paraId="059DBEF1" w14:textId="35C4E81A" w:rsidR="00DF5702" w:rsidRPr="00290A11" w:rsidRDefault="00DF5702" w:rsidP="005853C7">
      <w:pPr>
        <w:spacing w:line="240" w:lineRule="auto"/>
        <w:ind w:left="709" w:right="736"/>
      </w:pPr>
      <w:r w:rsidRPr="00290A11">
        <w:t xml:space="preserve">This financial strain can also be further exasperated by any disability or </w:t>
      </w:r>
      <w:proofErr w:type="gramStart"/>
      <w:r w:rsidRPr="00290A11">
        <w:t>long term</w:t>
      </w:r>
      <w:proofErr w:type="gramEnd"/>
      <w:r w:rsidRPr="00290A11">
        <w:t xml:space="preserve"> health condition</w:t>
      </w:r>
      <w:r w:rsidR="002D5AC1">
        <w:t>s</w:t>
      </w:r>
      <w:r w:rsidRPr="00290A11">
        <w:t xml:space="preserve"> that they may be living with. The proportion of adults with a long-term limiting health condition or disability is increasing, as the population ages –more than four fifths of people aged 85 years and over have reported that their daily lives are limited by a long-term health problem of disability.</w:t>
      </w:r>
      <w:r w:rsidRPr="00290A11">
        <w:rPr>
          <w:rStyle w:val="FootnoteReference"/>
        </w:rPr>
        <w:footnoteReference w:id="10"/>
      </w:r>
      <w:r w:rsidRPr="00290A11">
        <w:t xml:space="preserve"> This is important as there are numerous extra costs associated with having a disability or long-term condition such as taxis to medical appointments, specialist equipment and receiving support and care.  </w:t>
      </w:r>
    </w:p>
    <w:p w14:paraId="0FB2D455" w14:textId="77777777" w:rsidR="00DF5702" w:rsidRPr="00290A11" w:rsidRDefault="00DF5702" w:rsidP="005853C7">
      <w:pPr>
        <w:ind w:left="709" w:right="736"/>
        <w:rPr>
          <w:color w:val="202020"/>
        </w:rPr>
      </w:pPr>
      <w:r w:rsidRPr="00290A11">
        <w:t xml:space="preserve">We know that about </w:t>
      </w:r>
      <w:r w:rsidRPr="00997E58">
        <w:rPr>
          <w:b/>
        </w:rPr>
        <w:t>half of over 75s say that their main form of company is the TV or a pet.</w:t>
      </w:r>
      <w:r w:rsidRPr="00290A11">
        <w:t xml:space="preserve"> Our research has found that </w:t>
      </w:r>
      <w:r w:rsidRPr="00997E58">
        <w:rPr>
          <w:b/>
        </w:rPr>
        <w:t>100,000 older people in Scotland feel lonely all or most of the time, and with nearly 7 out of 10 people over 75 not using the Internet, TV helps them stay connected</w:t>
      </w:r>
      <w:r w:rsidRPr="00290A11">
        <w:t>.</w:t>
      </w:r>
      <w:r w:rsidRPr="00290A11">
        <w:rPr>
          <w:rStyle w:val="FootnoteReference"/>
        </w:rPr>
        <w:footnoteReference w:id="11"/>
      </w:r>
      <w:r w:rsidRPr="00290A11">
        <w:t xml:space="preserve"> For older people who may live on their own, struggle to leave their homes due to mobility or who have limited support systems, a friendly face on the TV can brighten their day and improve their quality of life</w:t>
      </w:r>
      <w:r w:rsidRPr="00290A11">
        <w:rPr>
          <w:color w:val="202020"/>
        </w:rPr>
        <w:t>.</w:t>
      </w:r>
    </w:p>
    <w:p w14:paraId="146764F6" w14:textId="78545514" w:rsidR="00E05FBB" w:rsidRDefault="00201D73" w:rsidP="00104E42">
      <w:pPr>
        <w:ind w:left="709" w:right="736"/>
        <w:rPr>
          <w:b/>
        </w:rPr>
      </w:pPr>
      <w:r w:rsidRPr="00997E58">
        <w:rPr>
          <w:b/>
        </w:rPr>
        <w:t>We demand that the</w:t>
      </w:r>
      <w:r w:rsidR="00997E58">
        <w:rPr>
          <w:b/>
        </w:rPr>
        <w:t xml:space="preserve"> UK</w:t>
      </w:r>
      <w:r w:rsidRPr="00997E58">
        <w:rPr>
          <w:b/>
        </w:rPr>
        <w:t xml:space="preserve"> Government takes back the funding and administration of the free TV licences scheme - and lets the BBC focus on its job of being a national broadcaster.</w:t>
      </w:r>
    </w:p>
    <w:p w14:paraId="119332CF" w14:textId="77777777" w:rsidR="00776502" w:rsidRDefault="00776502" w:rsidP="00A41C18">
      <w:pPr>
        <w:ind w:left="709" w:right="736"/>
        <w:rPr>
          <w:rFonts w:eastAsia="Times New Roman" w:cs="Times New Roman"/>
          <w:b/>
          <w:color w:val="141760"/>
          <w:sz w:val="28"/>
          <w:szCs w:val="28"/>
          <w:lang w:eastAsia="en-GB"/>
          <w14:ligatures w14:val="standard"/>
          <w14:cntxtAlts/>
        </w:rPr>
      </w:pPr>
    </w:p>
    <w:p w14:paraId="36DDB660" w14:textId="1477CC38" w:rsidR="00972300" w:rsidRPr="00442F4F" w:rsidRDefault="00B832EC" w:rsidP="00442F4F">
      <w:pPr>
        <w:ind w:left="709"/>
        <w:rPr>
          <w:b/>
          <w:sz w:val="52"/>
        </w:rPr>
      </w:pPr>
      <w:r>
        <w:rPr>
          <w:noProof/>
          <w:sz w:val="28"/>
        </w:rPr>
        <w:lastRenderedPageBreak/>
        <mc:AlternateContent>
          <mc:Choice Requires="wps">
            <w:drawing>
              <wp:anchor distT="0" distB="0" distL="114300" distR="114300" simplePos="0" relativeHeight="251658243" behindDoc="0" locked="0" layoutInCell="1" allowOverlap="1" wp14:anchorId="23D6870C" wp14:editId="7B04BC31">
                <wp:simplePos x="0" y="0"/>
                <wp:positionH relativeFrom="column">
                  <wp:posOffset>422275</wp:posOffset>
                </wp:positionH>
                <wp:positionV relativeFrom="paragraph">
                  <wp:posOffset>747990</wp:posOffset>
                </wp:positionV>
                <wp:extent cx="3095625" cy="1019175"/>
                <wp:effectExtent l="0" t="0" r="9525" b="9525"/>
                <wp:wrapNone/>
                <wp:docPr id="27" name="Rectangle: Rounded Corners 27"/>
                <wp:cNvGraphicFramePr/>
                <a:graphic xmlns:a="http://schemas.openxmlformats.org/drawingml/2006/main">
                  <a:graphicData uri="http://schemas.microsoft.com/office/word/2010/wordprocessingShape">
                    <wps:wsp>
                      <wps:cNvSpPr/>
                      <wps:spPr>
                        <a:xfrm>
                          <a:off x="0" y="0"/>
                          <a:ext cx="3095625" cy="1019175"/>
                        </a:xfrm>
                        <a:prstGeom prst="roundRect">
                          <a:avLst>
                            <a:gd name="adj" fmla="val 0"/>
                          </a:avLst>
                        </a:prstGeom>
                        <a:solidFill>
                          <a:srgbClr val="007D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C8847" w14:textId="77777777" w:rsidR="007F52EB" w:rsidRPr="005A3B1E" w:rsidRDefault="007F52EB" w:rsidP="007F52EB">
                            <w:pPr>
                              <w:jc w:val="center"/>
                              <w:rPr>
                                <w:szCs w:val="24"/>
                              </w:rPr>
                            </w:pPr>
                            <w:r>
                              <w:rPr>
                                <w:szCs w:val="24"/>
                              </w:rPr>
                              <w:t xml:space="preserve">Read and download a copy of </w:t>
                            </w:r>
                            <w:r w:rsidRPr="005A3B1E">
                              <w:rPr>
                                <w:szCs w:val="24"/>
                              </w:rPr>
                              <w:t>Age Scotland’s priorities</w:t>
                            </w:r>
                            <w:r>
                              <w:rPr>
                                <w:szCs w:val="24"/>
                              </w:rPr>
                              <w:t xml:space="preserve"> for </w:t>
                            </w:r>
                            <w:r w:rsidRPr="005A3B1E">
                              <w:rPr>
                                <w:szCs w:val="24"/>
                              </w:rPr>
                              <w:t>this election</w:t>
                            </w:r>
                          </w:p>
                          <w:p w14:paraId="0424CEB5" w14:textId="77777777" w:rsidR="007F52EB" w:rsidRPr="008312A2" w:rsidRDefault="007F52EB" w:rsidP="007F52EB">
                            <w:pPr>
                              <w:jc w:val="center"/>
                              <w:rPr>
                                <w:sz w:val="48"/>
                                <w:szCs w:val="48"/>
                              </w:rPr>
                            </w:pPr>
                            <w:proofErr w:type="spellStart"/>
                            <w:proofErr w:type="gramStart"/>
                            <w:r w:rsidRPr="008312A2">
                              <w:rPr>
                                <w:sz w:val="48"/>
                                <w:szCs w:val="48"/>
                              </w:rPr>
                              <w:t>age.scot</w:t>
                            </w:r>
                            <w:proofErr w:type="spellEnd"/>
                            <w:proofErr w:type="gramEnd"/>
                            <w:r w:rsidRPr="008312A2">
                              <w:rPr>
                                <w:sz w:val="48"/>
                                <w:szCs w:val="48"/>
                              </w:rPr>
                              <w:t>/GE19</w:t>
                            </w:r>
                          </w:p>
                          <w:p w14:paraId="131AB11A" w14:textId="77777777" w:rsidR="007F52EB" w:rsidRDefault="007F52EB" w:rsidP="007F52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870C" id="Rectangle: Rounded Corners 27" o:spid="_x0000_s1034" style="position:absolute;left:0;text-align:left;margin-left:33.25pt;margin-top:58.9pt;width:243.75pt;height:8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" fillcolor="#007dad" stroked="f" strokeweight="1pt">
                <v:stroke joinstyle="miter"/>
                <v:textbox>
                  <w:txbxContent>
                    <w:p w14:paraId="049C8847" w14:textId="77777777" w:rsidR="007F52EB" w:rsidRPr="005A3B1E" w:rsidRDefault="007F52EB" w:rsidP="007F52EB">
                      <w:pPr>
                        <w:jc w:val="center"/>
                        <w:rPr>
                          <w:szCs w:val="24"/>
                        </w:rPr>
                      </w:pPr>
                      <w:r>
                        <w:rPr>
                          <w:szCs w:val="24"/>
                        </w:rPr>
                        <w:t xml:space="preserve">Read and download a copy of </w:t>
                      </w:r>
                      <w:r w:rsidRPr="005A3B1E">
                        <w:rPr>
                          <w:szCs w:val="24"/>
                        </w:rPr>
                        <w:t>Age Scotland’s priorities</w:t>
                      </w:r>
                      <w:r>
                        <w:rPr>
                          <w:szCs w:val="24"/>
                        </w:rPr>
                        <w:t xml:space="preserve"> for </w:t>
                      </w:r>
                      <w:r w:rsidRPr="005A3B1E">
                        <w:rPr>
                          <w:szCs w:val="24"/>
                        </w:rPr>
                        <w:t>this election</w:t>
                      </w:r>
                    </w:p>
                    <w:p w14:paraId="0424CEB5" w14:textId="77777777" w:rsidR="007F52EB" w:rsidRPr="008312A2" w:rsidRDefault="007F52EB" w:rsidP="007F52EB">
                      <w:pPr>
                        <w:jc w:val="center"/>
                        <w:rPr>
                          <w:sz w:val="48"/>
                          <w:szCs w:val="48"/>
                        </w:rPr>
                      </w:pPr>
                      <w:proofErr w:type="spellStart"/>
                      <w:proofErr w:type="gramStart"/>
                      <w:r w:rsidRPr="008312A2">
                        <w:rPr>
                          <w:sz w:val="48"/>
                          <w:szCs w:val="48"/>
                        </w:rPr>
                        <w:t>age.scot</w:t>
                      </w:r>
                      <w:proofErr w:type="spellEnd"/>
                      <w:proofErr w:type="gramEnd"/>
                      <w:r w:rsidRPr="008312A2">
                        <w:rPr>
                          <w:sz w:val="48"/>
                          <w:szCs w:val="48"/>
                        </w:rPr>
                        <w:t>/GE19</w:t>
                      </w:r>
                    </w:p>
                    <w:p w14:paraId="131AB11A" w14:textId="77777777" w:rsidR="007F52EB" w:rsidRDefault="007F52EB" w:rsidP="007F52EB">
                      <w:pPr>
                        <w:jc w:val="center"/>
                      </w:pPr>
                    </w:p>
                  </w:txbxContent>
                </v:textbox>
              </v:roundrect>
            </w:pict>
          </mc:Fallback>
        </mc:AlternateContent>
      </w:r>
      <w:r>
        <w:rPr>
          <w:noProof/>
          <w:sz w:val="28"/>
          <w:lang w:eastAsia="en-GB"/>
        </w:rPr>
        <mc:AlternateContent>
          <mc:Choice Requires="wpg">
            <w:drawing>
              <wp:anchor distT="0" distB="0" distL="114300" distR="114300" simplePos="0" relativeHeight="251658242" behindDoc="0" locked="0" layoutInCell="1" allowOverlap="1" wp14:anchorId="07B9989E" wp14:editId="4AF3FDB5">
                <wp:simplePos x="0" y="0"/>
                <wp:positionH relativeFrom="column">
                  <wp:posOffset>327025</wp:posOffset>
                </wp:positionH>
                <wp:positionV relativeFrom="paragraph">
                  <wp:posOffset>628015</wp:posOffset>
                </wp:positionV>
                <wp:extent cx="6619875" cy="4857750"/>
                <wp:effectExtent l="0" t="0" r="9525" b="0"/>
                <wp:wrapSquare wrapText="bothSides"/>
                <wp:docPr id="194" name="Group 194"/>
                <wp:cNvGraphicFramePr/>
                <a:graphic xmlns:a="http://schemas.openxmlformats.org/drawingml/2006/main">
                  <a:graphicData uri="http://schemas.microsoft.com/office/word/2010/wordprocessingGroup">
                    <wpg:wgp>
                      <wpg:cNvGrpSpPr/>
                      <wpg:grpSpPr>
                        <a:xfrm>
                          <a:off x="0" y="0"/>
                          <a:ext cx="6619875" cy="4857750"/>
                          <a:chOff x="190500" y="1039898"/>
                          <a:chExt cx="6480175" cy="4335552"/>
                        </a:xfrm>
                      </wpg:grpSpPr>
                      <wps:wsp>
                        <wps:cNvPr id="217" name="Text Box 2"/>
                        <wps:cNvSpPr txBox="1">
                          <a:spLocks noChangeArrowheads="1"/>
                        </wps:cNvSpPr>
                        <wps:spPr bwMode="auto">
                          <a:xfrm>
                            <a:off x="190500" y="1039898"/>
                            <a:ext cx="3582034" cy="4335552"/>
                          </a:xfrm>
                          <a:prstGeom prst="rect">
                            <a:avLst/>
                          </a:prstGeom>
                          <a:solidFill>
                            <a:srgbClr val="FFFFFF"/>
                          </a:solidFill>
                          <a:ln w="9525">
                            <a:noFill/>
                            <a:miter lim="800000"/>
                            <a:headEnd/>
                            <a:tailEnd/>
                          </a:ln>
                        </wps:spPr>
                        <wps:txbx>
                          <w:txbxContent>
                            <w:p w14:paraId="17AC25AF" w14:textId="0FB271AF" w:rsidR="007F52EB" w:rsidRDefault="007F52EB" w:rsidP="00510AE0">
                              <w:pPr>
                                <w:spacing w:line="276" w:lineRule="auto"/>
                                <w:rPr>
                                  <w:color w:val="141760"/>
                                  <w:szCs w:val="24"/>
                                </w:rPr>
                              </w:pPr>
                            </w:p>
                            <w:p w14:paraId="4BC00DE8" w14:textId="77777777" w:rsidR="007F52EB" w:rsidRDefault="007F52EB" w:rsidP="00510AE0">
                              <w:pPr>
                                <w:spacing w:line="276" w:lineRule="auto"/>
                                <w:rPr>
                                  <w:color w:val="141760"/>
                                  <w:szCs w:val="24"/>
                                </w:rPr>
                              </w:pPr>
                            </w:p>
                            <w:p w14:paraId="3DB7FD21" w14:textId="77777777" w:rsidR="007F52EB" w:rsidRDefault="007F52EB" w:rsidP="00510AE0">
                              <w:pPr>
                                <w:spacing w:line="276" w:lineRule="auto"/>
                                <w:rPr>
                                  <w:color w:val="141760"/>
                                  <w:szCs w:val="24"/>
                                </w:rPr>
                              </w:pPr>
                            </w:p>
                            <w:p w14:paraId="2C2423C6" w14:textId="77777777" w:rsidR="00B832EC" w:rsidRDefault="00B832EC" w:rsidP="00510AE0">
                              <w:pPr>
                                <w:spacing w:line="276" w:lineRule="auto"/>
                                <w:rPr>
                                  <w:color w:val="141760"/>
                                  <w:szCs w:val="24"/>
                                </w:rPr>
                              </w:pPr>
                            </w:p>
                            <w:p w14:paraId="66031FAA" w14:textId="471FDB12" w:rsidR="007F52EB" w:rsidRPr="00A043E3" w:rsidRDefault="007F52EB" w:rsidP="00510AE0">
                              <w:pPr>
                                <w:spacing w:line="276" w:lineRule="auto"/>
                                <w:rPr>
                                  <w:rFonts w:cs="Arial"/>
                                  <w:color w:val="141760"/>
                                  <w:szCs w:val="24"/>
                                </w:rPr>
                              </w:pPr>
                              <w:r w:rsidRPr="00A043E3">
                                <w:rPr>
                                  <w:color w:val="141760"/>
                                  <w:szCs w:val="24"/>
                                </w:rPr>
                                <w:t xml:space="preserve">As Scotland’s national charity supporting people over the age of 50, Age Scotland </w:t>
                              </w:r>
                              <w:r w:rsidRPr="00A043E3">
                                <w:rPr>
                                  <w:rFonts w:cs="Arial"/>
                                  <w:color w:val="141760"/>
                                  <w:szCs w:val="24"/>
                                </w:rPr>
                                <w:t>works to improve older people’s lives and promote their rights and interests. We aim to help people love later life, whatever their circumstances. We want Scotland to be the best place in the world to grow older.</w:t>
                              </w:r>
                            </w:p>
                            <w:p w14:paraId="20E2AFC6" w14:textId="77777777" w:rsidR="007F52EB" w:rsidRPr="00A043E3" w:rsidRDefault="007F52EB" w:rsidP="00510AE0">
                              <w:pPr>
                                <w:spacing w:line="276" w:lineRule="auto"/>
                                <w:rPr>
                                  <w:color w:val="141760"/>
                                  <w:szCs w:val="24"/>
                                </w:rPr>
                              </w:pPr>
                              <w:r w:rsidRPr="00A043E3">
                                <w:rPr>
                                  <w:color w:val="141760"/>
                                  <w:szCs w:val="24"/>
                                </w:rPr>
                                <w:t>Our Policy, Communications and Campaigns team research, analyse and comment on a wide range of public policy issues affecting older people in Scotland.</w:t>
                              </w:r>
                            </w:p>
                            <w:p w14:paraId="337E11CD" w14:textId="77777777" w:rsidR="007F52EB" w:rsidRPr="00A043E3" w:rsidRDefault="007F52EB" w:rsidP="00510AE0">
                              <w:pPr>
                                <w:spacing w:line="276" w:lineRule="auto"/>
                                <w:rPr>
                                  <w:b/>
                                  <w:color w:val="141760"/>
                                  <w:szCs w:val="24"/>
                                </w:rPr>
                              </w:pPr>
                              <w:r w:rsidRPr="00A043E3">
                                <w:rPr>
                                  <w:color w:val="141760"/>
                                  <w:szCs w:val="24"/>
                                </w:rPr>
                                <w:t>Our work 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825875" y="1145276"/>
                            <a:ext cx="2844800" cy="3445861"/>
                          </a:xfrm>
                          <a:prstGeom prst="rect">
                            <a:avLst/>
                          </a:prstGeom>
                          <a:solidFill>
                            <a:schemeClr val="accent1">
                              <a:lumMod val="20000"/>
                              <a:lumOff val="80000"/>
                            </a:schemeClr>
                          </a:solidFill>
                          <a:ln w="9525">
                            <a:noFill/>
                            <a:miter lim="800000"/>
                            <a:headEnd/>
                            <a:tailEnd/>
                          </a:ln>
                        </wps:spPr>
                        <wps:txbx>
                          <w:txbxContent>
                            <w:p w14:paraId="2085F8B8" w14:textId="77777777" w:rsidR="007F52EB" w:rsidRPr="00972300" w:rsidRDefault="007F52EB">
                              <w:pPr>
                                <w:rPr>
                                  <w:b/>
                                  <w:sz w:val="28"/>
                                </w:rPr>
                              </w:pPr>
                              <w:r w:rsidRPr="00972300">
                                <w:rPr>
                                  <w:b/>
                                  <w:sz w:val="28"/>
                                </w:rPr>
                                <w:t>Further information</w:t>
                              </w:r>
                            </w:p>
                            <w:p w14:paraId="4EA37C97" w14:textId="77777777" w:rsidR="007F52EB" w:rsidRDefault="007F52EB">
                              <w:r>
                                <w:t>Contact the Age Scotland Policy, Communications and Campaigns team:</w:t>
                              </w:r>
                            </w:p>
                            <w:p w14:paraId="70EF8D36" w14:textId="77777777" w:rsidR="007F52EB" w:rsidRDefault="007F52EB">
                              <w:hyperlink r:id="rId11" w:history="1">
                                <w:r w:rsidRPr="00C55B2D">
                                  <w:rPr>
                                    <w:rStyle w:val="Hyperlink"/>
                                  </w:rPr>
                                  <w:t>policycomms@agescotland.org.uk</w:t>
                                </w:r>
                              </w:hyperlink>
                            </w:p>
                            <w:p w14:paraId="31094116" w14:textId="77777777" w:rsidR="007F52EB" w:rsidRDefault="007F52EB">
                              <w:r>
                                <w:t>0333 323 2400</w:t>
                              </w:r>
                            </w:p>
                            <w:p w14:paraId="4B12B532" w14:textId="77777777" w:rsidR="007F52EB" w:rsidRDefault="007F52EB">
                              <w:r>
                                <w:t xml:space="preserve">Twitter </w:t>
                              </w:r>
                              <w:hyperlink r:id="rId12" w:history="1">
                                <w:r w:rsidRPr="00EA02D9">
                                  <w:rPr>
                                    <w:rStyle w:val="Hyperlink"/>
                                  </w:rPr>
                                  <w:t>@</w:t>
                                </w:r>
                                <w:proofErr w:type="spellStart"/>
                                <w:r w:rsidRPr="00EA02D9">
                                  <w:rPr>
                                    <w:rStyle w:val="Hyperlink"/>
                                  </w:rPr>
                                  <w:t>agescotland</w:t>
                                </w:r>
                                <w:proofErr w:type="spellEnd"/>
                              </w:hyperlink>
                            </w:p>
                            <w:p w14:paraId="27BE0E97" w14:textId="77777777" w:rsidR="007F52EB" w:rsidRDefault="007F52EB">
                              <w:r>
                                <w:t xml:space="preserve">Facebook </w:t>
                              </w:r>
                              <w:hyperlink r:id="rId13" w:history="1">
                                <w:r w:rsidRPr="00EA02D9">
                                  <w:rPr>
                                    <w:rStyle w:val="Hyperlink"/>
                                  </w:rPr>
                                  <w:t>/</w:t>
                                </w:r>
                                <w:proofErr w:type="spellStart"/>
                                <w:r w:rsidRPr="00EA02D9">
                                  <w:rPr>
                                    <w:rStyle w:val="Hyperlink"/>
                                  </w:rPr>
                                  <w:t>agescotland</w:t>
                                </w:r>
                                <w:proofErr w:type="spellEnd"/>
                              </w:hyperlink>
                            </w:p>
                            <w:p w14:paraId="41427F03" w14:textId="77777777" w:rsidR="007F52EB" w:rsidRDefault="007F52EB">
                              <w:proofErr w:type="spellStart"/>
                              <w:r>
                                <w:t>Linkedin</w:t>
                              </w:r>
                              <w:proofErr w:type="spellEnd"/>
                              <w:r>
                                <w:t xml:space="preserve"> </w:t>
                              </w:r>
                              <w:hyperlink r:id="rId14" w:history="1">
                                <w:r w:rsidRPr="00EA02D9">
                                  <w:rPr>
                                    <w:rStyle w:val="Hyperlink"/>
                                  </w:rPr>
                                  <w:t>Age</w:t>
                                </w:r>
                                <w:r>
                                  <w:rPr>
                                    <w:rStyle w:val="Hyperlink"/>
                                  </w:rPr>
                                  <w:t>-</w:t>
                                </w:r>
                                <w:r w:rsidRPr="00EA02D9">
                                  <w:rPr>
                                    <w:rStyle w:val="Hyperlink"/>
                                  </w:rPr>
                                  <w:t>Scotland</w:t>
                                </w:r>
                              </w:hyperlink>
                            </w:p>
                            <w:p w14:paraId="2F0F6CDC" w14:textId="77777777" w:rsidR="007F52EB" w:rsidRDefault="007F52EB">
                              <w:hyperlink r:id="rId15" w:history="1">
                                <w:r w:rsidRPr="00C55B2D">
                                  <w:rPr>
                                    <w:rStyle w:val="Hyperlink"/>
                                  </w:rPr>
                                  <w:t>www.agescotland.org.uk</w:t>
                                </w:r>
                              </w:hyperlink>
                            </w:p>
                            <w:p w14:paraId="7DCFF46F" w14:textId="77777777" w:rsidR="007F52EB" w:rsidRDefault="007F52EB"/>
                            <w:p w14:paraId="2DE12F3A" w14:textId="77777777" w:rsidR="007F52EB" w:rsidRPr="00972300" w:rsidRDefault="007F52E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B9989E" id="Group 194" o:spid="_x0000_s1035" style="position:absolute;left:0;text-align:left;margin-left:25.75pt;margin-top:49.45pt;width:521.25pt;height:382.5pt;z-index:251658242;mso-width-relative:margin;mso-height-relative:margin" coordorigin="1905,10398" coordsize="64801,4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">
                <v:shape id="Text Box 2" o:spid="_x0000_s1036" type="#_x0000_t202" style="position:absolute;left:1905;top:10398;width:35820;height:4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7AC25AF" w14:textId="0FB271AF" w:rsidR="007F52EB" w:rsidRDefault="007F52EB" w:rsidP="00510AE0">
                        <w:pPr>
                          <w:spacing w:line="276" w:lineRule="auto"/>
                          <w:rPr>
                            <w:color w:val="141760"/>
                            <w:szCs w:val="24"/>
                          </w:rPr>
                        </w:pPr>
                      </w:p>
                      <w:p w14:paraId="4BC00DE8" w14:textId="77777777" w:rsidR="007F52EB" w:rsidRDefault="007F52EB" w:rsidP="00510AE0">
                        <w:pPr>
                          <w:spacing w:line="276" w:lineRule="auto"/>
                          <w:rPr>
                            <w:color w:val="141760"/>
                            <w:szCs w:val="24"/>
                          </w:rPr>
                        </w:pPr>
                      </w:p>
                      <w:p w14:paraId="3DB7FD21" w14:textId="77777777" w:rsidR="007F52EB" w:rsidRDefault="007F52EB" w:rsidP="00510AE0">
                        <w:pPr>
                          <w:spacing w:line="276" w:lineRule="auto"/>
                          <w:rPr>
                            <w:color w:val="141760"/>
                            <w:szCs w:val="24"/>
                          </w:rPr>
                        </w:pPr>
                      </w:p>
                      <w:p w14:paraId="2C2423C6" w14:textId="77777777" w:rsidR="00B832EC" w:rsidRDefault="00B832EC" w:rsidP="00510AE0">
                        <w:pPr>
                          <w:spacing w:line="276" w:lineRule="auto"/>
                          <w:rPr>
                            <w:color w:val="141760"/>
                            <w:szCs w:val="24"/>
                          </w:rPr>
                        </w:pPr>
                      </w:p>
                      <w:p w14:paraId="66031FAA" w14:textId="471FDB12" w:rsidR="007F52EB" w:rsidRPr="00A043E3" w:rsidRDefault="007F52EB" w:rsidP="00510AE0">
                        <w:pPr>
                          <w:spacing w:line="276" w:lineRule="auto"/>
                          <w:rPr>
                            <w:rFonts w:cs="Arial"/>
                            <w:color w:val="141760"/>
                            <w:szCs w:val="24"/>
                          </w:rPr>
                        </w:pPr>
                        <w:r w:rsidRPr="00A043E3">
                          <w:rPr>
                            <w:color w:val="141760"/>
                            <w:szCs w:val="24"/>
                          </w:rPr>
                          <w:t xml:space="preserve">As Scotland’s national charity supporting people over the age of 50, Age Scotland </w:t>
                        </w:r>
                        <w:r w:rsidRPr="00A043E3">
                          <w:rPr>
                            <w:rFonts w:cs="Arial"/>
                            <w:color w:val="141760"/>
                            <w:szCs w:val="24"/>
                          </w:rPr>
                          <w:t>works to improve older people’s lives and promote their rights and interests. We aim to help people love later life, whatever their circumstances. We want Scotland to be the best place in the world to grow older.</w:t>
                        </w:r>
                      </w:p>
                      <w:p w14:paraId="20E2AFC6" w14:textId="77777777" w:rsidR="007F52EB" w:rsidRPr="00A043E3" w:rsidRDefault="007F52EB" w:rsidP="00510AE0">
                        <w:pPr>
                          <w:spacing w:line="276" w:lineRule="auto"/>
                          <w:rPr>
                            <w:color w:val="141760"/>
                            <w:szCs w:val="24"/>
                          </w:rPr>
                        </w:pPr>
                        <w:r w:rsidRPr="00A043E3">
                          <w:rPr>
                            <w:color w:val="141760"/>
                            <w:szCs w:val="24"/>
                          </w:rPr>
                          <w:t>Our Policy, Communications and Campaigns team research, analyse and comment on a wide range of public policy issues affecting older people in Scotland.</w:t>
                        </w:r>
                      </w:p>
                      <w:p w14:paraId="337E11CD" w14:textId="77777777" w:rsidR="007F52EB" w:rsidRPr="00A043E3" w:rsidRDefault="007F52EB" w:rsidP="00510AE0">
                        <w:pPr>
                          <w:spacing w:line="276" w:lineRule="auto"/>
                          <w:rPr>
                            <w:b/>
                            <w:color w:val="141760"/>
                            <w:szCs w:val="24"/>
                          </w:rPr>
                        </w:pPr>
                        <w:r w:rsidRPr="00A043E3">
                          <w:rPr>
                            <w:color w:val="141760"/>
                            <w:szCs w:val="24"/>
                          </w:rPr>
                          <w:t>Our work is guided by the views and needs of older people themselves.</w:t>
                        </w:r>
                      </w:p>
                    </w:txbxContent>
                  </v:textbox>
                </v:shape>
                <v:shape id="Text Box 2" o:spid="_x0000_s1037" type="#_x0000_t202" style="position:absolute;left:38258;top:11452;width:28448;height:3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2085F8B8" w14:textId="77777777" w:rsidR="007F52EB" w:rsidRPr="00972300" w:rsidRDefault="007F52EB">
                        <w:pPr>
                          <w:rPr>
                            <w:b/>
                            <w:sz w:val="28"/>
                          </w:rPr>
                        </w:pPr>
                        <w:r w:rsidRPr="00972300">
                          <w:rPr>
                            <w:b/>
                            <w:sz w:val="28"/>
                          </w:rPr>
                          <w:t>Further information</w:t>
                        </w:r>
                      </w:p>
                      <w:p w14:paraId="4EA37C97" w14:textId="77777777" w:rsidR="007F52EB" w:rsidRDefault="007F52EB">
                        <w:r>
                          <w:t>Contact the Age Scotland Policy, Communications and Campaigns team:</w:t>
                        </w:r>
                      </w:p>
                      <w:p w14:paraId="70EF8D36" w14:textId="77777777" w:rsidR="007F52EB" w:rsidRDefault="007F52EB">
                        <w:hyperlink r:id="rId16" w:history="1">
                          <w:r w:rsidRPr="00C55B2D">
                            <w:rPr>
                              <w:rStyle w:val="Hyperlink"/>
                            </w:rPr>
                            <w:t>policycomms@agescotland.org.uk</w:t>
                          </w:r>
                        </w:hyperlink>
                      </w:p>
                      <w:p w14:paraId="31094116" w14:textId="77777777" w:rsidR="007F52EB" w:rsidRDefault="007F52EB">
                        <w:r>
                          <w:t>0333 323 2400</w:t>
                        </w:r>
                      </w:p>
                      <w:p w14:paraId="4B12B532" w14:textId="77777777" w:rsidR="007F52EB" w:rsidRDefault="007F52EB">
                        <w:r>
                          <w:t xml:space="preserve">Twitter </w:t>
                        </w:r>
                        <w:hyperlink r:id="rId17" w:history="1">
                          <w:r w:rsidRPr="00EA02D9">
                            <w:rPr>
                              <w:rStyle w:val="Hyperlink"/>
                            </w:rPr>
                            <w:t>@</w:t>
                          </w:r>
                          <w:proofErr w:type="spellStart"/>
                          <w:r w:rsidRPr="00EA02D9">
                            <w:rPr>
                              <w:rStyle w:val="Hyperlink"/>
                            </w:rPr>
                            <w:t>agescotland</w:t>
                          </w:r>
                          <w:proofErr w:type="spellEnd"/>
                        </w:hyperlink>
                      </w:p>
                      <w:p w14:paraId="27BE0E97" w14:textId="77777777" w:rsidR="007F52EB" w:rsidRDefault="007F52EB">
                        <w:r>
                          <w:t xml:space="preserve">Facebook </w:t>
                        </w:r>
                        <w:hyperlink r:id="rId18" w:history="1">
                          <w:r w:rsidRPr="00EA02D9">
                            <w:rPr>
                              <w:rStyle w:val="Hyperlink"/>
                            </w:rPr>
                            <w:t>/</w:t>
                          </w:r>
                          <w:proofErr w:type="spellStart"/>
                          <w:r w:rsidRPr="00EA02D9">
                            <w:rPr>
                              <w:rStyle w:val="Hyperlink"/>
                            </w:rPr>
                            <w:t>agescotland</w:t>
                          </w:r>
                          <w:proofErr w:type="spellEnd"/>
                        </w:hyperlink>
                      </w:p>
                      <w:p w14:paraId="41427F03" w14:textId="77777777" w:rsidR="007F52EB" w:rsidRDefault="007F52EB">
                        <w:proofErr w:type="spellStart"/>
                        <w:r>
                          <w:t>Linkedin</w:t>
                        </w:r>
                        <w:proofErr w:type="spellEnd"/>
                        <w:r>
                          <w:t xml:space="preserve"> </w:t>
                        </w:r>
                        <w:hyperlink r:id="rId19" w:history="1">
                          <w:r w:rsidRPr="00EA02D9">
                            <w:rPr>
                              <w:rStyle w:val="Hyperlink"/>
                            </w:rPr>
                            <w:t>Age</w:t>
                          </w:r>
                          <w:r>
                            <w:rPr>
                              <w:rStyle w:val="Hyperlink"/>
                            </w:rPr>
                            <w:t>-</w:t>
                          </w:r>
                          <w:r w:rsidRPr="00EA02D9">
                            <w:rPr>
                              <w:rStyle w:val="Hyperlink"/>
                            </w:rPr>
                            <w:t>Scotland</w:t>
                          </w:r>
                        </w:hyperlink>
                      </w:p>
                      <w:p w14:paraId="2F0F6CDC" w14:textId="77777777" w:rsidR="007F52EB" w:rsidRDefault="007F52EB">
                        <w:hyperlink r:id="rId20" w:history="1">
                          <w:r w:rsidRPr="00C55B2D">
                            <w:rPr>
                              <w:rStyle w:val="Hyperlink"/>
                            </w:rPr>
                            <w:t>www.agescotland.org.uk</w:t>
                          </w:r>
                        </w:hyperlink>
                      </w:p>
                      <w:p w14:paraId="7DCFF46F" w14:textId="77777777" w:rsidR="007F52EB" w:rsidRDefault="007F52EB"/>
                      <w:p w14:paraId="2DE12F3A" w14:textId="77777777" w:rsidR="007F52EB" w:rsidRPr="00972300" w:rsidRDefault="007F52EB"/>
                    </w:txbxContent>
                  </v:textbox>
                </v:shape>
                <w10:wrap type="square"/>
              </v:group>
            </w:pict>
          </mc:Fallback>
        </mc:AlternateContent>
      </w:r>
      <w:r w:rsidR="00442F4F" w:rsidRPr="00972300">
        <w:rPr>
          <w:b/>
          <w:sz w:val="52"/>
        </w:rPr>
        <w:t>Want to find out</w:t>
      </w:r>
      <w:r w:rsidR="00442F4F">
        <w:rPr>
          <w:b/>
          <w:sz w:val="52"/>
        </w:rPr>
        <w:t xml:space="preserve"> </w:t>
      </w:r>
      <w:r w:rsidR="00442F4F" w:rsidRPr="00972300">
        <w:rPr>
          <w:b/>
          <w:sz w:val="52"/>
        </w:rPr>
        <w:t>more</w:t>
      </w:r>
      <w:r w:rsidR="00442F4F">
        <w:rPr>
          <w:b/>
          <w:sz w:val="52"/>
        </w:rPr>
        <w:t xml:space="preserve"> about our work</w:t>
      </w:r>
      <w:r w:rsidR="00442F4F" w:rsidRPr="00972300">
        <w:rPr>
          <w:b/>
          <w:sz w:val="52"/>
        </w:rPr>
        <w:t>?</w:t>
      </w:r>
    </w:p>
    <w:sectPr w:rsidR="00972300" w:rsidRPr="00442F4F" w:rsidSect="00510AE0">
      <w:headerReference w:type="default" r:id="rId21"/>
      <w:footerReference w:type="default" r:id="rId22"/>
      <w:headerReference w:type="first" r:id="rId23"/>
      <w:footerReference w:type="first" r:id="rId24"/>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B6F1" w14:textId="77777777" w:rsidR="007F52EB" w:rsidRDefault="007F52EB" w:rsidP="004464B0">
      <w:pPr>
        <w:spacing w:after="0" w:line="240" w:lineRule="auto"/>
      </w:pPr>
      <w:r>
        <w:separator/>
      </w:r>
    </w:p>
  </w:endnote>
  <w:endnote w:type="continuationSeparator" w:id="0">
    <w:p w14:paraId="3D100A79" w14:textId="77777777" w:rsidR="007F52EB" w:rsidRDefault="007F52EB" w:rsidP="004464B0">
      <w:pPr>
        <w:spacing w:after="0" w:line="240" w:lineRule="auto"/>
      </w:pPr>
      <w:r>
        <w:continuationSeparator/>
      </w:r>
    </w:p>
  </w:endnote>
  <w:endnote w:type="continuationNotice" w:id="1">
    <w:p w14:paraId="336323F4" w14:textId="77777777" w:rsidR="00A15E21" w:rsidRDefault="00A15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542003"/>
      <w:docPartObj>
        <w:docPartGallery w:val="Page Numbers (Bottom of Page)"/>
        <w:docPartUnique/>
      </w:docPartObj>
    </w:sdtPr>
    <w:sdtEndPr>
      <w:rPr>
        <w:noProof/>
      </w:rPr>
    </w:sdtEndPr>
    <w:sdtContent>
      <w:p w14:paraId="43C826B1" w14:textId="267DB0A2" w:rsidR="007F52EB" w:rsidRDefault="007F52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41861" w14:textId="77777777" w:rsidR="007F52EB" w:rsidRDefault="007F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E677" w14:textId="77777777" w:rsidR="007F52EB" w:rsidRPr="00510AE0" w:rsidRDefault="007F52EB" w:rsidP="00510AE0">
    <w:pPr>
      <w:pStyle w:val="Footer"/>
      <w:jc w:val="center"/>
      <w:rPr>
        <w:rFonts w:cs="Open Sans"/>
        <w:color w:val="141760"/>
        <w:sz w:val="19"/>
        <w:szCs w:val="19"/>
      </w:rPr>
    </w:pPr>
    <w:r>
      <w:rPr>
        <w:rFonts w:cs="Open Sans"/>
        <w:color w:val="141760"/>
        <w:sz w:val="19"/>
        <w:szCs w:val="19"/>
      </w:rPr>
      <w:t xml:space="preserve">Age Scotland, </w:t>
    </w:r>
    <w:proofErr w:type="spellStart"/>
    <w:r w:rsidRPr="00510AE0">
      <w:rPr>
        <w:rFonts w:cs="Open Sans"/>
        <w:color w:val="141760"/>
        <w:sz w:val="19"/>
        <w:szCs w:val="19"/>
      </w:rPr>
      <w:t>Causewayside</w:t>
    </w:r>
    <w:proofErr w:type="spellEnd"/>
    <w:r w:rsidRPr="00510AE0">
      <w:rPr>
        <w:rFonts w:cs="Open Sans"/>
        <w:color w:val="141760"/>
        <w:sz w:val="19"/>
        <w:szCs w:val="19"/>
      </w:rPr>
      <w:t xml:space="preserve"> House, 160 </w:t>
    </w:r>
    <w:proofErr w:type="spellStart"/>
    <w:r w:rsidRPr="00510AE0">
      <w:rPr>
        <w:rFonts w:cs="Open Sans"/>
        <w:color w:val="141760"/>
        <w:sz w:val="19"/>
        <w:szCs w:val="19"/>
      </w:rPr>
      <w:t>Causewayside</w:t>
    </w:r>
    <w:proofErr w:type="spellEnd"/>
    <w:r w:rsidRPr="00510AE0">
      <w:rPr>
        <w:rFonts w:cs="Open Sans"/>
        <w:color w:val="141760"/>
        <w:sz w:val="19"/>
        <w:szCs w:val="19"/>
      </w:rPr>
      <w:t>, Edinburgh, EH9 1PR</w:t>
    </w:r>
  </w:p>
  <w:p w14:paraId="7916665A" w14:textId="77777777" w:rsidR="007F52EB" w:rsidRPr="00510AE0" w:rsidRDefault="007F52EB" w:rsidP="00510AE0">
    <w:pPr>
      <w:pStyle w:val="Footer"/>
      <w:jc w:val="center"/>
      <w:rPr>
        <w:rFonts w:cs="Open Sans"/>
        <w:color w:val="141760"/>
        <w:sz w:val="19"/>
        <w:szCs w:val="19"/>
      </w:rPr>
    </w:pPr>
    <w:r w:rsidRPr="00510AE0">
      <w:rPr>
        <w:rFonts w:cs="Open Sans"/>
        <w:color w:val="141760"/>
        <w:sz w:val="19"/>
        <w:szCs w:val="19"/>
      </w:rPr>
      <w:t xml:space="preserve">Tel. 0333 323 2400    Email: </w:t>
    </w:r>
    <w:hyperlink r:id="rId1" w:history="1">
      <w:r w:rsidRPr="00510AE0">
        <w:rPr>
          <w:rStyle w:val="Hyperlink"/>
          <w:rFonts w:cs="Open Sans"/>
          <w:sz w:val="19"/>
          <w:szCs w:val="19"/>
        </w:rPr>
        <w:t>policycomms@agescotland.org.uk</w:t>
      </w:r>
    </w:hyperlink>
  </w:p>
  <w:p w14:paraId="6B61861A" w14:textId="77777777" w:rsidR="007F52EB" w:rsidRPr="00510AE0" w:rsidRDefault="007F52EB" w:rsidP="00510AE0">
    <w:pPr>
      <w:pStyle w:val="Footer"/>
      <w:tabs>
        <w:tab w:val="clear" w:pos="4513"/>
        <w:tab w:val="clear" w:pos="9026"/>
      </w:tabs>
      <w:jc w:val="center"/>
      <w:rPr>
        <w:rFonts w:cs="Open Sans"/>
        <w:color w:val="141760"/>
        <w:sz w:val="19"/>
        <w:szCs w:val="19"/>
      </w:rPr>
    </w:pPr>
    <w:r w:rsidRPr="00510AE0">
      <w:rPr>
        <w:rFonts w:cs="Open Sans"/>
        <w:color w:val="141760"/>
        <w:sz w:val="19"/>
        <w:szCs w:val="19"/>
      </w:rPr>
      <w:t xml:space="preserve">Web: </w:t>
    </w:r>
    <w:hyperlink r:id="rId2" w:history="1">
      <w:r w:rsidRPr="00510AE0">
        <w:rPr>
          <w:rStyle w:val="Hyperlink"/>
          <w:rFonts w:cs="Open Sans"/>
          <w:sz w:val="19"/>
          <w:szCs w:val="19"/>
        </w:rPr>
        <w:t>www.agescotland.org.uk</w:t>
      </w:r>
    </w:hyperlink>
    <w:r w:rsidRPr="00510AE0">
      <w:rPr>
        <w:rFonts w:cs="Open Sans"/>
        <w:sz w:val="19"/>
        <w:szCs w:val="19"/>
      </w:rPr>
      <w:t xml:space="preserve">    </w:t>
    </w:r>
    <w:r w:rsidRPr="00510AE0">
      <w:rPr>
        <w:rFonts w:cs="Open Sans"/>
        <w:color w:val="141760"/>
        <w:sz w:val="19"/>
        <w:szCs w:val="19"/>
      </w:rPr>
      <w:t xml:space="preserve">Facebook: </w:t>
    </w:r>
    <w:hyperlink r:id="rId3" w:history="1">
      <w:r w:rsidRPr="00510AE0">
        <w:rPr>
          <w:rStyle w:val="Hyperlink"/>
          <w:rFonts w:cs="Open Sans"/>
          <w:sz w:val="19"/>
          <w:szCs w:val="19"/>
        </w:rPr>
        <w:t>fb.me/</w:t>
      </w:r>
      <w:proofErr w:type="spellStart"/>
      <w:r w:rsidRPr="00510AE0">
        <w:rPr>
          <w:rStyle w:val="Hyperlink"/>
          <w:rFonts w:cs="Open Sans"/>
          <w:sz w:val="19"/>
          <w:szCs w:val="19"/>
        </w:rPr>
        <w:t>agescotland</w:t>
      </w:r>
      <w:proofErr w:type="spellEnd"/>
    </w:hyperlink>
    <w:r w:rsidRPr="00510AE0">
      <w:rPr>
        <w:rFonts w:cs="Open Sans"/>
        <w:sz w:val="19"/>
        <w:szCs w:val="19"/>
      </w:rPr>
      <w:t xml:space="preserve">    </w:t>
    </w:r>
    <w:r w:rsidRPr="00510AE0">
      <w:rPr>
        <w:rFonts w:cs="Open Sans"/>
        <w:color w:val="141760"/>
        <w:sz w:val="19"/>
        <w:szCs w:val="19"/>
      </w:rPr>
      <w:t xml:space="preserve">Twitter: </w:t>
    </w:r>
    <w:hyperlink r:id="rId4" w:history="1">
      <w:r w:rsidRPr="00510AE0">
        <w:rPr>
          <w:rStyle w:val="Hyperlink"/>
          <w:rFonts w:cs="Open Sans"/>
          <w:sz w:val="19"/>
          <w:szCs w:val="19"/>
        </w:rPr>
        <w:t>@</w:t>
      </w:r>
      <w:proofErr w:type="spellStart"/>
      <w:r w:rsidRPr="00510AE0">
        <w:rPr>
          <w:rStyle w:val="Hyperlink"/>
          <w:rFonts w:cs="Open Sans"/>
          <w:sz w:val="19"/>
          <w:szCs w:val="19"/>
        </w:rPr>
        <w:t>agescotland</w:t>
      </w:r>
      <w:proofErr w:type="spellEnd"/>
    </w:hyperlink>
  </w:p>
  <w:p w14:paraId="17627395" w14:textId="77777777" w:rsidR="007F52EB" w:rsidRPr="00510AE0" w:rsidRDefault="007F52EB" w:rsidP="00510AE0">
    <w:pPr>
      <w:pStyle w:val="Footer"/>
      <w:tabs>
        <w:tab w:val="clear" w:pos="4513"/>
        <w:tab w:val="clear" w:pos="9026"/>
      </w:tabs>
      <w:jc w:val="center"/>
      <w:rPr>
        <w:rFonts w:cs="Open Sans"/>
        <w:sz w:val="6"/>
        <w:szCs w:val="19"/>
      </w:rPr>
    </w:pPr>
  </w:p>
  <w:p w14:paraId="36F8D067" w14:textId="77777777" w:rsidR="007F52EB" w:rsidRPr="00510AE0" w:rsidRDefault="007F52EB" w:rsidP="00510AE0">
    <w:pPr>
      <w:pStyle w:val="Footer"/>
      <w:tabs>
        <w:tab w:val="clear" w:pos="4513"/>
        <w:tab w:val="clear" w:pos="9026"/>
      </w:tabs>
      <w:jc w:val="center"/>
      <w:rPr>
        <w:rFonts w:cs="Open Sans"/>
        <w:color w:val="141760"/>
        <w:sz w:val="18"/>
        <w:szCs w:val="18"/>
      </w:rPr>
    </w:pPr>
    <w:r w:rsidRPr="00510AE0">
      <w:rPr>
        <w:rFonts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FEC1" w14:textId="77777777" w:rsidR="007F52EB" w:rsidRDefault="007F52EB" w:rsidP="004464B0">
      <w:pPr>
        <w:spacing w:after="0" w:line="240" w:lineRule="auto"/>
      </w:pPr>
      <w:r>
        <w:separator/>
      </w:r>
    </w:p>
  </w:footnote>
  <w:footnote w:type="continuationSeparator" w:id="0">
    <w:p w14:paraId="5F438BC9" w14:textId="77777777" w:rsidR="007F52EB" w:rsidRDefault="007F52EB" w:rsidP="004464B0">
      <w:pPr>
        <w:spacing w:after="0" w:line="240" w:lineRule="auto"/>
      </w:pPr>
      <w:r>
        <w:continuationSeparator/>
      </w:r>
    </w:p>
  </w:footnote>
  <w:footnote w:type="continuationNotice" w:id="1">
    <w:p w14:paraId="4CC20775" w14:textId="77777777" w:rsidR="00A15E21" w:rsidRDefault="00A15E21">
      <w:pPr>
        <w:spacing w:after="0" w:line="240" w:lineRule="auto"/>
      </w:pPr>
    </w:p>
  </w:footnote>
  <w:footnote w:id="2">
    <w:p w14:paraId="25035729" w14:textId="40F1F1C3" w:rsidR="00C25477" w:rsidRDefault="00C25477">
      <w:pPr>
        <w:pStyle w:val="FootnoteText"/>
      </w:pPr>
      <w:r>
        <w:rPr>
          <w:rStyle w:val="FootnoteReference"/>
        </w:rPr>
        <w:footnoteRef/>
      </w:r>
      <w:r>
        <w:t xml:space="preserve"> </w:t>
      </w:r>
      <w:hyperlink r:id="rId1" w:history="1">
        <w:r>
          <w:rPr>
            <w:rStyle w:val="Hyperlink"/>
          </w:rPr>
          <w:t>https://www.ageuk.org.uk/scotland/latest-news/2019/june/</w:t>
        </w:r>
        <w:r>
          <w:rPr>
            <w:rStyle w:val="Hyperlink"/>
          </w:rPr>
          <w:t>more-than-300000-over-75s-in-scotland-will-lose-free-tv-licence/</w:t>
        </w:r>
      </w:hyperlink>
    </w:p>
  </w:footnote>
  <w:footnote w:id="3">
    <w:p w14:paraId="150125EB" w14:textId="2F016222" w:rsidR="002B4F1E" w:rsidRDefault="002B4F1E">
      <w:pPr>
        <w:pStyle w:val="FootnoteText"/>
      </w:pPr>
      <w:r>
        <w:rPr>
          <w:rStyle w:val="FootnoteReference"/>
        </w:rPr>
        <w:footnoteRef/>
      </w:r>
      <w:r>
        <w:t xml:space="preserve"> </w:t>
      </w:r>
      <w:hyperlink r:id="rId2" w:history="1">
        <w:r>
          <w:rPr>
            <w:rStyle w:val="Hyperlink"/>
          </w:rPr>
          <w:t>http://www.oecd.org/els/public-pensions/oecd-pensions-at-a-glance-19991363.htm</w:t>
        </w:r>
      </w:hyperlink>
    </w:p>
  </w:footnote>
  <w:footnote w:id="4">
    <w:p w14:paraId="7D2749CE" w14:textId="77777777" w:rsidR="00142B5B" w:rsidRDefault="00142B5B" w:rsidP="00142B5B">
      <w:pPr>
        <w:pStyle w:val="FootnoteText"/>
      </w:pPr>
      <w:r>
        <w:rPr>
          <w:rStyle w:val="FootnoteReference"/>
        </w:rPr>
        <w:footnoteRef/>
      </w:r>
      <w:r>
        <w:t xml:space="preserve"> </w:t>
      </w:r>
      <w:hyperlink r:id="rId3" w:history="1">
        <w:r>
          <w:rPr>
            <w:rStyle w:val="Hyperlink"/>
          </w:rPr>
          <w:t>https://www.ageuk.org.uk/our-impact/campaigning/save-free-tv-for-older-people/</w:t>
        </w:r>
      </w:hyperlink>
    </w:p>
  </w:footnote>
  <w:footnote w:id="5">
    <w:p w14:paraId="13916ACD" w14:textId="2855773B" w:rsidR="006F22E1" w:rsidRDefault="006F22E1">
      <w:pPr>
        <w:pStyle w:val="FootnoteText"/>
      </w:pPr>
      <w:r>
        <w:rPr>
          <w:rStyle w:val="FootnoteReference"/>
        </w:rPr>
        <w:footnoteRef/>
      </w:r>
      <w:r>
        <w:t xml:space="preserve"> </w:t>
      </w:r>
      <w:hyperlink r:id="rId4" w:history="1">
        <w:proofErr w:type="spellStart"/>
        <w:r w:rsidRPr="006F22E1">
          <w:rPr>
            <w:rStyle w:val="Hyperlink"/>
          </w:rPr>
          <w:t>Age.scot</w:t>
        </w:r>
        <w:proofErr w:type="spellEnd"/>
        <w:r w:rsidRPr="006F22E1">
          <w:rPr>
            <w:rStyle w:val="Hyperlink"/>
          </w:rPr>
          <w:t>/GE19</w:t>
        </w:r>
      </w:hyperlink>
      <w:r>
        <w:t xml:space="preserve"> </w:t>
      </w:r>
    </w:p>
  </w:footnote>
  <w:footnote w:id="6">
    <w:p w14:paraId="10E6738B" w14:textId="7733BBA8" w:rsidR="007F52EB" w:rsidRDefault="007F52EB">
      <w:pPr>
        <w:pStyle w:val="FootnoteText"/>
      </w:pPr>
      <w:r>
        <w:rPr>
          <w:rStyle w:val="FootnoteReference"/>
        </w:rPr>
        <w:footnoteRef/>
      </w:r>
      <w:r>
        <w:t xml:space="preserve"> </w:t>
      </w:r>
      <w:hyperlink r:id="rId5" w:history="1">
        <w:r w:rsidRPr="005938CB">
          <w:rPr>
            <w:rStyle w:val="Hyperlink"/>
          </w:rPr>
          <w:t>https://www.gov.uk/government/statistics/income-related-benefits-estimates-of-take-up-financial-year-2016-to-2017</w:t>
        </w:r>
      </w:hyperlink>
    </w:p>
  </w:footnote>
  <w:footnote w:id="7">
    <w:p w14:paraId="103971B3" w14:textId="538F6041" w:rsidR="007F52EB" w:rsidRDefault="007F52EB">
      <w:pPr>
        <w:pStyle w:val="FootnoteText"/>
      </w:pPr>
      <w:r>
        <w:rPr>
          <w:rStyle w:val="FootnoteReference"/>
        </w:rPr>
        <w:footnoteRef/>
      </w:r>
      <w:r>
        <w:t xml:space="preserve"> </w:t>
      </w:r>
      <w:hyperlink r:id="rId6" w:history="1">
        <w:r w:rsidRPr="00A81B70">
          <w:rPr>
            <w:rStyle w:val="Hyperlink"/>
            <w:sz w:val="24"/>
            <w:szCs w:val="24"/>
          </w:rPr>
          <w:t>https://www.independentage.org/credit-where-its-due-pension-credit</w:t>
        </w:r>
      </w:hyperlink>
      <w:r w:rsidRPr="00A81B70">
        <w:rPr>
          <w:sz w:val="24"/>
          <w:szCs w:val="24"/>
        </w:rPr>
        <w:t xml:space="preserve">   </w:t>
      </w:r>
    </w:p>
  </w:footnote>
  <w:footnote w:id="8">
    <w:p w14:paraId="6BA4C9FE" w14:textId="77777777" w:rsidR="006F22E1" w:rsidRPr="00DF6EFF" w:rsidRDefault="006F22E1" w:rsidP="006F22E1">
      <w:pPr>
        <w:pStyle w:val="FootnoteText"/>
        <w:rPr>
          <w:rFonts w:cstheme="minorHAnsi"/>
        </w:rPr>
      </w:pPr>
      <w:r w:rsidRPr="00DF6EFF">
        <w:rPr>
          <w:rStyle w:val="FootnoteReference"/>
          <w:rFonts w:cstheme="minorHAnsi"/>
        </w:rPr>
        <w:footnoteRef/>
      </w:r>
      <w:r w:rsidRPr="00DF6EFF">
        <w:rPr>
          <w:rFonts w:cstheme="minorHAnsi"/>
        </w:rPr>
        <w:t xml:space="preserve"> http://www.parliament.scot/parliamentarybusiness/report.aspx?r=12277&amp;i=110975#ScotParlOR</w:t>
      </w:r>
    </w:p>
  </w:footnote>
  <w:footnote w:id="9">
    <w:p w14:paraId="449DD7C7" w14:textId="5F376C36" w:rsidR="00715794" w:rsidRDefault="00715794">
      <w:pPr>
        <w:pStyle w:val="FootnoteText"/>
      </w:pPr>
      <w:r>
        <w:rPr>
          <w:rStyle w:val="FootnoteReference"/>
        </w:rPr>
        <w:footnoteRef/>
      </w:r>
      <w:r>
        <w:t xml:space="preserve"> </w:t>
      </w:r>
      <w:hyperlink r:id="rId7" w:history="1">
        <w:r>
          <w:rPr>
            <w:rStyle w:val="Hyperlink"/>
          </w:rPr>
          <w:t>https://www.gov.scot/publications/poverty-income-inequality-scotland-2015-18/pages/6/</w:t>
        </w:r>
      </w:hyperlink>
    </w:p>
  </w:footnote>
  <w:footnote w:id="10">
    <w:p w14:paraId="5A887DDF" w14:textId="77777777" w:rsidR="007F52EB" w:rsidRPr="00C45B23" w:rsidRDefault="007F52EB" w:rsidP="00DF5702">
      <w:pPr>
        <w:pStyle w:val="FootnoteText"/>
        <w:rPr>
          <w:lang w:val="en-US"/>
        </w:rPr>
      </w:pPr>
      <w:r>
        <w:rPr>
          <w:rStyle w:val="FootnoteReference"/>
        </w:rPr>
        <w:footnoteRef/>
      </w:r>
      <w:r>
        <w:t xml:space="preserve"> </w:t>
      </w:r>
      <w:hyperlink r:id="rId8" w:history="1">
        <w:r w:rsidRPr="00AC5803">
          <w:rPr>
            <w:rStyle w:val="Hyperlink"/>
          </w:rPr>
          <w:t>https://www2.gov.scot/Topics/People/Equality/Equalities/DataGrid/Disability/DisabPopMig</w:t>
        </w:r>
      </w:hyperlink>
      <w:r>
        <w:t xml:space="preserve"> </w:t>
      </w:r>
    </w:p>
  </w:footnote>
  <w:footnote w:id="11">
    <w:p w14:paraId="4151A84E" w14:textId="77777777" w:rsidR="007F52EB" w:rsidRPr="00F255F2" w:rsidRDefault="007F52EB" w:rsidP="00DF5702">
      <w:pPr>
        <w:pStyle w:val="FootnoteText"/>
        <w:rPr>
          <w:lang w:val="en-US"/>
        </w:rPr>
      </w:pPr>
      <w:r>
        <w:rPr>
          <w:rStyle w:val="FootnoteReference"/>
        </w:rPr>
        <w:footnoteRef/>
      </w:r>
      <w:r>
        <w:t xml:space="preserve"> </w:t>
      </w:r>
      <w:hyperlink r:id="rId9" w:history="1">
        <w:r>
          <w:rPr>
            <w:rStyle w:val="Hyperlink"/>
          </w:rPr>
          <w:t>https://beta.gov.scot/publications/scotlands-people-annual-report-results-2016-scottish-household-survey/pages/7/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3C5B" w14:textId="77777777" w:rsidR="007F52EB" w:rsidRDefault="007F52E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275AE180" wp14:editId="57698C10">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E3CA52E" w14:textId="77777777" w:rsidR="007F52EB" w:rsidRDefault="007F52EB" w:rsidP="004464B0">
                            <w:r>
                              <w:rPr>
                                <w:noProof/>
                                <w:lang w:eastAsia="en-GB"/>
                              </w:rPr>
                              <w:drawing>
                                <wp:inline distT="0" distB="0" distL="0" distR="0" wp14:anchorId="1526EC9C" wp14:editId="114FE5C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1417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093EFBF5" w14:textId="77777777" w:rsidR="007F52EB" w:rsidRPr="0068572D" w:rsidRDefault="007F52EB" w:rsidP="004464B0">
                              <w:pPr>
                                <w:jc w:val="center"/>
                                <w:rPr>
                                  <w:b/>
                                  <w:color w:val="FFFFFF" w:themeColor="background1"/>
                                  <w:sz w:val="40"/>
                                </w:rPr>
                              </w:pPr>
                              <w:r>
                                <w:rPr>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75AE180" id="Group 192" o:spid="_x0000_s1038"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">
              <v:shapetype id="_x0000_t202" coordsize="21600,21600" o:spt="202" path="m,l,21600r21600,l21600,xe">
                <v:stroke joinstyle="miter"/>
                <v:path gradientshapeok="t" o:connecttype="rect"/>
              </v:shapetype>
              <v:shape id="Text Box 2" o:spid="_x0000_s1039"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E3CA52E" w14:textId="77777777" w:rsidR="007F52EB" w:rsidRDefault="007F52EB" w:rsidP="004464B0">
                      <w:r>
                        <w:rPr>
                          <w:noProof/>
                          <w:lang w:eastAsia="en-GB"/>
                        </w:rPr>
                        <w:drawing>
                          <wp:inline distT="0" distB="0" distL="0" distR="0" wp14:anchorId="1526EC9C" wp14:editId="114FE5C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40"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1"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" fillcolor="#141760" stroked="f" strokeweight="1pt">
                  <v:stroke joinstyle="miter"/>
                </v:roundrect>
                <v:shape id="Text Box 2" o:spid="_x0000_s1042"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93EFBF5" w14:textId="77777777" w:rsidR="007F52EB" w:rsidRPr="0068572D" w:rsidRDefault="007F52EB" w:rsidP="004464B0">
                        <w:pPr>
                          <w:jc w:val="center"/>
                          <w:rPr>
                            <w:b/>
                            <w:color w:val="FFFFFF" w:themeColor="background1"/>
                            <w:sz w:val="40"/>
                          </w:rPr>
                        </w:pPr>
                        <w:r>
                          <w:rPr>
                            <w:b/>
                            <w:color w:val="FFFFFF" w:themeColor="background1"/>
                            <w:sz w:val="40"/>
                          </w:rPr>
                          <w:t>Policy Briefing</w:t>
                        </w:r>
                      </w:p>
                    </w:txbxContent>
                  </v:textbox>
                </v:shape>
              </v:group>
              <w10:wrap type="square"/>
            </v:group>
          </w:pict>
        </mc:Fallback>
      </mc:AlternateContent>
    </w:r>
  </w:p>
  <w:p w14:paraId="1F7C5065" w14:textId="77777777" w:rsidR="007F52EB" w:rsidRPr="00A52D7B" w:rsidRDefault="007F52EB" w:rsidP="00E51989">
    <w:pPr>
      <w:pStyle w:val="Header"/>
      <w:tabs>
        <w:tab w:val="clear" w:pos="4513"/>
        <w:tab w:val="clear" w:pos="9026"/>
        <w:tab w:val="left" w:pos="2385"/>
      </w:tabs>
      <w:ind w:firstLine="720"/>
      <w:rPr>
        <w:b/>
      </w:rPr>
    </w:pPr>
  </w:p>
  <w:p w14:paraId="7F24E44A" w14:textId="77777777" w:rsidR="007F52EB" w:rsidRDefault="007F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AC72" w14:textId="77777777" w:rsidR="007F52EB" w:rsidRDefault="007F52EB">
    <w:pPr>
      <w:pStyle w:val="Header"/>
    </w:pPr>
    <w:r>
      <w:rPr>
        <w:noProof/>
        <w:lang w:eastAsia="en-GB"/>
      </w:rPr>
      <mc:AlternateContent>
        <mc:Choice Requires="wpg">
          <w:drawing>
            <wp:anchor distT="0" distB="0" distL="114300" distR="114300" simplePos="0" relativeHeight="251658241" behindDoc="0" locked="0" layoutInCell="1" allowOverlap="1" wp14:anchorId="0ECFCC8E" wp14:editId="4E86AF54">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7EFDC99" w14:textId="77777777" w:rsidR="007F52EB" w:rsidRDefault="007F52EB" w:rsidP="00510AE0">
                            <w:r>
                              <w:rPr>
                                <w:noProof/>
                                <w:lang w:eastAsia="en-GB"/>
                              </w:rPr>
                              <w:drawing>
                                <wp:inline distT="0" distB="0" distL="0" distR="0" wp14:anchorId="412FCE1A" wp14:editId="6202931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1417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0B6BC7A7" w14:textId="77777777" w:rsidR="007F52EB" w:rsidRPr="0068572D" w:rsidRDefault="007F52EB" w:rsidP="00510AE0">
                              <w:pPr>
                                <w:jc w:val="center"/>
                                <w:rPr>
                                  <w:b/>
                                  <w:color w:val="FFFFFF" w:themeColor="background1"/>
                                  <w:sz w:val="40"/>
                                </w:rPr>
                              </w:pPr>
                              <w:r>
                                <w:rPr>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ECFCC8E" id="Group 7" o:spid="_x0000_s1043"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">
              <v:shapetype id="_x0000_t202" coordsize="21600,21600" o:spt="202" path="m,l,21600r21600,l21600,xe">
                <v:stroke joinstyle="miter"/>
                <v:path gradientshapeok="t" o:connecttype="rect"/>
              </v:shapetype>
              <v:shape id="Text Box 2" o:spid="_x0000_s1044"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7EFDC99" w14:textId="77777777" w:rsidR="007F52EB" w:rsidRDefault="007F52EB" w:rsidP="00510AE0">
                      <w:r>
                        <w:rPr>
                          <w:noProof/>
                          <w:lang w:eastAsia="en-GB"/>
                        </w:rPr>
                        <w:drawing>
                          <wp:inline distT="0" distB="0" distL="0" distR="0" wp14:anchorId="412FCE1A" wp14:editId="6202931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5"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6"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" fillcolor="#141760" stroked="f" strokeweight="1pt">
                  <v:stroke joinstyle="miter"/>
                </v:roundrect>
                <v:shape id="Text Box 2" o:spid="_x0000_s1047"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B6BC7A7" w14:textId="77777777" w:rsidR="007F52EB" w:rsidRPr="0068572D" w:rsidRDefault="007F52EB" w:rsidP="00510AE0">
                        <w:pPr>
                          <w:jc w:val="center"/>
                          <w:rPr>
                            <w:b/>
                            <w:color w:val="FFFFFF" w:themeColor="background1"/>
                            <w:sz w:val="40"/>
                          </w:rPr>
                        </w:pPr>
                        <w:r>
                          <w:rPr>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3061"/>
    <w:multiLevelType w:val="hybridMultilevel"/>
    <w:tmpl w:val="62608B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3E14900"/>
    <w:multiLevelType w:val="hybridMultilevel"/>
    <w:tmpl w:val="589CC4B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97747"/>
    <w:multiLevelType w:val="hybridMultilevel"/>
    <w:tmpl w:val="81A0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431618"/>
    <w:multiLevelType w:val="hybridMultilevel"/>
    <w:tmpl w:val="7D9C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0"/>
  </w:num>
  <w:num w:numId="5">
    <w:abstractNumId w:val="11"/>
  </w:num>
  <w:num w:numId="6">
    <w:abstractNumId w:val="8"/>
  </w:num>
  <w:num w:numId="7">
    <w:abstractNumId w:val="4"/>
  </w:num>
  <w:num w:numId="8">
    <w:abstractNumId w:val="0"/>
  </w:num>
  <w:num w:numId="9">
    <w:abstractNumId w:val="0"/>
  </w:num>
  <w:num w:numId="10">
    <w:abstractNumId w:val="9"/>
  </w:num>
  <w:num w:numId="11">
    <w:abstractNumId w:val="6"/>
  </w:num>
  <w:num w:numId="12">
    <w:abstractNumId w:val="6"/>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4E"/>
    <w:rsid w:val="00005CA2"/>
    <w:rsid w:val="000169A9"/>
    <w:rsid w:val="00026C4D"/>
    <w:rsid w:val="00054BC8"/>
    <w:rsid w:val="000A7AA9"/>
    <w:rsid w:val="00104E42"/>
    <w:rsid w:val="00133DF4"/>
    <w:rsid w:val="00142B5B"/>
    <w:rsid w:val="00163911"/>
    <w:rsid w:val="00194FA0"/>
    <w:rsid w:val="001E2F46"/>
    <w:rsid w:val="001F71E3"/>
    <w:rsid w:val="00201D73"/>
    <w:rsid w:val="00205CBE"/>
    <w:rsid w:val="0024411D"/>
    <w:rsid w:val="0027247D"/>
    <w:rsid w:val="00294D2A"/>
    <w:rsid w:val="002A2164"/>
    <w:rsid w:val="002A413A"/>
    <w:rsid w:val="002B2D0C"/>
    <w:rsid w:val="002B4F1E"/>
    <w:rsid w:val="002C2F40"/>
    <w:rsid w:val="002D0A24"/>
    <w:rsid w:val="002D5AC1"/>
    <w:rsid w:val="002F1DA7"/>
    <w:rsid w:val="00317F62"/>
    <w:rsid w:val="00346A6A"/>
    <w:rsid w:val="00352876"/>
    <w:rsid w:val="003D185B"/>
    <w:rsid w:val="003D49B2"/>
    <w:rsid w:val="003E263B"/>
    <w:rsid w:val="003E6A95"/>
    <w:rsid w:val="00442F4F"/>
    <w:rsid w:val="004464B0"/>
    <w:rsid w:val="00463C6C"/>
    <w:rsid w:val="004712C9"/>
    <w:rsid w:val="004A00E5"/>
    <w:rsid w:val="004C6137"/>
    <w:rsid w:val="004E3ECD"/>
    <w:rsid w:val="004F0CD2"/>
    <w:rsid w:val="00510AE0"/>
    <w:rsid w:val="005255ED"/>
    <w:rsid w:val="00537E3B"/>
    <w:rsid w:val="005853C7"/>
    <w:rsid w:val="0059041B"/>
    <w:rsid w:val="0059337D"/>
    <w:rsid w:val="00596005"/>
    <w:rsid w:val="005C4211"/>
    <w:rsid w:val="005E13A8"/>
    <w:rsid w:val="005F40FC"/>
    <w:rsid w:val="00626B73"/>
    <w:rsid w:val="00666181"/>
    <w:rsid w:val="0068572D"/>
    <w:rsid w:val="006C3183"/>
    <w:rsid w:val="006F22E1"/>
    <w:rsid w:val="00712EC7"/>
    <w:rsid w:val="00715794"/>
    <w:rsid w:val="00725E74"/>
    <w:rsid w:val="007314A1"/>
    <w:rsid w:val="0074767A"/>
    <w:rsid w:val="00772B03"/>
    <w:rsid w:val="00776398"/>
    <w:rsid w:val="00776502"/>
    <w:rsid w:val="00783088"/>
    <w:rsid w:val="007859DE"/>
    <w:rsid w:val="007D066A"/>
    <w:rsid w:val="007F52EB"/>
    <w:rsid w:val="007F6D35"/>
    <w:rsid w:val="0082260F"/>
    <w:rsid w:val="00857C87"/>
    <w:rsid w:val="008B286C"/>
    <w:rsid w:val="008C1238"/>
    <w:rsid w:val="008C6D30"/>
    <w:rsid w:val="008F0B40"/>
    <w:rsid w:val="00950016"/>
    <w:rsid w:val="00971D6B"/>
    <w:rsid w:val="00972300"/>
    <w:rsid w:val="00997E58"/>
    <w:rsid w:val="009A6544"/>
    <w:rsid w:val="009F6159"/>
    <w:rsid w:val="00A043E3"/>
    <w:rsid w:val="00A12CC2"/>
    <w:rsid w:val="00A15E21"/>
    <w:rsid w:val="00A41C18"/>
    <w:rsid w:val="00A52D7B"/>
    <w:rsid w:val="00A85594"/>
    <w:rsid w:val="00A8584F"/>
    <w:rsid w:val="00A96DC5"/>
    <w:rsid w:val="00AE68F6"/>
    <w:rsid w:val="00AF77A4"/>
    <w:rsid w:val="00B346AD"/>
    <w:rsid w:val="00B36A58"/>
    <w:rsid w:val="00B45039"/>
    <w:rsid w:val="00B52E4E"/>
    <w:rsid w:val="00B62FE0"/>
    <w:rsid w:val="00B832EC"/>
    <w:rsid w:val="00BA1CCA"/>
    <w:rsid w:val="00BC6D64"/>
    <w:rsid w:val="00BF1166"/>
    <w:rsid w:val="00C11339"/>
    <w:rsid w:val="00C15BF9"/>
    <w:rsid w:val="00C25477"/>
    <w:rsid w:val="00C63A82"/>
    <w:rsid w:val="00CB4C57"/>
    <w:rsid w:val="00CD4F65"/>
    <w:rsid w:val="00CF04A9"/>
    <w:rsid w:val="00D11466"/>
    <w:rsid w:val="00D26A84"/>
    <w:rsid w:val="00D935FA"/>
    <w:rsid w:val="00DA45EA"/>
    <w:rsid w:val="00DA47C4"/>
    <w:rsid w:val="00DC6790"/>
    <w:rsid w:val="00DF005F"/>
    <w:rsid w:val="00DF505D"/>
    <w:rsid w:val="00DF5702"/>
    <w:rsid w:val="00E05FBB"/>
    <w:rsid w:val="00E51989"/>
    <w:rsid w:val="00E66269"/>
    <w:rsid w:val="00E74C58"/>
    <w:rsid w:val="00EA02D9"/>
    <w:rsid w:val="00EA7ACE"/>
    <w:rsid w:val="00EC51E4"/>
    <w:rsid w:val="00F149EF"/>
    <w:rsid w:val="00F20DA8"/>
    <w:rsid w:val="00F70B23"/>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FA95D"/>
  <w15:chartTrackingRefBased/>
  <w15:docId w15:val="{3CBEC31B-7269-4933-9AC2-451A0CEC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w:eastAsiaTheme="minorHAnsi" w:hAnsi="FS M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016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9A9"/>
    <w:rPr>
      <w:sz w:val="20"/>
      <w:szCs w:val="20"/>
    </w:rPr>
  </w:style>
  <w:style w:type="character" w:styleId="FootnoteReference">
    <w:name w:val="footnote reference"/>
    <w:basedOn w:val="DefaultParagraphFont"/>
    <w:uiPriority w:val="99"/>
    <w:semiHidden/>
    <w:unhideWhenUsed/>
    <w:rsid w:val="000169A9"/>
    <w:rPr>
      <w:vertAlign w:val="superscript"/>
    </w:rPr>
  </w:style>
  <w:style w:type="character" w:styleId="FollowedHyperlink">
    <w:name w:val="FollowedHyperlink"/>
    <w:basedOn w:val="DefaultParagraphFont"/>
    <w:uiPriority w:val="99"/>
    <w:semiHidden/>
    <w:unhideWhenUsed/>
    <w:rsid w:val="00C25477"/>
    <w:rPr>
      <w:color w:val="954F72" w:themeColor="followedHyperlink"/>
      <w:u w:val="single"/>
    </w:rPr>
  </w:style>
  <w:style w:type="paragraph" w:styleId="NormalWeb">
    <w:name w:val="Normal (Web)"/>
    <w:basedOn w:val="Normal"/>
    <w:uiPriority w:val="99"/>
    <w:unhideWhenUsed/>
    <w:rsid w:val="006F22E1"/>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2.gov.scot/Topics/People/Equality/Equalities/DataGrid/Disability/DisabPopMig" TargetMode="External"/><Relationship Id="rId3" Type="http://schemas.openxmlformats.org/officeDocument/2006/relationships/hyperlink" Target="https://www.ageuk.org.uk/our-impact/campaigning/save-free-tv-for-older-people/" TargetMode="External"/><Relationship Id="rId7" Type="http://schemas.openxmlformats.org/officeDocument/2006/relationships/hyperlink" Target="https://www.gov.scot/publications/poverty-income-inequality-scotland-2015-18/pages/6/" TargetMode="External"/><Relationship Id="rId2" Type="http://schemas.openxmlformats.org/officeDocument/2006/relationships/hyperlink" Target="http://www.oecd.org/els/public-pensions/oecd-pensions-at-a-glance-19991363.htm" TargetMode="External"/><Relationship Id="rId1" Type="http://schemas.openxmlformats.org/officeDocument/2006/relationships/hyperlink" Target="https://www.ageuk.org.uk/scotland/latest-news/2019/june/more-than-300000-over-75s-in-scotland-will-lose-free-tv-licence/" TargetMode="External"/><Relationship Id="rId6" Type="http://schemas.openxmlformats.org/officeDocument/2006/relationships/hyperlink" Target="https://www.independentage.org/credit-where-its-due-pension-credit" TargetMode="External"/><Relationship Id="rId5" Type="http://schemas.openxmlformats.org/officeDocument/2006/relationships/hyperlink" Target="https://www.gov.uk/government/statistics/income-related-benefits-estimates-of-take-up-financial-year-2016-to-2017" TargetMode="External"/><Relationship Id="rId4" Type="http://schemas.openxmlformats.org/officeDocument/2006/relationships/hyperlink" Target="age.scot/GE19" TargetMode="External"/><Relationship Id="rId9" Type="http://schemas.openxmlformats.org/officeDocument/2006/relationships/hyperlink" Target="https://beta.gov.scot/publications/scotlands-people-annual-report-results-2016-scottish-household-survey/pages/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fa7528e9-55e3-4613-8093-8e0b3331abb7"/>
    <ds:schemaRef ds:uri="2b9e443f-d350-4459-a99d-5ff4c234effe"/>
    <ds:schemaRef ds:uri="http://schemas.microsoft.com/office/2006/documentManagement/types"/>
    <ds:schemaRef ds:uri="4fdd4dd7-de06-40c0-a915-229cbacd166b"/>
    <ds:schemaRef ds:uri="http://www.w3.org/XML/1998/namespace"/>
    <ds:schemaRef ds:uri="http://purl.org/dc/dcmitype/"/>
  </ds:schemaRefs>
</ds:datastoreItem>
</file>

<file path=customXml/itemProps3.xml><?xml version="1.0" encoding="utf-8"?>
<ds:datastoreItem xmlns:ds="http://schemas.openxmlformats.org/officeDocument/2006/customXml" ds:itemID="{0728670F-9289-42ED-8170-5292B73EA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978B1-F563-4845-849D-7D4FFA3E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7</cp:revision>
  <cp:lastPrinted>2019-11-20T10:29:00Z</cp:lastPrinted>
  <dcterms:created xsi:type="dcterms:W3CDTF">2019-11-18T10:24:00Z</dcterms:created>
  <dcterms:modified xsi:type="dcterms:W3CDTF">2019-11-20T11:10:00Z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